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colors8.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charts/style8.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Override PartName="/word/theme/themeOverride6.xml" ContentType="application/vnd.openxmlformats-officedocument.themeOverride+xml"/>
  <Override PartName="/word/theme/themeOverride7.xml" ContentType="application/vnd.openxmlformats-officedocument.themeOverride+xml"/>
  <Override PartName="/word/theme/themeOverride8.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9DB4D">
      <w:pPr>
        <w:widowControl/>
        <w:jc w:val="left"/>
      </w:pPr>
      <w:r>
        <w:drawing>
          <wp:anchor distT="0" distB="0" distL="114300" distR="114300" simplePos="0" relativeHeight="251659264" behindDoc="1" locked="0" layoutInCell="1" allowOverlap="1">
            <wp:simplePos x="0" y="0"/>
            <wp:positionH relativeFrom="margin">
              <wp:posOffset>-2761615</wp:posOffset>
            </wp:positionH>
            <wp:positionV relativeFrom="margin">
              <wp:posOffset>617220</wp:posOffset>
            </wp:positionV>
            <wp:extent cx="11083290" cy="7844790"/>
            <wp:effectExtent l="0" t="0" r="3810" b="3810"/>
            <wp:wrapNone/>
            <wp:docPr id="73" name="背景 耗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背景 耗崽"/>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rot="16200000">
                      <a:off x="0" y="0"/>
                      <a:ext cx="11083290" cy="7844790"/>
                    </a:xfrm>
                    <a:prstGeom prst="rect">
                      <a:avLst/>
                    </a:prstGeom>
                  </pic:spPr>
                </pic:pic>
              </a:graphicData>
            </a:graphic>
          </wp:anchor>
        </w:drawing>
      </w:r>
      <w:r>
        <w:drawing>
          <wp:anchor distT="0" distB="0" distL="114300" distR="114300" simplePos="0" relativeHeight="251665408" behindDoc="0" locked="0" layoutInCell="1" allowOverlap="1">
            <wp:simplePos x="0" y="0"/>
            <wp:positionH relativeFrom="column">
              <wp:posOffset>-406400</wp:posOffset>
            </wp:positionH>
            <wp:positionV relativeFrom="paragraph">
              <wp:posOffset>2153920</wp:posOffset>
            </wp:positionV>
            <wp:extent cx="2159000" cy="1310640"/>
            <wp:effectExtent l="0" t="0" r="12700" b="3810"/>
            <wp:wrapNone/>
            <wp:docPr id="12" name="https://photo-static-api.fotomore.com/creative/vcg/400/new/VCG211393708916.jpg" descr="templates\picture_hover\&amp;pky00203123560_sjzg_VCG211393708916&amp;2&amp;src_toppic_droprecen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ttps://photo-static-api.fotomore.com/creative/vcg/400/new/VCG211393708916.jpg" descr="templates\picture_hover\&amp;pky00203123560_sjzg_VCG211393708916&amp;2&amp;src_toppic_droprecent&amp;"/>
                    <pic:cNvPicPr>
                      <a:picLocks noChangeAspect="1"/>
                    </pic:cNvPicPr>
                  </pic:nvPicPr>
                  <pic:blipFill>
                    <a:blip r:embed="rId6"/>
                    <a:stretch>
                      <a:fillRect/>
                    </a:stretch>
                  </pic:blipFill>
                  <pic:spPr>
                    <a:xfrm>
                      <a:off x="0" y="0"/>
                      <a:ext cx="2159000" cy="1310640"/>
                    </a:xfrm>
                    <a:prstGeom prst="rect">
                      <a:avLst/>
                    </a:prstGeom>
                  </pic:spPr>
                </pic:pic>
              </a:graphicData>
            </a:graphic>
          </wp:anchor>
        </w:drawing>
      </w:r>
      <w:r>
        <w:drawing>
          <wp:anchor distT="0" distB="0" distL="114300" distR="114300" simplePos="0" relativeHeight="251666432" behindDoc="0" locked="0" layoutInCell="1" allowOverlap="1">
            <wp:simplePos x="0" y="0"/>
            <wp:positionH relativeFrom="column">
              <wp:posOffset>1800860</wp:posOffset>
            </wp:positionH>
            <wp:positionV relativeFrom="paragraph">
              <wp:posOffset>2153920</wp:posOffset>
            </wp:positionV>
            <wp:extent cx="2160270" cy="1310640"/>
            <wp:effectExtent l="0" t="0" r="11430" b="3810"/>
            <wp:wrapNone/>
            <wp:docPr id="14" name="https://photo-static-api.fotomore.com/creative/vcg/400/version23/VCG41520173064.jpg" descr="templates\picture_hover\&amp;pky94109459339_sjzg_VCG41520173064&amp;2&amp;src_toppic_droprecent&amp;"/>
            <wp:cNvGraphicFramePr/>
            <a:graphic xmlns:a="http://schemas.openxmlformats.org/drawingml/2006/main">
              <a:graphicData uri="http://schemas.openxmlformats.org/drawingml/2006/picture">
                <pic:pic xmlns:pic="http://schemas.openxmlformats.org/drawingml/2006/picture">
                  <pic:nvPicPr>
                    <pic:cNvPr id="14" name="https://photo-static-api.fotomore.com/creative/vcg/400/version23/VCG41520173064.jpg" descr="templates\picture_hover\&amp;pky94109459339_sjzg_VCG41520173064&amp;2&amp;src_toppic_droprecent&amp;"/>
                    <pic:cNvPicPr/>
                  </pic:nvPicPr>
                  <pic:blipFill>
                    <a:blip r:embed="rId7"/>
                    <a:stretch>
                      <a:fillRect/>
                    </a:stretch>
                  </pic:blipFill>
                  <pic:spPr>
                    <a:xfrm>
                      <a:off x="0" y="0"/>
                      <a:ext cx="2160270" cy="1310640"/>
                    </a:xfrm>
                    <a:prstGeom prst="rect">
                      <a:avLst/>
                    </a:prstGeom>
                  </pic:spPr>
                </pic:pic>
              </a:graphicData>
            </a:graphic>
          </wp:anchor>
        </w:drawing>
      </w:r>
      <w:r>
        <w:drawing>
          <wp:anchor distT="0" distB="0" distL="114300" distR="114300" simplePos="0" relativeHeight="251664384" behindDoc="0" locked="0" layoutInCell="1" allowOverlap="1">
            <wp:simplePos x="0" y="0"/>
            <wp:positionH relativeFrom="column">
              <wp:posOffset>4027805</wp:posOffset>
            </wp:positionH>
            <wp:positionV relativeFrom="paragraph">
              <wp:posOffset>2141220</wp:posOffset>
            </wp:positionV>
            <wp:extent cx="2162810" cy="1310640"/>
            <wp:effectExtent l="0" t="0" r="8890" b="3810"/>
            <wp:wrapNone/>
            <wp:docPr id="8" name="https://photo-static-api.fotomore.com/creative/vcg/400/new/VCG41N1489769134.jpg?uid=386&amp;timestamp=1686554386&amp;sign=5f45ccbb5851510551cea00294a903df" descr="templates\picture_hover\&amp;pky17209834312_sjzg_VCG41N1489769134&amp;2&amp;src_toppic_droprecen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ttps://photo-static-api.fotomore.com/creative/vcg/400/new/VCG41N1489769134.jpg?uid=386&amp;timestamp=1686554386&amp;sign=5f45ccbb5851510551cea00294a903df" descr="templates\picture_hover\&amp;pky17209834312_sjzg_VCG41N1489769134&amp;2&amp;src_toppic_droprecent&amp;"/>
                    <pic:cNvPicPr>
                      <a:picLocks noChangeAspect="1"/>
                    </pic:cNvPicPr>
                  </pic:nvPicPr>
                  <pic:blipFill>
                    <a:blip r:embed="rId8"/>
                    <a:stretch>
                      <a:fillRect/>
                    </a:stretch>
                  </pic:blipFill>
                  <pic:spPr>
                    <a:xfrm>
                      <a:off x="0" y="0"/>
                      <a:ext cx="2162810" cy="1310640"/>
                    </a:xfrm>
                    <a:prstGeom prst="rect">
                      <a:avLst/>
                    </a:prstGeom>
                  </pic:spPr>
                </pic:pic>
              </a:graphicData>
            </a:graphic>
          </wp:anchor>
        </w:drawing>
      </w:r>
      <w:r>
        <mc:AlternateContent>
          <mc:Choice Requires="wpg">
            <w:drawing>
              <wp:anchor distT="0" distB="0" distL="114300" distR="114300" simplePos="0" relativeHeight="251662336" behindDoc="0" locked="0" layoutInCell="1" allowOverlap="1">
                <wp:simplePos x="0" y="0"/>
                <wp:positionH relativeFrom="column">
                  <wp:posOffset>-2783205</wp:posOffset>
                </wp:positionH>
                <wp:positionV relativeFrom="paragraph">
                  <wp:posOffset>2138680</wp:posOffset>
                </wp:positionV>
                <wp:extent cx="9053195" cy="1447165"/>
                <wp:effectExtent l="0" t="0" r="14605" b="635"/>
                <wp:wrapNone/>
                <wp:docPr id="2" name="组合 2"/>
                <wp:cNvGraphicFramePr/>
                <a:graphic xmlns:a="http://schemas.openxmlformats.org/drawingml/2006/main">
                  <a:graphicData uri="http://schemas.microsoft.com/office/word/2010/wordprocessingGroup">
                    <wpg:wgp>
                      <wpg:cNvGrpSpPr/>
                      <wpg:grpSpPr>
                        <a:xfrm>
                          <a:off x="0" y="0"/>
                          <a:ext cx="9053195" cy="1447017"/>
                          <a:chOff x="-3504" y="4387"/>
                          <a:chExt cx="19200" cy="2716"/>
                        </a:xfrm>
                      </wpg:grpSpPr>
                      <wps:wsp>
                        <wps:cNvPr id="3075" name="矩形 19"/>
                        <wps:cNvSpPr/>
                        <wps:spPr>
                          <a:xfrm>
                            <a:off x="-381" y="4387"/>
                            <a:ext cx="1834" cy="2457"/>
                          </a:xfrm>
                          <a:prstGeom prst="rect">
                            <a:avLst/>
                          </a:prstGeom>
                          <a:solidFill>
                            <a:srgbClr val="0176AB"/>
                          </a:solidFill>
                          <a:ln w="9525">
                            <a:noFill/>
                          </a:ln>
                        </wps:spPr>
                        <wps:bodyPr anchor="ctr" anchorCtr="0"/>
                      </wps:wsp>
                      <wps:wsp>
                        <wps:cNvPr id="3079" name="矩形 24"/>
                        <wps:cNvSpPr/>
                        <wps:spPr>
                          <a:xfrm>
                            <a:off x="-3504" y="6953"/>
                            <a:ext cx="11815" cy="150"/>
                          </a:xfrm>
                          <a:custGeom>
                            <a:avLst/>
                            <a:gdLst/>
                            <a:ahLst/>
                            <a:cxnLst>
                              <a:cxn ang="0">
                                <a:pos x="0" y="0"/>
                              </a:cxn>
                              <a:cxn ang="0">
                                <a:pos x="7463453" y="6619"/>
                              </a:cxn>
                              <a:cxn ang="0">
                                <a:pos x="7506490" y="98604"/>
                              </a:cxn>
                              <a:cxn ang="0">
                                <a:pos x="0" y="98604"/>
                              </a:cxn>
                              <a:cxn ang="0">
                                <a:pos x="0" y="0"/>
                              </a:cxn>
                            </a:cxnLst>
                            <a:rect l="0" t="0" r="0" b="0"/>
                            <a:pathLst>
                              <a:path w="7501732" h="94593">
                                <a:moveTo>
                                  <a:pt x="0" y="0"/>
                                </a:moveTo>
                                <a:lnTo>
                                  <a:pt x="7458720" y="6350"/>
                                </a:lnTo>
                                <a:lnTo>
                                  <a:pt x="7501732" y="94593"/>
                                </a:lnTo>
                                <a:lnTo>
                                  <a:pt x="0" y="94593"/>
                                </a:lnTo>
                                <a:lnTo>
                                  <a:pt x="0" y="0"/>
                                </a:lnTo>
                                <a:close/>
                              </a:path>
                            </a:pathLst>
                          </a:custGeom>
                          <a:solidFill>
                            <a:srgbClr val="E5AA57">
                              <a:alpha val="100000"/>
                            </a:srgbClr>
                          </a:solidFill>
                          <a:ln w="9525">
                            <a:noFill/>
                          </a:ln>
                        </wps:spPr>
                        <wps:bodyPr/>
                      </wps:wsp>
                      <wps:wsp>
                        <wps:cNvPr id="3080" name="矩形 25"/>
                        <wps:cNvSpPr/>
                        <wps:spPr>
                          <a:xfrm>
                            <a:off x="8331" y="6953"/>
                            <a:ext cx="7365" cy="150"/>
                          </a:xfrm>
                          <a:custGeom>
                            <a:avLst/>
                            <a:gdLst/>
                            <a:ahLst/>
                            <a:cxnLst>
                              <a:cxn ang="0">
                                <a:pos x="0" y="0"/>
                              </a:cxn>
                              <a:cxn ang="0">
                                <a:pos x="4679715" y="0"/>
                              </a:cxn>
                              <a:cxn ang="0">
                                <a:pos x="4679715" y="98599"/>
                              </a:cxn>
                              <a:cxn ang="0">
                                <a:pos x="57552" y="98599"/>
                              </a:cxn>
                              <a:cxn ang="0">
                                <a:pos x="0" y="0"/>
                              </a:cxn>
                            </a:cxnLst>
                            <a:rect l="0" t="0" r="0" b="0"/>
                            <a:pathLst>
                              <a:path w="4676187" h="94594">
                                <a:moveTo>
                                  <a:pt x="0" y="0"/>
                                </a:moveTo>
                                <a:lnTo>
                                  <a:pt x="4676187" y="0"/>
                                </a:lnTo>
                                <a:lnTo>
                                  <a:pt x="4676187" y="94594"/>
                                </a:lnTo>
                                <a:lnTo>
                                  <a:pt x="57510" y="94594"/>
                                </a:lnTo>
                                <a:lnTo>
                                  <a:pt x="0" y="0"/>
                                </a:lnTo>
                                <a:close/>
                              </a:path>
                            </a:pathLst>
                          </a:custGeom>
                          <a:solidFill>
                            <a:srgbClr val="0176AB">
                              <a:alpha val="100000"/>
                            </a:srgbClr>
                          </a:solidFill>
                          <a:ln w="9525">
                            <a:noFill/>
                          </a:ln>
                        </wps:spPr>
                        <wps:bodyPr/>
                      </wps:wsp>
                    </wpg:wgp>
                  </a:graphicData>
                </a:graphic>
              </wp:anchor>
            </w:drawing>
          </mc:Choice>
          <mc:Fallback>
            <w:pict>
              <v:group id="_x0000_s1026" o:spid="_x0000_s1026" o:spt="203" style="position:absolute;left:0pt;margin-left:-219.15pt;margin-top:168.4pt;height:113.95pt;width:712.85pt;z-index:251662336;mso-width-relative:page;mso-height-relative:page;" coordorigin="-3504,4387" coordsize="19200,2716" o:gfxdata="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">
                <o:lock v:ext="edit" aspectratio="f"/>
                <v:rect id="矩形 19" o:spid="_x0000_s1026" o:spt="1" style="position:absolute;left:-381;top:4387;height:2457;width:1834;v-text-anchor:middle;" fillcolor="#0176AB" filled="t" stroked="f" coordsize="21600,21600" o:gfxdata="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P3v&#10;wAAAAN0AAAAPAAAAAAAAAAEAIAAAACIAAABkcnMvZG93bnJldi54bWxQSwECFAAUAAAACACHTuJA&#10;My8FnjsAAAA5AAAAEAAAAAAAAAABACAAAAAPAQAAZHJzL3NoYXBleG1sLnhtbFBLBQYAAAAABgAG&#10;AFsBAAC5AwAAAAA=&#10;">
                  <v:fill on="t" focussize="0,0"/>
                  <v:stroke on="f"/>
                  <v:imagedata o:title=""/>
                  <o:lock v:ext="edit" aspectratio="f"/>
                </v:rect>
                <v:shape id="矩形 24" o:spid="_x0000_s1026" o:spt="100" style="position:absolute;left:-3504;top:6953;height:150;width:11815;" fillcolor="#E5AA57" filled="t" stroked="f" coordsize="7501732,94593" o:gfxdata="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dX6O&#10;wAAAAN0AAAAPAAAAAAAAAAEAIAAAACIAAABkcnMvZG93bnJldi54bWxQSwECFAAUAAAACACHTuJA&#10;My8FnjsAAAA5AAAAEAAAAAAAAAABACAAAAAPAQAAZHJzL3NoYXBleG1sLnhtbFBLBQYAAAAABgAG&#10;AFsBAAC5AwAAAAA=&#10;" path="m0,0l7458720,6350,7501732,94593,0,94593,0,0xe">
                  <v:path o:connectlocs="0,0;7463453,6619;7506490,98604;0,98604;0,0" o:connectangles="0,0,0,0,0"/>
                  <v:fill on="t" focussize="0,0"/>
                  <v:stroke on="f"/>
                  <v:imagedata o:title=""/>
                  <o:lock v:ext="edit" aspectratio="f"/>
                </v:shape>
                <v:shape id="矩形 25" o:spid="_x0000_s1026" o:spt="100" style="position:absolute;left:8331;top:6953;height:150;width:7365;" fillcolor="#0176AB" filled="t" stroked="f" coordsize="4676187,94594" o:gfxdata="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9GhB25AAAA3QAA&#10;AA8AAAAAAAAAAQAgAAAAIgAAAGRycy9kb3ducmV2LnhtbFBLAQIUABQAAAAIAIdO4kAzLwWeOwAA&#10;ADkAAAAQAAAAAAAAAAEAIAAAAAgBAABkcnMvc2hhcGV4bWwueG1sUEsFBgAAAAAGAAYAWwEAALID&#10;AAAAAA==&#10;" path="m0,0l4676187,0,4676187,94594,57510,94594,0,0xe">
                  <v:path o:connectlocs="0,0;4679715,0;4679715,98599;57552,98599;0,0" o:connectangles="0,0,0,0,0"/>
                  <v:fill on="t" focussize="0,0"/>
                  <v:stroke on="f"/>
                  <v:imagedata o:title=""/>
                  <o:lock v:ext="edit" aspectratio="f"/>
                </v:shape>
              </v:group>
            </w:pict>
          </mc:Fallback>
        </mc:AlternateContent>
      </w:r>
      <w:r>
        <mc:AlternateContent>
          <mc:Choice Requires="wpg">
            <w:drawing>
              <wp:anchor distT="0" distB="0" distL="114300" distR="114300" simplePos="0" relativeHeight="251661312" behindDoc="0" locked="0" layoutInCell="1" allowOverlap="1">
                <wp:simplePos x="0" y="0"/>
                <wp:positionH relativeFrom="column">
                  <wp:posOffset>-280670</wp:posOffset>
                </wp:positionH>
                <wp:positionV relativeFrom="paragraph">
                  <wp:posOffset>-313055</wp:posOffset>
                </wp:positionV>
                <wp:extent cx="5954395" cy="1885315"/>
                <wp:effectExtent l="0" t="0" r="0" b="14605"/>
                <wp:wrapNone/>
                <wp:docPr id="1" name="组合 1"/>
                <wp:cNvGraphicFramePr/>
                <a:graphic xmlns:a="http://schemas.openxmlformats.org/drawingml/2006/main">
                  <a:graphicData uri="http://schemas.microsoft.com/office/word/2010/wordprocessingGroup">
                    <wpg:wgp>
                      <wpg:cNvGrpSpPr/>
                      <wpg:grpSpPr>
                        <a:xfrm>
                          <a:off x="0" y="0"/>
                          <a:ext cx="5954395" cy="1885315"/>
                          <a:chOff x="12098" y="1831"/>
                          <a:chExt cx="9377" cy="2969"/>
                        </a:xfrm>
                      </wpg:grpSpPr>
                      <wps:wsp>
                        <wps:cNvPr id="89" name="文本框 32"/>
                        <wps:cNvSpPr txBox="1"/>
                        <wps:spPr>
                          <a:xfrm>
                            <a:off x="13325" y="1831"/>
                            <a:ext cx="4462" cy="1348"/>
                          </a:xfrm>
                          <a:prstGeom prst="rect">
                            <a:avLst/>
                          </a:prstGeom>
                          <a:noFill/>
                        </wps:spPr>
                        <wps:txbx>
                          <w:txbxContent>
                            <w:p w14:paraId="5FD63170">
                              <w:pPr>
                                <w:jc w:val="distribute"/>
                                <w:rPr>
                                  <w:rFonts w:ascii="方正魏碑简体" w:hAnsi="Arial" w:eastAsia="方正魏碑简体" w:cs="Arial"/>
                                  <w:color w:val="000000" w:themeColor="text1"/>
                                  <w:sz w:val="22"/>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ascii="方正魏碑简体" w:hAnsi="Arial" w:eastAsia="方正魏碑简体" w:cs="Arial"/>
                                  <w:color w:val="000000" w:themeColor="text1"/>
                                  <w:spacing w:val="60"/>
                                  <w:kern w:val="24"/>
                                  <w:sz w:val="72"/>
                                  <w:szCs w:val="72"/>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2023年度</w:t>
                              </w:r>
                            </w:p>
                          </w:txbxContent>
                        </wps:txbx>
                        <wps:bodyPr wrap="square" rtlCol="0">
                          <a:noAutofit/>
                        </wps:bodyPr>
                      </wps:wsp>
                      <wpg:grpSp>
                        <wpg:cNvPr id="6" name="组合 6"/>
                        <wpg:cNvGrpSpPr/>
                        <wpg:grpSpPr>
                          <a:xfrm>
                            <a:off x="12098" y="3193"/>
                            <a:ext cx="9377" cy="1607"/>
                            <a:chOff x="6119" y="2843"/>
                            <a:chExt cx="9377" cy="1607"/>
                          </a:xfrm>
                        </wpg:grpSpPr>
                        <wps:wsp>
                          <wps:cNvPr id="91" name="文本框 32"/>
                          <wps:cNvSpPr txBox="1"/>
                          <wps:spPr>
                            <a:xfrm>
                              <a:off x="6119" y="2843"/>
                              <a:ext cx="9377" cy="1421"/>
                            </a:xfrm>
                            <a:prstGeom prst="rect">
                              <a:avLst/>
                            </a:prstGeom>
                            <a:noFill/>
                          </wps:spPr>
                          <wps:txbx>
                            <w:txbxContent>
                              <w:p w14:paraId="11A8346E">
                                <w:pPr>
                                  <w:jc w:val="left"/>
                                  <w:rPr>
                                    <w:rFonts w:ascii="黑体" w:hAnsi="黑体" w:eastAsia="黑体" w:cs="黑体"/>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ascii="黑体" w:hAnsi="黑体" w:eastAsia="黑体" w:cs="黑体"/>
                                    <w:color w:val="000000" w:themeColor="text1"/>
                                    <w:spacing w:val="60"/>
                                    <w:kern w:val="24"/>
                                    <w:sz w:val="96"/>
                                    <w:szCs w:val="96"/>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部门决算公开文本</w:t>
                                </w:r>
                              </w:p>
                            </w:txbxContent>
                          </wps:txbx>
                          <wps:bodyPr wrap="square" rtlCol="0">
                            <a:noAutofit/>
                          </wps:bodyPr>
                        </wps:wsp>
                        <wps:wsp>
                          <wps:cNvPr id="4" name="直接连接符 4"/>
                          <wps:cNvCnPr/>
                          <wps:spPr>
                            <a:xfrm>
                              <a:off x="6226" y="4450"/>
                              <a:ext cx="8700" cy="0"/>
                            </a:xfrm>
                            <a:prstGeom prst="line">
                              <a:avLst/>
                            </a:prstGeom>
                            <a:ln w="28575" cmpd="sng">
                              <a:solidFill>
                                <a:schemeClr val="accent1">
                                  <a:shade val="50000"/>
                                </a:schemeClr>
                              </a:solidFill>
                              <a:prstDash val="sysDot"/>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_x0000_s1026" o:spid="_x0000_s1026" o:spt="203" style="position:absolute;left:0pt;margin-left:-22.1pt;margin-top:-24.65pt;height:148.45pt;width:468.85pt;z-index:251661312;mso-width-relative:page;mso-height-relative:page;" coordorigin="12098,1831" coordsize="9377,2969" o:gfxdata="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">
                <o:lock v:ext="edit" aspectratio="f"/>
                <v:shape id="文本框 32" o:spid="_x0000_s1026" o:spt="202" type="#_x0000_t202" style="position:absolute;left:13325;top:1831;height:1348;width:4462;" filled="f" stroked="f" coordsize="21600,21600" o:gfxdata="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oO67L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5FD63170">
                        <w:pPr>
                          <w:jc w:val="distribute"/>
                          <w:rPr>
                            <w:rFonts w:ascii="方正魏碑简体" w:hAnsi="Arial" w:eastAsia="方正魏碑简体" w:cs="Arial"/>
                            <w:color w:val="000000" w:themeColor="text1"/>
                            <w:sz w:val="22"/>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ascii="方正魏碑简体" w:hAnsi="Arial" w:eastAsia="方正魏碑简体" w:cs="Arial"/>
                            <w:color w:val="000000" w:themeColor="text1"/>
                            <w:spacing w:val="60"/>
                            <w:kern w:val="24"/>
                            <w:sz w:val="72"/>
                            <w:szCs w:val="72"/>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2023年度</w:t>
                        </w:r>
                      </w:p>
                    </w:txbxContent>
                  </v:textbox>
                </v:shape>
                <v:group id="_x0000_s1026" o:spid="_x0000_s1026" o:spt="203" style="position:absolute;left:12098;top:3193;height:1607;width:9377;" coordorigin="6119,2843" coordsize="9377,1607"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文本框 32" o:spid="_x0000_s1026" o:spt="202" type="#_x0000_t202" style="position:absolute;left:6119;top:2843;height:1421;width:9377;" filled="f" stroked="f" coordsize="21600,21600" o:gfxdata="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SwgN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11A8346E">
                          <w:pPr>
                            <w:jc w:val="left"/>
                            <w:rPr>
                              <w:rFonts w:ascii="黑体" w:hAnsi="黑体" w:eastAsia="黑体" w:cs="黑体"/>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ascii="黑体" w:hAnsi="黑体" w:eastAsia="黑体" w:cs="黑体"/>
                              <w:color w:val="000000" w:themeColor="text1"/>
                              <w:spacing w:val="60"/>
                              <w:kern w:val="24"/>
                              <w:sz w:val="96"/>
                              <w:szCs w:val="96"/>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部门决算公开文本</w:t>
                          </w:r>
                        </w:p>
                      </w:txbxContent>
                    </v:textbox>
                  </v:shape>
                  <v:line id="_x0000_s1026" o:spid="_x0000_s1026" o:spt="20" style="position:absolute;left:6226;top:4450;height:0;width:8700;" filled="f" stroked="t" coordsize="21600,21600" o:gfxdata="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M574A&#10;AADaAAAADwAAAAAAAAABACAAAAAiAAAAZHJzL2Rvd25yZXYueG1sUEsBAhQAFAAAAAgAh07iQDMv&#10;BZ47AAAAOQAAABAAAAAAAAAAAQAgAAAADQEAAGRycy9zaGFwZXhtbC54bWxQSwUGAAAAAAYABgBb&#10;AQAAtwMAAAAA&#10;">
                    <v:fill on="f" focussize="0,0"/>
                    <v:stroke weight="2.25pt" color="#325395 [3204]" miterlimit="8" joinstyle="miter" dashstyle="1 1"/>
                    <v:imagedata o:title=""/>
                    <o:lock v:ext="edit" aspectratio="f"/>
                  </v:line>
                </v:group>
              </v:group>
            </w:pict>
          </mc:Fallback>
        </mc:AlternateContent>
      </w:r>
      <w:r>
        <w:drawing>
          <wp:anchor distT="0" distB="0" distL="114300" distR="114300" simplePos="0" relativeHeight="251663360" behindDoc="0" locked="0" layoutInCell="1" allowOverlap="1">
            <wp:simplePos x="0" y="0"/>
            <wp:positionH relativeFrom="column">
              <wp:posOffset>-95250</wp:posOffset>
            </wp:positionH>
            <wp:positionV relativeFrom="margin">
              <wp:posOffset>-27305</wp:posOffset>
            </wp:positionV>
            <wp:extent cx="506095" cy="506095"/>
            <wp:effectExtent l="0" t="0" r="8255" b="8255"/>
            <wp:wrapNone/>
            <wp:docPr id="3" name="图片 3" descr="32313539313538323b32313539313537353bb5e7c4d4b0ecb9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2313539313538323b32313539313537353bb5e7c4d4b0ecb9ab"/>
                    <pic:cNvPicPr>
                      <a:picLocks noChangeAspect="1"/>
                    </pic:cNvPicPr>
                  </pic:nvPicPr>
                  <pic:blipFill>
                    <a:blip r:embed="rId9"/>
                    <a:stretch>
                      <a:fillRect/>
                    </a:stretch>
                  </pic:blipFill>
                  <pic:spPr>
                    <a:xfrm>
                      <a:off x="0" y="0"/>
                      <a:ext cx="506095" cy="506095"/>
                    </a:xfrm>
                    <a:prstGeom prst="rect">
                      <a:avLst/>
                    </a:prstGeom>
                  </pic:spPr>
                </pic:pic>
              </a:graphicData>
            </a:graphic>
          </wp:anchor>
        </w:drawing>
      </w:r>
      <w:r>
        <mc:AlternateContent>
          <mc:Choice Requires="wps">
            <w:drawing>
              <wp:anchor distT="0" distB="0" distL="114300" distR="114300" simplePos="0" relativeHeight="251660288" behindDoc="0" locked="0" layoutInCell="1" allowOverlap="1">
                <wp:simplePos x="0" y="0"/>
                <wp:positionH relativeFrom="column">
                  <wp:posOffset>-253365</wp:posOffset>
                </wp:positionH>
                <wp:positionV relativeFrom="paragraph">
                  <wp:posOffset>1611630</wp:posOffset>
                </wp:positionV>
                <wp:extent cx="5494020" cy="570230"/>
                <wp:effectExtent l="0" t="0" r="0" b="0"/>
                <wp:wrapNone/>
                <wp:docPr id="98" name="文本框 33"/>
                <wp:cNvGraphicFramePr/>
                <a:graphic xmlns:a="http://schemas.openxmlformats.org/drawingml/2006/main">
                  <a:graphicData uri="http://schemas.microsoft.com/office/word/2010/wordprocessingShape">
                    <wps:wsp>
                      <wps:cNvSpPr txBox="1"/>
                      <wps:spPr>
                        <a:xfrm>
                          <a:off x="0" y="0"/>
                          <a:ext cx="5494020" cy="570230"/>
                        </a:xfrm>
                        <a:prstGeom prst="rect">
                          <a:avLst/>
                        </a:prstGeom>
                        <a:noFill/>
                      </wps:spPr>
                      <wps:txbx>
                        <w:txbxContent>
                          <w:p w14:paraId="149C038F">
                            <w:pPr>
                              <w:jc w:val="distribute"/>
                              <w:rPr>
                                <w:rFonts w:ascii="思源黑体 CN Heavy" w:hAnsi="思源黑体 CN Heavy" w:eastAsia="思源黑体 CN Heavy"/>
                                <w:color w:val="A6A6A6" w:themeColor="background1" w:themeShade="A6"/>
                                <w:sz w:val="40"/>
                                <w:szCs w:val="40"/>
                              </w:rPr>
                            </w:pPr>
                          </w:p>
                        </w:txbxContent>
                      </wps:txbx>
                      <wps:bodyPr wrap="square" rtlCol="0">
                        <a:noAutofit/>
                      </wps:bodyPr>
                    </wps:wsp>
                  </a:graphicData>
                </a:graphic>
              </wp:anchor>
            </w:drawing>
          </mc:Choice>
          <mc:Fallback>
            <w:pict>
              <v:shape id="文本框 33" o:spid="_x0000_s1026" o:spt="202" type="#_x0000_t202" style="position:absolute;left:0pt;margin-left:-19.95pt;margin-top:126.9pt;height:44.9pt;width:432.6pt;z-index:251660288;mso-width-relative:page;mso-height-relative:page;" filled="f" stroked="f" coordsize="21600,21600" o:gfxdata="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Wallr9gAAAALAQAADwAAAAAAAAABACAAAAAiAAAAZHJzL2Rvd25yZXYueG1sUEsB&#10;AhQAFAAAAAgAh07iQFu9ble8AQAAXwMAAA4AAAAAAAAAAQAgAAAAJwEAAGRycy9lMm9Eb2MueG1s&#10;UEsFBgAAAAAGAAYAWQEAAFUFAAAAAA==&#10;">
                <v:fill on="f" focussize="0,0"/>
                <v:stroke on="f"/>
                <v:imagedata o:title=""/>
                <o:lock v:ext="edit" aspectratio="f"/>
                <v:textbox>
                  <w:txbxContent>
                    <w:p w14:paraId="149C038F">
                      <w:pPr>
                        <w:jc w:val="distribute"/>
                        <w:rPr>
                          <w:rFonts w:ascii="思源黑体 CN Heavy" w:hAnsi="思源黑体 CN Heavy" w:eastAsia="思源黑体 CN Heavy"/>
                          <w:color w:val="A6A6A6" w:themeColor="background1" w:themeShade="A6"/>
                          <w:sz w:val="40"/>
                          <w:szCs w:val="40"/>
                        </w:rPr>
                      </w:pPr>
                    </w:p>
                  </w:txbxContent>
                </v:textbox>
              </v:shape>
            </w:pict>
          </mc:Fallback>
        </mc:AlternateContent>
      </w:r>
    </w:p>
    <w:p w14:paraId="2D0B57A5">
      <w:pPr>
        <w:widowControl/>
        <w:jc w:val="left"/>
      </w:pPr>
    </w:p>
    <w:p w14:paraId="0789EA8F">
      <w:pPr>
        <w:widowControl/>
        <w:jc w:val="left"/>
      </w:pPr>
    </w:p>
    <w:p w14:paraId="62ADBD35">
      <w:pPr>
        <w:widowControl/>
        <w:jc w:val="left"/>
      </w:pPr>
    </w:p>
    <w:p w14:paraId="6167846A">
      <w:pPr>
        <w:widowControl/>
        <w:jc w:val="left"/>
      </w:pPr>
    </w:p>
    <w:p w14:paraId="3FFBDC40">
      <w:pPr>
        <w:widowControl/>
        <w:jc w:val="left"/>
      </w:pPr>
    </w:p>
    <w:p w14:paraId="7CA752EF">
      <w:pPr>
        <w:widowControl/>
        <w:jc w:val="left"/>
      </w:pPr>
    </w:p>
    <w:p w14:paraId="17F45C78">
      <w:pPr>
        <w:widowControl/>
        <w:jc w:val="left"/>
      </w:pPr>
    </w:p>
    <w:p w14:paraId="29867685">
      <w:pPr>
        <w:widowControl/>
        <w:jc w:val="left"/>
      </w:pPr>
    </w:p>
    <w:p w14:paraId="0535BB32">
      <w:pPr>
        <w:widowControl/>
        <w:jc w:val="left"/>
      </w:pPr>
    </w:p>
    <w:p w14:paraId="7E7AAB5F">
      <w:pPr>
        <w:widowControl/>
        <w:jc w:val="left"/>
      </w:pPr>
    </w:p>
    <w:p w14:paraId="02399684">
      <w:pPr>
        <w:widowControl/>
        <w:jc w:val="left"/>
      </w:pPr>
    </w:p>
    <w:p w14:paraId="4B55D6F1">
      <w:pPr>
        <w:widowControl/>
        <w:jc w:val="left"/>
      </w:pPr>
    </w:p>
    <w:p w14:paraId="708E9C80">
      <w:pPr>
        <w:widowControl/>
        <w:jc w:val="left"/>
      </w:pPr>
    </w:p>
    <w:p w14:paraId="1831DB38">
      <w:pPr>
        <w:widowControl/>
        <w:jc w:val="left"/>
      </w:pPr>
    </w:p>
    <w:p w14:paraId="784528E6">
      <w:pPr>
        <w:widowControl/>
        <w:jc w:val="left"/>
      </w:pPr>
    </w:p>
    <w:p w14:paraId="709DFF61">
      <w:pPr>
        <w:widowControl/>
        <w:jc w:val="left"/>
      </w:pPr>
    </w:p>
    <w:p w14:paraId="1FFA2B02">
      <w:pPr>
        <w:widowControl/>
        <w:jc w:val="left"/>
      </w:pPr>
    </w:p>
    <w:p w14:paraId="46044D07">
      <w:pPr>
        <w:widowControl/>
        <w:jc w:val="left"/>
      </w:pPr>
    </w:p>
    <w:p w14:paraId="22DB4410">
      <w:pPr>
        <w:widowControl/>
        <w:jc w:val="left"/>
      </w:pPr>
    </w:p>
    <w:p w14:paraId="3E7BE00A">
      <w:pPr>
        <w:widowControl/>
        <w:jc w:val="left"/>
      </w:pPr>
    </w:p>
    <w:p w14:paraId="4587087A">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w:t>
      </w:r>
      <w:r>
        <w:rPr>
          <w:rFonts w:hint="eastAsia" w:ascii="仿宋" w:hAnsi="仿宋" w:eastAsia="仿宋" w:cs="仿宋"/>
          <w:color w:val="000000"/>
          <w:sz w:val="40"/>
          <w:szCs w:val="40"/>
        </w:rPr>
        <w:t>993</w:t>
      </w:r>
    </w:p>
    <w:p w14:paraId="63CF27DC">
      <w:pPr>
        <w:spacing w:line="600" w:lineRule="auto"/>
        <w:jc w:val="left"/>
        <w:rPr>
          <w:rFonts w:hint="eastAsia" w:ascii="楷体" w:hAnsi="楷体" w:eastAsia="楷体" w:cs="楷体"/>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w:t>
      </w:r>
      <w:r>
        <w:rPr>
          <w:rFonts w:hint="eastAsia" w:ascii="楷体" w:hAnsi="楷体" w:eastAsia="楷体" w:cs="楷体"/>
          <w:color w:val="000000"/>
          <w:sz w:val="40"/>
          <w:szCs w:val="40"/>
        </w:rPr>
        <w:t>涞源县东团堡乡人民政府</w:t>
      </w:r>
    </w:p>
    <w:p w14:paraId="750A51AE">
      <w:pPr>
        <w:spacing w:line="600" w:lineRule="auto"/>
        <w:jc w:val="left"/>
        <w:rPr>
          <w:rFonts w:ascii="楷体" w:hAnsi="楷体" w:eastAsia="楷体" w:cs="楷体_GB2312"/>
          <w:color w:val="000000"/>
          <w:sz w:val="40"/>
          <w:szCs w:val="40"/>
        </w:rPr>
      </w:pPr>
    </w:p>
    <w:p w14:paraId="79F8C59B">
      <w:pPr>
        <w:spacing w:line="600" w:lineRule="auto"/>
        <w:jc w:val="center"/>
        <w:rPr>
          <w:rFonts w:ascii="楷体_GB2312" w:hAnsi="楷体_GB2312" w:eastAsia="楷体_GB2312" w:cs="楷体_GB2312"/>
          <w:color w:val="000000"/>
          <w:sz w:val="40"/>
          <w:szCs w:val="40"/>
        </w:rPr>
      </w:pPr>
    </w:p>
    <w:p w14:paraId="4B7E6BAD">
      <w:pPr>
        <w:spacing w:line="600" w:lineRule="auto"/>
        <w:jc w:val="center"/>
        <w:rPr>
          <w:rFonts w:ascii="楷体_GB2312" w:hAnsi="楷体_GB2312" w:eastAsia="楷体_GB2312" w:cs="楷体_GB2312"/>
          <w:color w:val="000000"/>
          <w:sz w:val="40"/>
          <w:szCs w:val="40"/>
        </w:rPr>
      </w:pPr>
    </w:p>
    <w:p w14:paraId="6A713E61">
      <w:pPr>
        <w:spacing w:line="600" w:lineRule="auto"/>
        <w:rPr>
          <w:rFonts w:ascii="楷体_GB2312" w:hAnsi="楷体_GB2312" w:eastAsia="楷体_GB2312" w:cs="楷体_GB2312"/>
          <w:color w:val="000000"/>
          <w:sz w:val="40"/>
          <w:szCs w:val="40"/>
        </w:rPr>
      </w:pPr>
    </w:p>
    <w:p w14:paraId="022EEDAD">
      <w:pPr>
        <w:spacing w:line="600" w:lineRule="auto"/>
        <w:jc w:val="center"/>
        <w:rPr>
          <w:rFonts w:ascii="楷体_GB2312" w:hAnsi="楷体_GB2312" w:eastAsia="楷体_GB2312" w:cs="楷体_GB2312"/>
          <w:color w:val="000000"/>
          <w:sz w:val="40"/>
          <w:szCs w:val="40"/>
        </w:rPr>
      </w:pPr>
      <w:r>
        <w:rPr>
          <w:rFonts w:hint="eastAsia" w:ascii="楷体_GB2312" w:hAnsi="楷体_GB2312" w:eastAsia="楷体_GB2312" w:cs="楷体_GB2312"/>
          <w:color w:val="000000"/>
          <w:sz w:val="40"/>
          <w:szCs w:val="40"/>
        </w:rPr>
        <w:t>二〇二四年十月</w:t>
      </w:r>
    </w:p>
    <w:p w14:paraId="64601CCE">
      <w:pPr>
        <w:rPr>
          <w:rFonts w:ascii="楷体_GB2312" w:hAnsi="楷体_GB2312" w:eastAsia="楷体_GB2312" w:cs="楷体_GB2312"/>
          <w:color w:val="000000"/>
          <w:sz w:val="40"/>
          <w:szCs w:val="40"/>
        </w:rPr>
      </w:pPr>
      <w:r>
        <w:rPr>
          <w:rFonts w:hint="eastAsia" w:ascii="楷体_GB2312" w:hAnsi="楷体_GB2312" w:eastAsia="楷体_GB2312" w:cs="楷体_GB2312"/>
          <w:color w:val="000000"/>
          <w:sz w:val="40"/>
          <w:szCs w:val="40"/>
        </w:rPr>
        <w:br w:type="page"/>
      </w:r>
    </w:p>
    <w:p w14:paraId="68D37022">
      <w:pPr>
        <w:spacing w:line="600" w:lineRule="auto"/>
        <w:jc w:val="center"/>
        <w:rPr>
          <w:rFonts w:ascii="楷体_GB2312" w:hAnsi="楷体_GB2312" w:eastAsia="楷体_GB2312" w:cs="楷体_GB2312"/>
          <w:color w:val="000000"/>
          <w:sz w:val="40"/>
          <w:szCs w:val="40"/>
        </w:rPr>
      </w:pPr>
    </w:p>
    <w:p w14:paraId="625F2152">
      <w:pPr>
        <w:rPr>
          <w:rFonts w:ascii="黑体" w:hAnsi="黑体" w:eastAsia="黑体" w:cs="黑体"/>
          <w:b/>
          <w:bCs/>
          <w:sz w:val="32"/>
          <w:szCs w:val="36"/>
          <w:highlight w:val="yellow"/>
        </w:rPr>
      </w:pPr>
    </w:p>
    <w:p w14:paraId="1ADE09ED">
      <w:pPr>
        <w:rPr>
          <w:rFonts w:ascii="黑体" w:hAnsi="黑体" w:eastAsia="黑体" w:cs="黑体"/>
          <w:b/>
          <w:bCs/>
          <w:sz w:val="72"/>
          <w:szCs w:val="96"/>
        </w:rPr>
      </w:pPr>
    </w:p>
    <w:p w14:paraId="3EA79325">
      <w:pPr>
        <w:rPr>
          <w:rFonts w:hint="eastAsia" w:ascii="黑体" w:hAnsi="黑体" w:eastAsia="黑体" w:cs="黑体"/>
          <w:b/>
          <w:bCs/>
          <w:sz w:val="72"/>
          <w:szCs w:val="96"/>
        </w:rPr>
      </w:pPr>
    </w:p>
    <w:p w14:paraId="33DE9EE7">
      <w:pPr>
        <w:rPr>
          <w:rFonts w:hint="eastAsia" w:ascii="黑体" w:hAnsi="黑体" w:eastAsia="黑体" w:cs="黑体"/>
          <w:b/>
          <w:bCs/>
          <w:sz w:val="72"/>
          <w:szCs w:val="96"/>
        </w:rPr>
      </w:pPr>
    </w:p>
    <w:p w14:paraId="58DBF0FE">
      <w:pPr>
        <w:rPr>
          <w:rFonts w:hint="eastAsia" w:ascii="黑体" w:hAnsi="黑体" w:eastAsia="黑体" w:cs="黑体"/>
          <w:b/>
          <w:bCs/>
          <w:sz w:val="72"/>
          <w:szCs w:val="96"/>
        </w:rPr>
      </w:pPr>
    </w:p>
    <w:p w14:paraId="2875DEE1">
      <w:pPr>
        <w:rPr>
          <w:rFonts w:hint="eastAsia" w:ascii="黑体" w:hAnsi="黑体" w:eastAsia="黑体" w:cs="黑体"/>
          <w:b/>
          <w:bCs/>
          <w:sz w:val="72"/>
          <w:szCs w:val="96"/>
        </w:rPr>
      </w:pPr>
    </w:p>
    <w:p w14:paraId="354DD34A">
      <w:pPr>
        <w:rPr>
          <w:rFonts w:ascii="黑体" w:hAnsi="黑体" w:eastAsia="黑体" w:cs="黑体"/>
          <w:b/>
          <w:bCs/>
          <w:sz w:val="72"/>
          <w:szCs w:val="96"/>
        </w:rPr>
      </w:pPr>
      <w:r>
        <w:rPr>
          <w:rFonts w:hint="eastAsia" w:ascii="黑体" w:hAnsi="黑体" w:eastAsia="黑体" w:cs="黑体"/>
          <w:b/>
          <w:bCs/>
          <w:sz w:val="72"/>
          <w:szCs w:val="96"/>
        </w:rPr>
        <w:t>2023年度部门决算公开文本</w:t>
      </w:r>
    </w:p>
    <w:p w14:paraId="7D9CCC02">
      <w:pPr>
        <w:spacing w:line="360" w:lineRule="auto"/>
        <w:jc w:val="center"/>
        <w:rPr>
          <w:rFonts w:ascii="黑体" w:hAnsi="黑体" w:eastAsia="黑体" w:cs="黑体"/>
          <w:sz w:val="56"/>
          <w:szCs w:val="72"/>
        </w:rPr>
      </w:pPr>
    </w:p>
    <w:p w14:paraId="012910BF">
      <w:pPr>
        <w:spacing w:line="600" w:lineRule="auto"/>
        <w:jc w:val="center"/>
        <w:rPr>
          <w:rFonts w:ascii="黑体" w:hAnsi="黑体" w:eastAsia="黑体" w:cs="黑体"/>
          <w:sz w:val="56"/>
          <w:szCs w:val="72"/>
        </w:rPr>
      </w:pPr>
    </w:p>
    <w:p w14:paraId="154FD39F">
      <w:pPr>
        <w:spacing w:line="600" w:lineRule="auto"/>
        <w:jc w:val="center"/>
        <w:rPr>
          <w:rFonts w:ascii="黑体" w:hAnsi="黑体" w:eastAsia="黑体" w:cs="黑体"/>
          <w:sz w:val="56"/>
          <w:szCs w:val="72"/>
        </w:rPr>
      </w:pPr>
    </w:p>
    <w:p w14:paraId="3598B7DA">
      <w:pPr>
        <w:widowControl/>
        <w:spacing w:line="600" w:lineRule="exact"/>
        <w:jc w:val="left"/>
        <w:rPr>
          <w:rFonts w:hint="eastAsia" w:ascii="楷体_GB2312" w:hAnsi="楷体_GB2312" w:eastAsia="楷体_GB2312" w:cs="楷体_GB2312"/>
          <w:color w:val="000000" w:themeColor="text1"/>
          <w:sz w:val="44"/>
          <w:szCs w:val="4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0C0340C9">
      <w:pPr>
        <w:widowControl/>
        <w:spacing w:line="600" w:lineRule="exact"/>
        <w:jc w:val="left"/>
        <w:rPr>
          <w:rFonts w:hint="eastAsia" w:ascii="楷体_GB2312" w:hAnsi="楷体_GB2312" w:eastAsia="楷体_GB2312" w:cs="楷体_GB2312"/>
          <w:color w:val="000000" w:themeColor="text1"/>
          <w:sz w:val="44"/>
          <w:szCs w:val="4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07AF01DF">
      <w:pPr>
        <w:widowControl/>
        <w:spacing w:line="600" w:lineRule="exact"/>
        <w:jc w:val="left"/>
        <w:rPr>
          <w:rFonts w:hint="eastAsia" w:ascii="楷体_GB2312" w:hAnsi="楷体_GB2312" w:eastAsia="楷体_GB2312" w:cs="楷体_GB2312"/>
          <w:color w:val="000000" w:themeColor="text1"/>
          <w:sz w:val="44"/>
          <w:szCs w:val="4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51969931">
      <w:pPr>
        <w:widowControl/>
        <w:spacing w:line="600" w:lineRule="exact"/>
        <w:jc w:val="left"/>
        <w:rPr>
          <w:rFonts w:hint="eastAsia" w:ascii="楷体_GB2312" w:hAnsi="楷体_GB2312" w:eastAsia="楷体_GB2312" w:cs="楷体_GB2312"/>
          <w:color w:val="000000" w:themeColor="text1"/>
          <w:sz w:val="44"/>
          <w:szCs w:val="4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1D1A4474">
      <w:pPr>
        <w:widowControl/>
        <w:spacing w:line="600" w:lineRule="exact"/>
        <w:jc w:val="left"/>
        <w:rPr>
          <w:rFonts w:hint="eastAsia" w:ascii="楷体_GB2312" w:hAnsi="楷体_GB2312" w:eastAsia="楷体_GB2312" w:cs="楷体_GB2312"/>
          <w:color w:val="000000" w:themeColor="text1"/>
          <w:sz w:val="44"/>
          <w:szCs w:val="4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5E25EB87">
      <w:pPr>
        <w:widowControl/>
        <w:spacing w:line="600" w:lineRule="exact"/>
        <w:jc w:val="left"/>
        <w:rPr>
          <w:rFonts w:ascii="黑体" w:hAnsi="黑体" w:eastAsia="黑体" w:cs="黑体"/>
          <w:bCs/>
          <w:sz w:val="32"/>
          <w:szCs w:val="32"/>
        </w:rPr>
      </w:pPr>
    </w:p>
    <w:p w14:paraId="75E8FD25">
      <w:pPr>
        <w:tabs>
          <w:tab w:val="left" w:pos="2728"/>
        </w:tabs>
        <w:jc w:val="center"/>
        <w:rPr>
          <w:rFonts w:ascii="黑体" w:hAnsi="Times New Roman" w:eastAsia="黑体" w:cs="Times New Roman"/>
          <w:sz w:val="48"/>
          <w:szCs w:val="48"/>
        </w:rPr>
      </w:pPr>
    </w:p>
    <w:p w14:paraId="17AAAA4E">
      <w:pPr>
        <w:tabs>
          <w:tab w:val="left" w:pos="2728"/>
        </w:tabs>
        <w:jc w:val="center"/>
        <w:rPr>
          <w:rFonts w:ascii="黑体" w:hAnsi="Times New Roman" w:eastAsia="黑体" w:cs="Times New Roman"/>
          <w:sz w:val="44"/>
          <w:szCs w:val="44"/>
        </w:rPr>
      </w:pPr>
      <w:r>
        <w:rPr>
          <w:rFonts w:hint="eastAsia" w:ascii="黑体" w:hAnsi="Times New Roman" w:eastAsia="黑体" w:cs="Times New Roman"/>
          <w:sz w:val="44"/>
          <w:szCs w:val="44"/>
        </w:rPr>
        <w:t>目    录</w:t>
      </w:r>
    </w:p>
    <w:p w14:paraId="096E6F7F">
      <w:pPr>
        <w:widowControl/>
        <w:spacing w:after="160" w:line="580" w:lineRule="exact"/>
        <w:ind w:firstLine="640" w:firstLineChars="200"/>
        <w:rPr>
          <w:rFonts w:ascii="Times New Roman" w:hAnsi="Times New Roman" w:eastAsia="黑体" w:cs="Times New Roman"/>
          <w:sz w:val="32"/>
          <w:szCs w:val="32"/>
        </w:rPr>
      </w:pPr>
    </w:p>
    <w:p w14:paraId="583BCA58">
      <w:pPr>
        <w:widowControl/>
        <w:spacing w:after="160" w:line="580" w:lineRule="exact"/>
        <w:ind w:firstLine="640" w:firstLineChars="200"/>
        <w:rPr>
          <w:rFonts w:ascii="Times New Roman" w:hAnsi="Times New Roman" w:eastAsia="仿宋_GB2312" w:cs="Times New Roman"/>
          <w:szCs w:val="32"/>
        </w:rPr>
      </w:pPr>
      <w:r>
        <w:rPr>
          <w:rFonts w:ascii="Times New Roman" w:hAnsi="Times New Roman" w:eastAsia="黑体" w:cs="Times New Roman"/>
          <w:sz w:val="32"/>
          <w:szCs w:val="32"/>
        </w:rPr>
        <w:t>第一部分   部门概况</w:t>
      </w:r>
    </w:p>
    <w:p w14:paraId="618A8ED2">
      <w:pPr>
        <w:widowControl/>
        <w:spacing w:after="160" w:line="580" w:lineRule="exact"/>
        <w:ind w:firstLine="1273" w:firstLineChars="398"/>
        <w:rPr>
          <w:rFonts w:ascii="Times New Roman" w:hAnsi="Times New Roman" w:eastAsia="仿宋_GB2312" w:cs="Times New Roman"/>
          <w:sz w:val="32"/>
          <w:szCs w:val="32"/>
        </w:rPr>
      </w:pPr>
      <w:r>
        <w:rPr>
          <w:rFonts w:ascii="Times New Roman" w:hAnsi="Times New Roman" w:eastAsia="仿宋_GB2312" w:cs="Times New Roman"/>
          <w:sz w:val="32"/>
          <w:szCs w:val="32"/>
        </w:rPr>
        <w:t>一、部门</w:t>
      </w:r>
      <w:r>
        <w:rPr>
          <w:rFonts w:hint="eastAsia" w:ascii="Times New Roman" w:hAnsi="Times New Roman" w:eastAsia="仿宋_GB2312" w:cs="Times New Roman"/>
          <w:sz w:val="32"/>
          <w:szCs w:val="32"/>
        </w:rPr>
        <w:t>职责</w:t>
      </w:r>
    </w:p>
    <w:p w14:paraId="541C0CA9">
      <w:pPr>
        <w:widowControl/>
        <w:spacing w:after="160" w:line="580" w:lineRule="exact"/>
        <w:ind w:firstLine="1273" w:firstLineChars="398"/>
        <w:rPr>
          <w:rFonts w:ascii="Times New Roman" w:hAnsi="Times New Roman" w:eastAsia="仿宋_GB2312" w:cs="Times New Roman"/>
          <w:sz w:val="32"/>
          <w:szCs w:val="32"/>
        </w:rPr>
      </w:pPr>
      <w:r>
        <w:rPr>
          <w:rFonts w:ascii="Times New Roman" w:hAnsi="Times New Roman" w:eastAsia="仿宋_GB2312" w:cs="Times New Roman"/>
          <w:sz w:val="32"/>
          <w:szCs w:val="32"/>
        </w:rPr>
        <w:t>二、</w:t>
      </w:r>
      <w:r>
        <w:rPr>
          <w:rFonts w:hint="eastAsia" w:ascii="Times New Roman" w:hAnsi="Times New Roman" w:eastAsia="仿宋_GB2312" w:cs="Times New Roman"/>
          <w:sz w:val="32"/>
          <w:szCs w:val="32"/>
        </w:rPr>
        <w:t>机构设置</w:t>
      </w:r>
    </w:p>
    <w:p w14:paraId="7869BF9C">
      <w:pPr>
        <w:widowControl/>
        <w:spacing w:after="160"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第二部分</w:t>
      </w:r>
      <w:r>
        <w:rPr>
          <w:rFonts w:hint="eastAsia" w:ascii="Times New Roman" w:hAnsi="Times New Roman" w:eastAsia="黑体" w:cs="Times New Roman"/>
          <w:sz w:val="32"/>
          <w:szCs w:val="32"/>
        </w:rPr>
        <w:t xml:space="preserve">   2023年</w:t>
      </w:r>
      <w:r>
        <w:rPr>
          <w:rFonts w:ascii="Times New Roman" w:hAnsi="Times New Roman" w:eastAsia="黑体" w:cs="Times New Roman"/>
          <w:sz w:val="32"/>
          <w:szCs w:val="32"/>
        </w:rPr>
        <w:t>度部门决算报表</w:t>
      </w:r>
    </w:p>
    <w:p w14:paraId="5F0F582E">
      <w:pPr>
        <w:widowControl/>
        <w:spacing w:after="160" w:line="580" w:lineRule="exact"/>
        <w:ind w:firstLine="1280" w:firstLineChars="400"/>
        <w:rPr>
          <w:rFonts w:ascii="Times New Roman" w:hAnsi="Times New Roman" w:eastAsia="仿宋_GB2312" w:cs="Times New Roman"/>
          <w:sz w:val="32"/>
          <w:szCs w:val="32"/>
        </w:rPr>
      </w:pPr>
      <w:r>
        <w:rPr>
          <w:rFonts w:ascii="Times New Roman" w:hAnsi="Times New Roman" w:eastAsia="仿宋_GB2312" w:cs="Times New Roman"/>
          <w:sz w:val="32"/>
          <w:szCs w:val="32"/>
        </w:rPr>
        <w:t>一、</w:t>
      </w:r>
      <w:r>
        <w:rPr>
          <w:rFonts w:hint="eastAsia" w:ascii="Times New Roman" w:hAnsi="Times New Roman" w:eastAsia="仿宋_GB2312" w:cs="Times New Roman"/>
          <w:sz w:val="32"/>
          <w:szCs w:val="32"/>
        </w:rPr>
        <w:t>收入支出决算总表</w:t>
      </w:r>
    </w:p>
    <w:p w14:paraId="30B5CD1D">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w:t>
      </w:r>
      <w:r>
        <w:rPr>
          <w:rFonts w:hint="eastAsia" w:ascii="Times New Roman" w:hAnsi="Times New Roman" w:eastAsia="仿宋_GB2312" w:cs="Times New Roman"/>
          <w:sz w:val="32"/>
          <w:szCs w:val="32"/>
        </w:rPr>
        <w:t>表</w:t>
      </w:r>
    </w:p>
    <w:p w14:paraId="07B98B4E">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三、支出决算</w:t>
      </w:r>
      <w:r>
        <w:rPr>
          <w:rFonts w:hint="eastAsia" w:ascii="Times New Roman" w:hAnsi="Times New Roman" w:eastAsia="仿宋_GB2312" w:cs="Times New Roman"/>
          <w:sz w:val="32"/>
          <w:szCs w:val="32"/>
        </w:rPr>
        <w:t>表</w:t>
      </w:r>
    </w:p>
    <w:p w14:paraId="6647688B">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w:t>
      </w:r>
      <w:r>
        <w:rPr>
          <w:rFonts w:hint="eastAsia" w:ascii="Times New Roman" w:hAnsi="Times New Roman" w:eastAsia="仿宋_GB2312" w:cs="Times New Roman"/>
          <w:sz w:val="32"/>
          <w:szCs w:val="32"/>
        </w:rPr>
        <w:t>财政拨款收入支出决算总表</w:t>
      </w:r>
    </w:p>
    <w:p w14:paraId="1E54ED0C">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五、一般公共预算财政拨款支出决算表</w:t>
      </w:r>
    </w:p>
    <w:p w14:paraId="11D9E2A8">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六、一般公共预算财政拨款基本支出决算明细表</w:t>
      </w:r>
    </w:p>
    <w:p w14:paraId="6B435B1E">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七、政府性基金预算财政拨款收入支出决算表</w:t>
      </w:r>
    </w:p>
    <w:p w14:paraId="772633B1">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八</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国有资本经营预算财政拨款支出决算表</w:t>
      </w:r>
    </w:p>
    <w:p w14:paraId="7FEAC30D">
      <w:pPr>
        <w:widowControl/>
        <w:spacing w:after="160" w:line="580" w:lineRule="exact"/>
        <w:ind w:left="640" w:firstLine="640" w:firstLineChars="200"/>
        <w:rPr>
          <w:rFonts w:ascii="Times New Roman" w:hAnsi="Times New Roman" w:eastAsia="仿宋_GB2312" w:cs="Times New Roman"/>
          <w:sz w:val="20"/>
          <w:szCs w:val="32"/>
        </w:rPr>
      </w:pPr>
      <w:r>
        <w:rPr>
          <w:rFonts w:hint="eastAsia" w:ascii="Times New Roman" w:hAnsi="Times New Roman" w:eastAsia="仿宋_GB2312" w:cs="Times New Roman"/>
          <w:sz w:val="32"/>
          <w:szCs w:val="32"/>
        </w:rPr>
        <w:t>九、财政拨款“三公”经费支出决算表</w:t>
      </w:r>
    </w:p>
    <w:p w14:paraId="3A2F5D1B">
      <w:pPr>
        <w:widowControl/>
        <w:spacing w:after="160"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 xml:space="preserve">第三部分   </w:t>
      </w:r>
      <w:r>
        <w:rPr>
          <w:rFonts w:hint="eastAsia" w:ascii="Times New Roman" w:hAnsi="Times New Roman" w:eastAsia="黑体" w:cs="Times New Roman"/>
          <w:sz w:val="32"/>
          <w:szCs w:val="32"/>
        </w:rPr>
        <w:t>2023年度</w:t>
      </w:r>
      <w:r>
        <w:rPr>
          <w:rFonts w:ascii="Times New Roman" w:hAnsi="Times New Roman" w:eastAsia="黑体" w:cs="Times New Roman"/>
          <w:sz w:val="32"/>
          <w:szCs w:val="32"/>
        </w:rPr>
        <w:t>部门决算情况说明</w:t>
      </w:r>
    </w:p>
    <w:p w14:paraId="25542931">
      <w:pPr>
        <w:widowControl/>
        <w:spacing w:after="160" w:line="580" w:lineRule="exact"/>
        <w:ind w:firstLine="1280" w:firstLineChars="400"/>
        <w:rPr>
          <w:rFonts w:ascii="Times New Roman" w:hAnsi="Times New Roman" w:eastAsia="仿宋_GB2312" w:cs="Times New Roman"/>
          <w:sz w:val="32"/>
          <w:szCs w:val="32"/>
        </w:rPr>
      </w:pPr>
      <w:r>
        <w:rPr>
          <w:rFonts w:ascii="Times New Roman" w:hAnsi="Times New Roman" w:eastAsia="仿宋_GB2312" w:cs="Times New Roman"/>
          <w:sz w:val="32"/>
          <w:szCs w:val="32"/>
        </w:rPr>
        <w:t>一、</w:t>
      </w:r>
      <w:r>
        <w:rPr>
          <w:rFonts w:hint="eastAsia" w:ascii="Times New Roman" w:hAnsi="Times New Roman" w:eastAsia="仿宋_GB2312" w:cs="Times New Roman"/>
          <w:sz w:val="32"/>
          <w:szCs w:val="32"/>
        </w:rPr>
        <w:t>收入支出决算总体情况说明</w:t>
      </w:r>
    </w:p>
    <w:p w14:paraId="00F3864C">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二、收入决算情况说明</w:t>
      </w:r>
    </w:p>
    <w:p w14:paraId="408518F3">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三、支出决算情况说明</w:t>
      </w:r>
    </w:p>
    <w:p w14:paraId="32B8BD7A">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四、财政拨款收入支出决算总体情况说明</w:t>
      </w:r>
    </w:p>
    <w:p w14:paraId="7C8FF436">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五、财政拨款“三公” 经费支出决算情况说明</w:t>
      </w:r>
    </w:p>
    <w:p w14:paraId="19065AD6">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六、机关运行经费支出说明</w:t>
      </w:r>
    </w:p>
    <w:p w14:paraId="70F8834F">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七、政府采购支出说明</w:t>
      </w:r>
    </w:p>
    <w:p w14:paraId="3555E7E0">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八、国有资产占用情况说明</w:t>
      </w:r>
    </w:p>
    <w:p w14:paraId="6D80AA1D">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九、预算绩效情况说明</w:t>
      </w:r>
    </w:p>
    <w:p w14:paraId="1833179F">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十、其他需要说明的情况</w:t>
      </w:r>
    </w:p>
    <w:p w14:paraId="2D190CDB">
      <w:pPr>
        <w:widowControl/>
        <w:spacing w:after="160" w:line="580" w:lineRule="exact"/>
        <w:ind w:firstLine="640" w:firstLineChars="200"/>
        <w:rPr>
          <w:rFonts w:ascii="Times New Roman" w:hAnsi="Times New Roman" w:eastAsia="黑体" w:cs="Times New Roman"/>
          <w:sz w:val="32"/>
          <w:szCs w:val="32"/>
        </w:rPr>
        <w:sectPr>
          <w:pgSz w:w="11906" w:h="16838"/>
          <w:pgMar w:top="1474" w:right="1531" w:bottom="1474" w:left="1531" w:header="851" w:footer="992" w:gutter="0"/>
          <w:cols w:space="0" w:num="1"/>
          <w:titlePg/>
          <w:docGrid w:type="lines" w:linePitch="312" w:charSpace="0"/>
        </w:sectPr>
      </w:pPr>
      <w:r>
        <w:rPr>
          <w:rFonts w:ascii="Times New Roman" w:hAnsi="Times New Roman" w:eastAsia="黑体" w:cs="Times New Roman"/>
          <w:sz w:val="32"/>
          <w:szCs w:val="32"/>
        </w:rPr>
        <w:t>第</w:t>
      </w:r>
      <w:r>
        <w:rPr>
          <w:rFonts w:hint="eastAsia" w:ascii="Times New Roman" w:hAnsi="Times New Roman" w:eastAsia="黑体" w:cs="Times New Roman"/>
          <w:sz w:val="32"/>
          <w:szCs w:val="32"/>
        </w:rPr>
        <w:t>四</w:t>
      </w:r>
      <w:r>
        <w:rPr>
          <w:rFonts w:ascii="Times New Roman" w:hAnsi="Times New Roman" w:eastAsia="黑体" w:cs="Times New Roman"/>
          <w:sz w:val="32"/>
          <w:szCs w:val="32"/>
        </w:rPr>
        <w:t>部分</w:t>
      </w:r>
      <w:r>
        <w:rPr>
          <w:rFonts w:hint="eastAsia" w:ascii="Times New Roman" w:hAnsi="Times New Roman" w:eastAsia="黑体" w:cs="Times New Roman"/>
          <w:sz w:val="32"/>
          <w:szCs w:val="32"/>
        </w:rPr>
        <w:t xml:space="preserve">  </w:t>
      </w:r>
      <w:r>
        <w:rPr>
          <w:rFonts w:ascii="Times New Roman" w:hAnsi="Times New Roman" w:eastAsia="黑体" w:cs="Times New Roman"/>
          <w:sz w:val="32"/>
          <w:szCs w:val="32"/>
        </w:rPr>
        <w:t>名词解释</w:t>
      </w:r>
    </w:p>
    <w:p w14:paraId="1F9BC220">
      <w:pPr>
        <w:rPr>
          <w:rFonts w:ascii="Arial" w:hAnsi="Arial" w:eastAsia="Arial" w:cs="Arial"/>
          <w:color w:val="000000"/>
          <w:sz w:val="18"/>
          <w:szCs w:val="18"/>
          <w:shd w:val="clear" w:color="auto" w:fill="FFFFFF"/>
        </w:rPr>
      </w:pPr>
    </w:p>
    <w:p w14:paraId="4AF00124">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4B4E73A7">
      <w:pPr>
        <w:pStyle w:val="10"/>
        <w:widowControl/>
        <w:shd w:val="clear" w:color="auto" w:fill="FFFFFF"/>
        <w:spacing w:beforeAutospacing="0" w:afterAutospacing="0"/>
        <w:rPr>
          <w:rFonts w:ascii="Arial" w:hAnsi="Arial" w:eastAsia="Arial" w:cs="Arial"/>
          <w:color w:val="000000"/>
          <w:sz w:val="18"/>
          <w:szCs w:val="18"/>
          <w:shd w:val="clear" w:color="auto" w:fill="FFFFFF"/>
        </w:rPr>
      </w:pPr>
    </w:p>
    <w:p w14:paraId="5609EEC5">
      <w:pPr>
        <w:pStyle w:val="10"/>
        <w:widowControl/>
        <w:shd w:val="clear" w:color="auto" w:fill="FFFFFF"/>
        <w:spacing w:beforeAutospacing="0" w:afterAutospacing="0"/>
        <w:jc w:val="center"/>
        <w:rPr>
          <w:rFonts w:ascii="黑体" w:hAnsi="宋体" w:eastAsia="黑体" w:cs="黑体"/>
          <w:color w:val="000000"/>
          <w:sz w:val="72"/>
          <w:szCs w:val="72"/>
          <w:shd w:val="clear" w:color="auto" w:fill="FFFFFF"/>
        </w:rPr>
      </w:pPr>
    </w:p>
    <w:p w14:paraId="7136C389">
      <w:pPr>
        <w:pStyle w:val="10"/>
        <w:widowControl/>
        <w:shd w:val="clear" w:color="auto" w:fill="FFFFFF"/>
        <w:spacing w:beforeAutospacing="0" w:afterAutospacing="0"/>
        <w:jc w:val="center"/>
        <w:rPr>
          <w:rFonts w:ascii="黑体" w:hAnsi="宋体" w:eastAsia="黑体" w:cs="黑体"/>
          <w:color w:val="000000"/>
          <w:sz w:val="72"/>
          <w:szCs w:val="72"/>
          <w:shd w:val="clear" w:color="auto" w:fill="FFFFFF"/>
        </w:rPr>
      </w:pPr>
    </w:p>
    <w:p w14:paraId="07F41EE5">
      <w:pPr>
        <w:pStyle w:val="10"/>
        <w:widowControl/>
        <w:shd w:val="clear" w:color="auto" w:fill="FFFFFF"/>
        <w:spacing w:beforeAutospacing="0" w:afterAutospacing="0"/>
        <w:jc w:val="center"/>
        <w:rPr>
          <w:rFonts w:ascii="黑体" w:hAnsi="宋体" w:eastAsia="黑体" w:cs="黑体"/>
          <w:color w:val="000000"/>
          <w:sz w:val="72"/>
          <w:szCs w:val="72"/>
          <w:shd w:val="clear" w:color="auto" w:fill="FFFFFF"/>
        </w:rPr>
      </w:pPr>
    </w:p>
    <w:p w14:paraId="3064D48B">
      <w:pPr>
        <w:pStyle w:val="10"/>
        <w:widowControl/>
        <w:shd w:val="clear" w:color="auto" w:fill="FFFFFF"/>
        <w:spacing w:beforeAutospacing="0" w:afterAutospacing="0"/>
        <w:jc w:val="center"/>
        <w:rPr>
          <w:rFonts w:ascii="Arial" w:hAnsi="Arial" w:eastAsia="Arial" w:cs="Arial"/>
          <w:color w:val="000000"/>
          <w:sz w:val="18"/>
          <w:szCs w:val="18"/>
        </w:rPr>
      </w:pPr>
      <w:r>
        <w:rPr>
          <w:rFonts w:hint="eastAsia" w:ascii="黑体" w:hAnsi="宋体" w:eastAsia="黑体" w:cs="黑体"/>
          <w:color w:val="000000"/>
          <w:sz w:val="72"/>
          <w:szCs w:val="72"/>
          <w:shd w:val="clear" w:color="auto" w:fill="FFFFFF"/>
        </w:rPr>
        <w:t>第一部分  部门概况</w:t>
      </w:r>
    </w:p>
    <w:p w14:paraId="0D7921AB">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6565C643">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16C0AC60">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1B03BA23">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5495F65D">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6BE6633A">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5E97B4D8">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3DFFB54C">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5D3307A3">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1965A478">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19F659CF">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7897920E">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57531391">
      <w:pPr>
        <w:pStyle w:val="10"/>
        <w:widowControl/>
        <w:shd w:val="clear" w:color="auto" w:fill="FFFFFF"/>
        <w:spacing w:beforeAutospacing="0" w:afterAutospacing="0"/>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7B22C652">
      <w:pPr>
        <w:rPr>
          <w:rFonts w:ascii="黑体" w:hAnsi="宋体" w:eastAsia="黑体" w:cs="黑体"/>
          <w:color w:val="000000"/>
          <w:sz w:val="33"/>
          <w:szCs w:val="33"/>
          <w:shd w:val="clear" w:color="auto" w:fill="FFFFFF"/>
        </w:rPr>
      </w:pPr>
      <w:r>
        <w:rPr>
          <w:rFonts w:hint="eastAsia" w:ascii="黑体" w:hAnsi="宋体" w:eastAsia="黑体" w:cs="黑体"/>
          <w:color w:val="000000"/>
          <w:sz w:val="33"/>
          <w:szCs w:val="33"/>
          <w:shd w:val="clear" w:color="auto" w:fill="FFFFFF"/>
        </w:rPr>
        <w:br w:type="page"/>
      </w:r>
    </w:p>
    <w:p w14:paraId="661C34C1">
      <w:pPr>
        <w:pStyle w:val="10"/>
        <w:widowControl/>
        <w:shd w:val="clear" w:color="auto" w:fill="FFFFFF"/>
        <w:spacing w:beforeAutospacing="0" w:afterAutospacing="0"/>
        <w:outlineLvl w:val="1"/>
        <w:rPr>
          <w:rFonts w:ascii="Arial" w:hAnsi="Arial" w:eastAsia="Arial" w:cs="Arial"/>
          <w:color w:val="000000"/>
          <w:sz w:val="18"/>
          <w:szCs w:val="18"/>
        </w:rPr>
      </w:pPr>
      <w:r>
        <w:rPr>
          <w:rFonts w:hint="eastAsia" w:ascii="黑体" w:hAnsi="宋体" w:eastAsia="黑体" w:cs="黑体"/>
          <w:color w:val="000000"/>
          <w:sz w:val="32"/>
          <w:szCs w:val="32"/>
          <w:shd w:val="clear" w:color="auto" w:fill="FFFFFF"/>
        </w:rPr>
        <w:t>一、部门职责</w:t>
      </w:r>
    </w:p>
    <w:p w14:paraId="3A625E6D">
      <w:pPr>
        <w:autoSpaceDE w:val="0"/>
        <w:autoSpaceDN w:val="0"/>
        <w:spacing w:line="580" w:lineRule="exact"/>
        <w:ind w:right="56" w:firstLine="636" w:firstLineChars="200"/>
        <w:rPr>
          <w:rFonts w:ascii="仿宋" w:hAnsi="仿宋" w:eastAsia="仿宋" w:cs="仿宋"/>
          <w:sz w:val="32"/>
          <w:szCs w:val="32"/>
        </w:rPr>
      </w:pPr>
      <w:r>
        <w:rPr>
          <w:rFonts w:hint="eastAsia" w:ascii="仿宋" w:hAnsi="仿宋" w:eastAsia="仿宋" w:cs="仿宋"/>
          <w:bCs/>
          <w:color w:val="000000"/>
          <w:spacing w:val="-1"/>
          <w:sz w:val="32"/>
          <w:szCs w:val="32"/>
        </w:rPr>
        <w:t>根</w:t>
      </w:r>
      <w:r>
        <w:rPr>
          <w:rFonts w:hint="eastAsia" w:ascii="仿宋" w:hAnsi="仿宋" w:eastAsia="仿宋" w:cs="仿宋"/>
          <w:bCs/>
          <w:color w:val="000000"/>
          <w:spacing w:val="-32"/>
          <w:sz w:val="32"/>
          <w:szCs w:val="32"/>
        </w:rPr>
        <w:t>据《东</w:t>
      </w:r>
      <w:r>
        <w:rPr>
          <w:rFonts w:hint="eastAsia" w:ascii="仿宋" w:hAnsi="仿宋" w:eastAsia="仿宋" w:cs="仿宋"/>
          <w:bCs/>
          <w:color w:val="000000"/>
          <w:spacing w:val="-9"/>
          <w:sz w:val="32"/>
          <w:szCs w:val="32"/>
        </w:rPr>
        <w:t>团</w:t>
      </w:r>
      <w:r>
        <w:rPr>
          <w:rFonts w:hint="eastAsia" w:ascii="仿宋" w:hAnsi="仿宋" w:eastAsia="仿宋" w:cs="仿宋"/>
          <w:bCs/>
          <w:color w:val="000000"/>
          <w:spacing w:val="-8"/>
          <w:w w:val="103"/>
          <w:sz w:val="32"/>
          <w:szCs w:val="32"/>
        </w:rPr>
        <w:t>堡</w:t>
      </w:r>
      <w:r>
        <w:rPr>
          <w:rFonts w:hint="eastAsia" w:ascii="仿宋" w:hAnsi="仿宋" w:eastAsia="仿宋" w:cs="仿宋"/>
          <w:bCs/>
          <w:color w:val="000000"/>
          <w:sz w:val="32"/>
          <w:szCs w:val="32"/>
        </w:rPr>
        <w:t>乡</w:t>
      </w:r>
      <w:r>
        <w:rPr>
          <w:rFonts w:hint="eastAsia" w:ascii="仿宋" w:hAnsi="仿宋" w:eastAsia="仿宋" w:cs="仿宋"/>
          <w:bCs/>
          <w:color w:val="000000"/>
          <w:spacing w:val="-2"/>
          <w:sz w:val="32"/>
          <w:szCs w:val="32"/>
        </w:rPr>
        <w:t>职</w:t>
      </w:r>
      <w:r>
        <w:rPr>
          <w:rFonts w:hint="eastAsia" w:ascii="仿宋" w:hAnsi="仿宋" w:eastAsia="仿宋" w:cs="仿宋"/>
          <w:bCs/>
          <w:color w:val="000000"/>
          <w:spacing w:val="-8"/>
          <w:w w:val="103"/>
          <w:sz w:val="32"/>
          <w:szCs w:val="32"/>
        </w:rPr>
        <w:t>能</w:t>
      </w:r>
      <w:r>
        <w:rPr>
          <w:rFonts w:hint="eastAsia" w:ascii="仿宋" w:hAnsi="仿宋" w:eastAsia="仿宋" w:cs="仿宋"/>
          <w:bCs/>
          <w:color w:val="000000"/>
          <w:spacing w:val="-1"/>
          <w:sz w:val="32"/>
          <w:szCs w:val="32"/>
        </w:rPr>
        <w:t>配</w:t>
      </w:r>
      <w:r>
        <w:rPr>
          <w:rFonts w:hint="eastAsia" w:ascii="仿宋" w:hAnsi="仿宋" w:eastAsia="仿宋" w:cs="仿宋"/>
          <w:bCs/>
          <w:color w:val="000000"/>
          <w:sz w:val="32"/>
          <w:szCs w:val="32"/>
        </w:rPr>
        <w:t>置</w:t>
      </w:r>
      <w:r>
        <w:rPr>
          <w:rFonts w:hint="eastAsia" w:ascii="仿宋" w:hAnsi="仿宋" w:eastAsia="仿宋" w:cs="仿宋"/>
          <w:bCs/>
          <w:color w:val="000000"/>
          <w:spacing w:val="-32"/>
          <w:sz w:val="32"/>
          <w:szCs w:val="32"/>
        </w:rPr>
        <w:t>、内设</w:t>
      </w:r>
      <w:r>
        <w:rPr>
          <w:rFonts w:hint="eastAsia" w:ascii="仿宋" w:hAnsi="仿宋" w:eastAsia="仿宋" w:cs="仿宋"/>
          <w:bCs/>
          <w:color w:val="000000"/>
          <w:spacing w:val="-7"/>
          <w:sz w:val="32"/>
          <w:szCs w:val="32"/>
        </w:rPr>
        <w:t>机</w:t>
      </w:r>
      <w:r>
        <w:rPr>
          <w:rFonts w:hint="eastAsia" w:ascii="仿宋" w:hAnsi="仿宋" w:eastAsia="仿宋" w:cs="仿宋"/>
          <w:bCs/>
          <w:color w:val="000000"/>
          <w:spacing w:val="-1"/>
          <w:sz w:val="32"/>
          <w:szCs w:val="32"/>
        </w:rPr>
        <w:t>构和</w:t>
      </w:r>
      <w:r>
        <w:rPr>
          <w:rFonts w:hint="eastAsia" w:ascii="仿宋" w:hAnsi="仿宋" w:eastAsia="仿宋" w:cs="仿宋"/>
          <w:bCs/>
          <w:color w:val="000000"/>
          <w:spacing w:val="-5"/>
          <w:w w:val="102"/>
          <w:sz w:val="32"/>
          <w:szCs w:val="32"/>
        </w:rPr>
        <w:t>人</w:t>
      </w:r>
      <w:r>
        <w:rPr>
          <w:rFonts w:hint="eastAsia" w:ascii="仿宋" w:hAnsi="仿宋" w:eastAsia="仿宋" w:cs="仿宋"/>
          <w:bCs/>
          <w:color w:val="000000"/>
          <w:spacing w:val="-1"/>
          <w:sz w:val="32"/>
          <w:szCs w:val="32"/>
        </w:rPr>
        <w:t>员编</w:t>
      </w:r>
      <w:r>
        <w:rPr>
          <w:rFonts w:hint="eastAsia" w:ascii="仿宋" w:hAnsi="仿宋" w:eastAsia="仿宋" w:cs="仿宋"/>
          <w:bCs/>
          <w:color w:val="000000"/>
          <w:spacing w:val="-5"/>
          <w:w w:val="102"/>
          <w:sz w:val="32"/>
          <w:szCs w:val="32"/>
        </w:rPr>
        <w:t>制</w:t>
      </w:r>
      <w:r>
        <w:rPr>
          <w:rFonts w:hint="eastAsia" w:ascii="仿宋" w:hAnsi="仿宋" w:eastAsia="仿宋" w:cs="仿宋"/>
          <w:bCs/>
          <w:color w:val="000000"/>
          <w:sz w:val="32"/>
          <w:szCs w:val="32"/>
        </w:rPr>
        <w:t>方</w:t>
      </w:r>
      <w:r>
        <w:rPr>
          <w:rFonts w:hint="eastAsia" w:ascii="仿宋" w:hAnsi="仿宋" w:eastAsia="仿宋" w:cs="仿宋"/>
          <w:bCs/>
          <w:color w:val="000000"/>
          <w:spacing w:val="-2"/>
          <w:sz w:val="32"/>
          <w:szCs w:val="32"/>
        </w:rPr>
        <w:t>案</w:t>
      </w:r>
      <w:r>
        <w:rPr>
          <w:rFonts w:hint="eastAsia" w:ascii="仿宋" w:hAnsi="仿宋" w:eastAsia="仿宋" w:cs="仿宋"/>
          <w:bCs/>
          <w:color w:val="000000"/>
          <w:spacing w:val="-32"/>
          <w:sz w:val="32"/>
          <w:szCs w:val="32"/>
        </w:rPr>
        <w:t>》规定</w:t>
      </w:r>
      <w:r>
        <w:rPr>
          <w:rFonts w:hint="eastAsia" w:ascii="仿宋" w:hAnsi="仿宋" w:eastAsia="仿宋" w:cs="仿宋"/>
          <w:bCs/>
          <w:color w:val="000000"/>
          <w:spacing w:val="-6"/>
          <w:sz w:val="32"/>
          <w:szCs w:val="32"/>
        </w:rPr>
        <w:t>，</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东团</w:t>
      </w:r>
      <w:r>
        <w:rPr>
          <w:rFonts w:hint="eastAsia" w:ascii="仿宋" w:hAnsi="仿宋" w:eastAsia="仿宋" w:cs="仿宋"/>
          <w:bCs/>
          <w:color w:val="000000"/>
          <w:spacing w:val="-2"/>
          <w:w w:val="101"/>
          <w:sz w:val="32"/>
          <w:szCs w:val="32"/>
        </w:rPr>
        <w:t>堡</w:t>
      </w:r>
      <w:r>
        <w:rPr>
          <w:rFonts w:hint="eastAsia" w:ascii="仿宋" w:hAnsi="仿宋" w:eastAsia="仿宋" w:cs="仿宋"/>
          <w:bCs/>
          <w:color w:val="000000"/>
          <w:sz w:val="32"/>
          <w:szCs w:val="32"/>
        </w:rPr>
        <w:t>乡</w:t>
      </w:r>
      <w:r>
        <w:rPr>
          <w:rFonts w:hint="eastAsia" w:ascii="仿宋" w:hAnsi="仿宋" w:eastAsia="仿宋" w:cs="仿宋"/>
          <w:bCs/>
          <w:color w:val="000000"/>
          <w:spacing w:val="-2"/>
          <w:sz w:val="32"/>
          <w:szCs w:val="32"/>
        </w:rPr>
        <w:t>的</w:t>
      </w:r>
      <w:r>
        <w:rPr>
          <w:rFonts w:hint="eastAsia" w:ascii="仿宋" w:hAnsi="仿宋" w:eastAsia="仿宋" w:cs="仿宋"/>
          <w:bCs/>
          <w:color w:val="000000"/>
          <w:spacing w:val="-8"/>
          <w:w w:val="103"/>
          <w:sz w:val="32"/>
          <w:szCs w:val="32"/>
        </w:rPr>
        <w:t>主</w:t>
      </w:r>
      <w:r>
        <w:rPr>
          <w:rFonts w:hint="eastAsia" w:ascii="仿宋" w:hAnsi="仿宋" w:eastAsia="仿宋" w:cs="仿宋"/>
          <w:bCs/>
          <w:color w:val="000000"/>
          <w:sz w:val="32"/>
          <w:szCs w:val="32"/>
        </w:rPr>
        <w:t>要</w:t>
      </w:r>
      <w:r>
        <w:rPr>
          <w:rFonts w:hint="eastAsia" w:ascii="仿宋" w:hAnsi="仿宋" w:eastAsia="仿宋" w:cs="仿宋"/>
          <w:bCs/>
          <w:color w:val="000000"/>
          <w:spacing w:val="-2"/>
          <w:sz w:val="32"/>
          <w:szCs w:val="32"/>
        </w:rPr>
        <w:t>职</w:t>
      </w:r>
      <w:r>
        <w:rPr>
          <w:rFonts w:hint="eastAsia" w:ascii="仿宋" w:hAnsi="仿宋" w:eastAsia="仿宋" w:cs="仿宋"/>
          <w:bCs/>
          <w:color w:val="000000"/>
          <w:spacing w:val="-5"/>
          <w:w w:val="102"/>
          <w:sz w:val="32"/>
          <w:szCs w:val="32"/>
        </w:rPr>
        <w:t>责</w:t>
      </w:r>
      <w:r>
        <w:rPr>
          <w:rFonts w:hint="eastAsia" w:ascii="仿宋" w:hAnsi="仿宋" w:eastAsia="仿宋" w:cs="仿宋"/>
          <w:bCs/>
          <w:color w:val="000000"/>
          <w:sz w:val="32"/>
          <w:szCs w:val="32"/>
        </w:rPr>
        <w:t>是</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9"/>
          <w:sz w:val="32"/>
          <w:szCs w:val="32"/>
        </w:rPr>
        <w:t>宣</w:t>
      </w:r>
      <w:r>
        <w:rPr>
          <w:rFonts w:hint="eastAsia" w:ascii="仿宋" w:hAnsi="仿宋" w:eastAsia="仿宋" w:cs="仿宋"/>
          <w:bCs/>
          <w:color w:val="000000"/>
          <w:spacing w:val="-1"/>
          <w:sz w:val="32"/>
          <w:szCs w:val="32"/>
        </w:rPr>
        <w:t>传</w:t>
      </w:r>
      <w:r>
        <w:rPr>
          <w:rFonts w:hint="eastAsia" w:ascii="仿宋" w:hAnsi="仿宋" w:eastAsia="仿宋" w:cs="仿宋"/>
          <w:bCs/>
          <w:color w:val="000000"/>
          <w:spacing w:val="-5"/>
          <w:w w:val="102"/>
          <w:sz w:val="32"/>
          <w:szCs w:val="32"/>
        </w:rPr>
        <w:t>贯</w:t>
      </w:r>
      <w:r>
        <w:rPr>
          <w:rFonts w:hint="eastAsia" w:ascii="仿宋" w:hAnsi="仿宋" w:eastAsia="仿宋" w:cs="仿宋"/>
          <w:bCs/>
          <w:color w:val="000000"/>
          <w:spacing w:val="-1"/>
          <w:sz w:val="32"/>
          <w:szCs w:val="32"/>
        </w:rPr>
        <w:t>彻执</w:t>
      </w:r>
      <w:r>
        <w:rPr>
          <w:rFonts w:hint="eastAsia" w:ascii="仿宋" w:hAnsi="仿宋" w:eastAsia="仿宋" w:cs="仿宋"/>
          <w:bCs/>
          <w:color w:val="000000"/>
          <w:spacing w:val="-5"/>
          <w:w w:val="102"/>
          <w:sz w:val="32"/>
          <w:szCs w:val="32"/>
        </w:rPr>
        <w:t>行</w:t>
      </w:r>
      <w:r>
        <w:rPr>
          <w:rFonts w:hint="eastAsia" w:ascii="仿宋" w:hAnsi="仿宋" w:eastAsia="仿宋" w:cs="仿宋"/>
          <w:bCs/>
          <w:color w:val="000000"/>
          <w:sz w:val="32"/>
          <w:szCs w:val="32"/>
        </w:rPr>
        <w:t>党</w:t>
      </w:r>
      <w:r>
        <w:rPr>
          <w:rFonts w:hint="eastAsia" w:ascii="仿宋" w:hAnsi="仿宋" w:eastAsia="仿宋" w:cs="仿宋"/>
          <w:bCs/>
          <w:color w:val="000000"/>
          <w:spacing w:val="-2"/>
          <w:sz w:val="32"/>
          <w:szCs w:val="32"/>
        </w:rPr>
        <w:t>的</w:t>
      </w:r>
      <w:r>
        <w:rPr>
          <w:rFonts w:hint="eastAsia" w:ascii="仿宋" w:hAnsi="仿宋" w:eastAsia="仿宋" w:cs="仿宋"/>
          <w:bCs/>
          <w:color w:val="000000"/>
          <w:spacing w:val="-8"/>
          <w:w w:val="103"/>
          <w:sz w:val="32"/>
          <w:szCs w:val="32"/>
        </w:rPr>
        <w:t>路</w:t>
      </w:r>
      <w:r>
        <w:rPr>
          <w:rFonts w:hint="eastAsia" w:ascii="仿宋" w:hAnsi="仿宋" w:eastAsia="仿宋" w:cs="仿宋"/>
          <w:bCs/>
          <w:color w:val="000000"/>
          <w:spacing w:val="-1"/>
          <w:sz w:val="32"/>
          <w:szCs w:val="32"/>
        </w:rPr>
        <w:t>线</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方</w:t>
      </w:r>
      <w:r>
        <w:rPr>
          <w:rFonts w:hint="eastAsia" w:ascii="仿宋" w:hAnsi="仿宋" w:eastAsia="仿宋" w:cs="仿宋"/>
          <w:bCs/>
          <w:color w:val="000000"/>
          <w:sz w:val="32"/>
          <w:szCs w:val="32"/>
        </w:rPr>
        <w:t>针</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7"/>
          <w:sz w:val="32"/>
          <w:szCs w:val="32"/>
        </w:rPr>
        <w:t>政</w:t>
      </w:r>
      <w:r>
        <w:rPr>
          <w:rFonts w:hint="eastAsia" w:ascii="仿宋" w:hAnsi="仿宋" w:eastAsia="仿宋" w:cs="仿宋"/>
          <w:bCs/>
          <w:color w:val="000000"/>
          <w:sz w:val="32"/>
          <w:szCs w:val="32"/>
        </w:rPr>
        <w:t>策和</w:t>
      </w:r>
      <w:r>
        <w:rPr>
          <w:rFonts w:hint="eastAsia" w:ascii="仿宋" w:hAnsi="仿宋" w:eastAsia="仿宋" w:cs="仿宋"/>
          <w:bCs/>
          <w:color w:val="000000"/>
          <w:spacing w:val="1"/>
          <w:sz w:val="32"/>
          <w:szCs w:val="32"/>
        </w:rPr>
        <w:t xml:space="preserve"> </w:t>
      </w:r>
      <w:r>
        <w:rPr>
          <w:rFonts w:hint="eastAsia" w:ascii="仿宋" w:hAnsi="仿宋" w:eastAsia="仿宋" w:cs="仿宋"/>
          <w:bCs/>
          <w:color w:val="000000"/>
          <w:spacing w:val="-1"/>
          <w:sz w:val="32"/>
          <w:szCs w:val="32"/>
        </w:rPr>
        <w:t>国家</w:t>
      </w:r>
      <w:r>
        <w:rPr>
          <w:rFonts w:hint="eastAsia" w:ascii="仿宋" w:hAnsi="仿宋" w:eastAsia="仿宋" w:cs="仿宋"/>
          <w:bCs/>
          <w:color w:val="000000"/>
          <w:spacing w:val="-2"/>
          <w:w w:val="101"/>
          <w:sz w:val="32"/>
          <w:szCs w:val="32"/>
        </w:rPr>
        <w:t>的</w:t>
      </w:r>
      <w:r>
        <w:rPr>
          <w:rFonts w:hint="eastAsia" w:ascii="仿宋" w:hAnsi="仿宋" w:eastAsia="仿宋" w:cs="仿宋"/>
          <w:bCs/>
          <w:color w:val="000000"/>
          <w:sz w:val="32"/>
          <w:szCs w:val="32"/>
        </w:rPr>
        <w:t>法</w:t>
      </w:r>
      <w:r>
        <w:rPr>
          <w:rFonts w:hint="eastAsia" w:ascii="仿宋" w:hAnsi="仿宋" w:eastAsia="仿宋" w:cs="仿宋"/>
          <w:bCs/>
          <w:color w:val="000000"/>
          <w:spacing w:val="-2"/>
          <w:sz w:val="32"/>
          <w:szCs w:val="32"/>
        </w:rPr>
        <w:t>律</w:t>
      </w:r>
      <w:r>
        <w:rPr>
          <w:rFonts w:hint="eastAsia" w:ascii="仿宋" w:hAnsi="仿宋" w:eastAsia="仿宋" w:cs="仿宋"/>
          <w:bCs/>
          <w:color w:val="000000"/>
          <w:spacing w:val="-8"/>
          <w:w w:val="103"/>
          <w:sz w:val="32"/>
          <w:szCs w:val="32"/>
        </w:rPr>
        <w:t>法</w:t>
      </w:r>
      <w:r>
        <w:rPr>
          <w:rFonts w:hint="eastAsia" w:ascii="仿宋" w:hAnsi="仿宋" w:eastAsia="仿宋" w:cs="仿宋"/>
          <w:bCs/>
          <w:color w:val="000000"/>
          <w:sz w:val="32"/>
          <w:szCs w:val="32"/>
        </w:rPr>
        <w:t>规</w:t>
      </w:r>
      <w:r>
        <w:rPr>
          <w:rFonts w:hint="eastAsia" w:ascii="仿宋" w:hAnsi="仿宋" w:eastAsia="仿宋" w:cs="仿宋"/>
          <w:bCs/>
          <w:color w:val="000000"/>
          <w:spacing w:val="-32"/>
          <w:sz w:val="32"/>
          <w:szCs w:val="32"/>
        </w:rPr>
        <w:t>，执行</w:t>
      </w:r>
      <w:r>
        <w:rPr>
          <w:rFonts w:hint="eastAsia" w:ascii="仿宋" w:hAnsi="仿宋" w:eastAsia="仿宋" w:cs="仿宋"/>
          <w:bCs/>
          <w:color w:val="000000"/>
          <w:spacing w:val="-22"/>
          <w:sz w:val="32"/>
          <w:szCs w:val="32"/>
        </w:rPr>
        <w:t>本</w:t>
      </w:r>
      <w:r>
        <w:rPr>
          <w:rFonts w:hint="eastAsia" w:ascii="仿宋" w:hAnsi="仿宋" w:eastAsia="仿宋" w:cs="仿宋"/>
          <w:bCs/>
          <w:color w:val="000000"/>
          <w:sz w:val="32"/>
          <w:szCs w:val="32"/>
        </w:rPr>
        <w:t>级</w:t>
      </w:r>
      <w:r>
        <w:rPr>
          <w:rFonts w:hint="eastAsia" w:ascii="仿宋" w:hAnsi="仿宋" w:eastAsia="仿宋" w:cs="仿宋"/>
          <w:bCs/>
          <w:color w:val="000000"/>
          <w:spacing w:val="-1"/>
          <w:sz w:val="32"/>
          <w:szCs w:val="32"/>
        </w:rPr>
        <w:t>人</w:t>
      </w:r>
      <w:r>
        <w:rPr>
          <w:rFonts w:hint="eastAsia" w:ascii="仿宋" w:hAnsi="仿宋" w:eastAsia="仿宋" w:cs="仿宋"/>
          <w:bCs/>
          <w:color w:val="000000"/>
          <w:sz w:val="32"/>
          <w:szCs w:val="32"/>
        </w:rPr>
        <w:t>民代表大会</w:t>
      </w:r>
      <w:r>
        <w:rPr>
          <w:rFonts w:hint="eastAsia" w:ascii="仿宋" w:hAnsi="仿宋" w:eastAsia="仿宋" w:cs="仿宋"/>
          <w:bCs/>
          <w:color w:val="000000"/>
          <w:spacing w:val="-1"/>
          <w:sz w:val="32"/>
          <w:szCs w:val="32"/>
        </w:rPr>
        <w:t>的</w:t>
      </w:r>
      <w:r>
        <w:rPr>
          <w:rFonts w:hint="eastAsia" w:ascii="仿宋" w:hAnsi="仿宋" w:eastAsia="仿宋" w:cs="仿宋"/>
          <w:bCs/>
          <w:color w:val="000000"/>
          <w:sz w:val="32"/>
          <w:szCs w:val="32"/>
        </w:rPr>
        <w:t>决议和上级</w:t>
      </w:r>
      <w:r>
        <w:rPr>
          <w:rFonts w:hint="eastAsia" w:ascii="仿宋" w:hAnsi="仿宋" w:eastAsia="仿宋" w:cs="仿宋"/>
          <w:bCs/>
          <w:color w:val="000000"/>
          <w:spacing w:val="-2"/>
          <w:sz w:val="32"/>
          <w:szCs w:val="32"/>
        </w:rPr>
        <w:t>国</w:t>
      </w:r>
      <w:r>
        <w:rPr>
          <w:rFonts w:hint="eastAsia" w:ascii="仿宋" w:hAnsi="仿宋" w:eastAsia="仿宋" w:cs="仿宋"/>
          <w:bCs/>
          <w:color w:val="000000"/>
          <w:spacing w:val="-14"/>
          <w:w w:val="105"/>
          <w:sz w:val="32"/>
          <w:szCs w:val="32"/>
        </w:rPr>
        <w:t>家</w:t>
      </w:r>
      <w:r>
        <w:rPr>
          <w:rFonts w:hint="eastAsia" w:ascii="仿宋" w:hAnsi="仿宋" w:eastAsia="仿宋" w:cs="仿宋"/>
          <w:bCs/>
          <w:color w:val="000000"/>
          <w:spacing w:val="-1"/>
          <w:sz w:val="32"/>
          <w:szCs w:val="32"/>
        </w:rPr>
        <w:t>行政</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机关</w:t>
      </w:r>
      <w:r>
        <w:rPr>
          <w:rFonts w:hint="eastAsia" w:ascii="仿宋" w:hAnsi="仿宋" w:eastAsia="仿宋" w:cs="仿宋"/>
          <w:bCs/>
          <w:color w:val="000000"/>
          <w:spacing w:val="-2"/>
          <w:w w:val="101"/>
          <w:sz w:val="32"/>
          <w:szCs w:val="32"/>
        </w:rPr>
        <w:t>的</w:t>
      </w:r>
      <w:r>
        <w:rPr>
          <w:rFonts w:hint="eastAsia" w:ascii="仿宋" w:hAnsi="仿宋" w:eastAsia="仿宋" w:cs="仿宋"/>
          <w:bCs/>
          <w:color w:val="000000"/>
          <w:sz w:val="32"/>
          <w:szCs w:val="32"/>
        </w:rPr>
        <w:t>决</w:t>
      </w:r>
      <w:r>
        <w:rPr>
          <w:rFonts w:hint="eastAsia" w:ascii="仿宋" w:hAnsi="仿宋" w:eastAsia="仿宋" w:cs="仿宋"/>
          <w:bCs/>
          <w:color w:val="000000"/>
          <w:spacing w:val="-2"/>
          <w:sz w:val="32"/>
          <w:szCs w:val="32"/>
        </w:rPr>
        <w:t>定</w:t>
      </w:r>
      <w:r>
        <w:rPr>
          <w:rFonts w:hint="eastAsia" w:ascii="仿宋" w:hAnsi="仿宋" w:eastAsia="仿宋" w:cs="仿宋"/>
          <w:bCs/>
          <w:color w:val="000000"/>
          <w:spacing w:val="-8"/>
          <w:w w:val="103"/>
          <w:sz w:val="32"/>
          <w:szCs w:val="32"/>
        </w:rPr>
        <w:t>和</w:t>
      </w:r>
      <w:r>
        <w:rPr>
          <w:rFonts w:hint="eastAsia" w:ascii="仿宋" w:hAnsi="仿宋" w:eastAsia="仿宋" w:cs="仿宋"/>
          <w:bCs/>
          <w:color w:val="000000"/>
          <w:sz w:val="32"/>
          <w:szCs w:val="32"/>
        </w:rPr>
        <w:t>命</w:t>
      </w:r>
      <w:r>
        <w:rPr>
          <w:rFonts w:hint="eastAsia" w:ascii="仿宋" w:hAnsi="仿宋" w:eastAsia="仿宋" w:cs="仿宋"/>
          <w:bCs/>
          <w:color w:val="000000"/>
          <w:spacing w:val="-2"/>
          <w:sz w:val="32"/>
          <w:szCs w:val="32"/>
        </w:rPr>
        <w:t>令</w:t>
      </w:r>
      <w:r>
        <w:rPr>
          <w:rFonts w:hint="eastAsia" w:ascii="仿宋" w:hAnsi="仿宋" w:eastAsia="仿宋" w:cs="仿宋"/>
          <w:bCs/>
          <w:color w:val="000000"/>
          <w:spacing w:val="-5"/>
          <w:w w:val="102"/>
          <w:sz w:val="32"/>
          <w:szCs w:val="32"/>
        </w:rPr>
        <w:t>，</w:t>
      </w:r>
      <w:r>
        <w:rPr>
          <w:rFonts w:hint="eastAsia" w:ascii="仿宋" w:hAnsi="仿宋" w:eastAsia="仿宋" w:cs="仿宋"/>
          <w:bCs/>
          <w:color w:val="000000"/>
          <w:sz w:val="32"/>
          <w:szCs w:val="32"/>
        </w:rPr>
        <w:t>其</w:t>
      </w:r>
      <w:r>
        <w:rPr>
          <w:rFonts w:hint="eastAsia" w:ascii="仿宋" w:hAnsi="仿宋" w:eastAsia="仿宋" w:cs="仿宋"/>
          <w:bCs/>
          <w:color w:val="000000"/>
          <w:spacing w:val="-2"/>
          <w:sz w:val="32"/>
          <w:szCs w:val="32"/>
        </w:rPr>
        <w:t>主</w:t>
      </w:r>
      <w:r>
        <w:rPr>
          <w:rFonts w:hint="eastAsia" w:ascii="仿宋" w:hAnsi="仿宋" w:eastAsia="仿宋" w:cs="仿宋"/>
          <w:bCs/>
          <w:color w:val="000000"/>
          <w:spacing w:val="-8"/>
          <w:w w:val="103"/>
          <w:sz w:val="32"/>
          <w:szCs w:val="32"/>
        </w:rPr>
        <w:t>要</w:t>
      </w:r>
      <w:r>
        <w:rPr>
          <w:rFonts w:hint="eastAsia" w:ascii="仿宋" w:hAnsi="仿宋" w:eastAsia="仿宋" w:cs="仿宋"/>
          <w:bCs/>
          <w:color w:val="000000"/>
          <w:spacing w:val="-1"/>
          <w:sz w:val="32"/>
          <w:szCs w:val="32"/>
        </w:rPr>
        <w:t>职</w:t>
      </w:r>
      <w:r>
        <w:rPr>
          <w:rFonts w:hint="eastAsia" w:ascii="仿宋" w:hAnsi="仿宋" w:eastAsia="仿宋" w:cs="仿宋"/>
          <w:bCs/>
          <w:color w:val="000000"/>
          <w:sz w:val="32"/>
          <w:szCs w:val="32"/>
        </w:rPr>
        <w:t>责</w:t>
      </w:r>
      <w:r>
        <w:rPr>
          <w:rFonts w:hint="eastAsia" w:ascii="仿宋" w:hAnsi="仿宋" w:eastAsia="仿宋" w:cs="仿宋"/>
          <w:bCs/>
          <w:color w:val="000000"/>
          <w:spacing w:val="-2"/>
          <w:w w:val="102"/>
          <w:sz w:val="32"/>
          <w:szCs w:val="32"/>
        </w:rPr>
        <w:t>:</w:t>
      </w:r>
    </w:p>
    <w:p w14:paraId="17F14244">
      <w:pPr>
        <w:autoSpaceDE w:val="0"/>
        <w:autoSpaceDN w:val="0"/>
        <w:spacing w:line="580" w:lineRule="exact"/>
        <w:ind w:right="58" w:firstLine="636" w:firstLineChars="200"/>
        <w:rPr>
          <w:rFonts w:ascii="仿宋" w:hAnsi="仿宋" w:eastAsia="仿宋" w:cs="仿宋"/>
          <w:sz w:val="32"/>
          <w:szCs w:val="32"/>
        </w:rPr>
      </w:pPr>
      <w:r>
        <w:rPr>
          <w:rFonts w:hint="eastAsia" w:ascii="仿宋" w:hAnsi="仿宋" w:eastAsia="仿宋" w:cs="仿宋"/>
          <w:bCs/>
          <w:color w:val="000000"/>
          <w:spacing w:val="-1"/>
          <w:sz w:val="32"/>
          <w:szCs w:val="32"/>
        </w:rPr>
        <w:t>乡要</w:t>
      </w:r>
      <w:r>
        <w:rPr>
          <w:rFonts w:hint="eastAsia" w:ascii="仿宋" w:hAnsi="仿宋" w:eastAsia="仿宋" w:cs="仿宋"/>
          <w:bCs/>
          <w:color w:val="000000"/>
          <w:spacing w:val="-2"/>
          <w:w w:val="101"/>
          <w:sz w:val="32"/>
          <w:szCs w:val="32"/>
        </w:rPr>
        <w:t>按</w:t>
      </w:r>
      <w:r>
        <w:rPr>
          <w:rFonts w:hint="eastAsia" w:ascii="仿宋" w:hAnsi="仿宋" w:eastAsia="仿宋" w:cs="仿宋"/>
          <w:bCs/>
          <w:color w:val="000000"/>
          <w:sz w:val="32"/>
          <w:szCs w:val="32"/>
        </w:rPr>
        <w:t>照</w:t>
      </w:r>
      <w:r>
        <w:rPr>
          <w:rFonts w:hint="eastAsia" w:ascii="仿宋" w:hAnsi="仿宋" w:eastAsia="仿宋" w:cs="仿宋"/>
          <w:bCs/>
          <w:color w:val="000000"/>
          <w:spacing w:val="-2"/>
          <w:sz w:val="32"/>
          <w:szCs w:val="32"/>
        </w:rPr>
        <w:t>建</w:t>
      </w:r>
      <w:r>
        <w:rPr>
          <w:rFonts w:hint="eastAsia" w:ascii="仿宋" w:hAnsi="仿宋" w:eastAsia="仿宋" w:cs="仿宋"/>
          <w:bCs/>
          <w:color w:val="000000"/>
          <w:spacing w:val="-8"/>
          <w:w w:val="103"/>
          <w:sz w:val="32"/>
          <w:szCs w:val="32"/>
        </w:rPr>
        <w:t>设</w:t>
      </w:r>
      <w:r>
        <w:rPr>
          <w:rFonts w:hint="eastAsia" w:ascii="仿宋" w:hAnsi="仿宋" w:eastAsia="仿宋" w:cs="仿宋"/>
          <w:bCs/>
          <w:color w:val="000000"/>
          <w:sz w:val="32"/>
          <w:szCs w:val="32"/>
        </w:rPr>
        <w:t>“</w:t>
      </w:r>
      <w:r>
        <w:rPr>
          <w:rFonts w:hint="eastAsia" w:ascii="仿宋" w:hAnsi="仿宋" w:eastAsia="仿宋" w:cs="仿宋"/>
          <w:bCs/>
          <w:color w:val="000000"/>
          <w:spacing w:val="-2"/>
          <w:sz w:val="32"/>
          <w:szCs w:val="32"/>
        </w:rPr>
        <w:t>生</w:t>
      </w:r>
      <w:r>
        <w:rPr>
          <w:rFonts w:hint="eastAsia" w:ascii="仿宋" w:hAnsi="仿宋" w:eastAsia="仿宋" w:cs="仿宋"/>
          <w:bCs/>
          <w:color w:val="000000"/>
          <w:sz w:val="32"/>
          <w:szCs w:val="32"/>
        </w:rPr>
        <w:t>产发展</w:t>
      </w:r>
      <w:r>
        <w:rPr>
          <w:rFonts w:hint="eastAsia" w:ascii="仿宋" w:hAnsi="仿宋" w:eastAsia="仿宋" w:cs="仿宋"/>
          <w:bCs/>
          <w:color w:val="000000"/>
          <w:spacing w:val="-1"/>
          <w:sz w:val="32"/>
          <w:szCs w:val="32"/>
        </w:rPr>
        <w:t>、</w:t>
      </w:r>
      <w:r>
        <w:rPr>
          <w:rFonts w:hint="eastAsia" w:ascii="仿宋" w:hAnsi="仿宋" w:eastAsia="仿宋" w:cs="仿宋"/>
          <w:bCs/>
          <w:color w:val="000000"/>
          <w:spacing w:val="1"/>
          <w:sz w:val="32"/>
          <w:szCs w:val="32"/>
        </w:rPr>
        <w:t>生</w:t>
      </w:r>
      <w:r>
        <w:rPr>
          <w:rFonts w:hint="eastAsia" w:ascii="仿宋" w:hAnsi="仿宋" w:eastAsia="仿宋" w:cs="仿宋"/>
          <w:bCs/>
          <w:color w:val="000000"/>
          <w:spacing w:val="-2"/>
          <w:sz w:val="32"/>
          <w:szCs w:val="32"/>
        </w:rPr>
        <w:t>宽</w:t>
      </w:r>
      <w:r>
        <w:rPr>
          <w:rFonts w:hint="eastAsia" w:ascii="仿宋" w:hAnsi="仿宋" w:eastAsia="仿宋" w:cs="仿宋"/>
          <w:bCs/>
          <w:color w:val="000000"/>
          <w:sz w:val="32"/>
          <w:szCs w:val="32"/>
        </w:rPr>
        <w:t>裕、乡</w:t>
      </w:r>
      <w:r>
        <w:rPr>
          <w:rFonts w:hint="eastAsia" w:ascii="仿宋" w:hAnsi="仿宋" w:eastAsia="仿宋" w:cs="仿宋"/>
          <w:bCs/>
          <w:color w:val="000000"/>
          <w:spacing w:val="-1"/>
          <w:sz w:val="32"/>
          <w:szCs w:val="32"/>
        </w:rPr>
        <w:t>风</w:t>
      </w:r>
      <w:r>
        <w:rPr>
          <w:rFonts w:hint="eastAsia" w:ascii="仿宋" w:hAnsi="仿宋" w:eastAsia="仿宋" w:cs="仿宋"/>
          <w:bCs/>
          <w:color w:val="000000"/>
          <w:spacing w:val="1"/>
          <w:sz w:val="32"/>
          <w:szCs w:val="32"/>
        </w:rPr>
        <w:t>文</w:t>
      </w:r>
      <w:r>
        <w:rPr>
          <w:rFonts w:hint="eastAsia" w:ascii="仿宋" w:hAnsi="仿宋" w:eastAsia="仿宋" w:cs="仿宋"/>
          <w:bCs/>
          <w:color w:val="000000"/>
          <w:spacing w:val="-2"/>
          <w:sz w:val="32"/>
          <w:szCs w:val="32"/>
        </w:rPr>
        <w:t>明</w:t>
      </w:r>
      <w:r>
        <w:rPr>
          <w:rFonts w:hint="eastAsia" w:ascii="仿宋" w:hAnsi="仿宋" w:eastAsia="仿宋" w:cs="仿宋"/>
          <w:bCs/>
          <w:color w:val="000000"/>
          <w:sz w:val="32"/>
          <w:szCs w:val="32"/>
        </w:rPr>
        <w:t>、村容</w:t>
      </w:r>
      <w:r>
        <w:rPr>
          <w:rFonts w:hint="eastAsia" w:ascii="仿宋" w:hAnsi="仿宋" w:eastAsia="仿宋" w:cs="仿宋"/>
          <w:bCs/>
          <w:color w:val="000000"/>
          <w:spacing w:val="-1"/>
          <w:sz w:val="32"/>
          <w:szCs w:val="32"/>
        </w:rPr>
        <w:t>整</w:t>
      </w:r>
      <w:r>
        <w:rPr>
          <w:rFonts w:hint="eastAsia" w:ascii="仿宋" w:hAnsi="仿宋" w:eastAsia="仿宋" w:cs="仿宋"/>
          <w:bCs/>
          <w:color w:val="000000"/>
          <w:spacing w:val="1"/>
          <w:sz w:val="32"/>
          <w:szCs w:val="32"/>
        </w:rPr>
        <w:t>洁</w:t>
      </w:r>
      <w:r>
        <w:rPr>
          <w:rFonts w:hint="eastAsia" w:ascii="仿宋" w:hAnsi="仿宋" w:eastAsia="仿宋" w:cs="仿宋"/>
          <w:bCs/>
          <w:color w:val="000000"/>
          <w:spacing w:val="-2"/>
          <w:sz w:val="32"/>
          <w:szCs w:val="32"/>
        </w:rPr>
        <w:t>、</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管理</w:t>
      </w:r>
      <w:r>
        <w:rPr>
          <w:rFonts w:hint="eastAsia" w:ascii="仿宋" w:hAnsi="仿宋" w:eastAsia="仿宋" w:cs="仿宋"/>
          <w:bCs/>
          <w:color w:val="000000"/>
          <w:spacing w:val="-2"/>
          <w:w w:val="101"/>
          <w:sz w:val="32"/>
          <w:szCs w:val="32"/>
        </w:rPr>
        <w:t>民</w:t>
      </w:r>
      <w:r>
        <w:rPr>
          <w:rFonts w:hint="eastAsia" w:ascii="仿宋" w:hAnsi="仿宋" w:eastAsia="仿宋" w:cs="仿宋"/>
          <w:bCs/>
          <w:color w:val="000000"/>
          <w:sz w:val="32"/>
          <w:szCs w:val="32"/>
        </w:rPr>
        <w:t>主</w:t>
      </w:r>
      <w:r>
        <w:rPr>
          <w:rFonts w:hint="eastAsia" w:ascii="仿宋" w:hAnsi="仿宋" w:eastAsia="仿宋" w:cs="仿宋"/>
          <w:bCs/>
          <w:color w:val="000000"/>
          <w:spacing w:val="-32"/>
          <w:sz w:val="32"/>
          <w:szCs w:val="32"/>
        </w:rPr>
        <w:t>”的社会</w:t>
      </w:r>
      <w:r>
        <w:rPr>
          <w:rFonts w:hint="eastAsia" w:ascii="仿宋" w:hAnsi="仿宋" w:eastAsia="仿宋" w:cs="仿宋"/>
          <w:bCs/>
          <w:color w:val="000000"/>
          <w:spacing w:val="-12"/>
          <w:sz w:val="32"/>
          <w:szCs w:val="32"/>
        </w:rPr>
        <w:t>主</w:t>
      </w:r>
      <w:r>
        <w:rPr>
          <w:rFonts w:hint="eastAsia" w:ascii="仿宋" w:hAnsi="仿宋" w:eastAsia="仿宋" w:cs="仿宋"/>
          <w:bCs/>
          <w:color w:val="000000"/>
          <w:sz w:val="32"/>
          <w:szCs w:val="32"/>
        </w:rPr>
        <w:t>义新农</w:t>
      </w:r>
      <w:r>
        <w:rPr>
          <w:rFonts w:hint="eastAsia" w:ascii="仿宋" w:hAnsi="仿宋" w:eastAsia="仿宋" w:cs="仿宋"/>
          <w:bCs/>
          <w:color w:val="000000"/>
          <w:spacing w:val="-1"/>
          <w:sz w:val="32"/>
          <w:szCs w:val="32"/>
        </w:rPr>
        <w:t>村</w:t>
      </w:r>
      <w:r>
        <w:rPr>
          <w:rFonts w:hint="eastAsia" w:ascii="仿宋" w:hAnsi="仿宋" w:eastAsia="仿宋" w:cs="仿宋"/>
          <w:bCs/>
          <w:color w:val="000000"/>
          <w:sz w:val="32"/>
          <w:szCs w:val="32"/>
        </w:rPr>
        <w:t>的要求</w:t>
      </w:r>
      <w:r>
        <w:rPr>
          <w:rFonts w:hint="eastAsia" w:ascii="仿宋" w:hAnsi="仿宋" w:eastAsia="仿宋" w:cs="仿宋"/>
          <w:bCs/>
          <w:color w:val="000000"/>
          <w:spacing w:val="-32"/>
          <w:sz w:val="32"/>
          <w:szCs w:val="32"/>
        </w:rPr>
        <w:t>，着眼于</w:t>
      </w:r>
      <w:r>
        <w:rPr>
          <w:rFonts w:hint="eastAsia" w:ascii="仿宋" w:hAnsi="仿宋" w:eastAsia="仿宋" w:cs="仿宋"/>
          <w:bCs/>
          <w:color w:val="000000"/>
          <w:spacing w:val="-10"/>
          <w:sz w:val="32"/>
          <w:szCs w:val="32"/>
        </w:rPr>
        <w:t>全</w:t>
      </w:r>
      <w:r>
        <w:rPr>
          <w:rFonts w:hint="eastAsia" w:ascii="仿宋" w:hAnsi="仿宋" w:eastAsia="仿宋" w:cs="仿宋"/>
          <w:bCs/>
          <w:color w:val="000000"/>
          <w:sz w:val="32"/>
          <w:szCs w:val="32"/>
        </w:rPr>
        <w:t>面推进</w:t>
      </w:r>
      <w:r>
        <w:rPr>
          <w:rFonts w:hint="eastAsia" w:ascii="仿宋" w:hAnsi="仿宋" w:eastAsia="仿宋" w:cs="仿宋"/>
          <w:bCs/>
          <w:color w:val="000000"/>
          <w:spacing w:val="-1"/>
          <w:sz w:val="32"/>
          <w:szCs w:val="32"/>
        </w:rPr>
        <w:t>农</w:t>
      </w:r>
      <w:r>
        <w:rPr>
          <w:rFonts w:hint="eastAsia" w:ascii="仿宋" w:hAnsi="仿宋" w:eastAsia="仿宋" w:cs="仿宋"/>
          <w:bCs/>
          <w:color w:val="000000"/>
          <w:spacing w:val="-2"/>
          <w:w w:val="101"/>
          <w:sz w:val="32"/>
          <w:szCs w:val="32"/>
        </w:rPr>
        <w:t>村</w:t>
      </w:r>
      <w:r>
        <w:rPr>
          <w:rFonts w:hint="eastAsia" w:ascii="仿宋" w:hAnsi="仿宋" w:eastAsia="仿宋" w:cs="仿宋"/>
          <w:bCs/>
          <w:color w:val="000000"/>
          <w:sz w:val="32"/>
          <w:szCs w:val="32"/>
        </w:rPr>
        <w:t>经</w:t>
      </w:r>
      <w:r>
        <w:rPr>
          <w:rFonts w:hint="eastAsia" w:ascii="仿宋" w:hAnsi="仿宋" w:eastAsia="仿宋" w:cs="仿宋"/>
          <w:bCs/>
          <w:color w:val="000000"/>
          <w:spacing w:val="-2"/>
          <w:sz w:val="32"/>
          <w:szCs w:val="32"/>
        </w:rPr>
        <w:t>济</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政治</w:t>
      </w:r>
      <w:r>
        <w:rPr>
          <w:rFonts w:hint="eastAsia" w:ascii="仿宋" w:hAnsi="仿宋" w:eastAsia="仿宋" w:cs="仿宋"/>
          <w:bCs/>
          <w:color w:val="000000"/>
          <w:spacing w:val="-27"/>
          <w:sz w:val="32"/>
          <w:szCs w:val="32"/>
        </w:rPr>
        <w:t>、</w:t>
      </w:r>
      <w:r>
        <w:rPr>
          <w:rFonts w:hint="eastAsia" w:ascii="仿宋" w:hAnsi="仿宋" w:eastAsia="仿宋" w:cs="仿宋"/>
          <w:bCs/>
          <w:color w:val="000000"/>
          <w:spacing w:val="-1"/>
          <w:sz w:val="32"/>
          <w:szCs w:val="32"/>
        </w:rPr>
        <w:t>文化</w:t>
      </w:r>
      <w:r>
        <w:rPr>
          <w:rFonts w:hint="eastAsia" w:ascii="仿宋" w:hAnsi="仿宋" w:eastAsia="仿宋" w:cs="仿宋"/>
          <w:bCs/>
          <w:color w:val="000000"/>
          <w:spacing w:val="-28"/>
          <w:sz w:val="32"/>
          <w:szCs w:val="32"/>
        </w:rPr>
        <w:t>、</w:t>
      </w:r>
      <w:r>
        <w:rPr>
          <w:rFonts w:hint="eastAsia" w:ascii="仿宋" w:hAnsi="仿宋" w:eastAsia="仿宋" w:cs="仿宋"/>
          <w:bCs/>
          <w:color w:val="000000"/>
          <w:sz w:val="32"/>
          <w:szCs w:val="32"/>
        </w:rPr>
        <w:t>社</w:t>
      </w:r>
      <w:r>
        <w:rPr>
          <w:rFonts w:hint="eastAsia" w:ascii="仿宋" w:hAnsi="仿宋" w:eastAsia="仿宋" w:cs="仿宋"/>
          <w:bCs/>
          <w:color w:val="000000"/>
          <w:spacing w:val="-2"/>
          <w:sz w:val="32"/>
          <w:szCs w:val="32"/>
        </w:rPr>
        <w:t>会</w:t>
      </w:r>
      <w:r>
        <w:rPr>
          <w:rFonts w:hint="eastAsia" w:ascii="仿宋" w:hAnsi="仿宋" w:eastAsia="仿宋" w:cs="仿宋"/>
          <w:bCs/>
          <w:color w:val="000000"/>
          <w:spacing w:val="-11"/>
          <w:w w:val="104"/>
          <w:sz w:val="32"/>
          <w:szCs w:val="32"/>
        </w:rPr>
        <w:t>和</w:t>
      </w:r>
      <w:r>
        <w:rPr>
          <w:rFonts w:hint="eastAsia" w:ascii="仿宋" w:hAnsi="仿宋" w:eastAsia="仿宋" w:cs="仿宋"/>
          <w:bCs/>
          <w:color w:val="000000"/>
          <w:sz w:val="32"/>
          <w:szCs w:val="32"/>
        </w:rPr>
        <w:t>党</w:t>
      </w:r>
      <w:r>
        <w:rPr>
          <w:rFonts w:hint="eastAsia" w:ascii="仿宋" w:hAnsi="仿宋" w:eastAsia="仿宋" w:cs="仿宋"/>
          <w:bCs/>
          <w:color w:val="000000"/>
          <w:spacing w:val="-2"/>
          <w:sz w:val="32"/>
          <w:szCs w:val="32"/>
        </w:rPr>
        <w:t>的</w:t>
      </w:r>
      <w:r>
        <w:rPr>
          <w:rFonts w:hint="eastAsia" w:ascii="仿宋" w:hAnsi="仿宋" w:eastAsia="仿宋" w:cs="仿宋"/>
          <w:bCs/>
          <w:color w:val="000000"/>
          <w:spacing w:val="-5"/>
          <w:w w:val="102"/>
          <w:sz w:val="32"/>
          <w:szCs w:val="32"/>
        </w:rPr>
        <w:t>建</w:t>
      </w:r>
      <w:r>
        <w:rPr>
          <w:rFonts w:hint="eastAsia" w:ascii="仿宋" w:hAnsi="仿宋" w:eastAsia="仿宋" w:cs="仿宋"/>
          <w:bCs/>
          <w:color w:val="000000"/>
          <w:sz w:val="32"/>
          <w:szCs w:val="32"/>
        </w:rPr>
        <w:t>设</w:t>
      </w:r>
      <w:r>
        <w:rPr>
          <w:rFonts w:hint="eastAsia" w:ascii="仿宋" w:hAnsi="仿宋" w:eastAsia="仿宋" w:cs="仿宋"/>
          <w:bCs/>
          <w:color w:val="000000"/>
          <w:spacing w:val="-30"/>
          <w:sz w:val="32"/>
          <w:szCs w:val="32"/>
        </w:rPr>
        <w:t>，</w:t>
      </w:r>
      <w:r>
        <w:rPr>
          <w:rFonts w:hint="eastAsia" w:ascii="仿宋" w:hAnsi="仿宋" w:eastAsia="仿宋" w:cs="仿宋"/>
          <w:bCs/>
          <w:color w:val="000000"/>
          <w:spacing w:val="-2"/>
          <w:sz w:val="32"/>
          <w:szCs w:val="32"/>
        </w:rPr>
        <w:t>抓</w:t>
      </w:r>
      <w:r>
        <w:rPr>
          <w:rFonts w:hint="eastAsia" w:ascii="仿宋" w:hAnsi="仿宋" w:eastAsia="仿宋" w:cs="仿宋"/>
          <w:bCs/>
          <w:color w:val="000000"/>
          <w:sz w:val="32"/>
          <w:szCs w:val="32"/>
        </w:rPr>
        <w:t>住经济</w:t>
      </w:r>
      <w:r>
        <w:rPr>
          <w:rFonts w:hint="eastAsia" w:ascii="仿宋" w:hAnsi="仿宋" w:eastAsia="仿宋" w:cs="仿宋"/>
          <w:bCs/>
          <w:color w:val="000000"/>
          <w:spacing w:val="-1"/>
          <w:sz w:val="32"/>
          <w:szCs w:val="32"/>
        </w:rPr>
        <w:t>发</w:t>
      </w:r>
      <w:r>
        <w:rPr>
          <w:rFonts w:hint="eastAsia" w:ascii="仿宋" w:hAnsi="仿宋" w:eastAsia="仿宋" w:cs="仿宋"/>
          <w:bCs/>
          <w:color w:val="000000"/>
          <w:spacing w:val="-5"/>
          <w:w w:val="102"/>
          <w:sz w:val="32"/>
          <w:szCs w:val="32"/>
        </w:rPr>
        <w:t>展</w:t>
      </w:r>
      <w:r>
        <w:rPr>
          <w:rFonts w:hint="eastAsia" w:ascii="仿宋" w:hAnsi="仿宋" w:eastAsia="仿宋" w:cs="仿宋"/>
          <w:bCs/>
          <w:color w:val="000000"/>
          <w:spacing w:val="-1"/>
          <w:sz w:val="32"/>
          <w:szCs w:val="32"/>
        </w:rPr>
        <w:t>这</w:t>
      </w:r>
      <w:r>
        <w:rPr>
          <w:rFonts w:hint="eastAsia" w:ascii="仿宋" w:hAnsi="仿宋" w:eastAsia="仿宋" w:cs="仿宋"/>
          <w:bCs/>
          <w:color w:val="000000"/>
          <w:sz w:val="32"/>
          <w:szCs w:val="32"/>
        </w:rPr>
        <w:t>个第一</w:t>
      </w:r>
      <w:r>
        <w:rPr>
          <w:rFonts w:hint="eastAsia" w:ascii="仿宋" w:hAnsi="仿宋" w:eastAsia="仿宋" w:cs="仿宋"/>
          <w:bCs/>
          <w:color w:val="000000"/>
          <w:spacing w:val="-1"/>
          <w:sz w:val="32"/>
          <w:szCs w:val="32"/>
        </w:rPr>
        <w:t>要</w:t>
      </w:r>
      <w:r>
        <w:rPr>
          <w:rFonts w:hint="eastAsia" w:ascii="仿宋" w:hAnsi="仿宋" w:eastAsia="仿宋" w:cs="仿宋"/>
          <w:bCs/>
          <w:color w:val="000000"/>
          <w:sz w:val="32"/>
          <w:szCs w:val="32"/>
        </w:rPr>
        <w:t>务</w:t>
      </w:r>
      <w:r>
        <w:rPr>
          <w:rFonts w:hint="eastAsia" w:ascii="仿宋" w:hAnsi="仿宋" w:eastAsia="仿宋" w:cs="仿宋"/>
          <w:bCs/>
          <w:color w:val="000000"/>
          <w:spacing w:val="-26"/>
          <w:sz w:val="32"/>
          <w:szCs w:val="32"/>
        </w:rPr>
        <w:t>，</w:t>
      </w:r>
      <w:r>
        <w:rPr>
          <w:rFonts w:hint="eastAsia" w:ascii="仿宋" w:hAnsi="仿宋" w:eastAsia="仿宋" w:cs="仿宋"/>
          <w:bCs/>
          <w:color w:val="000000"/>
          <w:spacing w:val="-1"/>
          <w:sz w:val="32"/>
          <w:szCs w:val="32"/>
        </w:rPr>
        <w:t>适</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当</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调</w:t>
      </w:r>
      <w:r>
        <w:rPr>
          <w:rFonts w:hint="eastAsia" w:ascii="仿宋" w:hAnsi="仿宋" w:eastAsia="仿宋" w:cs="仿宋"/>
          <w:bCs/>
          <w:color w:val="000000"/>
          <w:w w:val="5"/>
          <w:sz w:val="32"/>
          <w:szCs w:val="32"/>
        </w:rPr>
        <w:t xml:space="preserve"> </w:t>
      </w:r>
      <w:r>
        <w:rPr>
          <w:rFonts w:hint="eastAsia" w:ascii="仿宋" w:hAnsi="仿宋" w:eastAsia="仿宋" w:cs="仿宋"/>
          <w:bCs/>
          <w:color w:val="000000"/>
          <w:spacing w:val="-1"/>
          <w:sz w:val="32"/>
          <w:szCs w:val="32"/>
        </w:rPr>
        <w:t>整</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乡</w:t>
      </w:r>
      <w:r>
        <w:rPr>
          <w:rFonts w:hint="eastAsia" w:ascii="仿宋" w:hAnsi="仿宋" w:eastAsia="仿宋" w:cs="仿宋"/>
          <w:bCs/>
          <w:color w:val="000000"/>
          <w:w w:val="5"/>
          <w:sz w:val="32"/>
          <w:szCs w:val="32"/>
        </w:rPr>
        <w:t xml:space="preserve"> </w:t>
      </w:r>
      <w:r>
        <w:rPr>
          <w:rFonts w:hint="eastAsia" w:ascii="仿宋" w:hAnsi="仿宋" w:eastAsia="仿宋" w:cs="仿宋"/>
          <w:bCs/>
          <w:color w:val="000000"/>
          <w:spacing w:val="-1"/>
          <w:sz w:val="32"/>
          <w:szCs w:val="32"/>
        </w:rPr>
        <w:t>镇</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管</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理</w:t>
      </w:r>
      <w:r>
        <w:rPr>
          <w:rFonts w:hint="eastAsia" w:ascii="仿宋" w:hAnsi="仿宋" w:eastAsia="仿宋" w:cs="仿宋"/>
          <w:bCs/>
          <w:color w:val="000000"/>
          <w:w w:val="5"/>
          <w:sz w:val="32"/>
          <w:szCs w:val="32"/>
        </w:rPr>
        <w:t xml:space="preserve"> </w:t>
      </w:r>
      <w:r>
        <w:rPr>
          <w:rFonts w:hint="eastAsia" w:ascii="仿宋" w:hAnsi="仿宋" w:eastAsia="仿宋" w:cs="仿宋"/>
          <w:bCs/>
          <w:color w:val="000000"/>
          <w:sz w:val="32"/>
          <w:szCs w:val="32"/>
        </w:rPr>
        <w:t>经</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济</w:t>
      </w:r>
      <w:r>
        <w:rPr>
          <w:rFonts w:hint="eastAsia" w:ascii="仿宋" w:hAnsi="仿宋" w:eastAsia="仿宋" w:cs="仿宋"/>
          <w:bCs/>
          <w:color w:val="000000"/>
          <w:w w:val="4"/>
          <w:sz w:val="32"/>
          <w:szCs w:val="32"/>
        </w:rPr>
        <w:t xml:space="preserve"> </w:t>
      </w:r>
      <w:r>
        <w:rPr>
          <w:rFonts w:hint="eastAsia" w:ascii="仿宋" w:hAnsi="仿宋" w:eastAsia="仿宋" w:cs="仿宋"/>
          <w:bCs/>
          <w:color w:val="000000"/>
          <w:spacing w:val="-2"/>
          <w:sz w:val="32"/>
          <w:szCs w:val="32"/>
        </w:rPr>
        <w:t>的</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方</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pacing w:val="-2"/>
          <w:w w:val="101"/>
          <w:sz w:val="32"/>
          <w:szCs w:val="32"/>
        </w:rPr>
        <w:t>式</w:t>
      </w:r>
      <w:r>
        <w:rPr>
          <w:rFonts w:hint="eastAsia" w:ascii="仿宋" w:hAnsi="仿宋" w:eastAsia="仿宋" w:cs="仿宋"/>
          <w:bCs/>
          <w:color w:val="000000"/>
          <w:w w:val="5"/>
          <w:sz w:val="32"/>
          <w:szCs w:val="32"/>
        </w:rPr>
        <w:t xml:space="preserve"> </w:t>
      </w:r>
      <w:r>
        <w:rPr>
          <w:rFonts w:hint="eastAsia" w:ascii="仿宋" w:hAnsi="仿宋" w:eastAsia="仿宋" w:cs="仿宋"/>
          <w:bCs/>
          <w:color w:val="000000"/>
          <w:spacing w:val="-2"/>
          <w:sz w:val="32"/>
          <w:szCs w:val="32"/>
        </w:rPr>
        <w:t>，</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同</w:t>
      </w:r>
      <w:r>
        <w:rPr>
          <w:rFonts w:hint="eastAsia" w:ascii="仿宋" w:hAnsi="仿宋" w:eastAsia="仿宋" w:cs="仿宋"/>
          <w:bCs/>
          <w:color w:val="000000"/>
          <w:w w:val="5"/>
          <w:sz w:val="32"/>
          <w:szCs w:val="32"/>
        </w:rPr>
        <w:t xml:space="preserve"> </w:t>
      </w:r>
      <w:r>
        <w:rPr>
          <w:rFonts w:hint="eastAsia" w:ascii="仿宋" w:hAnsi="仿宋" w:eastAsia="仿宋" w:cs="仿宋"/>
          <w:bCs/>
          <w:color w:val="000000"/>
          <w:sz w:val="32"/>
          <w:szCs w:val="32"/>
        </w:rPr>
        <w:t>时</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加</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强</w:t>
      </w:r>
      <w:r>
        <w:rPr>
          <w:rFonts w:hint="eastAsia" w:ascii="仿宋" w:hAnsi="仿宋" w:eastAsia="仿宋" w:cs="仿宋"/>
          <w:bCs/>
          <w:color w:val="000000"/>
          <w:w w:val="5"/>
          <w:sz w:val="32"/>
          <w:szCs w:val="32"/>
        </w:rPr>
        <w:t xml:space="preserve"> </w:t>
      </w:r>
      <w:r>
        <w:rPr>
          <w:rFonts w:hint="eastAsia" w:ascii="仿宋" w:hAnsi="仿宋" w:eastAsia="仿宋" w:cs="仿宋"/>
          <w:bCs/>
          <w:color w:val="000000"/>
          <w:spacing w:val="-1"/>
          <w:sz w:val="32"/>
          <w:szCs w:val="32"/>
        </w:rPr>
        <w:t>社</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会</w:t>
      </w:r>
      <w:r>
        <w:rPr>
          <w:rFonts w:hint="eastAsia" w:ascii="仿宋" w:hAnsi="仿宋" w:eastAsia="仿宋" w:cs="仿宋"/>
          <w:bCs/>
          <w:color w:val="000000"/>
          <w:w w:val="5"/>
          <w:sz w:val="32"/>
          <w:szCs w:val="32"/>
        </w:rPr>
        <w:t xml:space="preserve"> </w:t>
      </w:r>
      <w:r>
        <w:rPr>
          <w:rFonts w:hint="eastAsia" w:ascii="仿宋" w:hAnsi="仿宋" w:eastAsia="仿宋" w:cs="仿宋"/>
          <w:bCs/>
          <w:color w:val="000000"/>
          <w:spacing w:val="-2"/>
          <w:sz w:val="32"/>
          <w:szCs w:val="32"/>
        </w:rPr>
        <w:t>管</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pacing w:val="1"/>
          <w:sz w:val="32"/>
          <w:szCs w:val="32"/>
        </w:rPr>
        <w:t>理</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的</w:t>
      </w:r>
      <w:r>
        <w:rPr>
          <w:rFonts w:hint="eastAsia" w:ascii="仿宋" w:hAnsi="仿宋" w:eastAsia="仿宋" w:cs="仿宋"/>
          <w:bCs/>
          <w:color w:val="000000"/>
          <w:w w:val="4"/>
          <w:sz w:val="32"/>
          <w:szCs w:val="32"/>
        </w:rPr>
        <w:t xml:space="preserve"> </w:t>
      </w:r>
      <w:r>
        <w:rPr>
          <w:rFonts w:hint="eastAsia" w:ascii="仿宋" w:hAnsi="仿宋" w:eastAsia="仿宋" w:cs="仿宋"/>
          <w:bCs/>
          <w:color w:val="000000"/>
          <w:spacing w:val="-2"/>
          <w:sz w:val="32"/>
          <w:szCs w:val="32"/>
        </w:rPr>
        <w:t>公</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共</w:t>
      </w:r>
      <w:r>
        <w:rPr>
          <w:rFonts w:hint="eastAsia" w:ascii="仿宋" w:hAnsi="仿宋" w:eastAsia="仿宋" w:cs="仿宋"/>
          <w:bCs/>
          <w:color w:val="000000"/>
          <w:w w:val="5"/>
          <w:sz w:val="32"/>
          <w:szCs w:val="32"/>
        </w:rPr>
        <w:t xml:space="preserve"> </w:t>
      </w:r>
      <w:r>
        <w:rPr>
          <w:rFonts w:hint="eastAsia" w:ascii="仿宋" w:hAnsi="仿宋" w:eastAsia="仿宋" w:cs="仿宋"/>
          <w:bCs/>
          <w:color w:val="000000"/>
          <w:spacing w:val="-1"/>
          <w:sz w:val="32"/>
          <w:szCs w:val="32"/>
        </w:rPr>
        <w:t>服</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z w:val="32"/>
          <w:szCs w:val="32"/>
        </w:rPr>
        <w:t>务</w:t>
      </w:r>
      <w:r>
        <w:rPr>
          <w:rFonts w:hint="eastAsia" w:ascii="仿宋" w:hAnsi="仿宋" w:eastAsia="仿宋" w:cs="仿宋"/>
          <w:bCs/>
          <w:color w:val="000000"/>
          <w:w w:val="6"/>
          <w:sz w:val="32"/>
          <w:szCs w:val="32"/>
        </w:rPr>
        <w:t xml:space="preserve"> </w:t>
      </w:r>
      <w:r>
        <w:rPr>
          <w:rFonts w:hint="eastAsia" w:ascii="仿宋" w:hAnsi="仿宋" w:eastAsia="仿宋" w:cs="仿宋"/>
          <w:bCs/>
          <w:color w:val="000000"/>
          <w:spacing w:val="1"/>
          <w:sz w:val="32"/>
          <w:szCs w:val="32"/>
        </w:rPr>
        <w:t>职</w:t>
      </w:r>
      <w:r>
        <w:rPr>
          <w:rFonts w:hint="eastAsia" w:ascii="仿宋" w:hAnsi="仿宋" w:eastAsia="仿宋" w:cs="仿宋"/>
          <w:bCs/>
          <w:color w:val="000000"/>
          <w:w w:val="99"/>
          <w:sz w:val="32"/>
          <w:szCs w:val="32"/>
        </w:rPr>
        <w:t xml:space="preserve"> </w:t>
      </w:r>
      <w:r>
        <w:rPr>
          <w:rFonts w:hint="eastAsia" w:ascii="仿宋" w:hAnsi="仿宋" w:eastAsia="仿宋" w:cs="仿宋"/>
          <w:bCs/>
          <w:color w:val="000000"/>
          <w:spacing w:val="-1"/>
          <w:sz w:val="32"/>
          <w:szCs w:val="32"/>
        </w:rPr>
        <w:t>能</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8"/>
          <w:sz w:val="32"/>
          <w:szCs w:val="32"/>
        </w:rPr>
        <w:t>逐</w:t>
      </w:r>
      <w:r>
        <w:rPr>
          <w:rFonts w:hint="eastAsia" w:ascii="仿宋" w:hAnsi="仿宋" w:eastAsia="仿宋" w:cs="仿宋"/>
          <w:bCs/>
          <w:color w:val="000000"/>
          <w:spacing w:val="-1"/>
          <w:sz w:val="32"/>
          <w:szCs w:val="32"/>
        </w:rPr>
        <w:t>步</w:t>
      </w:r>
      <w:r>
        <w:rPr>
          <w:rFonts w:hint="eastAsia" w:ascii="仿宋" w:hAnsi="仿宋" w:eastAsia="仿宋" w:cs="仿宋"/>
          <w:bCs/>
          <w:color w:val="000000"/>
          <w:sz w:val="32"/>
          <w:szCs w:val="32"/>
        </w:rPr>
        <w:t>实现由管理</w:t>
      </w:r>
      <w:r>
        <w:rPr>
          <w:rFonts w:hint="eastAsia" w:ascii="仿宋" w:hAnsi="仿宋" w:eastAsia="仿宋" w:cs="仿宋"/>
          <w:bCs/>
          <w:color w:val="000000"/>
          <w:spacing w:val="-1"/>
          <w:sz w:val="32"/>
          <w:szCs w:val="32"/>
        </w:rPr>
        <w:t>型</w:t>
      </w:r>
      <w:r>
        <w:rPr>
          <w:rFonts w:hint="eastAsia" w:ascii="仿宋" w:hAnsi="仿宋" w:eastAsia="仿宋" w:cs="仿宋"/>
          <w:bCs/>
          <w:color w:val="000000"/>
          <w:sz w:val="32"/>
          <w:szCs w:val="32"/>
        </w:rPr>
        <w:t>向服务型转变</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7"/>
          <w:sz w:val="32"/>
          <w:szCs w:val="32"/>
        </w:rPr>
        <w:t>努</w:t>
      </w:r>
      <w:r>
        <w:rPr>
          <w:rFonts w:hint="eastAsia" w:ascii="仿宋" w:hAnsi="仿宋" w:eastAsia="仿宋" w:cs="仿宋"/>
          <w:bCs/>
          <w:color w:val="000000"/>
          <w:spacing w:val="-1"/>
          <w:sz w:val="32"/>
          <w:szCs w:val="32"/>
        </w:rPr>
        <w:t>力</w:t>
      </w:r>
      <w:r>
        <w:rPr>
          <w:rFonts w:hint="eastAsia" w:ascii="仿宋" w:hAnsi="仿宋" w:eastAsia="仿宋" w:cs="仿宋"/>
          <w:bCs/>
          <w:color w:val="000000"/>
          <w:spacing w:val="-2"/>
          <w:w w:val="101"/>
          <w:sz w:val="32"/>
          <w:szCs w:val="32"/>
        </w:rPr>
        <w:t>建</w:t>
      </w:r>
      <w:r>
        <w:rPr>
          <w:rFonts w:hint="eastAsia" w:ascii="仿宋" w:hAnsi="仿宋" w:eastAsia="仿宋" w:cs="仿宋"/>
          <w:bCs/>
          <w:color w:val="000000"/>
          <w:sz w:val="32"/>
          <w:szCs w:val="32"/>
        </w:rPr>
        <w:t>设</w:t>
      </w:r>
      <w:r>
        <w:rPr>
          <w:rFonts w:hint="eastAsia" w:ascii="仿宋" w:hAnsi="仿宋" w:eastAsia="仿宋" w:cs="仿宋"/>
          <w:bCs/>
          <w:color w:val="000000"/>
          <w:spacing w:val="-2"/>
          <w:sz w:val="32"/>
          <w:szCs w:val="32"/>
        </w:rPr>
        <w:t>服</w:t>
      </w:r>
      <w:r>
        <w:rPr>
          <w:rFonts w:hint="eastAsia" w:ascii="仿宋" w:hAnsi="仿宋" w:eastAsia="仿宋" w:cs="仿宋"/>
          <w:bCs/>
          <w:color w:val="000000"/>
          <w:spacing w:val="-8"/>
          <w:w w:val="103"/>
          <w:sz w:val="32"/>
          <w:szCs w:val="32"/>
        </w:rPr>
        <w:t>务</w:t>
      </w:r>
      <w:r>
        <w:rPr>
          <w:rFonts w:hint="eastAsia" w:ascii="仿宋" w:hAnsi="仿宋" w:eastAsia="仿宋" w:cs="仿宋"/>
          <w:bCs/>
          <w:color w:val="000000"/>
          <w:spacing w:val="-1"/>
          <w:sz w:val="32"/>
          <w:szCs w:val="32"/>
        </w:rPr>
        <w:t>型</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法</w:t>
      </w:r>
      <w:r>
        <w:rPr>
          <w:rFonts w:hint="eastAsia" w:ascii="仿宋" w:hAnsi="仿宋" w:eastAsia="仿宋" w:cs="仿宋"/>
          <w:bCs/>
          <w:color w:val="000000"/>
          <w:sz w:val="32"/>
          <w:szCs w:val="32"/>
        </w:rPr>
        <w:t>制型</w:t>
      </w:r>
      <w:r>
        <w:rPr>
          <w:rFonts w:hint="eastAsia" w:ascii="仿宋" w:hAnsi="仿宋" w:eastAsia="仿宋" w:cs="仿宋"/>
          <w:bCs/>
          <w:color w:val="000000"/>
          <w:spacing w:val="1"/>
          <w:sz w:val="32"/>
          <w:szCs w:val="32"/>
        </w:rPr>
        <w:t xml:space="preserve"> </w:t>
      </w:r>
      <w:r>
        <w:rPr>
          <w:rFonts w:hint="eastAsia" w:ascii="仿宋" w:hAnsi="仿宋" w:eastAsia="仿宋" w:cs="仿宋"/>
          <w:bCs/>
          <w:color w:val="000000"/>
          <w:spacing w:val="-1"/>
          <w:sz w:val="32"/>
          <w:szCs w:val="32"/>
        </w:rPr>
        <w:t>政府</w:t>
      </w:r>
      <w:r>
        <w:rPr>
          <w:rFonts w:hint="eastAsia" w:ascii="仿宋" w:hAnsi="仿宋" w:eastAsia="仿宋" w:cs="仿宋"/>
          <w:bCs/>
          <w:color w:val="000000"/>
          <w:spacing w:val="-2"/>
          <w:w w:val="101"/>
          <w:sz w:val="32"/>
          <w:szCs w:val="32"/>
        </w:rPr>
        <w:t>，</w:t>
      </w:r>
      <w:r>
        <w:rPr>
          <w:rFonts w:hint="eastAsia" w:ascii="仿宋" w:hAnsi="仿宋" w:eastAsia="仿宋" w:cs="仿宋"/>
          <w:bCs/>
          <w:color w:val="000000"/>
          <w:sz w:val="32"/>
          <w:szCs w:val="32"/>
        </w:rPr>
        <w:t>更</w:t>
      </w:r>
      <w:r>
        <w:rPr>
          <w:rFonts w:hint="eastAsia" w:ascii="仿宋" w:hAnsi="仿宋" w:eastAsia="仿宋" w:cs="仿宋"/>
          <w:bCs/>
          <w:color w:val="000000"/>
          <w:spacing w:val="-2"/>
          <w:sz w:val="32"/>
          <w:szCs w:val="32"/>
        </w:rPr>
        <w:t>好</w:t>
      </w:r>
      <w:r>
        <w:rPr>
          <w:rFonts w:hint="eastAsia" w:ascii="仿宋" w:hAnsi="仿宋" w:eastAsia="仿宋" w:cs="仿宋"/>
          <w:bCs/>
          <w:color w:val="000000"/>
          <w:spacing w:val="-8"/>
          <w:w w:val="103"/>
          <w:sz w:val="32"/>
          <w:szCs w:val="32"/>
        </w:rPr>
        <w:t>为</w:t>
      </w:r>
      <w:r>
        <w:rPr>
          <w:rFonts w:hint="eastAsia" w:ascii="仿宋" w:hAnsi="仿宋" w:eastAsia="仿宋" w:cs="仿宋"/>
          <w:bCs/>
          <w:color w:val="000000"/>
          <w:sz w:val="32"/>
          <w:szCs w:val="32"/>
        </w:rPr>
        <w:t>“</w:t>
      </w:r>
      <w:r>
        <w:rPr>
          <w:rFonts w:hint="eastAsia" w:ascii="仿宋" w:hAnsi="仿宋" w:eastAsia="仿宋" w:cs="仿宋"/>
          <w:bCs/>
          <w:color w:val="000000"/>
          <w:spacing w:val="-2"/>
          <w:sz w:val="32"/>
          <w:szCs w:val="32"/>
        </w:rPr>
        <w:t>三</w:t>
      </w:r>
      <w:r>
        <w:rPr>
          <w:rFonts w:hint="eastAsia" w:ascii="仿宋" w:hAnsi="仿宋" w:eastAsia="仿宋" w:cs="仿宋"/>
          <w:bCs/>
          <w:color w:val="000000"/>
          <w:sz w:val="32"/>
          <w:szCs w:val="32"/>
        </w:rPr>
        <w:t>农”服</w:t>
      </w:r>
      <w:r>
        <w:rPr>
          <w:rFonts w:hint="eastAsia" w:ascii="仿宋" w:hAnsi="仿宋" w:eastAsia="仿宋" w:cs="仿宋"/>
          <w:bCs/>
          <w:color w:val="000000"/>
          <w:spacing w:val="-1"/>
          <w:sz w:val="32"/>
          <w:szCs w:val="32"/>
        </w:rPr>
        <w:t>务</w:t>
      </w:r>
      <w:r>
        <w:rPr>
          <w:rFonts w:hint="eastAsia" w:ascii="仿宋" w:hAnsi="仿宋" w:eastAsia="仿宋" w:cs="仿宋"/>
          <w:bCs/>
          <w:color w:val="000000"/>
          <w:spacing w:val="-2"/>
          <w:w w:val="101"/>
          <w:sz w:val="32"/>
          <w:szCs w:val="32"/>
        </w:rPr>
        <w:t>，</w:t>
      </w:r>
      <w:r>
        <w:rPr>
          <w:rFonts w:hint="eastAsia" w:ascii="仿宋" w:hAnsi="仿宋" w:eastAsia="仿宋" w:cs="仿宋"/>
          <w:bCs/>
          <w:color w:val="000000"/>
          <w:spacing w:val="-1"/>
          <w:sz w:val="32"/>
          <w:szCs w:val="32"/>
        </w:rPr>
        <w:t>要把</w:t>
      </w:r>
      <w:r>
        <w:rPr>
          <w:rFonts w:hint="eastAsia" w:ascii="仿宋" w:hAnsi="仿宋" w:eastAsia="仿宋" w:cs="仿宋"/>
          <w:bCs/>
          <w:color w:val="000000"/>
          <w:spacing w:val="-5"/>
          <w:w w:val="102"/>
          <w:sz w:val="32"/>
          <w:szCs w:val="32"/>
        </w:rPr>
        <w:t>主</w:t>
      </w:r>
      <w:r>
        <w:rPr>
          <w:rFonts w:hint="eastAsia" w:ascii="仿宋" w:hAnsi="仿宋" w:eastAsia="仿宋" w:cs="仿宋"/>
          <w:bCs/>
          <w:color w:val="000000"/>
          <w:sz w:val="32"/>
          <w:szCs w:val="32"/>
        </w:rPr>
        <w:t>要</w:t>
      </w:r>
      <w:r>
        <w:rPr>
          <w:rFonts w:hint="eastAsia" w:ascii="仿宋" w:hAnsi="仿宋" w:eastAsia="仿宋" w:cs="仿宋"/>
          <w:bCs/>
          <w:color w:val="000000"/>
          <w:spacing w:val="-2"/>
          <w:sz w:val="32"/>
          <w:szCs w:val="32"/>
        </w:rPr>
        <w:t>精</w:t>
      </w:r>
      <w:r>
        <w:rPr>
          <w:rFonts w:hint="eastAsia" w:ascii="仿宋" w:hAnsi="仿宋" w:eastAsia="仿宋" w:cs="仿宋"/>
          <w:bCs/>
          <w:color w:val="000000"/>
          <w:spacing w:val="-5"/>
          <w:w w:val="102"/>
          <w:sz w:val="32"/>
          <w:szCs w:val="32"/>
        </w:rPr>
        <w:t>力</w:t>
      </w:r>
      <w:r>
        <w:rPr>
          <w:rFonts w:hint="eastAsia" w:ascii="仿宋" w:hAnsi="仿宋" w:eastAsia="仿宋" w:cs="仿宋"/>
          <w:bCs/>
          <w:color w:val="000000"/>
          <w:sz w:val="32"/>
          <w:szCs w:val="32"/>
        </w:rPr>
        <w:t>放</w:t>
      </w:r>
      <w:r>
        <w:rPr>
          <w:rFonts w:hint="eastAsia" w:ascii="仿宋" w:hAnsi="仿宋" w:eastAsia="仿宋" w:cs="仿宋"/>
          <w:bCs/>
          <w:color w:val="000000"/>
          <w:spacing w:val="-2"/>
          <w:sz w:val="32"/>
          <w:szCs w:val="32"/>
        </w:rPr>
        <w:t>在</w:t>
      </w:r>
      <w:r>
        <w:rPr>
          <w:rFonts w:hint="eastAsia" w:ascii="仿宋" w:hAnsi="仿宋" w:eastAsia="仿宋" w:cs="仿宋"/>
          <w:bCs/>
          <w:color w:val="000000"/>
          <w:spacing w:val="-8"/>
          <w:w w:val="103"/>
          <w:sz w:val="32"/>
          <w:szCs w:val="32"/>
        </w:rPr>
        <w:t>促</w:t>
      </w:r>
      <w:r>
        <w:rPr>
          <w:rFonts w:hint="eastAsia" w:ascii="仿宋" w:hAnsi="仿宋" w:eastAsia="仿宋" w:cs="仿宋"/>
          <w:bCs/>
          <w:color w:val="000000"/>
          <w:spacing w:val="-1"/>
          <w:sz w:val="32"/>
          <w:szCs w:val="32"/>
        </w:rPr>
        <w:t>进</w:t>
      </w:r>
      <w:r>
        <w:rPr>
          <w:rFonts w:hint="eastAsia" w:ascii="仿宋" w:hAnsi="仿宋" w:eastAsia="仿宋" w:cs="仿宋"/>
          <w:bCs/>
          <w:color w:val="000000"/>
          <w:sz w:val="32"/>
          <w:szCs w:val="32"/>
        </w:rPr>
        <w:t>经济发</w:t>
      </w:r>
      <w:r>
        <w:rPr>
          <w:rFonts w:hint="eastAsia" w:ascii="仿宋" w:hAnsi="仿宋" w:eastAsia="仿宋" w:cs="仿宋"/>
          <w:bCs/>
          <w:color w:val="000000"/>
          <w:spacing w:val="-1"/>
          <w:sz w:val="32"/>
          <w:szCs w:val="32"/>
        </w:rPr>
        <w:t>展</w:t>
      </w:r>
      <w:r>
        <w:rPr>
          <w:rFonts w:hint="eastAsia" w:ascii="仿宋" w:hAnsi="仿宋" w:eastAsia="仿宋" w:cs="仿宋"/>
          <w:bCs/>
          <w:color w:val="000000"/>
          <w:spacing w:val="1"/>
          <w:sz w:val="32"/>
          <w:szCs w:val="32"/>
        </w:rPr>
        <w:t>、</w:t>
      </w:r>
      <w:r>
        <w:rPr>
          <w:rFonts w:hint="eastAsia" w:ascii="仿宋" w:hAnsi="仿宋" w:eastAsia="仿宋" w:cs="仿宋"/>
          <w:bCs/>
          <w:color w:val="000000"/>
          <w:w w:val="99"/>
          <w:sz w:val="32"/>
          <w:szCs w:val="32"/>
        </w:rPr>
        <w:t xml:space="preserve"> </w:t>
      </w:r>
      <w:r>
        <w:rPr>
          <w:rFonts w:hint="eastAsia" w:ascii="仿宋" w:hAnsi="仿宋" w:eastAsia="仿宋" w:cs="仿宋"/>
          <w:bCs/>
          <w:color w:val="000000"/>
          <w:spacing w:val="-1"/>
          <w:sz w:val="32"/>
          <w:szCs w:val="32"/>
        </w:rPr>
        <w:t>加强</w:t>
      </w:r>
      <w:r>
        <w:rPr>
          <w:rFonts w:hint="eastAsia" w:ascii="仿宋" w:hAnsi="仿宋" w:eastAsia="仿宋" w:cs="仿宋"/>
          <w:bCs/>
          <w:color w:val="000000"/>
          <w:spacing w:val="-2"/>
          <w:w w:val="101"/>
          <w:sz w:val="32"/>
          <w:szCs w:val="32"/>
        </w:rPr>
        <w:t>社</w:t>
      </w:r>
      <w:r>
        <w:rPr>
          <w:rFonts w:hint="eastAsia" w:ascii="仿宋" w:hAnsi="仿宋" w:eastAsia="仿宋" w:cs="仿宋"/>
          <w:bCs/>
          <w:color w:val="000000"/>
          <w:sz w:val="32"/>
          <w:szCs w:val="32"/>
        </w:rPr>
        <w:t>会</w:t>
      </w:r>
      <w:r>
        <w:rPr>
          <w:rFonts w:hint="eastAsia" w:ascii="仿宋" w:hAnsi="仿宋" w:eastAsia="仿宋" w:cs="仿宋"/>
          <w:bCs/>
          <w:color w:val="000000"/>
          <w:spacing w:val="-2"/>
          <w:sz w:val="32"/>
          <w:szCs w:val="32"/>
        </w:rPr>
        <w:t>管</w:t>
      </w:r>
      <w:r>
        <w:rPr>
          <w:rFonts w:hint="eastAsia" w:ascii="仿宋" w:hAnsi="仿宋" w:eastAsia="仿宋" w:cs="仿宋"/>
          <w:bCs/>
          <w:color w:val="000000"/>
          <w:spacing w:val="-8"/>
          <w:w w:val="103"/>
          <w:sz w:val="32"/>
          <w:szCs w:val="32"/>
        </w:rPr>
        <w:t>理</w:t>
      </w:r>
      <w:r>
        <w:rPr>
          <w:rFonts w:hint="eastAsia" w:ascii="仿宋" w:hAnsi="仿宋" w:eastAsia="仿宋" w:cs="仿宋"/>
          <w:bCs/>
          <w:color w:val="000000"/>
          <w:sz w:val="32"/>
          <w:szCs w:val="32"/>
        </w:rPr>
        <w:t>、</w:t>
      </w:r>
      <w:r>
        <w:rPr>
          <w:rFonts w:hint="eastAsia" w:ascii="仿宋" w:hAnsi="仿宋" w:eastAsia="仿宋" w:cs="仿宋"/>
          <w:bCs/>
          <w:color w:val="000000"/>
          <w:spacing w:val="-2"/>
          <w:sz w:val="32"/>
          <w:szCs w:val="32"/>
        </w:rPr>
        <w:t>提</w:t>
      </w:r>
      <w:r>
        <w:rPr>
          <w:rFonts w:hint="eastAsia" w:ascii="仿宋" w:hAnsi="仿宋" w:eastAsia="仿宋" w:cs="仿宋"/>
          <w:bCs/>
          <w:color w:val="000000"/>
          <w:spacing w:val="-5"/>
          <w:w w:val="102"/>
          <w:sz w:val="32"/>
          <w:szCs w:val="32"/>
        </w:rPr>
        <w:t>高</w:t>
      </w:r>
      <w:r>
        <w:rPr>
          <w:rFonts w:hint="eastAsia" w:ascii="仿宋" w:hAnsi="仿宋" w:eastAsia="仿宋" w:cs="仿宋"/>
          <w:bCs/>
          <w:color w:val="000000"/>
          <w:sz w:val="32"/>
          <w:szCs w:val="32"/>
        </w:rPr>
        <w:t>公</w:t>
      </w:r>
      <w:r>
        <w:rPr>
          <w:rFonts w:hint="eastAsia" w:ascii="仿宋" w:hAnsi="仿宋" w:eastAsia="仿宋" w:cs="仿宋"/>
          <w:bCs/>
          <w:color w:val="000000"/>
          <w:spacing w:val="-2"/>
          <w:sz w:val="32"/>
          <w:szCs w:val="32"/>
        </w:rPr>
        <w:t>共</w:t>
      </w:r>
      <w:r>
        <w:rPr>
          <w:rFonts w:hint="eastAsia" w:ascii="仿宋" w:hAnsi="仿宋" w:eastAsia="仿宋" w:cs="仿宋"/>
          <w:bCs/>
          <w:color w:val="000000"/>
          <w:spacing w:val="-8"/>
          <w:w w:val="103"/>
          <w:sz w:val="32"/>
          <w:szCs w:val="32"/>
        </w:rPr>
        <w:t>服</w:t>
      </w:r>
      <w:r>
        <w:rPr>
          <w:rFonts w:hint="eastAsia" w:ascii="仿宋" w:hAnsi="仿宋" w:eastAsia="仿宋" w:cs="仿宋"/>
          <w:bCs/>
          <w:color w:val="000000"/>
          <w:spacing w:val="-1"/>
          <w:sz w:val="32"/>
          <w:szCs w:val="32"/>
        </w:rPr>
        <w:t>务</w:t>
      </w:r>
      <w:r>
        <w:rPr>
          <w:rFonts w:hint="eastAsia" w:ascii="仿宋" w:hAnsi="仿宋" w:eastAsia="仿宋" w:cs="仿宋"/>
          <w:bCs/>
          <w:color w:val="000000"/>
          <w:sz w:val="32"/>
          <w:szCs w:val="32"/>
        </w:rPr>
        <w:t>和维护</w:t>
      </w:r>
      <w:r>
        <w:rPr>
          <w:rFonts w:hint="eastAsia" w:ascii="仿宋" w:hAnsi="仿宋" w:eastAsia="仿宋" w:cs="仿宋"/>
          <w:bCs/>
          <w:color w:val="000000"/>
          <w:spacing w:val="-2"/>
          <w:sz w:val="32"/>
          <w:szCs w:val="32"/>
        </w:rPr>
        <w:t>农</w:t>
      </w:r>
      <w:r>
        <w:rPr>
          <w:rFonts w:hint="eastAsia" w:ascii="仿宋" w:hAnsi="仿宋" w:eastAsia="仿宋" w:cs="仿宋"/>
          <w:bCs/>
          <w:color w:val="000000"/>
          <w:spacing w:val="-14"/>
          <w:w w:val="105"/>
          <w:sz w:val="32"/>
          <w:szCs w:val="32"/>
        </w:rPr>
        <w:t>村</w:t>
      </w:r>
      <w:r>
        <w:rPr>
          <w:rFonts w:hint="eastAsia" w:ascii="仿宋" w:hAnsi="仿宋" w:eastAsia="仿宋" w:cs="仿宋"/>
          <w:bCs/>
          <w:color w:val="000000"/>
          <w:spacing w:val="-1"/>
          <w:sz w:val="32"/>
          <w:szCs w:val="32"/>
        </w:rPr>
        <w:t>稳定</w:t>
      </w:r>
      <w:r>
        <w:rPr>
          <w:rFonts w:hint="eastAsia" w:ascii="仿宋" w:hAnsi="仿宋" w:eastAsia="仿宋" w:cs="仿宋"/>
          <w:bCs/>
          <w:color w:val="000000"/>
          <w:spacing w:val="-5"/>
          <w:w w:val="102"/>
          <w:sz w:val="32"/>
          <w:szCs w:val="32"/>
        </w:rPr>
        <w:t>四</w:t>
      </w:r>
      <w:r>
        <w:rPr>
          <w:rFonts w:hint="eastAsia" w:ascii="仿宋" w:hAnsi="仿宋" w:eastAsia="仿宋" w:cs="仿宋"/>
          <w:bCs/>
          <w:color w:val="000000"/>
          <w:sz w:val="32"/>
          <w:szCs w:val="32"/>
        </w:rPr>
        <w:t>项</w:t>
      </w:r>
      <w:r>
        <w:rPr>
          <w:rFonts w:hint="eastAsia" w:ascii="仿宋" w:hAnsi="仿宋" w:eastAsia="仿宋" w:cs="仿宋"/>
          <w:bCs/>
          <w:color w:val="000000"/>
          <w:spacing w:val="-2"/>
          <w:sz w:val="32"/>
          <w:szCs w:val="32"/>
        </w:rPr>
        <w:t>职</w:t>
      </w:r>
      <w:r>
        <w:rPr>
          <w:rFonts w:hint="eastAsia" w:ascii="仿宋" w:hAnsi="仿宋" w:eastAsia="仿宋" w:cs="仿宋"/>
          <w:bCs/>
          <w:color w:val="000000"/>
          <w:spacing w:val="-8"/>
          <w:w w:val="103"/>
          <w:sz w:val="32"/>
          <w:szCs w:val="32"/>
        </w:rPr>
        <w:t>能</w:t>
      </w:r>
      <w:r>
        <w:rPr>
          <w:rFonts w:hint="eastAsia" w:ascii="仿宋" w:hAnsi="仿宋" w:eastAsia="仿宋" w:cs="仿宋"/>
          <w:bCs/>
          <w:color w:val="000000"/>
          <w:spacing w:val="-1"/>
          <w:sz w:val="32"/>
          <w:szCs w:val="32"/>
        </w:rPr>
        <w:t>上来</w:t>
      </w:r>
      <w:r>
        <w:rPr>
          <w:rFonts w:hint="eastAsia" w:ascii="仿宋" w:hAnsi="仿宋" w:eastAsia="仿宋" w:cs="仿宋"/>
          <w:bCs/>
          <w:color w:val="000000"/>
          <w:spacing w:val="-5"/>
          <w:w w:val="102"/>
          <w:sz w:val="32"/>
          <w:szCs w:val="32"/>
        </w:rPr>
        <w:t>。</w:t>
      </w:r>
    </w:p>
    <w:p w14:paraId="348B48BA">
      <w:pPr>
        <w:pStyle w:val="10"/>
        <w:widowControl/>
        <w:shd w:val="clear" w:color="auto" w:fill="FFFFFF"/>
        <w:spacing w:beforeAutospacing="0" w:afterAutospacing="0" w:line="580" w:lineRule="exact"/>
        <w:ind w:firstLine="636" w:firstLineChars="200"/>
        <w:outlineLvl w:val="1"/>
        <w:rPr>
          <w:rFonts w:ascii="仿宋" w:hAnsi="仿宋" w:eastAsia="仿宋" w:cs="仿宋"/>
          <w:bCs/>
          <w:color w:val="000000"/>
          <w:spacing w:val="-8"/>
          <w:w w:val="103"/>
          <w:sz w:val="32"/>
          <w:szCs w:val="32"/>
        </w:rPr>
      </w:pPr>
      <w:r>
        <w:rPr>
          <w:rFonts w:hint="eastAsia" w:ascii="仿宋" w:hAnsi="仿宋" w:eastAsia="仿宋" w:cs="仿宋"/>
          <w:bCs/>
          <w:color w:val="000000"/>
          <w:spacing w:val="-1"/>
          <w:sz w:val="32"/>
          <w:szCs w:val="32"/>
        </w:rPr>
        <w:t>部门</w:t>
      </w:r>
      <w:r>
        <w:rPr>
          <w:rFonts w:hint="eastAsia" w:ascii="仿宋" w:hAnsi="仿宋" w:eastAsia="仿宋" w:cs="仿宋"/>
          <w:bCs/>
          <w:color w:val="000000"/>
          <w:spacing w:val="-2"/>
          <w:w w:val="101"/>
          <w:sz w:val="32"/>
          <w:szCs w:val="32"/>
        </w:rPr>
        <w:t>设</w:t>
      </w:r>
      <w:r>
        <w:rPr>
          <w:rFonts w:hint="eastAsia" w:ascii="仿宋" w:hAnsi="仿宋" w:eastAsia="仿宋" w:cs="仿宋"/>
          <w:bCs/>
          <w:color w:val="000000"/>
          <w:sz w:val="32"/>
          <w:szCs w:val="32"/>
        </w:rPr>
        <w:t>置</w:t>
      </w:r>
      <w:r>
        <w:rPr>
          <w:rFonts w:hint="eastAsia" w:ascii="仿宋" w:hAnsi="仿宋" w:eastAsia="仿宋" w:cs="仿宋"/>
          <w:bCs/>
          <w:color w:val="000000"/>
          <w:spacing w:val="-2"/>
          <w:sz w:val="32"/>
          <w:szCs w:val="32"/>
        </w:rPr>
        <w:t>党</w:t>
      </w:r>
      <w:r>
        <w:rPr>
          <w:rFonts w:hint="eastAsia" w:ascii="仿宋" w:hAnsi="仿宋" w:eastAsia="仿宋" w:cs="仿宋"/>
          <w:bCs/>
          <w:color w:val="000000"/>
          <w:spacing w:val="-8"/>
          <w:w w:val="103"/>
          <w:sz w:val="32"/>
          <w:szCs w:val="32"/>
        </w:rPr>
        <w:t>政</w:t>
      </w:r>
      <w:r>
        <w:rPr>
          <w:rFonts w:hint="eastAsia" w:ascii="仿宋" w:hAnsi="仿宋" w:eastAsia="仿宋" w:cs="仿宋"/>
          <w:bCs/>
          <w:color w:val="000000"/>
          <w:sz w:val="32"/>
          <w:szCs w:val="32"/>
        </w:rPr>
        <w:t>办公</w:t>
      </w:r>
      <w:r>
        <w:rPr>
          <w:rFonts w:hint="eastAsia" w:ascii="仿宋" w:hAnsi="仿宋" w:eastAsia="仿宋" w:cs="仿宋"/>
          <w:bCs/>
          <w:color w:val="000000"/>
          <w:spacing w:val="-32"/>
          <w:sz w:val="32"/>
          <w:szCs w:val="32"/>
        </w:rPr>
        <w:t>室</w:t>
      </w:r>
      <w:r>
        <w:rPr>
          <w:rFonts w:hint="eastAsia" w:ascii="仿宋" w:hAnsi="仿宋" w:eastAsia="仿宋" w:cs="仿宋"/>
          <w:bCs/>
          <w:color w:val="000000"/>
          <w:spacing w:val="-20"/>
          <w:sz w:val="32"/>
          <w:szCs w:val="32"/>
        </w:rPr>
        <w:t>（</w:t>
      </w:r>
      <w:r>
        <w:rPr>
          <w:rFonts w:hint="eastAsia" w:ascii="仿宋" w:hAnsi="仿宋" w:eastAsia="仿宋" w:cs="仿宋"/>
          <w:bCs/>
          <w:color w:val="000000"/>
          <w:spacing w:val="-8"/>
          <w:w w:val="103"/>
          <w:sz w:val="32"/>
          <w:szCs w:val="32"/>
        </w:rPr>
        <w:t>同</w:t>
      </w:r>
      <w:r>
        <w:rPr>
          <w:rFonts w:hint="eastAsia" w:ascii="仿宋" w:hAnsi="仿宋" w:eastAsia="仿宋" w:cs="仿宋"/>
          <w:bCs/>
          <w:color w:val="000000"/>
          <w:sz w:val="32"/>
          <w:szCs w:val="32"/>
        </w:rPr>
        <w:t>时挂综</w:t>
      </w:r>
      <w:r>
        <w:rPr>
          <w:rFonts w:hint="eastAsia" w:ascii="仿宋" w:hAnsi="仿宋" w:eastAsia="仿宋" w:cs="仿宋"/>
          <w:bCs/>
          <w:color w:val="000000"/>
          <w:spacing w:val="-1"/>
          <w:sz w:val="32"/>
          <w:szCs w:val="32"/>
        </w:rPr>
        <w:t>合</w:t>
      </w:r>
      <w:r>
        <w:rPr>
          <w:rFonts w:hint="eastAsia" w:ascii="仿宋" w:hAnsi="仿宋" w:eastAsia="仿宋" w:cs="仿宋"/>
          <w:bCs/>
          <w:color w:val="000000"/>
          <w:sz w:val="32"/>
          <w:szCs w:val="32"/>
        </w:rPr>
        <w:t>治理</w:t>
      </w:r>
      <w:r>
        <w:rPr>
          <w:rFonts w:hint="eastAsia" w:ascii="仿宋" w:hAnsi="仿宋" w:eastAsia="仿宋" w:cs="仿宋"/>
          <w:bCs/>
          <w:color w:val="000000"/>
          <w:spacing w:val="-5"/>
          <w:w w:val="102"/>
          <w:sz w:val="32"/>
          <w:szCs w:val="32"/>
        </w:rPr>
        <w:t>办</w:t>
      </w:r>
      <w:r>
        <w:rPr>
          <w:rFonts w:hint="eastAsia" w:ascii="仿宋" w:hAnsi="仿宋" w:eastAsia="仿宋" w:cs="仿宋"/>
          <w:bCs/>
          <w:color w:val="000000"/>
          <w:sz w:val="32"/>
          <w:szCs w:val="32"/>
        </w:rPr>
        <w:t>公</w:t>
      </w:r>
      <w:r>
        <w:rPr>
          <w:rFonts w:hint="eastAsia" w:ascii="仿宋" w:hAnsi="仿宋" w:eastAsia="仿宋" w:cs="仿宋"/>
          <w:bCs/>
          <w:color w:val="000000"/>
          <w:spacing w:val="-2"/>
          <w:sz w:val="32"/>
          <w:szCs w:val="32"/>
        </w:rPr>
        <w:t>室</w:t>
      </w:r>
      <w:r>
        <w:rPr>
          <w:rFonts w:hint="eastAsia" w:ascii="仿宋" w:hAnsi="仿宋" w:eastAsia="仿宋" w:cs="仿宋"/>
          <w:bCs/>
          <w:color w:val="000000"/>
          <w:spacing w:val="-32"/>
          <w:sz w:val="32"/>
          <w:szCs w:val="32"/>
        </w:rPr>
        <w:t>）、基</w:t>
      </w:r>
      <w:r>
        <w:rPr>
          <w:rFonts w:hint="eastAsia" w:ascii="仿宋" w:hAnsi="仿宋" w:eastAsia="仿宋" w:cs="仿宋"/>
          <w:bCs/>
          <w:color w:val="000000"/>
          <w:spacing w:val="-6"/>
          <w:sz w:val="32"/>
          <w:szCs w:val="32"/>
        </w:rPr>
        <w:t>层</w:t>
      </w:r>
      <w:r>
        <w:rPr>
          <w:rFonts w:hint="eastAsia" w:ascii="仿宋" w:hAnsi="仿宋" w:eastAsia="仿宋" w:cs="仿宋"/>
          <w:bCs/>
          <w:color w:val="000000"/>
          <w:spacing w:val="-5"/>
          <w:w w:val="102"/>
          <w:sz w:val="32"/>
          <w:szCs w:val="32"/>
        </w:rPr>
        <w:t>组</w:t>
      </w:r>
      <w:r>
        <w:rPr>
          <w:rFonts w:hint="eastAsia" w:ascii="仿宋" w:hAnsi="仿宋" w:eastAsia="仿宋" w:cs="仿宋"/>
          <w:bCs/>
          <w:color w:val="000000"/>
          <w:sz w:val="32"/>
          <w:szCs w:val="32"/>
        </w:rPr>
        <w:t>织</w:t>
      </w:r>
      <w:r>
        <w:rPr>
          <w:rFonts w:hint="eastAsia" w:ascii="仿宋" w:hAnsi="仿宋" w:eastAsia="仿宋" w:cs="仿宋"/>
          <w:bCs/>
          <w:color w:val="000000"/>
          <w:w w:val="99"/>
          <w:sz w:val="32"/>
          <w:szCs w:val="32"/>
        </w:rPr>
        <w:t xml:space="preserve"> </w:t>
      </w:r>
      <w:r>
        <w:rPr>
          <w:rFonts w:hint="eastAsia" w:ascii="仿宋" w:hAnsi="仿宋" w:eastAsia="仿宋" w:cs="仿宋"/>
          <w:bCs/>
          <w:color w:val="000000"/>
          <w:spacing w:val="-1"/>
          <w:sz w:val="32"/>
          <w:szCs w:val="32"/>
        </w:rPr>
        <w:t>建设</w:t>
      </w:r>
      <w:r>
        <w:rPr>
          <w:rFonts w:hint="eastAsia" w:ascii="仿宋" w:hAnsi="仿宋" w:eastAsia="仿宋" w:cs="仿宋"/>
          <w:bCs/>
          <w:color w:val="000000"/>
          <w:spacing w:val="-2"/>
          <w:w w:val="101"/>
          <w:sz w:val="32"/>
          <w:szCs w:val="32"/>
        </w:rPr>
        <w:t>办</w:t>
      </w:r>
      <w:r>
        <w:rPr>
          <w:rFonts w:hint="eastAsia" w:ascii="仿宋" w:hAnsi="仿宋" w:eastAsia="仿宋" w:cs="仿宋"/>
          <w:bCs/>
          <w:color w:val="000000"/>
          <w:sz w:val="32"/>
          <w:szCs w:val="32"/>
        </w:rPr>
        <w:t>公</w:t>
      </w:r>
      <w:r>
        <w:rPr>
          <w:rFonts w:hint="eastAsia" w:ascii="仿宋" w:hAnsi="仿宋" w:eastAsia="仿宋" w:cs="仿宋"/>
          <w:bCs/>
          <w:color w:val="000000"/>
          <w:spacing w:val="-2"/>
          <w:sz w:val="32"/>
          <w:szCs w:val="32"/>
        </w:rPr>
        <w:t>室</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2"/>
          <w:sz w:val="32"/>
          <w:szCs w:val="32"/>
        </w:rPr>
        <w:t>社</w:t>
      </w:r>
      <w:r>
        <w:rPr>
          <w:rFonts w:hint="eastAsia" w:ascii="仿宋" w:hAnsi="仿宋" w:eastAsia="仿宋" w:cs="仿宋"/>
          <w:bCs/>
          <w:color w:val="000000"/>
          <w:spacing w:val="-1"/>
          <w:sz w:val="32"/>
          <w:szCs w:val="32"/>
        </w:rPr>
        <w:t>会</w:t>
      </w:r>
      <w:r>
        <w:rPr>
          <w:rFonts w:hint="eastAsia" w:ascii="仿宋" w:hAnsi="仿宋" w:eastAsia="仿宋" w:cs="仿宋"/>
          <w:bCs/>
          <w:color w:val="000000"/>
          <w:sz w:val="32"/>
          <w:szCs w:val="32"/>
        </w:rPr>
        <w:t>事务办公</w:t>
      </w:r>
      <w:r>
        <w:rPr>
          <w:rFonts w:hint="eastAsia" w:ascii="仿宋" w:hAnsi="仿宋" w:eastAsia="仿宋" w:cs="仿宋"/>
          <w:bCs/>
          <w:color w:val="000000"/>
          <w:spacing w:val="-32"/>
          <w:sz w:val="32"/>
          <w:szCs w:val="32"/>
        </w:rPr>
        <w:t>室</w:t>
      </w:r>
      <w:r>
        <w:rPr>
          <w:rFonts w:hint="eastAsia" w:ascii="仿宋" w:hAnsi="仿宋" w:eastAsia="仿宋" w:cs="仿宋"/>
          <w:bCs/>
          <w:color w:val="000000"/>
          <w:spacing w:val="-20"/>
          <w:sz w:val="32"/>
          <w:szCs w:val="32"/>
        </w:rPr>
        <w:t>（</w:t>
      </w:r>
      <w:r>
        <w:rPr>
          <w:rFonts w:hint="eastAsia" w:ascii="仿宋" w:hAnsi="仿宋" w:eastAsia="仿宋" w:cs="仿宋"/>
          <w:bCs/>
          <w:color w:val="000000"/>
          <w:sz w:val="32"/>
          <w:szCs w:val="32"/>
        </w:rPr>
        <w:t>同</w:t>
      </w:r>
      <w:r>
        <w:rPr>
          <w:rFonts w:hint="eastAsia" w:ascii="仿宋" w:hAnsi="仿宋" w:eastAsia="仿宋" w:cs="仿宋"/>
          <w:bCs/>
          <w:color w:val="000000"/>
          <w:spacing w:val="-2"/>
          <w:sz w:val="32"/>
          <w:szCs w:val="32"/>
        </w:rPr>
        <w:t>时</w:t>
      </w:r>
      <w:r>
        <w:rPr>
          <w:rFonts w:hint="eastAsia" w:ascii="仿宋" w:hAnsi="仿宋" w:eastAsia="仿宋" w:cs="仿宋"/>
          <w:bCs/>
          <w:color w:val="000000"/>
          <w:spacing w:val="-11"/>
          <w:w w:val="104"/>
          <w:sz w:val="32"/>
          <w:szCs w:val="32"/>
        </w:rPr>
        <w:t>挂</w:t>
      </w:r>
      <w:r>
        <w:rPr>
          <w:rFonts w:hint="eastAsia" w:ascii="仿宋" w:hAnsi="仿宋" w:eastAsia="仿宋" w:cs="仿宋"/>
          <w:bCs/>
          <w:color w:val="000000"/>
          <w:spacing w:val="-1"/>
          <w:sz w:val="32"/>
          <w:szCs w:val="32"/>
        </w:rPr>
        <w:t>卫生</w:t>
      </w:r>
      <w:r>
        <w:rPr>
          <w:rFonts w:hint="eastAsia" w:ascii="仿宋" w:hAnsi="仿宋" w:eastAsia="仿宋" w:cs="仿宋"/>
          <w:bCs/>
          <w:color w:val="000000"/>
          <w:spacing w:val="-5"/>
          <w:w w:val="102"/>
          <w:sz w:val="32"/>
          <w:szCs w:val="32"/>
        </w:rPr>
        <w:t>和</w:t>
      </w:r>
      <w:r>
        <w:rPr>
          <w:rFonts w:hint="eastAsia" w:ascii="仿宋" w:hAnsi="仿宋" w:eastAsia="仿宋" w:cs="仿宋"/>
          <w:bCs/>
          <w:color w:val="000000"/>
          <w:sz w:val="32"/>
          <w:szCs w:val="32"/>
        </w:rPr>
        <w:t>计</w:t>
      </w:r>
      <w:r>
        <w:rPr>
          <w:rFonts w:hint="eastAsia" w:ascii="仿宋" w:hAnsi="仿宋" w:eastAsia="仿宋" w:cs="仿宋"/>
          <w:bCs/>
          <w:color w:val="000000"/>
          <w:spacing w:val="-2"/>
          <w:sz w:val="32"/>
          <w:szCs w:val="32"/>
        </w:rPr>
        <w:t>划</w:t>
      </w:r>
      <w:r>
        <w:rPr>
          <w:rFonts w:hint="eastAsia" w:ascii="仿宋" w:hAnsi="仿宋" w:eastAsia="仿宋" w:cs="仿宋"/>
          <w:bCs/>
          <w:color w:val="000000"/>
          <w:spacing w:val="-5"/>
          <w:w w:val="102"/>
          <w:sz w:val="32"/>
          <w:szCs w:val="32"/>
        </w:rPr>
        <w:t>生</w:t>
      </w:r>
      <w:r>
        <w:rPr>
          <w:rFonts w:hint="eastAsia" w:ascii="仿宋" w:hAnsi="仿宋" w:eastAsia="仿宋" w:cs="仿宋"/>
          <w:bCs/>
          <w:color w:val="000000"/>
          <w:sz w:val="32"/>
          <w:szCs w:val="32"/>
        </w:rPr>
        <w:t>育</w:t>
      </w:r>
      <w:r>
        <w:rPr>
          <w:rFonts w:hint="eastAsia" w:ascii="仿宋" w:hAnsi="仿宋" w:eastAsia="仿宋" w:cs="仿宋"/>
          <w:bCs/>
          <w:color w:val="000000"/>
          <w:spacing w:val="-2"/>
          <w:sz w:val="32"/>
          <w:szCs w:val="32"/>
        </w:rPr>
        <w:t>办</w:t>
      </w:r>
      <w:r>
        <w:rPr>
          <w:rFonts w:hint="eastAsia" w:ascii="仿宋" w:hAnsi="仿宋" w:eastAsia="仿宋" w:cs="仿宋"/>
          <w:bCs/>
          <w:color w:val="000000"/>
          <w:spacing w:val="-8"/>
          <w:w w:val="103"/>
          <w:sz w:val="32"/>
          <w:szCs w:val="32"/>
        </w:rPr>
        <w:t>公</w:t>
      </w:r>
      <w:r>
        <w:rPr>
          <w:rFonts w:hint="eastAsia" w:ascii="仿宋" w:hAnsi="仿宋" w:eastAsia="仿宋" w:cs="仿宋"/>
          <w:bCs/>
          <w:color w:val="000000"/>
          <w:sz w:val="32"/>
          <w:szCs w:val="32"/>
        </w:rPr>
        <w:t>室</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1"/>
          <w:sz w:val="32"/>
          <w:szCs w:val="32"/>
        </w:rPr>
        <w:t>、</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经济</w:t>
      </w:r>
      <w:r>
        <w:rPr>
          <w:rFonts w:hint="eastAsia" w:ascii="仿宋" w:hAnsi="仿宋" w:eastAsia="仿宋" w:cs="仿宋"/>
          <w:bCs/>
          <w:color w:val="000000"/>
          <w:spacing w:val="-2"/>
          <w:w w:val="101"/>
          <w:sz w:val="32"/>
          <w:szCs w:val="32"/>
        </w:rPr>
        <w:t>发</w:t>
      </w:r>
      <w:r>
        <w:rPr>
          <w:rFonts w:hint="eastAsia" w:ascii="仿宋" w:hAnsi="仿宋" w:eastAsia="仿宋" w:cs="仿宋"/>
          <w:bCs/>
          <w:color w:val="000000"/>
          <w:sz w:val="32"/>
          <w:szCs w:val="32"/>
        </w:rPr>
        <w:t>展</w:t>
      </w:r>
      <w:r>
        <w:rPr>
          <w:rFonts w:hint="eastAsia" w:ascii="仿宋" w:hAnsi="仿宋" w:eastAsia="仿宋" w:cs="仿宋"/>
          <w:bCs/>
          <w:color w:val="000000"/>
          <w:spacing w:val="-2"/>
          <w:sz w:val="32"/>
          <w:szCs w:val="32"/>
        </w:rPr>
        <w:t>办</w:t>
      </w:r>
      <w:r>
        <w:rPr>
          <w:rFonts w:hint="eastAsia" w:ascii="仿宋" w:hAnsi="仿宋" w:eastAsia="仿宋" w:cs="仿宋"/>
          <w:bCs/>
          <w:color w:val="000000"/>
          <w:spacing w:val="-8"/>
          <w:w w:val="103"/>
          <w:sz w:val="32"/>
          <w:szCs w:val="32"/>
        </w:rPr>
        <w:t>公</w:t>
      </w:r>
      <w:r>
        <w:rPr>
          <w:rFonts w:hint="eastAsia" w:ascii="仿宋" w:hAnsi="仿宋" w:eastAsia="仿宋" w:cs="仿宋"/>
          <w:bCs/>
          <w:color w:val="000000"/>
          <w:sz w:val="32"/>
          <w:szCs w:val="32"/>
        </w:rPr>
        <w:t>室</w:t>
      </w:r>
      <w:r>
        <w:rPr>
          <w:rFonts w:hint="eastAsia" w:ascii="仿宋" w:hAnsi="仿宋" w:eastAsia="仿宋" w:cs="仿宋"/>
          <w:bCs/>
          <w:color w:val="000000"/>
          <w:spacing w:val="-2"/>
          <w:sz w:val="32"/>
          <w:szCs w:val="32"/>
        </w:rPr>
        <w:t>、</w:t>
      </w:r>
      <w:r>
        <w:rPr>
          <w:rFonts w:hint="eastAsia" w:ascii="仿宋" w:hAnsi="仿宋" w:eastAsia="仿宋" w:cs="仿宋"/>
          <w:bCs/>
          <w:color w:val="000000"/>
          <w:spacing w:val="-5"/>
          <w:w w:val="102"/>
          <w:sz w:val="32"/>
          <w:szCs w:val="32"/>
        </w:rPr>
        <w:t>财</w:t>
      </w:r>
      <w:r>
        <w:rPr>
          <w:rFonts w:hint="eastAsia" w:ascii="仿宋" w:hAnsi="仿宋" w:eastAsia="仿宋" w:cs="仿宋"/>
          <w:bCs/>
          <w:color w:val="000000"/>
          <w:sz w:val="32"/>
          <w:szCs w:val="32"/>
        </w:rPr>
        <w:t>政</w:t>
      </w:r>
      <w:r>
        <w:rPr>
          <w:rFonts w:hint="eastAsia" w:ascii="仿宋" w:hAnsi="仿宋" w:eastAsia="仿宋" w:cs="仿宋"/>
          <w:bCs/>
          <w:color w:val="000000"/>
          <w:spacing w:val="-2"/>
          <w:sz w:val="32"/>
          <w:szCs w:val="32"/>
        </w:rPr>
        <w:t>所</w:t>
      </w:r>
      <w:r>
        <w:rPr>
          <w:rFonts w:hint="eastAsia" w:ascii="仿宋" w:hAnsi="仿宋" w:eastAsia="仿宋" w:cs="仿宋"/>
          <w:bCs/>
          <w:color w:val="000000"/>
          <w:spacing w:val="-8"/>
          <w:w w:val="103"/>
          <w:sz w:val="32"/>
          <w:szCs w:val="32"/>
        </w:rPr>
        <w:t>。</w:t>
      </w:r>
    </w:p>
    <w:p w14:paraId="61FC3CE5">
      <w:pPr>
        <w:autoSpaceDE w:val="0"/>
        <w:autoSpaceDN w:val="0"/>
        <w:spacing w:line="580" w:lineRule="exact"/>
        <w:ind w:firstLine="681" w:firstLineChars="200"/>
        <w:rPr>
          <w:rFonts w:ascii="仿宋" w:hAnsi="仿宋" w:eastAsia="仿宋" w:cs="仿宋"/>
          <w:sz w:val="32"/>
          <w:szCs w:val="32"/>
        </w:rPr>
      </w:pPr>
      <w:r>
        <w:rPr>
          <w:rFonts w:hint="eastAsia" w:ascii="仿宋" w:hAnsi="仿宋" w:eastAsia="仿宋" w:cs="仿宋"/>
          <w:b/>
          <w:bCs/>
          <w:color w:val="000000"/>
          <w:spacing w:val="21"/>
          <w:w w:val="93"/>
          <w:sz w:val="32"/>
          <w:szCs w:val="32"/>
        </w:rPr>
        <w:t>各</w:t>
      </w:r>
      <w:r>
        <w:rPr>
          <w:rFonts w:hint="eastAsia" w:ascii="仿宋" w:hAnsi="仿宋" w:eastAsia="仿宋" w:cs="仿宋"/>
          <w:b/>
          <w:bCs/>
          <w:color w:val="000000"/>
          <w:spacing w:val="-4"/>
          <w:w w:val="95"/>
          <w:sz w:val="32"/>
          <w:szCs w:val="32"/>
        </w:rPr>
        <w:t>办</w:t>
      </w:r>
      <w:r>
        <w:rPr>
          <w:rFonts w:hint="eastAsia" w:ascii="仿宋" w:hAnsi="仿宋" w:eastAsia="仿宋" w:cs="仿宋"/>
          <w:b/>
          <w:bCs/>
          <w:color w:val="000000"/>
          <w:spacing w:val="-2"/>
          <w:w w:val="101"/>
          <w:sz w:val="32"/>
          <w:szCs w:val="32"/>
        </w:rPr>
        <w:t>公</w:t>
      </w:r>
      <w:r>
        <w:rPr>
          <w:rFonts w:hint="eastAsia" w:ascii="仿宋" w:hAnsi="仿宋" w:eastAsia="仿宋" w:cs="仿宋"/>
          <w:b/>
          <w:bCs/>
          <w:color w:val="000000"/>
          <w:spacing w:val="-15"/>
          <w:w w:val="105"/>
          <w:sz w:val="32"/>
          <w:szCs w:val="32"/>
        </w:rPr>
        <w:t>室</w:t>
      </w:r>
      <w:r>
        <w:rPr>
          <w:rFonts w:hint="eastAsia" w:ascii="仿宋" w:hAnsi="仿宋" w:eastAsia="仿宋" w:cs="仿宋"/>
          <w:b/>
          <w:bCs/>
          <w:color w:val="000000"/>
          <w:spacing w:val="18"/>
          <w:w w:val="94"/>
          <w:sz w:val="32"/>
          <w:szCs w:val="32"/>
        </w:rPr>
        <w:t>主</w:t>
      </w:r>
      <w:r>
        <w:rPr>
          <w:rFonts w:hint="eastAsia" w:ascii="仿宋" w:hAnsi="仿宋" w:eastAsia="仿宋" w:cs="仿宋"/>
          <w:b/>
          <w:bCs/>
          <w:color w:val="000000"/>
          <w:spacing w:val="28"/>
          <w:w w:val="86"/>
          <w:sz w:val="32"/>
          <w:szCs w:val="32"/>
        </w:rPr>
        <w:t>要</w:t>
      </w:r>
      <w:r>
        <w:rPr>
          <w:rFonts w:hint="eastAsia" w:ascii="仿宋" w:hAnsi="仿宋" w:eastAsia="仿宋" w:cs="仿宋"/>
          <w:b/>
          <w:bCs/>
          <w:color w:val="000000"/>
          <w:spacing w:val="-11"/>
          <w:w w:val="95"/>
          <w:sz w:val="32"/>
          <w:szCs w:val="32"/>
        </w:rPr>
        <w:t>职</w:t>
      </w:r>
      <w:r>
        <w:rPr>
          <w:rFonts w:hint="eastAsia" w:ascii="仿宋" w:hAnsi="仿宋" w:eastAsia="仿宋" w:cs="仿宋"/>
          <w:b/>
          <w:bCs/>
          <w:color w:val="000000"/>
          <w:spacing w:val="-2"/>
          <w:w w:val="101"/>
          <w:sz w:val="32"/>
          <w:szCs w:val="32"/>
        </w:rPr>
        <w:t>责</w:t>
      </w:r>
      <w:r>
        <w:rPr>
          <w:rFonts w:hint="eastAsia" w:ascii="仿宋" w:hAnsi="仿宋" w:eastAsia="仿宋" w:cs="仿宋"/>
          <w:b/>
          <w:bCs/>
          <w:color w:val="000000"/>
          <w:spacing w:val="-15"/>
          <w:w w:val="105"/>
          <w:sz w:val="32"/>
          <w:szCs w:val="32"/>
        </w:rPr>
        <w:t>：</w:t>
      </w:r>
    </w:p>
    <w:p w14:paraId="315A50EC">
      <w:pPr>
        <w:autoSpaceDE w:val="0"/>
        <w:autoSpaceDN w:val="0"/>
        <w:spacing w:line="580" w:lineRule="exact"/>
        <w:ind w:right="98" w:firstLine="636" w:firstLineChars="200"/>
        <w:rPr>
          <w:rFonts w:ascii="仿宋" w:hAnsi="仿宋" w:eastAsia="仿宋" w:cs="仿宋"/>
          <w:bCs/>
          <w:color w:val="000000"/>
          <w:spacing w:val="-1"/>
          <w:sz w:val="32"/>
          <w:szCs w:val="32"/>
        </w:rPr>
      </w:pPr>
      <w:r>
        <w:rPr>
          <w:rFonts w:hint="eastAsia" w:ascii="仿宋" w:hAnsi="仿宋" w:eastAsia="仿宋" w:cs="仿宋"/>
          <w:bCs/>
          <w:color w:val="000000"/>
          <w:spacing w:val="-1"/>
          <w:sz w:val="32"/>
          <w:szCs w:val="32"/>
        </w:rPr>
        <w:t>党政</w:t>
      </w:r>
      <w:r>
        <w:rPr>
          <w:rFonts w:hint="eastAsia" w:ascii="仿宋" w:hAnsi="仿宋" w:eastAsia="仿宋" w:cs="仿宋"/>
          <w:bCs/>
          <w:color w:val="000000"/>
          <w:spacing w:val="-2"/>
          <w:w w:val="101"/>
          <w:sz w:val="32"/>
          <w:szCs w:val="32"/>
        </w:rPr>
        <w:t>办</w:t>
      </w:r>
      <w:r>
        <w:rPr>
          <w:rFonts w:hint="eastAsia" w:ascii="仿宋" w:hAnsi="仿宋" w:eastAsia="仿宋" w:cs="仿宋"/>
          <w:bCs/>
          <w:color w:val="000000"/>
          <w:sz w:val="32"/>
          <w:szCs w:val="32"/>
        </w:rPr>
        <w:t>公</w:t>
      </w:r>
      <w:r>
        <w:rPr>
          <w:rFonts w:hint="eastAsia" w:ascii="仿宋" w:hAnsi="仿宋" w:eastAsia="仿宋" w:cs="仿宋"/>
          <w:bCs/>
          <w:color w:val="000000"/>
          <w:spacing w:val="-32"/>
          <w:sz w:val="32"/>
          <w:szCs w:val="32"/>
        </w:rPr>
        <w:t>室</w:t>
      </w:r>
      <w:r>
        <w:rPr>
          <w:rFonts w:hint="eastAsia" w:ascii="仿宋" w:hAnsi="仿宋" w:eastAsia="仿宋" w:cs="仿宋"/>
          <w:bCs/>
          <w:color w:val="000000"/>
          <w:spacing w:val="-7"/>
          <w:sz w:val="32"/>
          <w:szCs w:val="32"/>
        </w:rPr>
        <w:t>（</w:t>
      </w:r>
      <w:r>
        <w:rPr>
          <w:rFonts w:hint="eastAsia" w:ascii="仿宋" w:hAnsi="仿宋" w:eastAsia="仿宋" w:cs="仿宋"/>
          <w:bCs/>
          <w:color w:val="000000"/>
          <w:sz w:val="32"/>
          <w:szCs w:val="32"/>
        </w:rPr>
        <w:t>同</w:t>
      </w:r>
      <w:r>
        <w:rPr>
          <w:rFonts w:hint="eastAsia" w:ascii="仿宋" w:hAnsi="仿宋" w:eastAsia="仿宋" w:cs="仿宋"/>
          <w:bCs/>
          <w:color w:val="000000"/>
          <w:spacing w:val="-2"/>
          <w:sz w:val="32"/>
          <w:szCs w:val="32"/>
        </w:rPr>
        <w:t>时</w:t>
      </w:r>
      <w:r>
        <w:rPr>
          <w:rFonts w:hint="eastAsia" w:ascii="仿宋" w:hAnsi="仿宋" w:eastAsia="仿宋" w:cs="仿宋"/>
          <w:bCs/>
          <w:color w:val="000000"/>
          <w:spacing w:val="-11"/>
          <w:w w:val="104"/>
          <w:sz w:val="32"/>
          <w:szCs w:val="32"/>
        </w:rPr>
        <w:t>挂</w:t>
      </w:r>
      <w:r>
        <w:rPr>
          <w:rFonts w:hint="eastAsia" w:ascii="仿宋" w:hAnsi="仿宋" w:eastAsia="仿宋" w:cs="仿宋"/>
          <w:bCs/>
          <w:color w:val="000000"/>
          <w:spacing w:val="-1"/>
          <w:sz w:val="32"/>
          <w:szCs w:val="32"/>
        </w:rPr>
        <w:t>综合</w:t>
      </w:r>
      <w:r>
        <w:rPr>
          <w:rFonts w:hint="eastAsia" w:ascii="仿宋" w:hAnsi="仿宋" w:eastAsia="仿宋" w:cs="仿宋"/>
          <w:bCs/>
          <w:color w:val="000000"/>
          <w:spacing w:val="-5"/>
          <w:w w:val="102"/>
          <w:sz w:val="32"/>
          <w:szCs w:val="32"/>
        </w:rPr>
        <w:t>治</w:t>
      </w:r>
      <w:r>
        <w:rPr>
          <w:rFonts w:hint="eastAsia" w:ascii="仿宋" w:hAnsi="仿宋" w:eastAsia="仿宋" w:cs="仿宋"/>
          <w:bCs/>
          <w:color w:val="000000"/>
          <w:sz w:val="32"/>
          <w:szCs w:val="32"/>
        </w:rPr>
        <w:t>理</w:t>
      </w:r>
      <w:r>
        <w:rPr>
          <w:rFonts w:hint="eastAsia" w:ascii="仿宋" w:hAnsi="仿宋" w:eastAsia="仿宋" w:cs="仿宋"/>
          <w:bCs/>
          <w:color w:val="000000"/>
          <w:spacing w:val="-2"/>
          <w:sz w:val="32"/>
          <w:szCs w:val="32"/>
        </w:rPr>
        <w:t>办</w:t>
      </w:r>
      <w:r>
        <w:rPr>
          <w:rFonts w:hint="eastAsia" w:ascii="仿宋" w:hAnsi="仿宋" w:eastAsia="仿宋" w:cs="仿宋"/>
          <w:bCs/>
          <w:color w:val="000000"/>
          <w:spacing w:val="-8"/>
          <w:w w:val="103"/>
          <w:sz w:val="32"/>
          <w:szCs w:val="32"/>
        </w:rPr>
        <w:t>公</w:t>
      </w:r>
      <w:r>
        <w:rPr>
          <w:rFonts w:hint="eastAsia" w:ascii="仿宋" w:hAnsi="仿宋" w:eastAsia="仿宋" w:cs="仿宋"/>
          <w:bCs/>
          <w:color w:val="000000"/>
          <w:spacing w:val="-1"/>
          <w:sz w:val="32"/>
          <w:szCs w:val="32"/>
        </w:rPr>
        <w:t>室</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11"/>
          <w:sz w:val="32"/>
          <w:szCs w:val="32"/>
        </w:rPr>
        <w:t>负</w:t>
      </w:r>
      <w:r>
        <w:rPr>
          <w:rFonts w:hint="eastAsia" w:ascii="仿宋" w:hAnsi="仿宋" w:eastAsia="仿宋" w:cs="仿宋"/>
          <w:bCs/>
          <w:color w:val="000000"/>
          <w:sz w:val="32"/>
          <w:szCs w:val="32"/>
        </w:rPr>
        <w:t>责乡镇</w:t>
      </w:r>
      <w:r>
        <w:rPr>
          <w:rFonts w:hint="eastAsia" w:ascii="仿宋" w:hAnsi="仿宋" w:eastAsia="仿宋" w:cs="仿宋"/>
          <w:bCs/>
          <w:color w:val="000000"/>
          <w:spacing w:val="-1"/>
          <w:sz w:val="32"/>
          <w:szCs w:val="32"/>
        </w:rPr>
        <w:t>党</w:t>
      </w:r>
      <w:r>
        <w:rPr>
          <w:rFonts w:hint="eastAsia" w:ascii="仿宋" w:hAnsi="仿宋" w:eastAsia="仿宋" w:cs="仿宋"/>
          <w:bCs/>
          <w:color w:val="000000"/>
          <w:spacing w:val="-2"/>
          <w:w w:val="101"/>
          <w:sz w:val="32"/>
          <w:szCs w:val="32"/>
        </w:rPr>
        <w:t>委</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人</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大</w:t>
      </w:r>
      <w:r>
        <w:rPr>
          <w:rFonts w:hint="eastAsia" w:ascii="仿宋" w:hAnsi="仿宋" w:eastAsia="仿宋" w:cs="仿宋"/>
          <w:bCs/>
          <w:color w:val="000000"/>
          <w:spacing w:val="-22"/>
          <w:sz w:val="32"/>
          <w:szCs w:val="32"/>
        </w:rPr>
        <w:t>、</w:t>
      </w:r>
      <w:r>
        <w:rPr>
          <w:rFonts w:hint="eastAsia" w:ascii="仿宋" w:hAnsi="仿宋" w:eastAsia="仿宋" w:cs="仿宋"/>
          <w:bCs/>
          <w:color w:val="000000"/>
          <w:spacing w:val="-2"/>
          <w:sz w:val="32"/>
          <w:szCs w:val="32"/>
        </w:rPr>
        <w:t>政</w:t>
      </w:r>
      <w:r>
        <w:rPr>
          <w:rFonts w:hint="eastAsia" w:ascii="仿宋" w:hAnsi="仿宋" w:eastAsia="仿宋" w:cs="仿宋"/>
          <w:bCs/>
          <w:color w:val="000000"/>
          <w:sz w:val="32"/>
          <w:szCs w:val="32"/>
        </w:rPr>
        <w:t>府日常</w:t>
      </w:r>
      <w:r>
        <w:rPr>
          <w:rFonts w:hint="eastAsia" w:ascii="仿宋" w:hAnsi="仿宋" w:eastAsia="仿宋" w:cs="仿宋"/>
          <w:bCs/>
          <w:color w:val="000000"/>
          <w:spacing w:val="-2"/>
          <w:w w:val="101"/>
          <w:sz w:val="32"/>
          <w:szCs w:val="32"/>
        </w:rPr>
        <w:t>事</w:t>
      </w:r>
      <w:r>
        <w:rPr>
          <w:rFonts w:hint="eastAsia" w:ascii="仿宋" w:hAnsi="仿宋" w:eastAsia="仿宋" w:cs="仿宋"/>
          <w:bCs/>
          <w:color w:val="000000"/>
          <w:sz w:val="32"/>
          <w:szCs w:val="32"/>
        </w:rPr>
        <w:t>务</w:t>
      </w:r>
      <w:r>
        <w:rPr>
          <w:rFonts w:hint="eastAsia" w:ascii="仿宋" w:hAnsi="仿宋" w:eastAsia="仿宋" w:cs="仿宋"/>
          <w:bCs/>
          <w:color w:val="000000"/>
          <w:spacing w:val="-23"/>
          <w:sz w:val="32"/>
          <w:szCs w:val="32"/>
        </w:rPr>
        <w:t>、</w:t>
      </w:r>
      <w:r>
        <w:rPr>
          <w:rFonts w:hint="eastAsia" w:ascii="仿宋" w:hAnsi="仿宋" w:eastAsia="仿宋" w:cs="仿宋"/>
          <w:bCs/>
          <w:color w:val="000000"/>
          <w:spacing w:val="-1"/>
          <w:sz w:val="32"/>
          <w:szCs w:val="32"/>
        </w:rPr>
        <w:t>协调</w:t>
      </w:r>
      <w:r>
        <w:rPr>
          <w:rFonts w:hint="eastAsia" w:ascii="仿宋" w:hAnsi="仿宋" w:eastAsia="仿宋" w:cs="仿宋"/>
          <w:bCs/>
          <w:color w:val="000000"/>
          <w:spacing w:val="1"/>
          <w:sz w:val="32"/>
          <w:szCs w:val="32"/>
        </w:rPr>
        <w:t>各</w:t>
      </w:r>
      <w:r>
        <w:rPr>
          <w:rFonts w:hint="eastAsia" w:ascii="仿宋" w:hAnsi="仿宋" w:eastAsia="仿宋" w:cs="仿宋"/>
          <w:bCs/>
          <w:color w:val="000000"/>
          <w:spacing w:val="-2"/>
          <w:sz w:val="32"/>
          <w:szCs w:val="32"/>
        </w:rPr>
        <w:t>方</w:t>
      </w:r>
      <w:r>
        <w:rPr>
          <w:rFonts w:hint="eastAsia" w:ascii="仿宋" w:hAnsi="仿宋" w:eastAsia="仿宋" w:cs="仿宋"/>
          <w:bCs/>
          <w:color w:val="000000"/>
          <w:spacing w:val="-8"/>
          <w:w w:val="103"/>
          <w:sz w:val="32"/>
          <w:szCs w:val="32"/>
        </w:rPr>
        <w:t>面</w:t>
      </w:r>
      <w:r>
        <w:rPr>
          <w:rFonts w:hint="eastAsia" w:ascii="仿宋" w:hAnsi="仿宋" w:eastAsia="仿宋" w:cs="仿宋"/>
          <w:bCs/>
          <w:color w:val="000000"/>
          <w:spacing w:val="-1"/>
          <w:sz w:val="32"/>
          <w:szCs w:val="32"/>
        </w:rPr>
        <w:t>的</w:t>
      </w:r>
      <w:r>
        <w:rPr>
          <w:rFonts w:hint="eastAsia" w:ascii="仿宋" w:hAnsi="仿宋" w:eastAsia="仿宋" w:cs="仿宋"/>
          <w:bCs/>
          <w:color w:val="000000"/>
          <w:sz w:val="32"/>
          <w:szCs w:val="32"/>
        </w:rPr>
        <w:t>工作关系</w:t>
      </w:r>
      <w:r>
        <w:rPr>
          <w:rFonts w:hint="eastAsia" w:ascii="仿宋" w:hAnsi="仿宋" w:eastAsia="仿宋" w:cs="仿宋"/>
          <w:bCs/>
          <w:color w:val="000000"/>
          <w:spacing w:val="-21"/>
          <w:sz w:val="32"/>
          <w:szCs w:val="32"/>
        </w:rPr>
        <w:t>，</w:t>
      </w:r>
      <w:r>
        <w:rPr>
          <w:rFonts w:hint="eastAsia" w:ascii="仿宋" w:hAnsi="仿宋" w:eastAsia="仿宋" w:cs="仿宋"/>
          <w:bCs/>
          <w:color w:val="000000"/>
          <w:spacing w:val="-2"/>
          <w:sz w:val="32"/>
          <w:szCs w:val="32"/>
        </w:rPr>
        <w:t>对</w:t>
      </w:r>
      <w:r>
        <w:rPr>
          <w:rFonts w:hint="eastAsia" w:ascii="仿宋" w:hAnsi="仿宋" w:eastAsia="仿宋" w:cs="仿宋"/>
          <w:bCs/>
          <w:color w:val="000000"/>
          <w:sz w:val="32"/>
          <w:szCs w:val="32"/>
        </w:rPr>
        <w:t>党委</w:t>
      </w:r>
      <w:r>
        <w:rPr>
          <w:rFonts w:hint="eastAsia" w:ascii="仿宋" w:hAnsi="仿宋" w:eastAsia="仿宋" w:cs="仿宋"/>
          <w:bCs/>
          <w:color w:val="000000"/>
          <w:spacing w:val="-24"/>
          <w:sz w:val="32"/>
          <w:szCs w:val="32"/>
        </w:rPr>
        <w:t>、</w:t>
      </w:r>
      <w:r>
        <w:rPr>
          <w:rFonts w:hint="eastAsia" w:ascii="仿宋" w:hAnsi="仿宋" w:eastAsia="仿宋" w:cs="仿宋"/>
          <w:bCs/>
          <w:color w:val="000000"/>
          <w:sz w:val="32"/>
          <w:szCs w:val="32"/>
        </w:rPr>
        <w:t>人</w:t>
      </w:r>
      <w:r>
        <w:rPr>
          <w:rFonts w:hint="eastAsia" w:ascii="仿宋" w:hAnsi="仿宋" w:eastAsia="仿宋" w:cs="仿宋"/>
          <w:bCs/>
          <w:color w:val="000000"/>
          <w:spacing w:val="-2"/>
          <w:sz w:val="32"/>
          <w:szCs w:val="32"/>
        </w:rPr>
        <w:t>大</w:t>
      </w:r>
      <w:r>
        <w:rPr>
          <w:rFonts w:hint="eastAsia" w:ascii="仿宋" w:hAnsi="仿宋" w:eastAsia="仿宋" w:cs="仿宋"/>
          <w:bCs/>
          <w:color w:val="000000"/>
          <w:spacing w:val="-20"/>
          <w:sz w:val="32"/>
          <w:szCs w:val="32"/>
        </w:rPr>
        <w:t>、</w:t>
      </w:r>
      <w:r>
        <w:rPr>
          <w:rFonts w:hint="eastAsia" w:ascii="仿宋" w:hAnsi="仿宋" w:eastAsia="仿宋" w:cs="仿宋"/>
          <w:bCs/>
          <w:color w:val="000000"/>
          <w:spacing w:val="-1"/>
          <w:sz w:val="32"/>
          <w:szCs w:val="32"/>
        </w:rPr>
        <w:t>政</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府安</w:t>
      </w:r>
      <w:r>
        <w:rPr>
          <w:rFonts w:hint="eastAsia" w:ascii="仿宋" w:hAnsi="仿宋" w:eastAsia="仿宋" w:cs="仿宋"/>
          <w:bCs/>
          <w:color w:val="000000"/>
          <w:spacing w:val="-2"/>
          <w:w w:val="101"/>
          <w:sz w:val="32"/>
          <w:szCs w:val="32"/>
        </w:rPr>
        <w:t>排</w:t>
      </w:r>
      <w:r>
        <w:rPr>
          <w:rFonts w:hint="eastAsia" w:ascii="仿宋" w:hAnsi="仿宋" w:eastAsia="仿宋" w:cs="仿宋"/>
          <w:bCs/>
          <w:color w:val="000000"/>
          <w:sz w:val="32"/>
          <w:szCs w:val="32"/>
        </w:rPr>
        <w:t>的</w:t>
      </w:r>
      <w:r>
        <w:rPr>
          <w:rFonts w:hint="eastAsia" w:ascii="仿宋" w:hAnsi="仿宋" w:eastAsia="仿宋" w:cs="仿宋"/>
          <w:bCs/>
          <w:color w:val="000000"/>
          <w:spacing w:val="-2"/>
          <w:sz w:val="32"/>
          <w:szCs w:val="32"/>
        </w:rPr>
        <w:t>工</w:t>
      </w:r>
      <w:r>
        <w:rPr>
          <w:rFonts w:hint="eastAsia" w:ascii="仿宋" w:hAnsi="仿宋" w:eastAsia="仿宋" w:cs="仿宋"/>
          <w:bCs/>
          <w:color w:val="000000"/>
          <w:spacing w:val="-8"/>
          <w:w w:val="103"/>
          <w:sz w:val="32"/>
          <w:szCs w:val="32"/>
        </w:rPr>
        <w:t>作</w:t>
      </w:r>
      <w:r>
        <w:rPr>
          <w:rFonts w:hint="eastAsia" w:ascii="仿宋" w:hAnsi="仿宋" w:eastAsia="仿宋" w:cs="仿宋"/>
          <w:bCs/>
          <w:color w:val="000000"/>
          <w:sz w:val="32"/>
          <w:szCs w:val="32"/>
        </w:rPr>
        <w:t>进</w:t>
      </w:r>
      <w:r>
        <w:rPr>
          <w:rFonts w:hint="eastAsia" w:ascii="仿宋" w:hAnsi="仿宋" w:eastAsia="仿宋" w:cs="仿宋"/>
          <w:bCs/>
          <w:color w:val="000000"/>
          <w:spacing w:val="-2"/>
          <w:sz w:val="32"/>
          <w:szCs w:val="32"/>
        </w:rPr>
        <w:t>行</w:t>
      </w:r>
      <w:r>
        <w:rPr>
          <w:rFonts w:hint="eastAsia" w:ascii="仿宋" w:hAnsi="仿宋" w:eastAsia="仿宋" w:cs="仿宋"/>
          <w:bCs/>
          <w:color w:val="000000"/>
          <w:spacing w:val="-5"/>
          <w:w w:val="102"/>
          <w:sz w:val="32"/>
          <w:szCs w:val="32"/>
        </w:rPr>
        <w:t>督</w:t>
      </w:r>
      <w:r>
        <w:rPr>
          <w:rFonts w:hint="eastAsia" w:ascii="仿宋" w:hAnsi="仿宋" w:eastAsia="仿宋" w:cs="仿宋"/>
          <w:bCs/>
          <w:color w:val="000000"/>
          <w:sz w:val="32"/>
          <w:szCs w:val="32"/>
        </w:rPr>
        <w:t>查</w:t>
      </w:r>
      <w:r>
        <w:rPr>
          <w:rFonts w:hint="eastAsia" w:ascii="仿宋" w:hAnsi="仿宋" w:eastAsia="仿宋" w:cs="仿宋"/>
          <w:bCs/>
          <w:color w:val="000000"/>
          <w:spacing w:val="-2"/>
          <w:sz w:val="32"/>
          <w:szCs w:val="32"/>
        </w:rPr>
        <w:t>和</w:t>
      </w:r>
      <w:r>
        <w:rPr>
          <w:rFonts w:hint="eastAsia" w:ascii="仿宋" w:hAnsi="仿宋" w:eastAsia="仿宋" w:cs="仿宋"/>
          <w:bCs/>
          <w:color w:val="000000"/>
          <w:spacing w:val="-8"/>
          <w:w w:val="103"/>
          <w:sz w:val="32"/>
          <w:szCs w:val="32"/>
        </w:rPr>
        <w:t>信</w:t>
      </w:r>
      <w:r>
        <w:rPr>
          <w:rFonts w:hint="eastAsia" w:ascii="仿宋" w:hAnsi="仿宋" w:eastAsia="仿宋" w:cs="仿宋"/>
          <w:bCs/>
          <w:color w:val="000000"/>
          <w:spacing w:val="-1"/>
          <w:sz w:val="32"/>
          <w:szCs w:val="32"/>
        </w:rPr>
        <w:t>息</w:t>
      </w:r>
      <w:r>
        <w:rPr>
          <w:rFonts w:hint="eastAsia" w:ascii="仿宋" w:hAnsi="仿宋" w:eastAsia="仿宋" w:cs="仿宋"/>
          <w:bCs/>
          <w:color w:val="000000"/>
          <w:sz w:val="32"/>
          <w:szCs w:val="32"/>
        </w:rPr>
        <w:t>反馈</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7"/>
          <w:sz w:val="32"/>
          <w:szCs w:val="32"/>
        </w:rPr>
        <w:t>承</w:t>
      </w:r>
      <w:r>
        <w:rPr>
          <w:rFonts w:hint="eastAsia" w:ascii="仿宋" w:hAnsi="仿宋" w:eastAsia="仿宋" w:cs="仿宋"/>
          <w:bCs/>
          <w:color w:val="000000"/>
          <w:sz w:val="32"/>
          <w:szCs w:val="32"/>
        </w:rPr>
        <w:t>办党委</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5"/>
          <w:sz w:val="32"/>
          <w:szCs w:val="32"/>
        </w:rPr>
        <w:t>人</w:t>
      </w:r>
      <w:r>
        <w:rPr>
          <w:rFonts w:hint="eastAsia" w:ascii="仿宋" w:hAnsi="仿宋" w:eastAsia="仿宋" w:cs="仿宋"/>
          <w:bCs/>
          <w:color w:val="000000"/>
          <w:spacing w:val="-1"/>
          <w:sz w:val="32"/>
          <w:szCs w:val="32"/>
        </w:rPr>
        <w:t>大</w:t>
      </w:r>
      <w:r>
        <w:rPr>
          <w:rFonts w:hint="eastAsia" w:ascii="仿宋" w:hAnsi="仿宋" w:eastAsia="仿宋" w:cs="仿宋"/>
          <w:bCs/>
          <w:color w:val="000000"/>
          <w:sz w:val="32"/>
          <w:szCs w:val="32"/>
        </w:rPr>
        <w:t xml:space="preserve">政府交办的 </w:t>
      </w:r>
      <w:r>
        <w:rPr>
          <w:rFonts w:hint="eastAsia" w:ascii="仿宋" w:hAnsi="仿宋" w:eastAsia="仿宋" w:cs="仿宋"/>
          <w:bCs/>
          <w:color w:val="000000"/>
          <w:spacing w:val="-1"/>
          <w:sz w:val="32"/>
          <w:szCs w:val="32"/>
        </w:rPr>
        <w:t>其他</w:t>
      </w:r>
      <w:r>
        <w:rPr>
          <w:rFonts w:hint="eastAsia" w:ascii="仿宋" w:hAnsi="仿宋" w:eastAsia="仿宋" w:cs="仿宋"/>
          <w:bCs/>
          <w:color w:val="000000"/>
          <w:spacing w:val="-2"/>
          <w:w w:val="101"/>
          <w:sz w:val="32"/>
          <w:szCs w:val="32"/>
        </w:rPr>
        <w:t>各</w:t>
      </w:r>
      <w:r>
        <w:rPr>
          <w:rFonts w:hint="eastAsia" w:ascii="仿宋" w:hAnsi="仿宋" w:eastAsia="仿宋" w:cs="仿宋"/>
          <w:bCs/>
          <w:color w:val="000000"/>
          <w:sz w:val="32"/>
          <w:szCs w:val="32"/>
        </w:rPr>
        <w:t>项</w:t>
      </w:r>
      <w:r>
        <w:rPr>
          <w:rFonts w:hint="eastAsia" w:ascii="仿宋" w:hAnsi="仿宋" w:eastAsia="仿宋" w:cs="仿宋"/>
          <w:bCs/>
          <w:color w:val="000000"/>
          <w:spacing w:val="-2"/>
          <w:sz w:val="32"/>
          <w:szCs w:val="32"/>
        </w:rPr>
        <w:t>工</w:t>
      </w:r>
      <w:r>
        <w:rPr>
          <w:rFonts w:hint="eastAsia" w:ascii="仿宋" w:hAnsi="仿宋" w:eastAsia="仿宋" w:cs="仿宋"/>
          <w:bCs/>
          <w:color w:val="000000"/>
          <w:spacing w:val="-8"/>
          <w:w w:val="103"/>
          <w:sz w:val="32"/>
          <w:szCs w:val="32"/>
        </w:rPr>
        <w:t>作</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8"/>
          <w:sz w:val="32"/>
          <w:szCs w:val="32"/>
        </w:rPr>
        <w:t>做</w:t>
      </w:r>
      <w:r>
        <w:rPr>
          <w:rFonts w:hint="eastAsia" w:ascii="仿宋" w:hAnsi="仿宋" w:eastAsia="仿宋" w:cs="仿宋"/>
          <w:bCs/>
          <w:color w:val="000000"/>
          <w:spacing w:val="-1"/>
          <w:sz w:val="32"/>
          <w:szCs w:val="32"/>
        </w:rPr>
        <w:t>好</w:t>
      </w:r>
      <w:r>
        <w:rPr>
          <w:rFonts w:hint="eastAsia" w:ascii="仿宋" w:hAnsi="仿宋" w:eastAsia="仿宋" w:cs="仿宋"/>
          <w:bCs/>
          <w:color w:val="000000"/>
          <w:spacing w:val="-2"/>
          <w:w w:val="101"/>
          <w:sz w:val="32"/>
          <w:szCs w:val="32"/>
        </w:rPr>
        <w:t>统</w:t>
      </w:r>
      <w:r>
        <w:rPr>
          <w:rFonts w:hint="eastAsia" w:ascii="仿宋" w:hAnsi="仿宋" w:eastAsia="仿宋" w:cs="仿宋"/>
          <w:bCs/>
          <w:color w:val="000000"/>
          <w:sz w:val="32"/>
          <w:szCs w:val="32"/>
        </w:rPr>
        <w:t>计</w:t>
      </w:r>
      <w:r>
        <w:rPr>
          <w:rFonts w:hint="eastAsia" w:ascii="仿宋" w:hAnsi="仿宋" w:eastAsia="仿宋" w:cs="仿宋"/>
          <w:bCs/>
          <w:color w:val="000000"/>
          <w:spacing w:val="-2"/>
          <w:sz w:val="32"/>
          <w:szCs w:val="32"/>
        </w:rPr>
        <w:t>工</w:t>
      </w:r>
      <w:r>
        <w:rPr>
          <w:rFonts w:hint="eastAsia" w:ascii="仿宋" w:hAnsi="仿宋" w:eastAsia="仿宋" w:cs="仿宋"/>
          <w:bCs/>
          <w:color w:val="000000"/>
          <w:spacing w:val="-5"/>
          <w:w w:val="102"/>
          <w:sz w:val="32"/>
          <w:szCs w:val="32"/>
        </w:rPr>
        <w:t>作</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8"/>
          <w:sz w:val="32"/>
          <w:szCs w:val="32"/>
        </w:rPr>
        <w:t>负</w:t>
      </w:r>
      <w:r>
        <w:rPr>
          <w:rFonts w:hint="eastAsia" w:ascii="仿宋" w:hAnsi="仿宋" w:eastAsia="仿宋" w:cs="仿宋"/>
          <w:bCs/>
          <w:color w:val="000000"/>
          <w:spacing w:val="-1"/>
          <w:sz w:val="32"/>
          <w:szCs w:val="32"/>
        </w:rPr>
        <w:t>责</w:t>
      </w:r>
      <w:r>
        <w:rPr>
          <w:rFonts w:hint="eastAsia" w:ascii="仿宋" w:hAnsi="仿宋" w:eastAsia="仿宋" w:cs="仿宋"/>
          <w:bCs/>
          <w:color w:val="000000"/>
          <w:spacing w:val="-5"/>
          <w:w w:val="102"/>
          <w:sz w:val="32"/>
          <w:szCs w:val="32"/>
        </w:rPr>
        <w:t>国</w:t>
      </w:r>
      <w:r>
        <w:rPr>
          <w:rFonts w:hint="eastAsia" w:ascii="仿宋" w:hAnsi="仿宋" w:eastAsia="仿宋" w:cs="仿宋"/>
          <w:bCs/>
          <w:color w:val="000000"/>
          <w:spacing w:val="-1"/>
          <w:sz w:val="32"/>
          <w:szCs w:val="32"/>
        </w:rPr>
        <w:t>有资</w:t>
      </w:r>
      <w:r>
        <w:rPr>
          <w:rFonts w:hint="eastAsia" w:ascii="仿宋" w:hAnsi="仿宋" w:eastAsia="仿宋" w:cs="仿宋"/>
          <w:bCs/>
          <w:color w:val="000000"/>
          <w:spacing w:val="-5"/>
          <w:w w:val="102"/>
          <w:sz w:val="32"/>
          <w:szCs w:val="32"/>
        </w:rPr>
        <w:t>产</w:t>
      </w:r>
      <w:r>
        <w:rPr>
          <w:rFonts w:hint="eastAsia" w:ascii="仿宋" w:hAnsi="仿宋" w:eastAsia="仿宋" w:cs="仿宋"/>
          <w:bCs/>
          <w:color w:val="000000"/>
          <w:sz w:val="32"/>
          <w:szCs w:val="32"/>
        </w:rPr>
        <w:t>管</w:t>
      </w:r>
      <w:r>
        <w:rPr>
          <w:rFonts w:hint="eastAsia" w:ascii="仿宋" w:hAnsi="仿宋" w:eastAsia="仿宋" w:cs="仿宋"/>
          <w:bCs/>
          <w:color w:val="000000"/>
          <w:spacing w:val="-2"/>
          <w:sz w:val="32"/>
          <w:szCs w:val="32"/>
        </w:rPr>
        <w:t>理</w:t>
      </w:r>
      <w:r>
        <w:rPr>
          <w:rFonts w:hint="eastAsia" w:ascii="仿宋" w:hAnsi="仿宋" w:eastAsia="仿宋" w:cs="仿宋"/>
          <w:bCs/>
          <w:color w:val="000000"/>
          <w:spacing w:val="-5"/>
          <w:w w:val="102"/>
          <w:sz w:val="32"/>
          <w:szCs w:val="32"/>
        </w:rPr>
        <w:t>和</w:t>
      </w:r>
      <w:r>
        <w:rPr>
          <w:rFonts w:hint="eastAsia" w:ascii="仿宋" w:hAnsi="仿宋" w:eastAsia="仿宋" w:cs="仿宋"/>
          <w:bCs/>
          <w:color w:val="000000"/>
          <w:sz w:val="32"/>
          <w:szCs w:val="32"/>
        </w:rPr>
        <w:t>使</w:t>
      </w:r>
      <w:r>
        <w:rPr>
          <w:rFonts w:hint="eastAsia" w:ascii="仿宋" w:hAnsi="仿宋" w:eastAsia="仿宋" w:cs="仿宋"/>
          <w:bCs/>
          <w:color w:val="000000"/>
          <w:spacing w:val="-2"/>
          <w:sz w:val="32"/>
          <w:szCs w:val="32"/>
        </w:rPr>
        <w:t>用</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协</w:t>
      </w:r>
      <w:r>
        <w:rPr>
          <w:rFonts w:hint="eastAsia" w:ascii="仿宋" w:hAnsi="仿宋" w:eastAsia="仿宋" w:cs="仿宋"/>
          <w:bCs/>
          <w:color w:val="000000"/>
          <w:sz w:val="32"/>
          <w:szCs w:val="32"/>
        </w:rPr>
        <w:t>调</w:t>
      </w:r>
      <w:bookmarkStart w:id="0" w:name="_bookmark4"/>
      <w:bookmarkEnd w:id="0"/>
      <w:r>
        <w:rPr>
          <w:rFonts w:hint="eastAsia" w:ascii="仿宋" w:hAnsi="仿宋" w:eastAsia="仿宋" w:cs="仿宋"/>
          <w:bCs/>
          <w:color w:val="000000"/>
          <w:spacing w:val="-1"/>
          <w:sz w:val="32"/>
          <w:szCs w:val="32"/>
        </w:rPr>
        <w:t>督查</w:t>
      </w:r>
      <w:r>
        <w:rPr>
          <w:rFonts w:hint="eastAsia" w:ascii="仿宋" w:hAnsi="仿宋" w:eastAsia="仿宋" w:cs="仿宋"/>
          <w:bCs/>
          <w:color w:val="000000"/>
          <w:spacing w:val="-2"/>
          <w:w w:val="101"/>
          <w:sz w:val="32"/>
          <w:szCs w:val="32"/>
        </w:rPr>
        <w:t>法</w:t>
      </w:r>
      <w:r>
        <w:rPr>
          <w:rFonts w:hint="eastAsia" w:ascii="仿宋" w:hAnsi="仿宋" w:eastAsia="仿宋" w:cs="仿宋"/>
          <w:bCs/>
          <w:color w:val="000000"/>
          <w:sz w:val="32"/>
          <w:szCs w:val="32"/>
        </w:rPr>
        <w:t>庭</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9"/>
          <w:sz w:val="32"/>
          <w:szCs w:val="32"/>
        </w:rPr>
        <w:t>公</w:t>
      </w:r>
      <w:r>
        <w:rPr>
          <w:rFonts w:hint="eastAsia" w:ascii="仿宋" w:hAnsi="仿宋" w:eastAsia="仿宋" w:cs="仿宋"/>
          <w:bCs/>
          <w:color w:val="000000"/>
          <w:spacing w:val="-1"/>
          <w:sz w:val="32"/>
          <w:szCs w:val="32"/>
        </w:rPr>
        <w:t>安</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司</w:t>
      </w:r>
      <w:r>
        <w:rPr>
          <w:rFonts w:hint="eastAsia" w:ascii="仿宋" w:hAnsi="仿宋" w:eastAsia="仿宋" w:cs="仿宋"/>
          <w:bCs/>
          <w:color w:val="000000"/>
          <w:sz w:val="32"/>
          <w:szCs w:val="32"/>
        </w:rPr>
        <w:t>法等部</w:t>
      </w:r>
      <w:r>
        <w:rPr>
          <w:rFonts w:hint="eastAsia" w:ascii="仿宋" w:hAnsi="仿宋" w:eastAsia="仿宋" w:cs="仿宋"/>
          <w:bCs/>
          <w:color w:val="000000"/>
          <w:spacing w:val="-1"/>
          <w:sz w:val="32"/>
          <w:szCs w:val="32"/>
        </w:rPr>
        <w:t>门</w:t>
      </w:r>
      <w:r>
        <w:rPr>
          <w:rFonts w:hint="eastAsia" w:ascii="仿宋" w:hAnsi="仿宋" w:eastAsia="仿宋" w:cs="仿宋"/>
          <w:bCs/>
          <w:color w:val="000000"/>
          <w:sz w:val="32"/>
          <w:szCs w:val="32"/>
        </w:rPr>
        <w:t>工作</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抓</w:t>
      </w:r>
      <w:r>
        <w:rPr>
          <w:rFonts w:hint="eastAsia" w:ascii="仿宋" w:hAnsi="仿宋" w:eastAsia="仿宋" w:cs="仿宋"/>
          <w:bCs/>
          <w:color w:val="000000"/>
          <w:sz w:val="32"/>
          <w:szCs w:val="32"/>
        </w:rPr>
        <w:t>好社会</w:t>
      </w:r>
      <w:r>
        <w:rPr>
          <w:rFonts w:hint="eastAsia" w:ascii="仿宋" w:hAnsi="仿宋" w:eastAsia="仿宋" w:cs="仿宋"/>
          <w:bCs/>
          <w:color w:val="000000"/>
          <w:spacing w:val="-1"/>
          <w:sz w:val="32"/>
          <w:szCs w:val="32"/>
        </w:rPr>
        <w:t>治</w:t>
      </w:r>
      <w:r>
        <w:rPr>
          <w:rFonts w:hint="eastAsia" w:ascii="仿宋" w:hAnsi="仿宋" w:eastAsia="仿宋" w:cs="仿宋"/>
          <w:bCs/>
          <w:color w:val="000000"/>
          <w:spacing w:val="1"/>
          <w:sz w:val="32"/>
          <w:szCs w:val="32"/>
        </w:rPr>
        <w:t>安</w:t>
      </w:r>
      <w:r>
        <w:rPr>
          <w:rFonts w:hint="eastAsia" w:ascii="仿宋" w:hAnsi="仿宋" w:eastAsia="仿宋" w:cs="仿宋"/>
          <w:bCs/>
          <w:color w:val="000000"/>
          <w:spacing w:val="-2"/>
          <w:sz w:val="32"/>
          <w:szCs w:val="32"/>
        </w:rPr>
        <w:t>综</w:t>
      </w:r>
      <w:r>
        <w:rPr>
          <w:rFonts w:hint="eastAsia" w:ascii="仿宋" w:hAnsi="仿宋" w:eastAsia="仿宋" w:cs="仿宋"/>
          <w:bCs/>
          <w:color w:val="000000"/>
          <w:sz w:val="32"/>
          <w:szCs w:val="32"/>
        </w:rPr>
        <w:t>合治理</w:t>
      </w:r>
      <w:r>
        <w:rPr>
          <w:rFonts w:hint="eastAsia" w:ascii="仿宋" w:hAnsi="仿宋" w:eastAsia="仿宋" w:cs="仿宋"/>
          <w:bCs/>
          <w:color w:val="000000"/>
          <w:spacing w:val="-1"/>
          <w:sz w:val="32"/>
          <w:szCs w:val="32"/>
        </w:rPr>
        <w:t>和</w:t>
      </w:r>
      <w:r>
        <w:rPr>
          <w:rFonts w:hint="eastAsia" w:ascii="仿宋" w:hAnsi="仿宋" w:eastAsia="仿宋" w:cs="仿宋"/>
          <w:bCs/>
          <w:color w:val="000000"/>
          <w:spacing w:val="1"/>
          <w:sz w:val="32"/>
          <w:szCs w:val="32"/>
        </w:rPr>
        <w:t>法</w:t>
      </w:r>
      <w:r>
        <w:rPr>
          <w:rFonts w:hint="eastAsia" w:ascii="仿宋" w:hAnsi="仿宋" w:eastAsia="仿宋" w:cs="仿宋"/>
          <w:bCs/>
          <w:color w:val="000000"/>
          <w:w w:val="99"/>
          <w:sz w:val="32"/>
          <w:szCs w:val="32"/>
        </w:rPr>
        <w:t xml:space="preserve"> </w:t>
      </w:r>
      <w:r>
        <w:rPr>
          <w:rFonts w:hint="eastAsia" w:ascii="仿宋" w:hAnsi="仿宋" w:eastAsia="仿宋" w:cs="仿宋"/>
          <w:bCs/>
          <w:color w:val="000000"/>
          <w:spacing w:val="-1"/>
          <w:sz w:val="32"/>
          <w:szCs w:val="32"/>
        </w:rPr>
        <w:t>制宣</w:t>
      </w:r>
      <w:r>
        <w:rPr>
          <w:rFonts w:hint="eastAsia" w:ascii="仿宋" w:hAnsi="仿宋" w:eastAsia="仿宋" w:cs="仿宋"/>
          <w:bCs/>
          <w:color w:val="000000"/>
          <w:spacing w:val="-2"/>
          <w:w w:val="101"/>
          <w:sz w:val="32"/>
          <w:szCs w:val="32"/>
        </w:rPr>
        <w:t>传</w:t>
      </w:r>
      <w:r>
        <w:rPr>
          <w:rFonts w:hint="eastAsia" w:ascii="仿宋" w:hAnsi="仿宋" w:eastAsia="仿宋" w:cs="仿宋"/>
          <w:bCs/>
          <w:color w:val="000000"/>
          <w:sz w:val="32"/>
          <w:szCs w:val="32"/>
        </w:rPr>
        <w:t>，</w:t>
      </w:r>
      <w:r>
        <w:rPr>
          <w:rFonts w:hint="eastAsia" w:ascii="仿宋" w:hAnsi="仿宋" w:eastAsia="仿宋" w:cs="仿宋"/>
          <w:bCs/>
          <w:color w:val="000000"/>
          <w:spacing w:val="-2"/>
          <w:sz w:val="32"/>
          <w:szCs w:val="32"/>
        </w:rPr>
        <w:t>做</w:t>
      </w:r>
      <w:r>
        <w:rPr>
          <w:rFonts w:hint="eastAsia" w:ascii="仿宋" w:hAnsi="仿宋" w:eastAsia="仿宋" w:cs="仿宋"/>
          <w:bCs/>
          <w:color w:val="000000"/>
          <w:spacing w:val="-8"/>
          <w:w w:val="103"/>
          <w:sz w:val="32"/>
          <w:szCs w:val="32"/>
        </w:rPr>
        <w:t>好</w:t>
      </w:r>
      <w:r>
        <w:rPr>
          <w:rFonts w:hint="eastAsia" w:ascii="仿宋" w:hAnsi="仿宋" w:eastAsia="仿宋" w:cs="仿宋"/>
          <w:bCs/>
          <w:color w:val="000000"/>
          <w:sz w:val="32"/>
          <w:szCs w:val="32"/>
        </w:rPr>
        <w:t>信</w:t>
      </w:r>
      <w:r>
        <w:rPr>
          <w:rFonts w:hint="eastAsia" w:ascii="仿宋" w:hAnsi="仿宋" w:eastAsia="仿宋" w:cs="仿宋"/>
          <w:bCs/>
          <w:color w:val="000000"/>
          <w:spacing w:val="-2"/>
          <w:sz w:val="32"/>
          <w:szCs w:val="32"/>
        </w:rPr>
        <w:t>访</w:t>
      </w:r>
      <w:r>
        <w:rPr>
          <w:rFonts w:hint="eastAsia" w:ascii="仿宋" w:hAnsi="仿宋" w:eastAsia="仿宋" w:cs="仿宋"/>
          <w:bCs/>
          <w:color w:val="000000"/>
          <w:spacing w:val="-5"/>
          <w:w w:val="102"/>
          <w:sz w:val="32"/>
          <w:szCs w:val="32"/>
        </w:rPr>
        <w:t>工</w:t>
      </w:r>
      <w:r>
        <w:rPr>
          <w:rFonts w:hint="eastAsia" w:ascii="仿宋" w:hAnsi="仿宋" w:eastAsia="仿宋" w:cs="仿宋"/>
          <w:bCs/>
          <w:color w:val="000000"/>
          <w:sz w:val="32"/>
          <w:szCs w:val="32"/>
        </w:rPr>
        <w:t>作</w:t>
      </w:r>
      <w:r>
        <w:rPr>
          <w:rFonts w:hint="eastAsia" w:ascii="仿宋" w:hAnsi="仿宋" w:eastAsia="仿宋" w:cs="仿宋"/>
          <w:bCs/>
          <w:color w:val="000000"/>
          <w:spacing w:val="-2"/>
          <w:sz w:val="32"/>
          <w:szCs w:val="32"/>
        </w:rPr>
        <w:t>，</w:t>
      </w:r>
      <w:r>
        <w:rPr>
          <w:rFonts w:hint="eastAsia" w:ascii="仿宋" w:hAnsi="仿宋" w:eastAsia="仿宋" w:cs="仿宋"/>
          <w:bCs/>
          <w:color w:val="000000"/>
          <w:spacing w:val="-8"/>
          <w:w w:val="103"/>
          <w:sz w:val="32"/>
          <w:szCs w:val="32"/>
        </w:rPr>
        <w:t>调</w:t>
      </w:r>
      <w:r>
        <w:rPr>
          <w:rFonts w:hint="eastAsia" w:ascii="仿宋" w:hAnsi="仿宋" w:eastAsia="仿宋" w:cs="仿宋"/>
          <w:bCs/>
          <w:color w:val="000000"/>
          <w:spacing w:val="-1"/>
          <w:sz w:val="32"/>
          <w:szCs w:val="32"/>
        </w:rPr>
        <w:t>解</w:t>
      </w:r>
      <w:r>
        <w:rPr>
          <w:rFonts w:hint="eastAsia" w:ascii="仿宋" w:hAnsi="仿宋" w:eastAsia="仿宋" w:cs="仿宋"/>
          <w:bCs/>
          <w:color w:val="000000"/>
          <w:sz w:val="32"/>
          <w:szCs w:val="32"/>
        </w:rPr>
        <w:t>民事纠</w:t>
      </w:r>
      <w:r>
        <w:rPr>
          <w:rFonts w:hint="eastAsia" w:ascii="仿宋" w:hAnsi="仿宋" w:eastAsia="仿宋" w:cs="仿宋"/>
          <w:bCs/>
          <w:color w:val="000000"/>
          <w:spacing w:val="-2"/>
          <w:sz w:val="32"/>
          <w:szCs w:val="32"/>
        </w:rPr>
        <w:t>纷</w:t>
      </w:r>
      <w:r>
        <w:rPr>
          <w:rFonts w:hint="eastAsia" w:ascii="仿宋" w:hAnsi="仿宋" w:eastAsia="仿宋" w:cs="仿宋"/>
          <w:bCs/>
          <w:color w:val="000000"/>
          <w:spacing w:val="-14"/>
          <w:w w:val="105"/>
          <w:sz w:val="32"/>
          <w:szCs w:val="32"/>
        </w:rPr>
        <w:t>，</w:t>
      </w:r>
      <w:r>
        <w:rPr>
          <w:rFonts w:hint="eastAsia" w:ascii="仿宋" w:hAnsi="仿宋" w:eastAsia="仿宋" w:cs="仿宋"/>
          <w:bCs/>
          <w:color w:val="000000"/>
          <w:spacing w:val="-1"/>
          <w:sz w:val="32"/>
          <w:szCs w:val="32"/>
        </w:rPr>
        <w:t>保持</w:t>
      </w:r>
      <w:r>
        <w:rPr>
          <w:rFonts w:hint="eastAsia" w:ascii="仿宋" w:hAnsi="仿宋" w:eastAsia="仿宋" w:cs="仿宋"/>
          <w:bCs/>
          <w:color w:val="000000"/>
          <w:spacing w:val="-5"/>
          <w:w w:val="102"/>
          <w:sz w:val="32"/>
          <w:szCs w:val="32"/>
        </w:rPr>
        <w:t>社</w:t>
      </w:r>
      <w:r>
        <w:rPr>
          <w:rFonts w:hint="eastAsia" w:ascii="仿宋" w:hAnsi="仿宋" w:eastAsia="仿宋" w:cs="仿宋"/>
          <w:bCs/>
          <w:color w:val="000000"/>
          <w:sz w:val="32"/>
          <w:szCs w:val="32"/>
        </w:rPr>
        <w:t>会</w:t>
      </w:r>
      <w:r>
        <w:rPr>
          <w:rFonts w:hint="eastAsia" w:ascii="仿宋" w:hAnsi="仿宋" w:eastAsia="仿宋" w:cs="仿宋"/>
          <w:bCs/>
          <w:color w:val="000000"/>
          <w:spacing w:val="-2"/>
          <w:sz w:val="32"/>
          <w:szCs w:val="32"/>
        </w:rPr>
        <w:t>稳</w:t>
      </w:r>
      <w:r>
        <w:rPr>
          <w:rFonts w:hint="eastAsia" w:ascii="仿宋" w:hAnsi="仿宋" w:eastAsia="仿宋" w:cs="仿宋"/>
          <w:bCs/>
          <w:color w:val="000000"/>
          <w:spacing w:val="-8"/>
          <w:w w:val="103"/>
          <w:sz w:val="32"/>
          <w:szCs w:val="32"/>
        </w:rPr>
        <w:t>定</w:t>
      </w:r>
      <w:r>
        <w:rPr>
          <w:rFonts w:hint="eastAsia" w:ascii="仿宋" w:hAnsi="仿宋" w:eastAsia="仿宋" w:cs="仿宋"/>
          <w:bCs/>
          <w:color w:val="000000"/>
          <w:spacing w:val="-1"/>
          <w:sz w:val="32"/>
          <w:szCs w:val="32"/>
        </w:rPr>
        <w:t>。</w:t>
      </w:r>
    </w:p>
    <w:p w14:paraId="45879FEB">
      <w:pPr>
        <w:autoSpaceDE w:val="0"/>
        <w:autoSpaceDN w:val="0"/>
        <w:spacing w:line="580" w:lineRule="exact"/>
        <w:ind w:right="98" w:firstLine="636" w:firstLineChars="200"/>
        <w:rPr>
          <w:rFonts w:ascii="仿宋" w:hAnsi="仿宋" w:eastAsia="仿宋" w:cs="仿宋"/>
          <w:sz w:val="32"/>
          <w:szCs w:val="32"/>
        </w:rPr>
      </w:pPr>
      <w:r>
        <w:rPr>
          <w:rFonts w:hint="eastAsia" w:ascii="仿宋" w:hAnsi="仿宋" w:eastAsia="仿宋" w:cs="仿宋"/>
          <w:bCs/>
          <w:color w:val="000000"/>
          <w:spacing w:val="-1"/>
          <w:sz w:val="32"/>
          <w:szCs w:val="32"/>
        </w:rPr>
        <w:t>基层</w:t>
      </w:r>
      <w:r>
        <w:rPr>
          <w:rFonts w:hint="eastAsia" w:ascii="仿宋" w:hAnsi="仿宋" w:eastAsia="仿宋" w:cs="仿宋"/>
          <w:bCs/>
          <w:color w:val="000000"/>
          <w:spacing w:val="-2"/>
          <w:w w:val="101"/>
          <w:sz w:val="32"/>
          <w:szCs w:val="32"/>
        </w:rPr>
        <w:t>组</w:t>
      </w:r>
      <w:r>
        <w:rPr>
          <w:rFonts w:hint="eastAsia" w:ascii="仿宋" w:hAnsi="仿宋" w:eastAsia="仿宋" w:cs="仿宋"/>
          <w:bCs/>
          <w:color w:val="000000"/>
          <w:sz w:val="32"/>
          <w:szCs w:val="32"/>
        </w:rPr>
        <w:t>织</w:t>
      </w:r>
      <w:r>
        <w:rPr>
          <w:rFonts w:hint="eastAsia" w:ascii="仿宋" w:hAnsi="仿宋" w:eastAsia="仿宋" w:cs="仿宋"/>
          <w:bCs/>
          <w:color w:val="000000"/>
          <w:spacing w:val="-2"/>
          <w:sz w:val="32"/>
          <w:szCs w:val="32"/>
        </w:rPr>
        <w:t>建</w:t>
      </w:r>
      <w:r>
        <w:rPr>
          <w:rFonts w:hint="eastAsia" w:ascii="仿宋" w:hAnsi="仿宋" w:eastAsia="仿宋" w:cs="仿宋"/>
          <w:bCs/>
          <w:color w:val="000000"/>
          <w:spacing w:val="-8"/>
          <w:w w:val="103"/>
          <w:sz w:val="32"/>
          <w:szCs w:val="32"/>
        </w:rPr>
        <w:t>设</w:t>
      </w:r>
      <w:r>
        <w:rPr>
          <w:rFonts w:hint="eastAsia" w:ascii="仿宋" w:hAnsi="仿宋" w:eastAsia="仿宋" w:cs="仿宋"/>
          <w:bCs/>
          <w:color w:val="000000"/>
          <w:sz w:val="32"/>
          <w:szCs w:val="32"/>
        </w:rPr>
        <w:t>办</w:t>
      </w:r>
      <w:r>
        <w:rPr>
          <w:rFonts w:hint="eastAsia" w:ascii="仿宋" w:hAnsi="仿宋" w:eastAsia="仿宋" w:cs="仿宋"/>
          <w:bCs/>
          <w:color w:val="000000"/>
          <w:spacing w:val="-2"/>
          <w:sz w:val="32"/>
          <w:szCs w:val="32"/>
        </w:rPr>
        <w:t>公</w:t>
      </w:r>
      <w:r>
        <w:rPr>
          <w:rFonts w:hint="eastAsia" w:ascii="仿宋" w:hAnsi="仿宋" w:eastAsia="仿宋" w:cs="仿宋"/>
          <w:bCs/>
          <w:color w:val="000000"/>
          <w:spacing w:val="-5"/>
          <w:w w:val="102"/>
          <w:sz w:val="32"/>
          <w:szCs w:val="32"/>
        </w:rPr>
        <w:t>室</w:t>
      </w:r>
      <w:r>
        <w:rPr>
          <w:rFonts w:hint="eastAsia" w:ascii="仿宋" w:hAnsi="仿宋" w:eastAsia="仿宋" w:cs="仿宋"/>
          <w:bCs/>
          <w:color w:val="000000"/>
          <w:spacing w:val="-32"/>
          <w:sz w:val="32"/>
          <w:szCs w:val="32"/>
        </w:rPr>
        <w:t>：负</w:t>
      </w:r>
      <w:r>
        <w:rPr>
          <w:rFonts w:hint="eastAsia" w:ascii="仿宋" w:hAnsi="仿宋" w:eastAsia="仿宋" w:cs="仿宋"/>
          <w:bCs/>
          <w:color w:val="000000"/>
          <w:spacing w:val="-13"/>
          <w:sz w:val="32"/>
          <w:szCs w:val="32"/>
        </w:rPr>
        <w:t>责</w:t>
      </w:r>
      <w:r>
        <w:rPr>
          <w:rFonts w:hint="eastAsia" w:ascii="仿宋" w:hAnsi="仿宋" w:eastAsia="仿宋" w:cs="仿宋"/>
          <w:bCs/>
          <w:color w:val="000000"/>
          <w:spacing w:val="-5"/>
          <w:w w:val="102"/>
          <w:sz w:val="32"/>
          <w:szCs w:val="32"/>
        </w:rPr>
        <w:t>乡</w:t>
      </w:r>
      <w:r>
        <w:rPr>
          <w:rFonts w:hint="eastAsia" w:ascii="仿宋" w:hAnsi="仿宋" w:eastAsia="仿宋" w:cs="仿宋"/>
          <w:bCs/>
          <w:color w:val="000000"/>
          <w:spacing w:val="-1"/>
          <w:sz w:val="32"/>
          <w:szCs w:val="32"/>
        </w:rPr>
        <w:t>镇组</w:t>
      </w:r>
      <w:r>
        <w:rPr>
          <w:rFonts w:hint="eastAsia" w:ascii="仿宋" w:hAnsi="仿宋" w:eastAsia="仿宋" w:cs="仿宋"/>
          <w:bCs/>
          <w:color w:val="000000"/>
          <w:spacing w:val="-5"/>
          <w:w w:val="102"/>
          <w:sz w:val="32"/>
          <w:szCs w:val="32"/>
        </w:rPr>
        <w:t>织</w:t>
      </w:r>
      <w:r>
        <w:rPr>
          <w:rFonts w:hint="eastAsia" w:ascii="仿宋" w:hAnsi="仿宋" w:eastAsia="仿宋" w:cs="仿宋"/>
          <w:bCs/>
          <w:color w:val="000000"/>
          <w:sz w:val="32"/>
          <w:szCs w:val="32"/>
        </w:rPr>
        <w:t>建</w:t>
      </w:r>
      <w:r>
        <w:rPr>
          <w:rFonts w:hint="eastAsia" w:ascii="仿宋" w:hAnsi="仿宋" w:eastAsia="仿宋" w:cs="仿宋"/>
          <w:bCs/>
          <w:color w:val="000000"/>
          <w:spacing w:val="-2"/>
          <w:sz w:val="32"/>
          <w:szCs w:val="32"/>
        </w:rPr>
        <w:t>设</w:t>
      </w:r>
      <w:r>
        <w:rPr>
          <w:rFonts w:hint="eastAsia" w:ascii="仿宋" w:hAnsi="仿宋" w:eastAsia="仿宋" w:cs="仿宋"/>
          <w:bCs/>
          <w:color w:val="000000"/>
          <w:spacing w:val="-5"/>
          <w:w w:val="102"/>
          <w:sz w:val="32"/>
          <w:szCs w:val="32"/>
        </w:rPr>
        <w:t>日</w:t>
      </w:r>
      <w:r>
        <w:rPr>
          <w:rFonts w:hint="eastAsia" w:ascii="仿宋" w:hAnsi="仿宋" w:eastAsia="仿宋" w:cs="仿宋"/>
          <w:bCs/>
          <w:color w:val="000000"/>
          <w:sz w:val="32"/>
          <w:szCs w:val="32"/>
        </w:rPr>
        <w:t>常</w:t>
      </w:r>
      <w:r>
        <w:rPr>
          <w:rFonts w:hint="eastAsia" w:ascii="仿宋" w:hAnsi="仿宋" w:eastAsia="仿宋" w:cs="仿宋"/>
          <w:bCs/>
          <w:color w:val="000000"/>
          <w:spacing w:val="-2"/>
          <w:sz w:val="32"/>
          <w:szCs w:val="32"/>
        </w:rPr>
        <w:t>工</w:t>
      </w:r>
      <w:r>
        <w:rPr>
          <w:rFonts w:hint="eastAsia" w:ascii="仿宋" w:hAnsi="仿宋" w:eastAsia="仿宋" w:cs="仿宋"/>
          <w:bCs/>
          <w:color w:val="000000"/>
          <w:spacing w:val="-8"/>
          <w:w w:val="103"/>
          <w:sz w:val="32"/>
          <w:szCs w:val="32"/>
        </w:rPr>
        <w:t>作</w:t>
      </w:r>
      <w:r>
        <w:rPr>
          <w:rFonts w:hint="eastAsia" w:ascii="仿宋" w:hAnsi="仿宋" w:eastAsia="仿宋" w:cs="仿宋"/>
          <w:bCs/>
          <w:color w:val="000000"/>
          <w:spacing w:val="-32"/>
          <w:sz w:val="32"/>
          <w:szCs w:val="32"/>
        </w:rPr>
        <w:t>，构</w:t>
      </w:r>
      <w:r>
        <w:rPr>
          <w:rFonts w:hint="eastAsia" w:ascii="仿宋" w:hAnsi="仿宋" w:eastAsia="仿宋" w:cs="仿宋"/>
          <w:bCs/>
          <w:color w:val="000000"/>
          <w:spacing w:val="-13"/>
          <w:sz w:val="32"/>
          <w:szCs w:val="32"/>
        </w:rPr>
        <w:t>建</w:t>
      </w:r>
      <w:r>
        <w:rPr>
          <w:rFonts w:hint="eastAsia" w:ascii="仿宋" w:hAnsi="仿宋" w:eastAsia="仿宋" w:cs="仿宋"/>
          <w:bCs/>
          <w:color w:val="000000"/>
          <w:spacing w:val="-2"/>
          <w:w w:val="101"/>
          <w:sz w:val="32"/>
          <w:szCs w:val="32"/>
        </w:rPr>
        <w:t>和</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完善</w:t>
      </w:r>
      <w:r>
        <w:rPr>
          <w:rFonts w:hint="eastAsia" w:ascii="仿宋" w:hAnsi="仿宋" w:eastAsia="仿宋" w:cs="仿宋"/>
          <w:bCs/>
          <w:color w:val="000000"/>
          <w:spacing w:val="-2"/>
          <w:w w:val="101"/>
          <w:sz w:val="32"/>
          <w:szCs w:val="32"/>
        </w:rPr>
        <w:t>乡</w:t>
      </w:r>
      <w:r>
        <w:rPr>
          <w:rFonts w:hint="eastAsia" w:ascii="仿宋" w:hAnsi="仿宋" w:eastAsia="仿宋" w:cs="仿宋"/>
          <w:bCs/>
          <w:color w:val="000000"/>
          <w:sz w:val="32"/>
          <w:szCs w:val="32"/>
        </w:rPr>
        <w:t>村</w:t>
      </w:r>
      <w:r>
        <w:rPr>
          <w:rFonts w:hint="eastAsia" w:ascii="仿宋" w:hAnsi="仿宋" w:eastAsia="仿宋" w:cs="仿宋"/>
          <w:bCs/>
          <w:color w:val="000000"/>
          <w:spacing w:val="-2"/>
          <w:sz w:val="32"/>
          <w:szCs w:val="32"/>
        </w:rPr>
        <w:t>两</w:t>
      </w:r>
      <w:r>
        <w:rPr>
          <w:rFonts w:hint="eastAsia" w:ascii="仿宋" w:hAnsi="仿宋" w:eastAsia="仿宋" w:cs="仿宋"/>
          <w:bCs/>
          <w:color w:val="000000"/>
          <w:spacing w:val="-8"/>
          <w:w w:val="103"/>
          <w:sz w:val="32"/>
          <w:szCs w:val="32"/>
        </w:rPr>
        <w:t>级</w:t>
      </w:r>
      <w:r>
        <w:rPr>
          <w:rFonts w:hint="eastAsia" w:ascii="仿宋" w:hAnsi="仿宋" w:eastAsia="仿宋" w:cs="仿宋"/>
          <w:bCs/>
          <w:color w:val="000000"/>
          <w:sz w:val="32"/>
          <w:szCs w:val="32"/>
        </w:rPr>
        <w:t>组</w:t>
      </w:r>
      <w:r>
        <w:rPr>
          <w:rFonts w:hint="eastAsia" w:ascii="仿宋" w:hAnsi="仿宋" w:eastAsia="仿宋" w:cs="仿宋"/>
          <w:bCs/>
          <w:color w:val="000000"/>
          <w:spacing w:val="-2"/>
          <w:sz w:val="32"/>
          <w:szCs w:val="32"/>
        </w:rPr>
        <w:t>织</w:t>
      </w:r>
      <w:r>
        <w:rPr>
          <w:rFonts w:hint="eastAsia" w:ascii="仿宋" w:hAnsi="仿宋" w:eastAsia="仿宋" w:cs="仿宋"/>
          <w:bCs/>
          <w:color w:val="000000"/>
          <w:spacing w:val="-5"/>
          <w:w w:val="102"/>
          <w:sz w:val="32"/>
          <w:szCs w:val="32"/>
        </w:rPr>
        <w:t>建</w:t>
      </w:r>
      <w:r>
        <w:rPr>
          <w:rFonts w:hint="eastAsia" w:ascii="仿宋" w:hAnsi="仿宋" w:eastAsia="仿宋" w:cs="仿宋"/>
          <w:bCs/>
          <w:color w:val="000000"/>
          <w:sz w:val="32"/>
          <w:szCs w:val="32"/>
        </w:rPr>
        <w:t>设</w:t>
      </w:r>
      <w:r>
        <w:rPr>
          <w:rFonts w:hint="eastAsia" w:ascii="仿宋" w:hAnsi="仿宋" w:eastAsia="仿宋" w:cs="仿宋"/>
          <w:bCs/>
          <w:color w:val="000000"/>
          <w:spacing w:val="-2"/>
          <w:sz w:val="32"/>
          <w:szCs w:val="32"/>
        </w:rPr>
        <w:t>责</w:t>
      </w:r>
      <w:r>
        <w:rPr>
          <w:rFonts w:hint="eastAsia" w:ascii="仿宋" w:hAnsi="仿宋" w:eastAsia="仿宋" w:cs="仿宋"/>
          <w:bCs/>
          <w:color w:val="000000"/>
          <w:spacing w:val="-8"/>
          <w:w w:val="103"/>
          <w:sz w:val="32"/>
          <w:szCs w:val="32"/>
        </w:rPr>
        <w:t>任</w:t>
      </w:r>
      <w:r>
        <w:rPr>
          <w:rFonts w:hint="eastAsia" w:ascii="仿宋" w:hAnsi="仿宋" w:eastAsia="仿宋" w:cs="仿宋"/>
          <w:bCs/>
          <w:color w:val="000000"/>
          <w:spacing w:val="-1"/>
          <w:sz w:val="32"/>
          <w:szCs w:val="32"/>
        </w:rPr>
        <w:t>体</w:t>
      </w:r>
      <w:r>
        <w:rPr>
          <w:rFonts w:hint="eastAsia" w:ascii="仿宋" w:hAnsi="仿宋" w:eastAsia="仿宋" w:cs="仿宋"/>
          <w:bCs/>
          <w:color w:val="000000"/>
          <w:sz w:val="32"/>
          <w:szCs w:val="32"/>
        </w:rPr>
        <w:t>系</w:t>
      </w:r>
      <w:r>
        <w:rPr>
          <w:rFonts w:hint="eastAsia" w:ascii="仿宋" w:hAnsi="仿宋" w:eastAsia="仿宋" w:cs="仿宋"/>
          <w:bCs/>
          <w:color w:val="000000"/>
          <w:spacing w:val="-32"/>
          <w:sz w:val="32"/>
          <w:szCs w:val="32"/>
        </w:rPr>
        <w:t>；不断</w:t>
      </w:r>
      <w:r>
        <w:rPr>
          <w:rFonts w:hint="eastAsia" w:ascii="仿宋" w:hAnsi="仿宋" w:eastAsia="仿宋" w:cs="仿宋"/>
          <w:bCs/>
          <w:color w:val="000000"/>
          <w:spacing w:val="-19"/>
          <w:sz w:val="32"/>
          <w:szCs w:val="32"/>
        </w:rPr>
        <w:t>加</w:t>
      </w:r>
      <w:r>
        <w:rPr>
          <w:rFonts w:hint="eastAsia" w:ascii="仿宋" w:hAnsi="仿宋" w:eastAsia="仿宋" w:cs="仿宋"/>
          <w:bCs/>
          <w:color w:val="000000"/>
          <w:spacing w:val="-1"/>
          <w:sz w:val="32"/>
          <w:szCs w:val="32"/>
        </w:rPr>
        <w:t>强</w:t>
      </w:r>
      <w:r>
        <w:rPr>
          <w:rFonts w:hint="eastAsia" w:ascii="仿宋" w:hAnsi="仿宋" w:eastAsia="仿宋" w:cs="仿宋"/>
          <w:bCs/>
          <w:color w:val="000000"/>
          <w:sz w:val="32"/>
          <w:szCs w:val="32"/>
        </w:rPr>
        <w:t>乡村干</w:t>
      </w:r>
      <w:r>
        <w:rPr>
          <w:rFonts w:hint="eastAsia" w:ascii="仿宋" w:hAnsi="仿宋" w:eastAsia="仿宋" w:cs="仿宋"/>
          <w:bCs/>
          <w:color w:val="000000"/>
          <w:spacing w:val="-2"/>
          <w:sz w:val="32"/>
          <w:szCs w:val="32"/>
        </w:rPr>
        <w:t>部</w:t>
      </w:r>
      <w:r>
        <w:rPr>
          <w:rFonts w:hint="eastAsia" w:ascii="仿宋" w:hAnsi="仿宋" w:eastAsia="仿宋" w:cs="仿宋"/>
          <w:bCs/>
          <w:color w:val="000000"/>
          <w:spacing w:val="-14"/>
          <w:w w:val="105"/>
          <w:sz w:val="32"/>
          <w:szCs w:val="32"/>
        </w:rPr>
        <w:t>队</w:t>
      </w:r>
      <w:r>
        <w:rPr>
          <w:rFonts w:hint="eastAsia" w:ascii="仿宋" w:hAnsi="仿宋" w:eastAsia="仿宋" w:cs="仿宋"/>
          <w:bCs/>
          <w:color w:val="000000"/>
          <w:spacing w:val="-1"/>
          <w:sz w:val="32"/>
          <w:szCs w:val="32"/>
        </w:rPr>
        <w:t>伍和</w:t>
      </w:r>
      <w:r>
        <w:rPr>
          <w:rFonts w:hint="eastAsia" w:ascii="仿宋" w:hAnsi="仿宋" w:eastAsia="仿宋" w:cs="仿宋"/>
          <w:bCs/>
          <w:color w:val="000000"/>
          <w:spacing w:val="-5"/>
          <w:w w:val="102"/>
          <w:sz w:val="32"/>
          <w:szCs w:val="32"/>
        </w:rPr>
        <w:t>党</w:t>
      </w:r>
      <w:r>
        <w:rPr>
          <w:rFonts w:hint="eastAsia" w:ascii="仿宋" w:hAnsi="仿宋" w:eastAsia="仿宋" w:cs="仿宋"/>
          <w:bCs/>
          <w:color w:val="000000"/>
          <w:sz w:val="32"/>
          <w:szCs w:val="32"/>
        </w:rPr>
        <w:t>员</w:t>
      </w:r>
      <w:r>
        <w:rPr>
          <w:rFonts w:hint="eastAsia" w:ascii="仿宋" w:hAnsi="仿宋" w:eastAsia="仿宋" w:cs="仿宋"/>
          <w:bCs/>
          <w:color w:val="000000"/>
          <w:w w:val="99"/>
          <w:sz w:val="32"/>
          <w:szCs w:val="32"/>
        </w:rPr>
        <w:t xml:space="preserve"> </w:t>
      </w:r>
      <w:r>
        <w:rPr>
          <w:rFonts w:hint="eastAsia" w:ascii="仿宋" w:hAnsi="仿宋" w:eastAsia="仿宋" w:cs="仿宋"/>
          <w:bCs/>
          <w:color w:val="000000"/>
          <w:spacing w:val="-1"/>
          <w:sz w:val="32"/>
          <w:szCs w:val="32"/>
        </w:rPr>
        <w:t>队伍</w:t>
      </w:r>
      <w:r>
        <w:rPr>
          <w:rFonts w:hint="eastAsia" w:ascii="仿宋" w:hAnsi="仿宋" w:eastAsia="仿宋" w:cs="仿宋"/>
          <w:bCs/>
          <w:color w:val="000000"/>
          <w:spacing w:val="-2"/>
          <w:w w:val="101"/>
          <w:sz w:val="32"/>
          <w:szCs w:val="32"/>
        </w:rPr>
        <w:t>建</w:t>
      </w:r>
      <w:r>
        <w:rPr>
          <w:rFonts w:hint="eastAsia" w:ascii="仿宋" w:hAnsi="仿宋" w:eastAsia="仿宋" w:cs="仿宋"/>
          <w:bCs/>
          <w:color w:val="000000"/>
          <w:sz w:val="32"/>
          <w:szCs w:val="32"/>
        </w:rPr>
        <w:t>设</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8"/>
          <w:sz w:val="32"/>
          <w:szCs w:val="32"/>
        </w:rPr>
        <w:t>落</w:t>
      </w:r>
      <w:r>
        <w:rPr>
          <w:rFonts w:hint="eastAsia" w:ascii="仿宋" w:hAnsi="仿宋" w:eastAsia="仿宋" w:cs="仿宋"/>
          <w:bCs/>
          <w:color w:val="000000"/>
          <w:spacing w:val="-1"/>
          <w:sz w:val="32"/>
          <w:szCs w:val="32"/>
        </w:rPr>
        <w:t>实</w:t>
      </w:r>
      <w:r>
        <w:rPr>
          <w:rFonts w:hint="eastAsia" w:ascii="仿宋" w:hAnsi="仿宋" w:eastAsia="仿宋" w:cs="仿宋"/>
          <w:bCs/>
          <w:color w:val="000000"/>
          <w:spacing w:val="-2"/>
          <w:w w:val="101"/>
          <w:sz w:val="32"/>
          <w:szCs w:val="32"/>
        </w:rPr>
        <w:t>好</w:t>
      </w:r>
      <w:r>
        <w:rPr>
          <w:rFonts w:hint="eastAsia" w:ascii="仿宋" w:hAnsi="仿宋" w:eastAsia="仿宋" w:cs="仿宋"/>
          <w:bCs/>
          <w:color w:val="000000"/>
          <w:spacing w:val="-1"/>
          <w:sz w:val="32"/>
          <w:szCs w:val="32"/>
        </w:rPr>
        <w:t>上级</w:t>
      </w:r>
      <w:r>
        <w:rPr>
          <w:rFonts w:hint="eastAsia" w:ascii="仿宋" w:hAnsi="仿宋" w:eastAsia="仿宋" w:cs="仿宋"/>
          <w:bCs/>
          <w:color w:val="000000"/>
          <w:spacing w:val="-5"/>
          <w:w w:val="102"/>
          <w:sz w:val="32"/>
          <w:szCs w:val="32"/>
        </w:rPr>
        <w:t>党</w:t>
      </w:r>
      <w:r>
        <w:rPr>
          <w:rFonts w:hint="eastAsia" w:ascii="仿宋" w:hAnsi="仿宋" w:eastAsia="仿宋" w:cs="仿宋"/>
          <w:bCs/>
          <w:color w:val="000000"/>
          <w:sz w:val="32"/>
          <w:szCs w:val="32"/>
        </w:rPr>
        <w:t>委</w:t>
      </w:r>
      <w:r>
        <w:rPr>
          <w:rFonts w:hint="eastAsia" w:ascii="仿宋" w:hAnsi="仿宋" w:eastAsia="仿宋" w:cs="仿宋"/>
          <w:bCs/>
          <w:color w:val="000000"/>
          <w:spacing w:val="-2"/>
          <w:sz w:val="32"/>
          <w:szCs w:val="32"/>
        </w:rPr>
        <w:t>下</w:t>
      </w:r>
      <w:r>
        <w:rPr>
          <w:rFonts w:hint="eastAsia" w:ascii="仿宋" w:hAnsi="仿宋" w:eastAsia="仿宋" w:cs="仿宋"/>
          <w:bCs/>
          <w:color w:val="000000"/>
          <w:spacing w:val="-8"/>
          <w:w w:val="103"/>
          <w:sz w:val="32"/>
          <w:szCs w:val="32"/>
        </w:rPr>
        <w:t>达</w:t>
      </w:r>
      <w:r>
        <w:rPr>
          <w:rFonts w:hint="eastAsia" w:ascii="仿宋" w:hAnsi="仿宋" w:eastAsia="仿宋" w:cs="仿宋"/>
          <w:bCs/>
          <w:color w:val="000000"/>
          <w:spacing w:val="-1"/>
          <w:sz w:val="32"/>
          <w:szCs w:val="32"/>
        </w:rPr>
        <w:t>的各</w:t>
      </w:r>
      <w:r>
        <w:rPr>
          <w:rFonts w:hint="eastAsia" w:ascii="仿宋" w:hAnsi="仿宋" w:eastAsia="仿宋" w:cs="仿宋"/>
          <w:bCs/>
          <w:color w:val="000000"/>
          <w:spacing w:val="-5"/>
          <w:w w:val="102"/>
          <w:sz w:val="32"/>
          <w:szCs w:val="32"/>
        </w:rPr>
        <w:t>项</w:t>
      </w:r>
      <w:r>
        <w:rPr>
          <w:rFonts w:hint="eastAsia" w:ascii="仿宋" w:hAnsi="仿宋" w:eastAsia="仿宋" w:cs="仿宋"/>
          <w:bCs/>
          <w:color w:val="000000"/>
          <w:sz w:val="32"/>
          <w:szCs w:val="32"/>
        </w:rPr>
        <w:t>任</w:t>
      </w:r>
      <w:r>
        <w:rPr>
          <w:rFonts w:hint="eastAsia" w:ascii="仿宋" w:hAnsi="仿宋" w:eastAsia="仿宋" w:cs="仿宋"/>
          <w:bCs/>
          <w:color w:val="000000"/>
          <w:spacing w:val="-2"/>
          <w:sz w:val="32"/>
          <w:szCs w:val="32"/>
        </w:rPr>
        <w:t>务</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5"/>
          <w:sz w:val="32"/>
          <w:szCs w:val="32"/>
        </w:rPr>
        <w:t>优</w:t>
      </w:r>
      <w:r>
        <w:rPr>
          <w:rFonts w:hint="eastAsia" w:ascii="仿宋" w:hAnsi="仿宋" w:eastAsia="仿宋" w:cs="仿宋"/>
          <w:bCs/>
          <w:color w:val="000000"/>
          <w:sz w:val="32"/>
          <w:szCs w:val="32"/>
        </w:rPr>
        <w:t>化基层</w:t>
      </w:r>
      <w:r>
        <w:rPr>
          <w:rFonts w:hint="eastAsia" w:ascii="仿宋" w:hAnsi="仿宋" w:eastAsia="仿宋" w:cs="仿宋"/>
          <w:bCs/>
          <w:color w:val="000000"/>
          <w:spacing w:val="-1"/>
          <w:sz w:val="32"/>
          <w:szCs w:val="32"/>
        </w:rPr>
        <w:t>党</w:t>
      </w:r>
      <w:r>
        <w:rPr>
          <w:rFonts w:hint="eastAsia" w:ascii="仿宋" w:hAnsi="仿宋" w:eastAsia="仿宋" w:cs="仿宋"/>
          <w:bCs/>
          <w:color w:val="000000"/>
          <w:spacing w:val="1"/>
          <w:sz w:val="32"/>
          <w:szCs w:val="32"/>
        </w:rPr>
        <w:t>建</w:t>
      </w:r>
      <w:r>
        <w:rPr>
          <w:rFonts w:hint="eastAsia" w:ascii="仿宋" w:hAnsi="仿宋" w:eastAsia="仿宋" w:cs="仿宋"/>
          <w:bCs/>
          <w:color w:val="000000"/>
          <w:spacing w:val="-2"/>
          <w:sz w:val="32"/>
          <w:szCs w:val="32"/>
        </w:rPr>
        <w:t>工</w:t>
      </w:r>
      <w:r>
        <w:rPr>
          <w:rFonts w:hint="eastAsia" w:ascii="仿宋" w:hAnsi="仿宋" w:eastAsia="仿宋" w:cs="仿宋"/>
          <w:bCs/>
          <w:color w:val="000000"/>
          <w:sz w:val="32"/>
          <w:szCs w:val="32"/>
        </w:rPr>
        <w:t>作</w:t>
      </w:r>
      <w:r>
        <w:rPr>
          <w:rFonts w:hint="eastAsia" w:ascii="仿宋" w:hAnsi="仿宋" w:eastAsia="仿宋" w:cs="仿宋"/>
          <w:bCs/>
          <w:color w:val="000000"/>
          <w:w w:val="99"/>
          <w:sz w:val="32"/>
          <w:szCs w:val="32"/>
        </w:rPr>
        <w:t xml:space="preserve"> </w:t>
      </w:r>
      <w:r>
        <w:rPr>
          <w:rFonts w:hint="eastAsia" w:ascii="仿宋" w:hAnsi="仿宋" w:eastAsia="仿宋" w:cs="仿宋"/>
          <w:bCs/>
          <w:color w:val="000000"/>
          <w:spacing w:val="-1"/>
          <w:sz w:val="32"/>
          <w:szCs w:val="32"/>
        </w:rPr>
        <w:t>环境</w:t>
      </w:r>
      <w:r>
        <w:rPr>
          <w:rFonts w:hint="eastAsia" w:ascii="仿宋" w:hAnsi="仿宋" w:eastAsia="仿宋" w:cs="仿宋"/>
          <w:bCs/>
          <w:color w:val="000000"/>
          <w:spacing w:val="-2"/>
          <w:w w:val="101"/>
          <w:sz w:val="32"/>
          <w:szCs w:val="32"/>
        </w:rPr>
        <w:t>；</w:t>
      </w:r>
      <w:r>
        <w:rPr>
          <w:rFonts w:hint="eastAsia" w:ascii="仿宋" w:hAnsi="仿宋" w:eastAsia="仿宋" w:cs="仿宋"/>
          <w:bCs/>
          <w:color w:val="000000"/>
          <w:sz w:val="32"/>
          <w:szCs w:val="32"/>
        </w:rPr>
        <w:t>推</w:t>
      </w:r>
      <w:r>
        <w:rPr>
          <w:rFonts w:hint="eastAsia" w:ascii="仿宋" w:hAnsi="仿宋" w:eastAsia="仿宋" w:cs="仿宋"/>
          <w:bCs/>
          <w:color w:val="000000"/>
          <w:spacing w:val="-2"/>
          <w:sz w:val="32"/>
          <w:szCs w:val="32"/>
        </w:rPr>
        <w:t>进</w:t>
      </w:r>
      <w:r>
        <w:rPr>
          <w:rFonts w:hint="eastAsia" w:ascii="仿宋" w:hAnsi="仿宋" w:eastAsia="仿宋" w:cs="仿宋"/>
          <w:bCs/>
          <w:color w:val="000000"/>
          <w:spacing w:val="-8"/>
          <w:w w:val="103"/>
          <w:sz w:val="32"/>
          <w:szCs w:val="32"/>
        </w:rPr>
        <w:t>基</w:t>
      </w:r>
      <w:r>
        <w:rPr>
          <w:rFonts w:hint="eastAsia" w:ascii="仿宋" w:hAnsi="仿宋" w:eastAsia="仿宋" w:cs="仿宋"/>
          <w:bCs/>
          <w:color w:val="000000"/>
          <w:sz w:val="32"/>
          <w:szCs w:val="32"/>
        </w:rPr>
        <w:t>层</w:t>
      </w:r>
      <w:r>
        <w:rPr>
          <w:rFonts w:hint="eastAsia" w:ascii="仿宋" w:hAnsi="仿宋" w:eastAsia="仿宋" w:cs="仿宋"/>
          <w:bCs/>
          <w:color w:val="000000"/>
          <w:spacing w:val="-2"/>
          <w:sz w:val="32"/>
          <w:szCs w:val="32"/>
        </w:rPr>
        <w:t>党</w:t>
      </w:r>
      <w:r>
        <w:rPr>
          <w:rFonts w:hint="eastAsia" w:ascii="仿宋" w:hAnsi="仿宋" w:eastAsia="仿宋" w:cs="仿宋"/>
          <w:bCs/>
          <w:color w:val="000000"/>
          <w:spacing w:val="-5"/>
          <w:w w:val="102"/>
          <w:sz w:val="32"/>
          <w:szCs w:val="32"/>
        </w:rPr>
        <w:t>建</w:t>
      </w:r>
      <w:r>
        <w:rPr>
          <w:rFonts w:hint="eastAsia" w:ascii="仿宋" w:hAnsi="仿宋" w:eastAsia="仿宋" w:cs="仿宋"/>
          <w:bCs/>
          <w:color w:val="000000"/>
          <w:sz w:val="32"/>
          <w:szCs w:val="32"/>
        </w:rPr>
        <w:t>工</w:t>
      </w:r>
      <w:r>
        <w:rPr>
          <w:rFonts w:hint="eastAsia" w:ascii="仿宋" w:hAnsi="仿宋" w:eastAsia="仿宋" w:cs="仿宋"/>
          <w:bCs/>
          <w:color w:val="000000"/>
          <w:spacing w:val="-2"/>
          <w:sz w:val="32"/>
          <w:szCs w:val="32"/>
        </w:rPr>
        <w:t>作</w:t>
      </w:r>
      <w:r>
        <w:rPr>
          <w:rFonts w:hint="eastAsia" w:ascii="仿宋" w:hAnsi="仿宋" w:eastAsia="仿宋" w:cs="仿宋"/>
          <w:bCs/>
          <w:color w:val="000000"/>
          <w:spacing w:val="-8"/>
          <w:w w:val="103"/>
          <w:sz w:val="32"/>
          <w:szCs w:val="32"/>
        </w:rPr>
        <w:t>制</w:t>
      </w:r>
      <w:r>
        <w:rPr>
          <w:rFonts w:hint="eastAsia" w:ascii="仿宋" w:hAnsi="仿宋" w:eastAsia="仿宋" w:cs="仿宋"/>
          <w:bCs/>
          <w:color w:val="000000"/>
          <w:spacing w:val="-1"/>
          <w:sz w:val="32"/>
          <w:szCs w:val="32"/>
        </w:rPr>
        <w:t>度</w:t>
      </w:r>
      <w:r>
        <w:rPr>
          <w:rFonts w:hint="eastAsia" w:ascii="仿宋" w:hAnsi="仿宋" w:eastAsia="仿宋" w:cs="仿宋"/>
          <w:bCs/>
          <w:color w:val="000000"/>
          <w:sz w:val="32"/>
          <w:szCs w:val="32"/>
        </w:rPr>
        <w:t>化和规</w:t>
      </w:r>
      <w:r>
        <w:rPr>
          <w:rFonts w:hint="eastAsia" w:ascii="仿宋" w:hAnsi="仿宋" w:eastAsia="仿宋" w:cs="仿宋"/>
          <w:bCs/>
          <w:color w:val="000000"/>
          <w:spacing w:val="-2"/>
          <w:sz w:val="32"/>
          <w:szCs w:val="32"/>
        </w:rPr>
        <w:t>范</w:t>
      </w:r>
      <w:r>
        <w:rPr>
          <w:rFonts w:hint="eastAsia" w:ascii="仿宋" w:hAnsi="仿宋" w:eastAsia="仿宋" w:cs="仿宋"/>
          <w:bCs/>
          <w:color w:val="000000"/>
          <w:spacing w:val="-14"/>
          <w:w w:val="105"/>
          <w:sz w:val="32"/>
          <w:szCs w:val="32"/>
        </w:rPr>
        <w:t>化</w:t>
      </w:r>
      <w:r>
        <w:rPr>
          <w:rFonts w:hint="eastAsia" w:ascii="仿宋" w:hAnsi="仿宋" w:eastAsia="仿宋" w:cs="仿宋"/>
          <w:bCs/>
          <w:color w:val="000000"/>
          <w:spacing w:val="-1"/>
          <w:sz w:val="32"/>
          <w:szCs w:val="32"/>
        </w:rPr>
        <w:t>。</w:t>
      </w:r>
    </w:p>
    <w:p w14:paraId="04B8D1BA">
      <w:pPr>
        <w:autoSpaceDE w:val="0"/>
        <w:autoSpaceDN w:val="0"/>
        <w:spacing w:line="580" w:lineRule="exact"/>
        <w:ind w:firstLine="636" w:firstLineChars="200"/>
        <w:rPr>
          <w:rFonts w:ascii="仿宋" w:hAnsi="仿宋" w:eastAsia="仿宋" w:cs="仿宋"/>
          <w:sz w:val="32"/>
          <w:szCs w:val="32"/>
        </w:rPr>
      </w:pPr>
      <w:r>
        <w:rPr>
          <w:rFonts w:hint="eastAsia" w:ascii="仿宋" w:hAnsi="仿宋" w:eastAsia="仿宋" w:cs="仿宋"/>
          <w:bCs/>
          <w:color w:val="000000"/>
          <w:spacing w:val="-1"/>
          <w:sz w:val="32"/>
          <w:szCs w:val="32"/>
        </w:rPr>
        <w:t>社会</w:t>
      </w:r>
      <w:r>
        <w:rPr>
          <w:rFonts w:hint="eastAsia" w:ascii="仿宋" w:hAnsi="仿宋" w:eastAsia="仿宋" w:cs="仿宋"/>
          <w:bCs/>
          <w:color w:val="000000"/>
          <w:spacing w:val="-2"/>
          <w:w w:val="101"/>
          <w:sz w:val="32"/>
          <w:szCs w:val="32"/>
        </w:rPr>
        <w:t>事</w:t>
      </w:r>
      <w:r>
        <w:rPr>
          <w:rFonts w:hint="eastAsia" w:ascii="仿宋" w:hAnsi="仿宋" w:eastAsia="仿宋" w:cs="仿宋"/>
          <w:bCs/>
          <w:color w:val="000000"/>
          <w:sz w:val="32"/>
          <w:szCs w:val="32"/>
        </w:rPr>
        <w:t>务</w:t>
      </w:r>
      <w:r>
        <w:rPr>
          <w:rFonts w:hint="eastAsia" w:ascii="仿宋" w:hAnsi="仿宋" w:eastAsia="仿宋" w:cs="仿宋"/>
          <w:bCs/>
          <w:color w:val="000000"/>
          <w:spacing w:val="-2"/>
          <w:sz w:val="32"/>
          <w:szCs w:val="32"/>
        </w:rPr>
        <w:t>办</w:t>
      </w:r>
      <w:r>
        <w:rPr>
          <w:rFonts w:hint="eastAsia" w:ascii="仿宋" w:hAnsi="仿宋" w:eastAsia="仿宋" w:cs="仿宋"/>
          <w:bCs/>
          <w:color w:val="000000"/>
          <w:spacing w:val="-8"/>
          <w:w w:val="103"/>
          <w:sz w:val="32"/>
          <w:szCs w:val="32"/>
        </w:rPr>
        <w:t>公</w:t>
      </w:r>
      <w:r>
        <w:rPr>
          <w:rFonts w:hint="eastAsia" w:ascii="仿宋" w:hAnsi="仿宋" w:eastAsia="仿宋" w:cs="仿宋"/>
          <w:bCs/>
          <w:color w:val="000000"/>
          <w:spacing w:val="-32"/>
          <w:sz w:val="32"/>
          <w:szCs w:val="32"/>
        </w:rPr>
        <w:t>室</w:t>
      </w:r>
      <w:r>
        <w:rPr>
          <w:rFonts w:hint="eastAsia" w:ascii="仿宋" w:hAnsi="仿宋" w:eastAsia="仿宋" w:cs="仿宋"/>
          <w:bCs/>
          <w:color w:val="000000"/>
          <w:spacing w:val="-18"/>
          <w:sz w:val="32"/>
          <w:szCs w:val="32"/>
        </w:rPr>
        <w:t>（</w:t>
      </w:r>
      <w:r>
        <w:rPr>
          <w:rFonts w:hint="eastAsia" w:ascii="仿宋" w:hAnsi="仿宋" w:eastAsia="仿宋" w:cs="仿宋"/>
          <w:bCs/>
          <w:color w:val="000000"/>
          <w:sz w:val="32"/>
          <w:szCs w:val="32"/>
        </w:rPr>
        <w:t>同</w:t>
      </w:r>
      <w:r>
        <w:rPr>
          <w:rFonts w:hint="eastAsia" w:ascii="仿宋" w:hAnsi="仿宋" w:eastAsia="仿宋" w:cs="仿宋"/>
          <w:bCs/>
          <w:color w:val="000000"/>
          <w:spacing w:val="-2"/>
          <w:sz w:val="32"/>
          <w:szCs w:val="32"/>
        </w:rPr>
        <w:t>时</w:t>
      </w:r>
      <w:r>
        <w:rPr>
          <w:rFonts w:hint="eastAsia" w:ascii="仿宋" w:hAnsi="仿宋" w:eastAsia="仿宋" w:cs="仿宋"/>
          <w:bCs/>
          <w:color w:val="000000"/>
          <w:spacing w:val="-8"/>
          <w:w w:val="103"/>
          <w:sz w:val="32"/>
          <w:szCs w:val="32"/>
        </w:rPr>
        <w:t>挂</w:t>
      </w:r>
      <w:r>
        <w:rPr>
          <w:rFonts w:hint="eastAsia" w:ascii="仿宋" w:hAnsi="仿宋" w:eastAsia="仿宋" w:cs="仿宋"/>
          <w:bCs/>
          <w:color w:val="000000"/>
          <w:sz w:val="32"/>
          <w:szCs w:val="32"/>
        </w:rPr>
        <w:t>卫</w:t>
      </w:r>
      <w:r>
        <w:rPr>
          <w:rFonts w:hint="eastAsia" w:ascii="仿宋" w:hAnsi="仿宋" w:eastAsia="仿宋" w:cs="仿宋"/>
          <w:bCs/>
          <w:color w:val="000000"/>
          <w:spacing w:val="-2"/>
          <w:sz w:val="32"/>
          <w:szCs w:val="32"/>
        </w:rPr>
        <w:t>生</w:t>
      </w:r>
      <w:r>
        <w:rPr>
          <w:rFonts w:hint="eastAsia" w:ascii="仿宋" w:hAnsi="仿宋" w:eastAsia="仿宋" w:cs="仿宋"/>
          <w:bCs/>
          <w:color w:val="000000"/>
          <w:spacing w:val="-8"/>
          <w:w w:val="103"/>
          <w:sz w:val="32"/>
          <w:szCs w:val="32"/>
        </w:rPr>
        <w:t>和</w:t>
      </w:r>
      <w:r>
        <w:rPr>
          <w:rFonts w:hint="eastAsia" w:ascii="仿宋" w:hAnsi="仿宋" w:eastAsia="仿宋" w:cs="仿宋"/>
          <w:bCs/>
          <w:color w:val="000000"/>
          <w:spacing w:val="-1"/>
          <w:sz w:val="32"/>
          <w:szCs w:val="32"/>
        </w:rPr>
        <w:t>计</w:t>
      </w:r>
      <w:r>
        <w:rPr>
          <w:rFonts w:hint="eastAsia" w:ascii="仿宋" w:hAnsi="仿宋" w:eastAsia="仿宋" w:cs="仿宋"/>
          <w:bCs/>
          <w:color w:val="000000"/>
          <w:spacing w:val="-5"/>
          <w:w w:val="102"/>
          <w:sz w:val="32"/>
          <w:szCs w:val="32"/>
        </w:rPr>
        <w:t>划</w:t>
      </w:r>
      <w:r>
        <w:rPr>
          <w:rFonts w:hint="eastAsia" w:ascii="仿宋" w:hAnsi="仿宋" w:eastAsia="仿宋" w:cs="仿宋"/>
          <w:bCs/>
          <w:color w:val="000000"/>
          <w:sz w:val="32"/>
          <w:szCs w:val="32"/>
        </w:rPr>
        <w:t>生</w:t>
      </w:r>
      <w:r>
        <w:rPr>
          <w:rFonts w:hint="eastAsia" w:ascii="仿宋" w:hAnsi="仿宋" w:eastAsia="仿宋" w:cs="仿宋"/>
          <w:bCs/>
          <w:color w:val="000000"/>
          <w:spacing w:val="-2"/>
          <w:sz w:val="32"/>
          <w:szCs w:val="32"/>
        </w:rPr>
        <w:t>育</w:t>
      </w:r>
      <w:r>
        <w:rPr>
          <w:rFonts w:hint="eastAsia" w:ascii="仿宋" w:hAnsi="仿宋" w:eastAsia="仿宋" w:cs="仿宋"/>
          <w:bCs/>
          <w:color w:val="000000"/>
          <w:spacing w:val="-5"/>
          <w:w w:val="102"/>
          <w:sz w:val="32"/>
          <w:szCs w:val="32"/>
        </w:rPr>
        <w:t>办</w:t>
      </w:r>
      <w:r>
        <w:rPr>
          <w:rFonts w:hint="eastAsia" w:ascii="仿宋" w:hAnsi="仿宋" w:eastAsia="仿宋" w:cs="仿宋"/>
          <w:bCs/>
          <w:color w:val="000000"/>
          <w:sz w:val="32"/>
          <w:szCs w:val="32"/>
        </w:rPr>
        <w:t>公</w:t>
      </w:r>
      <w:r>
        <w:rPr>
          <w:rFonts w:hint="eastAsia" w:ascii="仿宋" w:hAnsi="仿宋" w:eastAsia="仿宋" w:cs="仿宋"/>
          <w:bCs/>
          <w:color w:val="000000"/>
          <w:spacing w:val="-2"/>
          <w:sz w:val="32"/>
          <w:szCs w:val="32"/>
        </w:rPr>
        <w:t>室</w:t>
      </w:r>
      <w:r>
        <w:rPr>
          <w:rFonts w:hint="eastAsia" w:ascii="仿宋" w:hAnsi="仿宋" w:eastAsia="仿宋" w:cs="仿宋"/>
          <w:bCs/>
          <w:color w:val="000000"/>
          <w:spacing w:val="-32"/>
          <w:sz w:val="32"/>
          <w:szCs w:val="32"/>
        </w:rPr>
        <w:t>）：负</w:t>
      </w:r>
      <w:r>
        <w:rPr>
          <w:rFonts w:hint="eastAsia" w:ascii="仿宋" w:hAnsi="仿宋" w:eastAsia="仿宋" w:cs="仿宋"/>
          <w:bCs/>
          <w:color w:val="000000"/>
          <w:spacing w:val="-6"/>
          <w:sz w:val="32"/>
          <w:szCs w:val="32"/>
        </w:rPr>
        <w:t>责</w:t>
      </w:r>
      <w:r>
        <w:rPr>
          <w:rFonts w:hint="eastAsia" w:ascii="仿宋" w:hAnsi="仿宋" w:eastAsia="仿宋" w:cs="仿宋"/>
          <w:bCs/>
          <w:color w:val="000000"/>
          <w:spacing w:val="-5"/>
          <w:w w:val="102"/>
          <w:sz w:val="32"/>
          <w:szCs w:val="32"/>
        </w:rPr>
        <w:t>乡</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镇的</w:t>
      </w:r>
      <w:r>
        <w:rPr>
          <w:rFonts w:hint="eastAsia" w:ascii="仿宋" w:hAnsi="仿宋" w:eastAsia="仿宋" w:cs="仿宋"/>
          <w:bCs/>
          <w:color w:val="000000"/>
          <w:spacing w:val="-2"/>
          <w:w w:val="101"/>
          <w:sz w:val="32"/>
          <w:szCs w:val="32"/>
        </w:rPr>
        <w:t>拥</w:t>
      </w:r>
      <w:r>
        <w:rPr>
          <w:rFonts w:hint="eastAsia" w:ascii="仿宋" w:hAnsi="仿宋" w:eastAsia="仿宋" w:cs="仿宋"/>
          <w:bCs/>
          <w:color w:val="000000"/>
          <w:sz w:val="32"/>
          <w:szCs w:val="32"/>
        </w:rPr>
        <w:t>军</w:t>
      </w:r>
      <w:r>
        <w:rPr>
          <w:rFonts w:hint="eastAsia" w:ascii="仿宋" w:hAnsi="仿宋" w:eastAsia="仿宋" w:cs="仿宋"/>
          <w:bCs/>
          <w:color w:val="000000"/>
          <w:spacing w:val="-2"/>
          <w:sz w:val="32"/>
          <w:szCs w:val="32"/>
        </w:rPr>
        <w:t>拥</w:t>
      </w:r>
      <w:r>
        <w:rPr>
          <w:rFonts w:hint="eastAsia" w:ascii="仿宋" w:hAnsi="仿宋" w:eastAsia="仿宋" w:cs="仿宋"/>
          <w:bCs/>
          <w:color w:val="000000"/>
          <w:spacing w:val="-8"/>
          <w:w w:val="103"/>
          <w:sz w:val="32"/>
          <w:szCs w:val="32"/>
        </w:rPr>
        <w:t>属</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8"/>
          <w:sz w:val="32"/>
          <w:szCs w:val="32"/>
        </w:rPr>
        <w:t>救</w:t>
      </w:r>
      <w:r>
        <w:rPr>
          <w:rFonts w:hint="eastAsia" w:ascii="仿宋" w:hAnsi="仿宋" w:eastAsia="仿宋" w:cs="仿宋"/>
          <w:bCs/>
          <w:color w:val="000000"/>
          <w:spacing w:val="-1"/>
          <w:sz w:val="32"/>
          <w:szCs w:val="32"/>
        </w:rPr>
        <w:t>灾</w:t>
      </w:r>
      <w:r>
        <w:rPr>
          <w:rFonts w:hint="eastAsia" w:ascii="仿宋" w:hAnsi="仿宋" w:eastAsia="仿宋" w:cs="仿宋"/>
          <w:bCs/>
          <w:color w:val="000000"/>
          <w:spacing w:val="-2"/>
          <w:w w:val="101"/>
          <w:sz w:val="32"/>
          <w:szCs w:val="32"/>
        </w:rPr>
        <w:t>扶</w:t>
      </w:r>
      <w:r>
        <w:rPr>
          <w:rFonts w:hint="eastAsia" w:ascii="仿宋" w:hAnsi="仿宋" w:eastAsia="仿宋" w:cs="仿宋"/>
          <w:bCs/>
          <w:color w:val="000000"/>
          <w:sz w:val="32"/>
          <w:szCs w:val="32"/>
        </w:rPr>
        <w:t>贫</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7"/>
          <w:sz w:val="32"/>
          <w:szCs w:val="32"/>
        </w:rPr>
        <w:t>妥</w:t>
      </w:r>
      <w:r>
        <w:rPr>
          <w:rFonts w:hint="eastAsia" w:ascii="仿宋" w:hAnsi="仿宋" w:eastAsia="仿宋" w:cs="仿宋"/>
          <w:bCs/>
          <w:color w:val="000000"/>
          <w:sz w:val="32"/>
          <w:szCs w:val="32"/>
        </w:rPr>
        <w:t>善安置</w:t>
      </w:r>
      <w:r>
        <w:rPr>
          <w:rFonts w:hint="eastAsia" w:ascii="仿宋" w:hAnsi="仿宋" w:eastAsia="仿宋" w:cs="仿宋"/>
          <w:bCs/>
          <w:color w:val="000000"/>
          <w:spacing w:val="-1"/>
          <w:sz w:val="32"/>
          <w:szCs w:val="32"/>
        </w:rPr>
        <w:t>残</w:t>
      </w:r>
      <w:r>
        <w:rPr>
          <w:rFonts w:hint="eastAsia" w:ascii="仿宋" w:hAnsi="仿宋" w:eastAsia="仿宋" w:cs="仿宋"/>
          <w:bCs/>
          <w:color w:val="000000"/>
          <w:spacing w:val="-2"/>
          <w:w w:val="101"/>
          <w:sz w:val="32"/>
          <w:szCs w:val="32"/>
        </w:rPr>
        <w:t>疾</w:t>
      </w:r>
      <w:r>
        <w:rPr>
          <w:rFonts w:hint="eastAsia" w:ascii="仿宋" w:hAnsi="仿宋" w:eastAsia="仿宋" w:cs="仿宋"/>
          <w:bCs/>
          <w:color w:val="000000"/>
          <w:spacing w:val="-1"/>
          <w:sz w:val="32"/>
          <w:szCs w:val="32"/>
        </w:rPr>
        <w:t>人就</w:t>
      </w:r>
      <w:r>
        <w:rPr>
          <w:rFonts w:hint="eastAsia" w:ascii="仿宋" w:hAnsi="仿宋" w:eastAsia="仿宋" w:cs="仿宋"/>
          <w:bCs/>
          <w:color w:val="000000"/>
          <w:spacing w:val="-5"/>
          <w:w w:val="102"/>
          <w:sz w:val="32"/>
          <w:szCs w:val="32"/>
        </w:rPr>
        <w:t>业</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8"/>
          <w:sz w:val="32"/>
          <w:szCs w:val="32"/>
        </w:rPr>
        <w:t>指</w:t>
      </w:r>
      <w:r>
        <w:rPr>
          <w:rFonts w:hint="eastAsia" w:ascii="仿宋" w:hAnsi="仿宋" w:eastAsia="仿宋" w:cs="仿宋"/>
          <w:bCs/>
          <w:color w:val="000000"/>
          <w:spacing w:val="-1"/>
          <w:sz w:val="32"/>
          <w:szCs w:val="32"/>
        </w:rPr>
        <w:t>导</w:t>
      </w:r>
      <w:r>
        <w:rPr>
          <w:rFonts w:hint="eastAsia" w:ascii="仿宋" w:hAnsi="仿宋" w:eastAsia="仿宋" w:cs="仿宋"/>
          <w:bCs/>
          <w:color w:val="000000"/>
          <w:spacing w:val="-2"/>
          <w:w w:val="101"/>
          <w:sz w:val="32"/>
          <w:szCs w:val="32"/>
        </w:rPr>
        <w:t>村</w:t>
      </w:r>
      <w:r>
        <w:rPr>
          <w:rFonts w:hint="eastAsia" w:ascii="仿宋" w:hAnsi="仿宋" w:eastAsia="仿宋" w:cs="仿宋"/>
          <w:bCs/>
          <w:color w:val="000000"/>
          <w:sz w:val="32"/>
          <w:szCs w:val="32"/>
        </w:rPr>
        <w:t>民</w:t>
      </w:r>
      <w:r>
        <w:rPr>
          <w:rFonts w:hint="eastAsia" w:ascii="仿宋" w:hAnsi="仿宋" w:eastAsia="仿宋" w:cs="仿宋"/>
          <w:bCs/>
          <w:color w:val="000000"/>
          <w:spacing w:val="-2"/>
          <w:sz w:val="32"/>
          <w:szCs w:val="32"/>
        </w:rPr>
        <w:t>委</w:t>
      </w:r>
      <w:r>
        <w:rPr>
          <w:rFonts w:hint="eastAsia" w:ascii="仿宋" w:hAnsi="仿宋" w:eastAsia="仿宋" w:cs="仿宋"/>
          <w:bCs/>
          <w:color w:val="000000"/>
          <w:spacing w:val="-5"/>
          <w:w w:val="102"/>
          <w:sz w:val="32"/>
          <w:szCs w:val="32"/>
        </w:rPr>
        <w:t>员</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会的</w:t>
      </w:r>
      <w:r>
        <w:rPr>
          <w:rFonts w:hint="eastAsia" w:ascii="仿宋" w:hAnsi="仿宋" w:eastAsia="仿宋" w:cs="仿宋"/>
          <w:bCs/>
          <w:color w:val="000000"/>
          <w:spacing w:val="-2"/>
          <w:w w:val="101"/>
          <w:sz w:val="32"/>
          <w:szCs w:val="32"/>
        </w:rPr>
        <w:t>建</w:t>
      </w:r>
      <w:r>
        <w:rPr>
          <w:rFonts w:hint="eastAsia" w:ascii="仿宋" w:hAnsi="仿宋" w:eastAsia="仿宋" w:cs="仿宋"/>
          <w:bCs/>
          <w:color w:val="000000"/>
          <w:sz w:val="32"/>
          <w:szCs w:val="32"/>
        </w:rPr>
        <w:t>设</w:t>
      </w:r>
      <w:r>
        <w:rPr>
          <w:rFonts w:hint="eastAsia" w:ascii="仿宋" w:hAnsi="仿宋" w:eastAsia="仿宋" w:cs="仿宋"/>
          <w:bCs/>
          <w:color w:val="000000"/>
          <w:spacing w:val="-2"/>
          <w:sz w:val="32"/>
          <w:szCs w:val="32"/>
        </w:rPr>
        <w:t>和</w:t>
      </w:r>
      <w:r>
        <w:rPr>
          <w:rFonts w:hint="eastAsia" w:ascii="仿宋" w:hAnsi="仿宋" w:eastAsia="仿宋" w:cs="仿宋"/>
          <w:bCs/>
          <w:color w:val="000000"/>
          <w:spacing w:val="-8"/>
          <w:w w:val="103"/>
          <w:sz w:val="32"/>
          <w:szCs w:val="32"/>
        </w:rPr>
        <w:t>换</w:t>
      </w:r>
      <w:r>
        <w:rPr>
          <w:rFonts w:hint="eastAsia" w:ascii="仿宋" w:hAnsi="仿宋" w:eastAsia="仿宋" w:cs="仿宋"/>
          <w:bCs/>
          <w:color w:val="000000"/>
          <w:sz w:val="32"/>
          <w:szCs w:val="32"/>
        </w:rPr>
        <w:t>届</w:t>
      </w:r>
      <w:r>
        <w:rPr>
          <w:rFonts w:hint="eastAsia" w:ascii="仿宋" w:hAnsi="仿宋" w:eastAsia="仿宋" w:cs="仿宋"/>
          <w:bCs/>
          <w:color w:val="000000"/>
          <w:spacing w:val="-2"/>
          <w:sz w:val="32"/>
          <w:szCs w:val="32"/>
        </w:rPr>
        <w:t>工</w:t>
      </w:r>
      <w:r>
        <w:rPr>
          <w:rFonts w:hint="eastAsia" w:ascii="仿宋" w:hAnsi="仿宋" w:eastAsia="仿宋" w:cs="仿宋"/>
          <w:bCs/>
          <w:color w:val="000000"/>
          <w:spacing w:val="-5"/>
          <w:w w:val="102"/>
          <w:sz w:val="32"/>
          <w:szCs w:val="32"/>
        </w:rPr>
        <w:t>作</w:t>
      </w:r>
      <w:r>
        <w:rPr>
          <w:rFonts w:hint="eastAsia" w:ascii="仿宋" w:hAnsi="仿宋" w:eastAsia="仿宋" w:cs="仿宋"/>
          <w:bCs/>
          <w:color w:val="000000"/>
          <w:sz w:val="32"/>
          <w:szCs w:val="32"/>
        </w:rPr>
        <w:t>。</w:t>
      </w:r>
      <w:r>
        <w:rPr>
          <w:rFonts w:hint="eastAsia" w:ascii="仿宋" w:hAnsi="仿宋" w:eastAsia="仿宋" w:cs="仿宋"/>
          <w:bCs/>
          <w:color w:val="000000"/>
          <w:spacing w:val="-2"/>
          <w:sz w:val="32"/>
          <w:szCs w:val="32"/>
        </w:rPr>
        <w:t>搞</w:t>
      </w:r>
      <w:r>
        <w:rPr>
          <w:rFonts w:hint="eastAsia" w:ascii="仿宋" w:hAnsi="仿宋" w:eastAsia="仿宋" w:cs="仿宋"/>
          <w:bCs/>
          <w:color w:val="000000"/>
          <w:spacing w:val="-8"/>
          <w:w w:val="103"/>
          <w:sz w:val="32"/>
          <w:szCs w:val="32"/>
        </w:rPr>
        <w:t>好</w:t>
      </w:r>
      <w:r>
        <w:rPr>
          <w:rFonts w:hint="eastAsia" w:ascii="仿宋" w:hAnsi="仿宋" w:eastAsia="仿宋" w:cs="仿宋"/>
          <w:bCs/>
          <w:color w:val="000000"/>
          <w:spacing w:val="-1"/>
          <w:sz w:val="32"/>
          <w:szCs w:val="32"/>
        </w:rPr>
        <w:t>民</w:t>
      </w:r>
      <w:r>
        <w:rPr>
          <w:rFonts w:hint="eastAsia" w:ascii="仿宋" w:hAnsi="仿宋" w:eastAsia="仿宋" w:cs="仿宋"/>
          <w:bCs/>
          <w:color w:val="000000"/>
          <w:sz w:val="32"/>
          <w:szCs w:val="32"/>
        </w:rPr>
        <w:t>政工作</w:t>
      </w:r>
      <w:r>
        <w:rPr>
          <w:rFonts w:hint="eastAsia" w:ascii="仿宋" w:hAnsi="仿宋" w:eastAsia="仿宋" w:cs="仿宋"/>
          <w:bCs/>
          <w:color w:val="000000"/>
          <w:spacing w:val="-2"/>
          <w:sz w:val="32"/>
          <w:szCs w:val="32"/>
        </w:rPr>
        <w:t>，</w:t>
      </w:r>
      <w:r>
        <w:rPr>
          <w:rFonts w:hint="eastAsia" w:ascii="仿宋" w:hAnsi="仿宋" w:eastAsia="仿宋" w:cs="仿宋"/>
          <w:bCs/>
          <w:color w:val="000000"/>
          <w:spacing w:val="-14"/>
          <w:w w:val="105"/>
          <w:sz w:val="32"/>
          <w:szCs w:val="32"/>
        </w:rPr>
        <w:t>促</w:t>
      </w:r>
      <w:r>
        <w:rPr>
          <w:rFonts w:hint="eastAsia" w:ascii="仿宋" w:hAnsi="仿宋" w:eastAsia="仿宋" w:cs="仿宋"/>
          <w:bCs/>
          <w:color w:val="000000"/>
          <w:spacing w:val="-1"/>
          <w:sz w:val="32"/>
          <w:szCs w:val="32"/>
        </w:rPr>
        <w:t>进社</w:t>
      </w:r>
      <w:r>
        <w:rPr>
          <w:rFonts w:hint="eastAsia" w:ascii="仿宋" w:hAnsi="仿宋" w:eastAsia="仿宋" w:cs="仿宋"/>
          <w:bCs/>
          <w:color w:val="000000"/>
          <w:spacing w:val="-5"/>
          <w:w w:val="102"/>
          <w:sz w:val="32"/>
          <w:szCs w:val="32"/>
        </w:rPr>
        <w:t>会</w:t>
      </w:r>
      <w:r>
        <w:rPr>
          <w:rFonts w:hint="eastAsia" w:ascii="仿宋" w:hAnsi="仿宋" w:eastAsia="仿宋" w:cs="仿宋"/>
          <w:bCs/>
          <w:color w:val="000000"/>
          <w:sz w:val="32"/>
          <w:szCs w:val="32"/>
        </w:rPr>
        <w:t>福</w:t>
      </w:r>
      <w:r>
        <w:rPr>
          <w:rFonts w:hint="eastAsia" w:ascii="仿宋" w:hAnsi="仿宋" w:eastAsia="仿宋" w:cs="仿宋"/>
          <w:bCs/>
          <w:color w:val="000000"/>
          <w:spacing w:val="-2"/>
          <w:sz w:val="32"/>
          <w:szCs w:val="32"/>
        </w:rPr>
        <w:t>利</w:t>
      </w:r>
      <w:r>
        <w:rPr>
          <w:rFonts w:hint="eastAsia" w:ascii="仿宋" w:hAnsi="仿宋" w:eastAsia="仿宋" w:cs="仿宋"/>
          <w:bCs/>
          <w:color w:val="000000"/>
          <w:spacing w:val="-8"/>
          <w:w w:val="103"/>
          <w:sz w:val="32"/>
          <w:szCs w:val="32"/>
        </w:rPr>
        <w:t>事</w:t>
      </w:r>
      <w:r>
        <w:rPr>
          <w:rFonts w:hint="eastAsia" w:ascii="仿宋" w:hAnsi="仿宋" w:eastAsia="仿宋" w:cs="仿宋"/>
          <w:bCs/>
          <w:color w:val="000000"/>
          <w:spacing w:val="-1"/>
          <w:sz w:val="32"/>
          <w:szCs w:val="32"/>
        </w:rPr>
        <w:t>业发</w:t>
      </w:r>
      <w:r>
        <w:rPr>
          <w:rFonts w:hint="eastAsia" w:ascii="仿宋" w:hAnsi="仿宋" w:eastAsia="仿宋" w:cs="仿宋"/>
          <w:bCs/>
          <w:color w:val="000000"/>
          <w:spacing w:val="-5"/>
          <w:w w:val="102"/>
          <w:sz w:val="32"/>
          <w:szCs w:val="32"/>
        </w:rPr>
        <w:t>展</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做好</w:t>
      </w:r>
      <w:r>
        <w:rPr>
          <w:rFonts w:hint="eastAsia" w:ascii="仿宋" w:hAnsi="仿宋" w:eastAsia="仿宋" w:cs="仿宋"/>
          <w:bCs/>
          <w:color w:val="000000"/>
          <w:spacing w:val="-2"/>
          <w:w w:val="101"/>
          <w:sz w:val="32"/>
          <w:szCs w:val="32"/>
        </w:rPr>
        <w:t>社</w:t>
      </w:r>
      <w:r>
        <w:rPr>
          <w:rFonts w:hint="eastAsia" w:ascii="仿宋" w:hAnsi="仿宋" w:eastAsia="仿宋" w:cs="仿宋"/>
          <w:bCs/>
          <w:color w:val="000000"/>
          <w:sz w:val="32"/>
          <w:szCs w:val="32"/>
        </w:rPr>
        <w:t>会</w:t>
      </w:r>
      <w:r>
        <w:rPr>
          <w:rFonts w:hint="eastAsia" w:ascii="仿宋" w:hAnsi="仿宋" w:eastAsia="仿宋" w:cs="仿宋"/>
          <w:bCs/>
          <w:color w:val="000000"/>
          <w:spacing w:val="-2"/>
          <w:sz w:val="32"/>
          <w:szCs w:val="32"/>
        </w:rPr>
        <w:t>保</w:t>
      </w:r>
      <w:r>
        <w:rPr>
          <w:rFonts w:hint="eastAsia" w:ascii="仿宋" w:hAnsi="仿宋" w:eastAsia="仿宋" w:cs="仿宋"/>
          <w:bCs/>
          <w:color w:val="000000"/>
          <w:spacing w:val="-8"/>
          <w:w w:val="103"/>
          <w:sz w:val="32"/>
          <w:szCs w:val="32"/>
        </w:rPr>
        <w:t>障</w:t>
      </w:r>
      <w:r>
        <w:rPr>
          <w:rFonts w:hint="eastAsia" w:ascii="仿宋" w:hAnsi="仿宋" w:eastAsia="仿宋" w:cs="仿宋"/>
          <w:bCs/>
          <w:color w:val="000000"/>
          <w:sz w:val="32"/>
          <w:szCs w:val="32"/>
        </w:rPr>
        <w:t>工</w:t>
      </w:r>
      <w:r>
        <w:rPr>
          <w:rFonts w:hint="eastAsia" w:ascii="仿宋" w:hAnsi="仿宋" w:eastAsia="仿宋" w:cs="仿宋"/>
          <w:bCs/>
          <w:color w:val="000000"/>
          <w:spacing w:val="-2"/>
          <w:sz w:val="32"/>
          <w:szCs w:val="32"/>
        </w:rPr>
        <w:t>作</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办</w:t>
      </w:r>
      <w:r>
        <w:rPr>
          <w:rFonts w:hint="eastAsia" w:ascii="仿宋" w:hAnsi="仿宋" w:eastAsia="仿宋" w:cs="仿宋"/>
          <w:bCs/>
          <w:color w:val="000000"/>
          <w:sz w:val="32"/>
          <w:szCs w:val="32"/>
        </w:rPr>
        <w:t>理兵役</w:t>
      </w:r>
      <w:r>
        <w:rPr>
          <w:rFonts w:hint="eastAsia" w:ascii="仿宋" w:hAnsi="仿宋" w:eastAsia="仿宋" w:cs="仿宋"/>
          <w:bCs/>
          <w:color w:val="000000"/>
          <w:spacing w:val="-1"/>
          <w:sz w:val="32"/>
          <w:szCs w:val="32"/>
        </w:rPr>
        <w:t>事</w:t>
      </w:r>
      <w:r>
        <w:rPr>
          <w:rFonts w:hint="eastAsia" w:ascii="仿宋" w:hAnsi="仿宋" w:eastAsia="仿宋" w:cs="仿宋"/>
          <w:bCs/>
          <w:color w:val="000000"/>
          <w:spacing w:val="-2"/>
          <w:w w:val="101"/>
          <w:sz w:val="32"/>
          <w:szCs w:val="32"/>
        </w:rPr>
        <w:t>项</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8"/>
          <w:sz w:val="32"/>
          <w:szCs w:val="32"/>
        </w:rPr>
        <w:t>负</w:t>
      </w:r>
      <w:r>
        <w:rPr>
          <w:rFonts w:hint="eastAsia" w:ascii="仿宋" w:hAnsi="仿宋" w:eastAsia="仿宋" w:cs="仿宋"/>
          <w:bCs/>
          <w:color w:val="000000"/>
          <w:spacing w:val="-1"/>
          <w:sz w:val="32"/>
          <w:szCs w:val="32"/>
        </w:rPr>
        <w:t>责</w:t>
      </w:r>
      <w:r>
        <w:rPr>
          <w:rFonts w:hint="eastAsia" w:ascii="仿宋" w:hAnsi="仿宋" w:eastAsia="仿宋" w:cs="仿宋"/>
          <w:bCs/>
          <w:color w:val="000000"/>
          <w:spacing w:val="-2"/>
          <w:w w:val="101"/>
          <w:sz w:val="32"/>
          <w:szCs w:val="32"/>
        </w:rPr>
        <w:t>编</w:t>
      </w:r>
      <w:r>
        <w:rPr>
          <w:rFonts w:hint="eastAsia" w:ascii="仿宋" w:hAnsi="仿宋" w:eastAsia="仿宋" w:cs="仿宋"/>
          <w:bCs/>
          <w:color w:val="000000"/>
          <w:sz w:val="32"/>
          <w:szCs w:val="32"/>
        </w:rPr>
        <w:t>制</w:t>
      </w:r>
      <w:r>
        <w:rPr>
          <w:rFonts w:hint="eastAsia" w:ascii="仿宋" w:hAnsi="仿宋" w:eastAsia="仿宋" w:cs="仿宋"/>
          <w:bCs/>
          <w:color w:val="000000"/>
          <w:spacing w:val="-2"/>
          <w:sz w:val="32"/>
          <w:szCs w:val="32"/>
        </w:rPr>
        <w:t>人</w:t>
      </w:r>
      <w:r>
        <w:rPr>
          <w:rFonts w:hint="eastAsia" w:ascii="仿宋" w:hAnsi="仿宋" w:eastAsia="仿宋" w:cs="仿宋"/>
          <w:bCs/>
          <w:color w:val="000000"/>
          <w:spacing w:val="-5"/>
          <w:w w:val="102"/>
          <w:sz w:val="32"/>
          <w:szCs w:val="32"/>
        </w:rPr>
        <w:t>口</w:t>
      </w:r>
      <w:r>
        <w:rPr>
          <w:rFonts w:hint="eastAsia" w:ascii="仿宋" w:hAnsi="仿宋" w:eastAsia="仿宋" w:cs="仿宋"/>
          <w:bCs/>
          <w:color w:val="000000"/>
          <w:sz w:val="32"/>
          <w:szCs w:val="32"/>
        </w:rPr>
        <w:t>计</w:t>
      </w:r>
      <w:r>
        <w:rPr>
          <w:rFonts w:hint="eastAsia" w:ascii="仿宋" w:hAnsi="仿宋" w:eastAsia="仿宋" w:cs="仿宋"/>
          <w:bCs/>
          <w:color w:val="000000"/>
          <w:spacing w:val="-2"/>
          <w:sz w:val="32"/>
          <w:szCs w:val="32"/>
        </w:rPr>
        <w:t>划</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搞</w:t>
      </w:r>
      <w:r>
        <w:rPr>
          <w:rFonts w:hint="eastAsia" w:ascii="仿宋" w:hAnsi="仿宋" w:eastAsia="仿宋" w:cs="仿宋"/>
          <w:bCs/>
          <w:color w:val="000000"/>
          <w:sz w:val="32"/>
          <w:szCs w:val="32"/>
        </w:rPr>
        <w:t>好计</w:t>
      </w:r>
      <w:r>
        <w:rPr>
          <w:rFonts w:hint="eastAsia" w:ascii="仿宋" w:hAnsi="仿宋" w:eastAsia="仿宋" w:cs="仿宋"/>
          <w:bCs/>
          <w:color w:val="000000"/>
          <w:spacing w:val="1"/>
          <w:sz w:val="32"/>
          <w:szCs w:val="32"/>
        </w:rPr>
        <w:t xml:space="preserve"> </w:t>
      </w:r>
      <w:r>
        <w:rPr>
          <w:rFonts w:hint="eastAsia" w:ascii="仿宋" w:hAnsi="仿宋" w:eastAsia="仿宋" w:cs="仿宋"/>
          <w:bCs/>
          <w:color w:val="000000"/>
          <w:spacing w:val="-1"/>
          <w:sz w:val="32"/>
          <w:szCs w:val="32"/>
        </w:rPr>
        <w:t>划生</w:t>
      </w:r>
      <w:r>
        <w:rPr>
          <w:rFonts w:hint="eastAsia" w:ascii="仿宋" w:hAnsi="仿宋" w:eastAsia="仿宋" w:cs="仿宋"/>
          <w:bCs/>
          <w:color w:val="000000"/>
          <w:spacing w:val="-2"/>
          <w:w w:val="101"/>
          <w:sz w:val="32"/>
          <w:szCs w:val="32"/>
        </w:rPr>
        <w:t>育</w:t>
      </w:r>
      <w:r>
        <w:rPr>
          <w:rFonts w:hint="eastAsia" w:ascii="仿宋" w:hAnsi="仿宋" w:eastAsia="仿宋" w:cs="仿宋"/>
          <w:bCs/>
          <w:color w:val="000000"/>
          <w:sz w:val="32"/>
          <w:szCs w:val="32"/>
        </w:rPr>
        <w:t>宣</w:t>
      </w:r>
      <w:r>
        <w:rPr>
          <w:rFonts w:hint="eastAsia" w:ascii="仿宋" w:hAnsi="仿宋" w:eastAsia="仿宋" w:cs="仿宋"/>
          <w:bCs/>
          <w:color w:val="000000"/>
          <w:spacing w:val="-2"/>
          <w:sz w:val="32"/>
          <w:szCs w:val="32"/>
        </w:rPr>
        <w:t>传</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5"/>
          <w:sz w:val="32"/>
          <w:szCs w:val="32"/>
        </w:rPr>
        <w:t>节</w:t>
      </w:r>
      <w:r>
        <w:rPr>
          <w:rFonts w:hint="eastAsia" w:ascii="仿宋" w:hAnsi="仿宋" w:eastAsia="仿宋" w:cs="仿宋"/>
          <w:bCs/>
          <w:color w:val="000000"/>
          <w:sz w:val="32"/>
          <w:szCs w:val="32"/>
        </w:rPr>
        <w:t>育措施</w:t>
      </w:r>
      <w:r>
        <w:rPr>
          <w:rFonts w:hint="eastAsia" w:ascii="仿宋" w:hAnsi="仿宋" w:eastAsia="仿宋" w:cs="仿宋"/>
          <w:bCs/>
          <w:color w:val="000000"/>
          <w:spacing w:val="-1"/>
          <w:sz w:val="32"/>
          <w:szCs w:val="32"/>
        </w:rPr>
        <w:t>的</w:t>
      </w:r>
      <w:r>
        <w:rPr>
          <w:rFonts w:hint="eastAsia" w:ascii="仿宋" w:hAnsi="仿宋" w:eastAsia="仿宋" w:cs="仿宋"/>
          <w:bCs/>
          <w:color w:val="000000"/>
          <w:spacing w:val="1"/>
          <w:sz w:val="32"/>
          <w:szCs w:val="32"/>
        </w:rPr>
        <w:t>落</w:t>
      </w:r>
      <w:r>
        <w:rPr>
          <w:rFonts w:hint="eastAsia" w:ascii="仿宋" w:hAnsi="仿宋" w:eastAsia="仿宋" w:cs="仿宋"/>
          <w:bCs/>
          <w:color w:val="000000"/>
          <w:spacing w:val="-2"/>
          <w:sz w:val="32"/>
          <w:szCs w:val="32"/>
        </w:rPr>
        <w:t>实</w:t>
      </w:r>
      <w:r>
        <w:rPr>
          <w:rFonts w:hint="eastAsia" w:ascii="仿宋" w:hAnsi="仿宋" w:eastAsia="仿宋" w:cs="仿宋"/>
          <w:bCs/>
          <w:color w:val="000000"/>
          <w:sz w:val="32"/>
          <w:szCs w:val="32"/>
        </w:rPr>
        <w:t>和人口</w:t>
      </w:r>
      <w:r>
        <w:rPr>
          <w:rFonts w:hint="eastAsia" w:ascii="仿宋" w:hAnsi="仿宋" w:eastAsia="仿宋" w:cs="仿宋"/>
          <w:bCs/>
          <w:color w:val="000000"/>
          <w:spacing w:val="-1"/>
          <w:sz w:val="32"/>
          <w:szCs w:val="32"/>
        </w:rPr>
        <w:t>管</w:t>
      </w:r>
      <w:r>
        <w:rPr>
          <w:rFonts w:hint="eastAsia" w:ascii="仿宋" w:hAnsi="仿宋" w:eastAsia="仿宋" w:cs="仿宋"/>
          <w:bCs/>
          <w:color w:val="000000"/>
          <w:spacing w:val="1"/>
          <w:sz w:val="32"/>
          <w:szCs w:val="32"/>
        </w:rPr>
        <w:t>理</w:t>
      </w:r>
      <w:r>
        <w:rPr>
          <w:rFonts w:hint="eastAsia" w:ascii="仿宋" w:hAnsi="仿宋" w:eastAsia="仿宋" w:cs="仿宋"/>
          <w:bCs/>
          <w:color w:val="000000"/>
          <w:spacing w:val="-2"/>
          <w:sz w:val="32"/>
          <w:szCs w:val="32"/>
        </w:rPr>
        <w:t>工</w:t>
      </w:r>
      <w:r>
        <w:rPr>
          <w:rFonts w:hint="eastAsia" w:ascii="仿宋" w:hAnsi="仿宋" w:eastAsia="仿宋" w:cs="仿宋"/>
          <w:bCs/>
          <w:color w:val="000000"/>
          <w:sz w:val="32"/>
          <w:szCs w:val="32"/>
        </w:rPr>
        <w:t>作</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6"/>
          <w:sz w:val="32"/>
          <w:szCs w:val="32"/>
        </w:rPr>
        <w:t>指</w:t>
      </w:r>
      <w:r>
        <w:rPr>
          <w:rFonts w:hint="eastAsia" w:ascii="仿宋" w:hAnsi="仿宋" w:eastAsia="仿宋" w:cs="仿宋"/>
          <w:bCs/>
          <w:color w:val="000000"/>
          <w:sz w:val="32"/>
          <w:szCs w:val="32"/>
        </w:rPr>
        <w:t>导计划</w:t>
      </w:r>
      <w:r>
        <w:rPr>
          <w:rFonts w:hint="eastAsia" w:ascii="仿宋" w:hAnsi="仿宋" w:eastAsia="仿宋" w:cs="仿宋"/>
          <w:bCs/>
          <w:color w:val="000000"/>
          <w:spacing w:val="-1"/>
          <w:sz w:val="32"/>
          <w:szCs w:val="32"/>
        </w:rPr>
        <w:t>生</w:t>
      </w:r>
      <w:r>
        <w:rPr>
          <w:rFonts w:hint="eastAsia" w:ascii="仿宋" w:hAnsi="仿宋" w:eastAsia="仿宋" w:cs="仿宋"/>
          <w:bCs/>
          <w:color w:val="000000"/>
          <w:spacing w:val="1"/>
          <w:sz w:val="32"/>
          <w:szCs w:val="32"/>
        </w:rPr>
        <w:t>育</w:t>
      </w:r>
      <w:r>
        <w:rPr>
          <w:rFonts w:hint="eastAsia" w:ascii="仿宋" w:hAnsi="仿宋" w:eastAsia="仿宋" w:cs="仿宋"/>
          <w:bCs/>
          <w:color w:val="000000"/>
          <w:spacing w:val="-2"/>
          <w:sz w:val="32"/>
          <w:szCs w:val="32"/>
        </w:rPr>
        <w:t>服</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务中</w:t>
      </w:r>
      <w:r>
        <w:rPr>
          <w:rFonts w:hint="eastAsia" w:ascii="仿宋" w:hAnsi="仿宋" w:eastAsia="仿宋" w:cs="仿宋"/>
          <w:bCs/>
          <w:color w:val="000000"/>
          <w:spacing w:val="-2"/>
          <w:w w:val="101"/>
          <w:sz w:val="32"/>
          <w:szCs w:val="32"/>
        </w:rPr>
        <w:t>心</w:t>
      </w:r>
      <w:r>
        <w:rPr>
          <w:rFonts w:hint="eastAsia" w:ascii="仿宋" w:hAnsi="仿宋" w:eastAsia="仿宋" w:cs="仿宋"/>
          <w:bCs/>
          <w:color w:val="000000"/>
          <w:sz w:val="32"/>
          <w:szCs w:val="32"/>
        </w:rPr>
        <w:t>工</w:t>
      </w:r>
      <w:r>
        <w:rPr>
          <w:rFonts w:hint="eastAsia" w:ascii="仿宋" w:hAnsi="仿宋" w:eastAsia="仿宋" w:cs="仿宋"/>
          <w:bCs/>
          <w:color w:val="000000"/>
          <w:spacing w:val="-2"/>
          <w:sz w:val="32"/>
          <w:szCs w:val="32"/>
        </w:rPr>
        <w:t>作</w:t>
      </w:r>
      <w:r>
        <w:rPr>
          <w:rFonts w:hint="eastAsia" w:ascii="仿宋" w:hAnsi="仿宋" w:eastAsia="仿宋" w:cs="仿宋"/>
          <w:bCs/>
          <w:color w:val="000000"/>
          <w:spacing w:val="-8"/>
          <w:w w:val="103"/>
          <w:sz w:val="32"/>
          <w:szCs w:val="32"/>
        </w:rPr>
        <w:t>。</w:t>
      </w:r>
      <w:r>
        <w:rPr>
          <w:rFonts w:hint="eastAsia" w:ascii="仿宋" w:hAnsi="仿宋" w:eastAsia="仿宋" w:cs="仿宋"/>
          <w:bCs/>
          <w:color w:val="000000"/>
          <w:sz w:val="32"/>
          <w:szCs w:val="32"/>
        </w:rPr>
        <w:t>指</w:t>
      </w:r>
      <w:r>
        <w:rPr>
          <w:rFonts w:hint="eastAsia" w:ascii="仿宋" w:hAnsi="仿宋" w:eastAsia="仿宋" w:cs="仿宋"/>
          <w:bCs/>
          <w:color w:val="000000"/>
          <w:spacing w:val="-2"/>
          <w:sz w:val="32"/>
          <w:szCs w:val="32"/>
        </w:rPr>
        <w:t>导</w:t>
      </w:r>
      <w:r>
        <w:rPr>
          <w:rFonts w:hint="eastAsia" w:ascii="仿宋" w:hAnsi="仿宋" w:eastAsia="仿宋" w:cs="仿宋"/>
          <w:bCs/>
          <w:color w:val="000000"/>
          <w:spacing w:val="-5"/>
          <w:w w:val="102"/>
          <w:sz w:val="32"/>
          <w:szCs w:val="32"/>
        </w:rPr>
        <w:t>和</w:t>
      </w:r>
      <w:r>
        <w:rPr>
          <w:rFonts w:hint="eastAsia" w:ascii="仿宋" w:hAnsi="仿宋" w:eastAsia="仿宋" w:cs="仿宋"/>
          <w:bCs/>
          <w:color w:val="000000"/>
          <w:sz w:val="32"/>
          <w:szCs w:val="32"/>
        </w:rPr>
        <w:t>协</w:t>
      </w:r>
      <w:r>
        <w:rPr>
          <w:rFonts w:hint="eastAsia" w:ascii="仿宋" w:hAnsi="仿宋" w:eastAsia="仿宋" w:cs="仿宋"/>
          <w:bCs/>
          <w:color w:val="000000"/>
          <w:spacing w:val="-2"/>
          <w:sz w:val="32"/>
          <w:szCs w:val="32"/>
        </w:rPr>
        <w:t>调</w:t>
      </w:r>
      <w:r>
        <w:rPr>
          <w:rFonts w:hint="eastAsia" w:ascii="仿宋" w:hAnsi="仿宋" w:eastAsia="仿宋" w:cs="仿宋"/>
          <w:bCs/>
          <w:color w:val="000000"/>
          <w:spacing w:val="-8"/>
          <w:w w:val="103"/>
          <w:sz w:val="32"/>
          <w:szCs w:val="32"/>
        </w:rPr>
        <w:t>乡</w:t>
      </w:r>
      <w:r>
        <w:rPr>
          <w:rFonts w:hint="eastAsia" w:ascii="仿宋" w:hAnsi="仿宋" w:eastAsia="仿宋" w:cs="仿宋"/>
          <w:bCs/>
          <w:color w:val="000000"/>
          <w:spacing w:val="-1"/>
          <w:sz w:val="32"/>
          <w:szCs w:val="32"/>
        </w:rPr>
        <w:t>镇</w:t>
      </w:r>
      <w:r>
        <w:rPr>
          <w:rFonts w:hint="eastAsia" w:ascii="仿宋" w:hAnsi="仿宋" w:eastAsia="仿宋" w:cs="仿宋"/>
          <w:bCs/>
          <w:color w:val="000000"/>
          <w:sz w:val="32"/>
          <w:szCs w:val="32"/>
        </w:rPr>
        <w:t>教育、</w:t>
      </w:r>
      <w:r>
        <w:rPr>
          <w:rFonts w:hint="eastAsia" w:ascii="仿宋" w:hAnsi="仿宋" w:eastAsia="仿宋" w:cs="仿宋"/>
          <w:bCs/>
          <w:color w:val="000000"/>
          <w:spacing w:val="-2"/>
          <w:sz w:val="32"/>
          <w:szCs w:val="32"/>
        </w:rPr>
        <w:t>卫</w:t>
      </w:r>
      <w:r>
        <w:rPr>
          <w:rFonts w:hint="eastAsia" w:ascii="仿宋" w:hAnsi="仿宋" w:eastAsia="仿宋" w:cs="仿宋"/>
          <w:bCs/>
          <w:color w:val="000000"/>
          <w:spacing w:val="-14"/>
          <w:w w:val="105"/>
          <w:sz w:val="32"/>
          <w:szCs w:val="32"/>
        </w:rPr>
        <w:t>生</w:t>
      </w:r>
      <w:r>
        <w:rPr>
          <w:rFonts w:hint="eastAsia" w:ascii="仿宋" w:hAnsi="仿宋" w:eastAsia="仿宋" w:cs="仿宋"/>
          <w:bCs/>
          <w:color w:val="000000"/>
          <w:spacing w:val="-1"/>
          <w:sz w:val="32"/>
          <w:szCs w:val="32"/>
        </w:rPr>
        <w:t>、文</w:t>
      </w:r>
      <w:r>
        <w:rPr>
          <w:rFonts w:hint="eastAsia" w:ascii="仿宋" w:hAnsi="仿宋" w:eastAsia="仿宋" w:cs="仿宋"/>
          <w:bCs/>
          <w:color w:val="000000"/>
          <w:spacing w:val="-5"/>
          <w:w w:val="102"/>
          <w:sz w:val="32"/>
          <w:szCs w:val="32"/>
        </w:rPr>
        <w:t>化</w:t>
      </w:r>
      <w:r>
        <w:rPr>
          <w:rFonts w:hint="eastAsia" w:ascii="仿宋" w:hAnsi="仿宋" w:eastAsia="仿宋" w:cs="仿宋"/>
          <w:bCs/>
          <w:color w:val="000000"/>
          <w:sz w:val="32"/>
          <w:szCs w:val="32"/>
        </w:rPr>
        <w:t>、</w:t>
      </w:r>
      <w:r>
        <w:rPr>
          <w:rFonts w:hint="eastAsia" w:ascii="仿宋" w:hAnsi="仿宋" w:eastAsia="仿宋" w:cs="仿宋"/>
          <w:bCs/>
          <w:color w:val="000000"/>
          <w:spacing w:val="-2"/>
          <w:sz w:val="32"/>
          <w:szCs w:val="32"/>
        </w:rPr>
        <w:t>广</w:t>
      </w:r>
      <w:r>
        <w:rPr>
          <w:rFonts w:hint="eastAsia" w:ascii="仿宋" w:hAnsi="仿宋" w:eastAsia="仿宋" w:cs="仿宋"/>
          <w:bCs/>
          <w:color w:val="000000"/>
          <w:spacing w:val="-8"/>
          <w:w w:val="103"/>
          <w:sz w:val="32"/>
          <w:szCs w:val="32"/>
        </w:rPr>
        <w:t>播</w:t>
      </w:r>
      <w:r>
        <w:rPr>
          <w:rFonts w:hint="eastAsia" w:ascii="仿宋" w:hAnsi="仿宋" w:eastAsia="仿宋" w:cs="仿宋"/>
          <w:bCs/>
          <w:color w:val="000000"/>
          <w:spacing w:val="-1"/>
          <w:sz w:val="32"/>
          <w:szCs w:val="32"/>
        </w:rPr>
        <w:t>工作</w:t>
      </w:r>
      <w:r>
        <w:rPr>
          <w:rFonts w:hint="eastAsia" w:ascii="仿宋" w:hAnsi="仿宋" w:eastAsia="仿宋" w:cs="仿宋"/>
          <w:bCs/>
          <w:color w:val="000000"/>
          <w:spacing w:val="-5"/>
          <w:w w:val="102"/>
          <w:sz w:val="32"/>
          <w:szCs w:val="32"/>
        </w:rPr>
        <w:t>。</w:t>
      </w:r>
    </w:p>
    <w:p w14:paraId="28AD3B2C">
      <w:pPr>
        <w:autoSpaceDE w:val="0"/>
        <w:autoSpaceDN w:val="0"/>
        <w:spacing w:line="580" w:lineRule="exact"/>
        <w:ind w:firstLine="636" w:firstLineChars="200"/>
        <w:rPr>
          <w:rFonts w:ascii="仿宋" w:hAnsi="仿宋" w:eastAsia="仿宋" w:cs="仿宋"/>
          <w:sz w:val="32"/>
          <w:szCs w:val="32"/>
        </w:rPr>
      </w:pPr>
      <w:r>
        <w:rPr>
          <w:rFonts w:hint="eastAsia" w:ascii="仿宋" w:hAnsi="仿宋" w:eastAsia="仿宋" w:cs="仿宋"/>
          <w:bCs/>
          <w:color w:val="000000"/>
          <w:spacing w:val="-1"/>
          <w:sz w:val="32"/>
          <w:szCs w:val="32"/>
        </w:rPr>
        <w:t>经济</w:t>
      </w:r>
      <w:r>
        <w:rPr>
          <w:rFonts w:hint="eastAsia" w:ascii="仿宋" w:hAnsi="仿宋" w:eastAsia="仿宋" w:cs="仿宋"/>
          <w:bCs/>
          <w:color w:val="000000"/>
          <w:spacing w:val="-2"/>
          <w:w w:val="101"/>
          <w:sz w:val="32"/>
          <w:szCs w:val="32"/>
        </w:rPr>
        <w:t>发</w:t>
      </w:r>
      <w:r>
        <w:rPr>
          <w:rFonts w:hint="eastAsia" w:ascii="仿宋" w:hAnsi="仿宋" w:eastAsia="仿宋" w:cs="仿宋"/>
          <w:bCs/>
          <w:color w:val="000000"/>
          <w:sz w:val="32"/>
          <w:szCs w:val="32"/>
        </w:rPr>
        <w:t>展</w:t>
      </w:r>
      <w:r>
        <w:rPr>
          <w:rFonts w:hint="eastAsia" w:ascii="仿宋" w:hAnsi="仿宋" w:eastAsia="仿宋" w:cs="仿宋"/>
          <w:bCs/>
          <w:color w:val="000000"/>
          <w:spacing w:val="-2"/>
          <w:sz w:val="32"/>
          <w:szCs w:val="32"/>
        </w:rPr>
        <w:t>办</w:t>
      </w:r>
      <w:r>
        <w:rPr>
          <w:rFonts w:hint="eastAsia" w:ascii="仿宋" w:hAnsi="仿宋" w:eastAsia="仿宋" w:cs="仿宋"/>
          <w:bCs/>
          <w:color w:val="000000"/>
          <w:spacing w:val="-8"/>
          <w:w w:val="103"/>
          <w:sz w:val="32"/>
          <w:szCs w:val="32"/>
        </w:rPr>
        <w:t>公</w:t>
      </w:r>
      <w:r>
        <w:rPr>
          <w:rFonts w:hint="eastAsia" w:ascii="仿宋" w:hAnsi="仿宋" w:eastAsia="仿宋" w:cs="仿宋"/>
          <w:bCs/>
          <w:color w:val="000000"/>
          <w:sz w:val="32"/>
          <w:szCs w:val="32"/>
        </w:rPr>
        <w:t>室</w:t>
      </w:r>
      <w:r>
        <w:rPr>
          <w:rFonts w:hint="eastAsia" w:ascii="仿宋" w:hAnsi="仿宋" w:eastAsia="仿宋" w:cs="仿宋"/>
          <w:bCs/>
          <w:color w:val="000000"/>
          <w:spacing w:val="-32"/>
          <w:sz w:val="32"/>
          <w:szCs w:val="32"/>
        </w:rPr>
        <w:t>：参与制</w:t>
      </w:r>
      <w:r>
        <w:rPr>
          <w:rFonts w:hint="eastAsia" w:ascii="仿宋" w:hAnsi="仿宋" w:eastAsia="仿宋" w:cs="仿宋"/>
          <w:bCs/>
          <w:color w:val="000000"/>
          <w:spacing w:val="-24"/>
          <w:sz w:val="32"/>
          <w:szCs w:val="32"/>
        </w:rPr>
        <w:t>定</w:t>
      </w:r>
      <w:r>
        <w:rPr>
          <w:rFonts w:hint="eastAsia" w:ascii="仿宋" w:hAnsi="仿宋" w:eastAsia="仿宋" w:cs="仿宋"/>
          <w:bCs/>
          <w:color w:val="000000"/>
          <w:spacing w:val="-1"/>
          <w:sz w:val="32"/>
          <w:szCs w:val="32"/>
        </w:rPr>
        <w:t>乡</w:t>
      </w:r>
      <w:r>
        <w:rPr>
          <w:rFonts w:hint="eastAsia" w:ascii="仿宋" w:hAnsi="仿宋" w:eastAsia="仿宋" w:cs="仿宋"/>
          <w:bCs/>
          <w:color w:val="000000"/>
          <w:spacing w:val="-5"/>
          <w:w w:val="102"/>
          <w:sz w:val="32"/>
          <w:szCs w:val="32"/>
        </w:rPr>
        <w:t>镇</w:t>
      </w:r>
      <w:r>
        <w:rPr>
          <w:rFonts w:hint="eastAsia" w:ascii="仿宋" w:hAnsi="仿宋" w:eastAsia="仿宋" w:cs="仿宋"/>
          <w:bCs/>
          <w:color w:val="000000"/>
          <w:spacing w:val="-1"/>
          <w:sz w:val="32"/>
          <w:szCs w:val="32"/>
        </w:rPr>
        <w:t>农</w:t>
      </w:r>
      <w:r>
        <w:rPr>
          <w:rFonts w:hint="eastAsia" w:ascii="仿宋" w:hAnsi="仿宋" w:eastAsia="仿宋" w:cs="仿宋"/>
          <w:bCs/>
          <w:color w:val="000000"/>
          <w:sz w:val="32"/>
          <w:szCs w:val="32"/>
        </w:rPr>
        <w:t>村经济</w:t>
      </w:r>
      <w:r>
        <w:rPr>
          <w:rFonts w:hint="eastAsia" w:ascii="仿宋" w:hAnsi="仿宋" w:eastAsia="仿宋" w:cs="仿宋"/>
          <w:bCs/>
          <w:color w:val="000000"/>
          <w:spacing w:val="-1"/>
          <w:sz w:val="32"/>
          <w:szCs w:val="32"/>
        </w:rPr>
        <w:t>发</w:t>
      </w:r>
      <w:r>
        <w:rPr>
          <w:rFonts w:hint="eastAsia" w:ascii="仿宋" w:hAnsi="仿宋" w:eastAsia="仿宋" w:cs="仿宋"/>
          <w:bCs/>
          <w:color w:val="000000"/>
          <w:sz w:val="32"/>
          <w:szCs w:val="32"/>
        </w:rPr>
        <w:t>展目</w:t>
      </w:r>
      <w:r>
        <w:rPr>
          <w:rFonts w:hint="eastAsia" w:ascii="仿宋" w:hAnsi="仿宋" w:eastAsia="仿宋" w:cs="仿宋"/>
          <w:bCs/>
          <w:color w:val="000000"/>
          <w:spacing w:val="-1"/>
          <w:sz w:val="32"/>
          <w:szCs w:val="32"/>
        </w:rPr>
        <w:t>标</w:t>
      </w:r>
      <w:r>
        <w:rPr>
          <w:rFonts w:hint="eastAsia" w:ascii="仿宋" w:hAnsi="仿宋" w:eastAsia="仿宋" w:cs="仿宋"/>
          <w:bCs/>
          <w:color w:val="000000"/>
          <w:spacing w:val="-5"/>
          <w:w w:val="102"/>
          <w:sz w:val="32"/>
          <w:szCs w:val="32"/>
        </w:rPr>
        <w:t>和</w:t>
      </w:r>
      <w:r>
        <w:rPr>
          <w:rFonts w:hint="eastAsia" w:ascii="仿宋" w:hAnsi="仿宋" w:eastAsia="仿宋" w:cs="仿宋"/>
          <w:bCs/>
          <w:color w:val="000000"/>
          <w:sz w:val="32"/>
          <w:szCs w:val="32"/>
        </w:rPr>
        <w:t>措</w:t>
      </w:r>
      <w:r>
        <w:rPr>
          <w:rFonts w:hint="eastAsia" w:ascii="仿宋" w:hAnsi="仿宋" w:eastAsia="仿宋" w:cs="仿宋"/>
          <w:bCs/>
          <w:color w:val="000000"/>
          <w:spacing w:val="-2"/>
          <w:sz w:val="32"/>
          <w:szCs w:val="32"/>
        </w:rPr>
        <w:t>施</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抓好</w:t>
      </w:r>
      <w:r>
        <w:rPr>
          <w:rFonts w:hint="eastAsia" w:ascii="仿宋" w:hAnsi="仿宋" w:eastAsia="仿宋" w:cs="仿宋"/>
          <w:bCs/>
          <w:color w:val="000000"/>
          <w:spacing w:val="-2"/>
          <w:w w:val="101"/>
          <w:sz w:val="32"/>
          <w:szCs w:val="32"/>
        </w:rPr>
        <w:t>农</w:t>
      </w:r>
      <w:r>
        <w:rPr>
          <w:rFonts w:hint="eastAsia" w:ascii="仿宋" w:hAnsi="仿宋" w:eastAsia="仿宋" w:cs="仿宋"/>
          <w:bCs/>
          <w:color w:val="000000"/>
          <w:sz w:val="32"/>
          <w:szCs w:val="32"/>
        </w:rPr>
        <w:t>村</w:t>
      </w:r>
      <w:r>
        <w:rPr>
          <w:rFonts w:hint="eastAsia" w:ascii="仿宋" w:hAnsi="仿宋" w:eastAsia="仿宋" w:cs="仿宋"/>
          <w:bCs/>
          <w:color w:val="000000"/>
          <w:spacing w:val="-2"/>
          <w:sz w:val="32"/>
          <w:szCs w:val="32"/>
        </w:rPr>
        <w:t>经</w:t>
      </w:r>
      <w:r>
        <w:rPr>
          <w:rFonts w:hint="eastAsia" w:ascii="仿宋" w:hAnsi="仿宋" w:eastAsia="仿宋" w:cs="仿宋"/>
          <w:bCs/>
          <w:color w:val="000000"/>
          <w:spacing w:val="-8"/>
          <w:w w:val="103"/>
          <w:sz w:val="32"/>
          <w:szCs w:val="32"/>
        </w:rPr>
        <w:t>济</w:t>
      </w:r>
      <w:r>
        <w:rPr>
          <w:rFonts w:hint="eastAsia" w:ascii="仿宋" w:hAnsi="仿宋" w:eastAsia="仿宋" w:cs="仿宋"/>
          <w:bCs/>
          <w:color w:val="000000"/>
          <w:sz w:val="32"/>
          <w:szCs w:val="32"/>
        </w:rPr>
        <w:t>信</w:t>
      </w:r>
      <w:r>
        <w:rPr>
          <w:rFonts w:hint="eastAsia" w:ascii="仿宋" w:hAnsi="仿宋" w:eastAsia="仿宋" w:cs="仿宋"/>
          <w:bCs/>
          <w:color w:val="000000"/>
          <w:spacing w:val="-2"/>
          <w:sz w:val="32"/>
          <w:szCs w:val="32"/>
        </w:rPr>
        <w:t>息</w:t>
      </w:r>
      <w:r>
        <w:rPr>
          <w:rFonts w:hint="eastAsia" w:ascii="仿宋" w:hAnsi="仿宋" w:eastAsia="仿宋" w:cs="仿宋"/>
          <w:bCs/>
          <w:color w:val="000000"/>
          <w:spacing w:val="-5"/>
          <w:w w:val="102"/>
          <w:sz w:val="32"/>
          <w:szCs w:val="32"/>
        </w:rPr>
        <w:t>服</w:t>
      </w:r>
      <w:r>
        <w:rPr>
          <w:rFonts w:hint="eastAsia" w:ascii="仿宋" w:hAnsi="仿宋" w:eastAsia="仿宋" w:cs="仿宋"/>
          <w:bCs/>
          <w:color w:val="000000"/>
          <w:sz w:val="32"/>
          <w:szCs w:val="32"/>
        </w:rPr>
        <w:t>务</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8"/>
          <w:sz w:val="32"/>
          <w:szCs w:val="32"/>
        </w:rPr>
        <w:t>指</w:t>
      </w:r>
      <w:r>
        <w:rPr>
          <w:rFonts w:hint="eastAsia" w:ascii="仿宋" w:hAnsi="仿宋" w:eastAsia="仿宋" w:cs="仿宋"/>
          <w:bCs/>
          <w:color w:val="000000"/>
          <w:spacing w:val="-1"/>
          <w:sz w:val="32"/>
          <w:szCs w:val="32"/>
        </w:rPr>
        <w:t>导</w:t>
      </w:r>
      <w:r>
        <w:rPr>
          <w:rFonts w:hint="eastAsia" w:ascii="仿宋" w:hAnsi="仿宋" w:eastAsia="仿宋" w:cs="仿宋"/>
          <w:bCs/>
          <w:color w:val="000000"/>
          <w:spacing w:val="-2"/>
          <w:w w:val="101"/>
          <w:sz w:val="32"/>
          <w:szCs w:val="32"/>
        </w:rPr>
        <w:t>和</w:t>
      </w:r>
      <w:r>
        <w:rPr>
          <w:rFonts w:hint="eastAsia" w:ascii="仿宋" w:hAnsi="仿宋" w:eastAsia="仿宋" w:cs="仿宋"/>
          <w:bCs/>
          <w:color w:val="000000"/>
          <w:sz w:val="32"/>
          <w:szCs w:val="32"/>
        </w:rPr>
        <w:t>协</w:t>
      </w:r>
      <w:r>
        <w:rPr>
          <w:rFonts w:hint="eastAsia" w:ascii="仿宋" w:hAnsi="仿宋" w:eastAsia="仿宋" w:cs="仿宋"/>
          <w:bCs/>
          <w:color w:val="000000"/>
          <w:spacing w:val="-2"/>
          <w:sz w:val="32"/>
          <w:szCs w:val="32"/>
        </w:rPr>
        <w:t>调</w:t>
      </w:r>
      <w:r>
        <w:rPr>
          <w:rFonts w:hint="eastAsia" w:ascii="仿宋" w:hAnsi="仿宋" w:eastAsia="仿宋" w:cs="仿宋"/>
          <w:bCs/>
          <w:color w:val="000000"/>
          <w:spacing w:val="-5"/>
          <w:w w:val="102"/>
          <w:sz w:val="32"/>
          <w:szCs w:val="32"/>
        </w:rPr>
        <w:t>管</w:t>
      </w:r>
      <w:r>
        <w:rPr>
          <w:rFonts w:hint="eastAsia" w:ascii="仿宋" w:hAnsi="仿宋" w:eastAsia="仿宋" w:cs="仿宋"/>
          <w:bCs/>
          <w:color w:val="000000"/>
          <w:sz w:val="32"/>
          <w:szCs w:val="32"/>
        </w:rPr>
        <w:t>理</w:t>
      </w:r>
      <w:r>
        <w:rPr>
          <w:rFonts w:hint="eastAsia" w:ascii="仿宋" w:hAnsi="仿宋" w:eastAsia="仿宋" w:cs="仿宋"/>
          <w:bCs/>
          <w:color w:val="000000"/>
          <w:spacing w:val="-2"/>
          <w:sz w:val="32"/>
          <w:szCs w:val="32"/>
        </w:rPr>
        <w:t>涉</w:t>
      </w:r>
      <w:r>
        <w:rPr>
          <w:rFonts w:hint="eastAsia" w:ascii="仿宋" w:hAnsi="仿宋" w:eastAsia="仿宋" w:cs="仿宋"/>
          <w:bCs/>
          <w:color w:val="000000"/>
          <w:spacing w:val="-8"/>
          <w:w w:val="103"/>
          <w:sz w:val="32"/>
          <w:szCs w:val="32"/>
        </w:rPr>
        <w:t>农</w:t>
      </w:r>
      <w:r>
        <w:rPr>
          <w:rFonts w:hint="eastAsia" w:ascii="仿宋" w:hAnsi="仿宋" w:eastAsia="仿宋" w:cs="仿宋"/>
          <w:bCs/>
          <w:color w:val="000000"/>
          <w:spacing w:val="-1"/>
          <w:sz w:val="32"/>
          <w:szCs w:val="32"/>
        </w:rPr>
        <w:t>工</w:t>
      </w:r>
      <w:r>
        <w:rPr>
          <w:rFonts w:hint="eastAsia" w:ascii="仿宋" w:hAnsi="仿宋" w:eastAsia="仿宋" w:cs="仿宋"/>
          <w:bCs/>
          <w:color w:val="000000"/>
          <w:sz w:val="32"/>
          <w:szCs w:val="32"/>
        </w:rPr>
        <w:t>作</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6"/>
          <w:sz w:val="32"/>
          <w:szCs w:val="32"/>
        </w:rPr>
        <w:t>促</w:t>
      </w:r>
      <w:r>
        <w:rPr>
          <w:rFonts w:hint="eastAsia" w:ascii="仿宋" w:hAnsi="仿宋" w:eastAsia="仿宋" w:cs="仿宋"/>
          <w:bCs/>
          <w:color w:val="000000"/>
          <w:sz w:val="32"/>
          <w:szCs w:val="32"/>
        </w:rPr>
        <w:t>进整体</w:t>
      </w:r>
      <w:r>
        <w:rPr>
          <w:rFonts w:hint="eastAsia" w:ascii="仿宋" w:hAnsi="仿宋" w:eastAsia="仿宋" w:cs="仿宋"/>
          <w:bCs/>
          <w:color w:val="000000"/>
          <w:spacing w:val="-1"/>
          <w:sz w:val="32"/>
          <w:szCs w:val="32"/>
        </w:rPr>
        <w:t>服</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务功</w:t>
      </w:r>
      <w:r>
        <w:rPr>
          <w:rFonts w:hint="eastAsia" w:ascii="仿宋" w:hAnsi="仿宋" w:eastAsia="仿宋" w:cs="仿宋"/>
          <w:bCs/>
          <w:color w:val="000000"/>
          <w:spacing w:val="-2"/>
          <w:w w:val="101"/>
          <w:sz w:val="32"/>
          <w:szCs w:val="32"/>
        </w:rPr>
        <w:t>能</w:t>
      </w:r>
      <w:r>
        <w:rPr>
          <w:rFonts w:hint="eastAsia" w:ascii="仿宋" w:hAnsi="仿宋" w:eastAsia="仿宋" w:cs="仿宋"/>
          <w:bCs/>
          <w:color w:val="000000"/>
          <w:sz w:val="32"/>
          <w:szCs w:val="32"/>
        </w:rPr>
        <w:t>的</w:t>
      </w:r>
      <w:r>
        <w:rPr>
          <w:rFonts w:hint="eastAsia" w:ascii="仿宋" w:hAnsi="仿宋" w:eastAsia="仿宋" w:cs="仿宋"/>
          <w:bCs/>
          <w:color w:val="000000"/>
          <w:spacing w:val="-2"/>
          <w:sz w:val="32"/>
          <w:szCs w:val="32"/>
        </w:rPr>
        <w:t>发</w:t>
      </w:r>
      <w:r>
        <w:rPr>
          <w:rFonts w:hint="eastAsia" w:ascii="仿宋" w:hAnsi="仿宋" w:eastAsia="仿宋" w:cs="仿宋"/>
          <w:bCs/>
          <w:color w:val="000000"/>
          <w:spacing w:val="-8"/>
          <w:w w:val="103"/>
          <w:sz w:val="32"/>
          <w:szCs w:val="32"/>
        </w:rPr>
        <w:t>挥</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7"/>
          <w:sz w:val="32"/>
          <w:szCs w:val="32"/>
        </w:rPr>
        <w:t>负</w:t>
      </w:r>
      <w:r>
        <w:rPr>
          <w:rFonts w:hint="eastAsia" w:ascii="仿宋" w:hAnsi="仿宋" w:eastAsia="仿宋" w:cs="仿宋"/>
          <w:bCs/>
          <w:color w:val="000000"/>
          <w:spacing w:val="-1"/>
          <w:sz w:val="32"/>
          <w:szCs w:val="32"/>
        </w:rPr>
        <w:t>责</w:t>
      </w:r>
      <w:r>
        <w:rPr>
          <w:rFonts w:hint="eastAsia" w:ascii="仿宋" w:hAnsi="仿宋" w:eastAsia="仿宋" w:cs="仿宋"/>
          <w:bCs/>
          <w:color w:val="000000"/>
          <w:spacing w:val="1"/>
          <w:sz w:val="32"/>
          <w:szCs w:val="32"/>
        </w:rPr>
        <w:t>农</w:t>
      </w:r>
      <w:r>
        <w:rPr>
          <w:rFonts w:hint="eastAsia" w:ascii="仿宋" w:hAnsi="仿宋" w:eastAsia="仿宋" w:cs="仿宋"/>
          <w:bCs/>
          <w:color w:val="000000"/>
          <w:spacing w:val="-2"/>
          <w:sz w:val="32"/>
          <w:szCs w:val="32"/>
        </w:rPr>
        <w:t>业</w:t>
      </w:r>
      <w:r>
        <w:rPr>
          <w:rFonts w:hint="eastAsia" w:ascii="仿宋" w:hAnsi="仿宋" w:eastAsia="仿宋" w:cs="仿宋"/>
          <w:bCs/>
          <w:color w:val="000000"/>
          <w:sz w:val="32"/>
          <w:szCs w:val="32"/>
        </w:rPr>
        <w:t>科学技</w:t>
      </w:r>
      <w:r>
        <w:rPr>
          <w:rFonts w:hint="eastAsia" w:ascii="仿宋" w:hAnsi="仿宋" w:eastAsia="仿宋" w:cs="仿宋"/>
          <w:bCs/>
          <w:color w:val="000000"/>
          <w:spacing w:val="-1"/>
          <w:sz w:val="32"/>
          <w:szCs w:val="32"/>
        </w:rPr>
        <w:t>术</w:t>
      </w:r>
      <w:r>
        <w:rPr>
          <w:rFonts w:hint="eastAsia" w:ascii="仿宋" w:hAnsi="仿宋" w:eastAsia="仿宋" w:cs="仿宋"/>
          <w:bCs/>
          <w:color w:val="000000"/>
          <w:sz w:val="32"/>
          <w:szCs w:val="32"/>
        </w:rPr>
        <w:t>等协调工作</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5"/>
          <w:sz w:val="32"/>
          <w:szCs w:val="32"/>
        </w:rPr>
        <w:t>抓</w:t>
      </w:r>
      <w:r>
        <w:rPr>
          <w:rFonts w:hint="eastAsia" w:ascii="仿宋" w:hAnsi="仿宋" w:eastAsia="仿宋" w:cs="仿宋"/>
          <w:bCs/>
          <w:color w:val="000000"/>
          <w:spacing w:val="-1"/>
          <w:sz w:val="32"/>
          <w:szCs w:val="32"/>
        </w:rPr>
        <w:t>好</w:t>
      </w:r>
      <w:r>
        <w:rPr>
          <w:rFonts w:hint="eastAsia" w:ascii="仿宋" w:hAnsi="仿宋" w:eastAsia="仿宋" w:cs="仿宋"/>
          <w:bCs/>
          <w:color w:val="000000"/>
          <w:sz w:val="32"/>
          <w:szCs w:val="32"/>
        </w:rPr>
        <w:t xml:space="preserve">产业结构调 </w:t>
      </w:r>
      <w:r>
        <w:rPr>
          <w:rFonts w:hint="eastAsia" w:ascii="仿宋" w:hAnsi="仿宋" w:eastAsia="仿宋" w:cs="仿宋"/>
          <w:bCs/>
          <w:color w:val="000000"/>
          <w:spacing w:val="-1"/>
          <w:sz w:val="32"/>
          <w:szCs w:val="32"/>
        </w:rPr>
        <w:t>整和</w:t>
      </w:r>
      <w:r>
        <w:rPr>
          <w:rFonts w:hint="eastAsia" w:ascii="仿宋" w:hAnsi="仿宋" w:eastAsia="仿宋" w:cs="仿宋"/>
          <w:bCs/>
          <w:color w:val="000000"/>
          <w:spacing w:val="-2"/>
          <w:w w:val="101"/>
          <w:sz w:val="32"/>
          <w:szCs w:val="32"/>
        </w:rPr>
        <w:t>科</w:t>
      </w:r>
      <w:r>
        <w:rPr>
          <w:rFonts w:hint="eastAsia" w:ascii="仿宋" w:hAnsi="仿宋" w:eastAsia="仿宋" w:cs="仿宋"/>
          <w:bCs/>
          <w:color w:val="000000"/>
          <w:sz w:val="32"/>
          <w:szCs w:val="32"/>
        </w:rPr>
        <w:t>技</w:t>
      </w:r>
      <w:r>
        <w:rPr>
          <w:rFonts w:hint="eastAsia" w:ascii="仿宋" w:hAnsi="仿宋" w:eastAsia="仿宋" w:cs="仿宋"/>
          <w:bCs/>
          <w:color w:val="000000"/>
          <w:spacing w:val="-2"/>
          <w:sz w:val="32"/>
          <w:szCs w:val="32"/>
        </w:rPr>
        <w:t>示</w:t>
      </w:r>
      <w:r>
        <w:rPr>
          <w:rFonts w:hint="eastAsia" w:ascii="仿宋" w:hAnsi="仿宋" w:eastAsia="仿宋" w:cs="仿宋"/>
          <w:bCs/>
          <w:color w:val="000000"/>
          <w:spacing w:val="-8"/>
          <w:w w:val="103"/>
          <w:sz w:val="32"/>
          <w:szCs w:val="32"/>
        </w:rPr>
        <w:t>范</w:t>
      </w:r>
      <w:r>
        <w:rPr>
          <w:rFonts w:hint="eastAsia" w:ascii="仿宋" w:hAnsi="仿宋" w:eastAsia="仿宋" w:cs="仿宋"/>
          <w:bCs/>
          <w:color w:val="000000"/>
          <w:sz w:val="32"/>
          <w:szCs w:val="32"/>
        </w:rPr>
        <w:t>带</w:t>
      </w:r>
      <w:r>
        <w:rPr>
          <w:rFonts w:hint="eastAsia" w:ascii="仿宋" w:hAnsi="仿宋" w:eastAsia="仿宋" w:cs="仿宋"/>
          <w:bCs/>
          <w:color w:val="000000"/>
          <w:spacing w:val="-2"/>
          <w:sz w:val="32"/>
          <w:szCs w:val="32"/>
        </w:rPr>
        <w:t>动</w:t>
      </w:r>
      <w:r>
        <w:rPr>
          <w:rFonts w:hint="eastAsia" w:ascii="仿宋" w:hAnsi="仿宋" w:eastAsia="仿宋" w:cs="仿宋"/>
          <w:bCs/>
          <w:color w:val="000000"/>
          <w:spacing w:val="-5"/>
          <w:w w:val="102"/>
          <w:sz w:val="32"/>
          <w:szCs w:val="32"/>
        </w:rPr>
        <w:t>工</w:t>
      </w:r>
      <w:r>
        <w:rPr>
          <w:rFonts w:hint="eastAsia" w:ascii="仿宋" w:hAnsi="仿宋" w:eastAsia="仿宋" w:cs="仿宋"/>
          <w:bCs/>
          <w:color w:val="000000"/>
          <w:sz w:val="32"/>
          <w:szCs w:val="32"/>
        </w:rPr>
        <w:t>作</w:t>
      </w:r>
      <w:r>
        <w:rPr>
          <w:rFonts w:hint="eastAsia" w:ascii="仿宋" w:hAnsi="仿宋" w:eastAsia="仿宋" w:cs="仿宋"/>
          <w:bCs/>
          <w:color w:val="000000"/>
          <w:spacing w:val="-30"/>
          <w:sz w:val="32"/>
          <w:szCs w:val="32"/>
        </w:rPr>
        <w:t>。</w:t>
      </w:r>
      <w:r>
        <w:rPr>
          <w:rFonts w:hint="eastAsia" w:ascii="仿宋" w:hAnsi="仿宋" w:eastAsia="仿宋" w:cs="仿宋"/>
          <w:bCs/>
          <w:color w:val="000000"/>
          <w:spacing w:val="-1"/>
          <w:sz w:val="32"/>
          <w:szCs w:val="32"/>
        </w:rPr>
        <w:t>负责</w:t>
      </w:r>
      <w:r>
        <w:rPr>
          <w:rFonts w:hint="eastAsia" w:ascii="仿宋" w:hAnsi="仿宋" w:eastAsia="仿宋" w:cs="仿宋"/>
          <w:bCs/>
          <w:color w:val="000000"/>
          <w:sz w:val="32"/>
          <w:szCs w:val="32"/>
        </w:rPr>
        <w:t>乡镇企业的</w:t>
      </w:r>
      <w:r>
        <w:rPr>
          <w:rFonts w:hint="eastAsia" w:ascii="仿宋" w:hAnsi="仿宋" w:eastAsia="仿宋" w:cs="仿宋"/>
          <w:bCs/>
          <w:color w:val="000000"/>
          <w:spacing w:val="-1"/>
          <w:sz w:val="32"/>
          <w:szCs w:val="32"/>
        </w:rPr>
        <w:t>规</w:t>
      </w:r>
      <w:r>
        <w:rPr>
          <w:rFonts w:hint="eastAsia" w:ascii="仿宋" w:hAnsi="仿宋" w:eastAsia="仿宋" w:cs="仿宋"/>
          <w:bCs/>
          <w:color w:val="000000"/>
          <w:sz w:val="32"/>
          <w:szCs w:val="32"/>
        </w:rPr>
        <w:t>划</w:t>
      </w:r>
      <w:r>
        <w:rPr>
          <w:rFonts w:hint="eastAsia" w:ascii="仿宋" w:hAnsi="仿宋" w:eastAsia="仿宋" w:cs="仿宋"/>
          <w:bCs/>
          <w:color w:val="000000"/>
          <w:spacing w:val="-26"/>
          <w:sz w:val="32"/>
          <w:szCs w:val="32"/>
        </w:rPr>
        <w:t>、</w:t>
      </w:r>
      <w:r>
        <w:rPr>
          <w:rFonts w:hint="eastAsia" w:ascii="仿宋" w:hAnsi="仿宋" w:eastAsia="仿宋" w:cs="仿宋"/>
          <w:bCs/>
          <w:color w:val="000000"/>
          <w:spacing w:val="-1"/>
          <w:sz w:val="32"/>
          <w:szCs w:val="32"/>
        </w:rPr>
        <w:t>协调</w:t>
      </w:r>
      <w:r>
        <w:rPr>
          <w:rFonts w:hint="eastAsia" w:ascii="仿宋" w:hAnsi="仿宋" w:eastAsia="仿宋" w:cs="仿宋"/>
          <w:bCs/>
          <w:color w:val="000000"/>
          <w:spacing w:val="-27"/>
          <w:sz w:val="32"/>
          <w:szCs w:val="32"/>
        </w:rPr>
        <w:t>、</w:t>
      </w:r>
      <w:r>
        <w:rPr>
          <w:rFonts w:hint="eastAsia" w:ascii="仿宋" w:hAnsi="仿宋" w:eastAsia="仿宋" w:cs="仿宋"/>
          <w:bCs/>
          <w:color w:val="000000"/>
          <w:spacing w:val="-2"/>
          <w:sz w:val="32"/>
          <w:szCs w:val="32"/>
        </w:rPr>
        <w:t>监</w:t>
      </w:r>
      <w:r>
        <w:rPr>
          <w:rFonts w:hint="eastAsia" w:ascii="仿宋" w:hAnsi="仿宋" w:eastAsia="仿宋" w:cs="仿宋"/>
          <w:bCs/>
          <w:color w:val="000000"/>
          <w:sz w:val="32"/>
          <w:szCs w:val="32"/>
        </w:rPr>
        <w:t>督</w:t>
      </w:r>
      <w:r>
        <w:rPr>
          <w:rFonts w:hint="eastAsia" w:ascii="仿宋" w:hAnsi="仿宋" w:eastAsia="仿宋" w:cs="仿宋"/>
          <w:bCs/>
          <w:color w:val="000000"/>
          <w:spacing w:val="-28"/>
          <w:sz w:val="32"/>
          <w:szCs w:val="32"/>
        </w:rPr>
        <w:t>、</w:t>
      </w:r>
      <w:r>
        <w:rPr>
          <w:rFonts w:hint="eastAsia" w:ascii="仿宋" w:hAnsi="仿宋" w:eastAsia="仿宋" w:cs="仿宋"/>
          <w:bCs/>
          <w:color w:val="000000"/>
          <w:sz w:val="32"/>
          <w:szCs w:val="32"/>
        </w:rPr>
        <w:t>服</w:t>
      </w:r>
      <w:r>
        <w:rPr>
          <w:rFonts w:hint="eastAsia" w:ascii="仿宋" w:hAnsi="仿宋" w:eastAsia="仿宋" w:cs="仿宋"/>
          <w:bCs/>
          <w:color w:val="000000"/>
          <w:w w:val="99"/>
          <w:sz w:val="32"/>
          <w:szCs w:val="32"/>
        </w:rPr>
        <w:t xml:space="preserve"> </w:t>
      </w:r>
      <w:r>
        <w:rPr>
          <w:rFonts w:hint="eastAsia" w:ascii="仿宋" w:hAnsi="仿宋" w:eastAsia="仿宋" w:cs="仿宋"/>
          <w:bCs/>
          <w:color w:val="000000"/>
          <w:spacing w:val="-1"/>
          <w:sz w:val="32"/>
          <w:szCs w:val="32"/>
        </w:rPr>
        <w:t>务</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8"/>
          <w:sz w:val="32"/>
          <w:szCs w:val="32"/>
        </w:rPr>
        <w:t>抓</w:t>
      </w:r>
      <w:r>
        <w:rPr>
          <w:rFonts w:hint="eastAsia" w:ascii="仿宋" w:hAnsi="仿宋" w:eastAsia="仿宋" w:cs="仿宋"/>
          <w:bCs/>
          <w:color w:val="000000"/>
          <w:sz w:val="32"/>
          <w:szCs w:val="32"/>
        </w:rPr>
        <w:t>好乡镇</w:t>
      </w:r>
      <w:r>
        <w:rPr>
          <w:rFonts w:hint="eastAsia" w:ascii="仿宋" w:hAnsi="仿宋" w:eastAsia="仿宋" w:cs="仿宋"/>
          <w:bCs/>
          <w:color w:val="000000"/>
          <w:spacing w:val="-1"/>
          <w:sz w:val="32"/>
          <w:szCs w:val="32"/>
        </w:rPr>
        <w:t>及</w:t>
      </w:r>
      <w:r>
        <w:rPr>
          <w:rFonts w:hint="eastAsia" w:ascii="仿宋" w:hAnsi="仿宋" w:eastAsia="仿宋" w:cs="仿宋"/>
          <w:bCs/>
          <w:color w:val="000000"/>
          <w:spacing w:val="-5"/>
          <w:w w:val="102"/>
          <w:sz w:val="32"/>
          <w:szCs w:val="32"/>
        </w:rPr>
        <w:t>村</w:t>
      </w:r>
      <w:r>
        <w:rPr>
          <w:rFonts w:hint="eastAsia" w:ascii="仿宋" w:hAnsi="仿宋" w:eastAsia="仿宋" w:cs="仿宋"/>
          <w:bCs/>
          <w:color w:val="000000"/>
          <w:spacing w:val="-1"/>
          <w:sz w:val="32"/>
          <w:szCs w:val="32"/>
        </w:rPr>
        <w:t>级企</w:t>
      </w:r>
      <w:r>
        <w:rPr>
          <w:rFonts w:hint="eastAsia" w:ascii="仿宋" w:hAnsi="仿宋" w:eastAsia="仿宋" w:cs="仿宋"/>
          <w:bCs/>
          <w:color w:val="000000"/>
          <w:spacing w:val="-5"/>
          <w:w w:val="102"/>
          <w:sz w:val="32"/>
          <w:szCs w:val="32"/>
        </w:rPr>
        <w:t>业</w:t>
      </w:r>
      <w:r>
        <w:rPr>
          <w:rFonts w:hint="eastAsia" w:ascii="仿宋" w:hAnsi="仿宋" w:eastAsia="仿宋" w:cs="仿宋"/>
          <w:bCs/>
          <w:color w:val="000000"/>
          <w:sz w:val="32"/>
          <w:szCs w:val="32"/>
        </w:rPr>
        <w:t>的</w:t>
      </w:r>
      <w:r>
        <w:rPr>
          <w:rFonts w:hint="eastAsia" w:ascii="仿宋" w:hAnsi="仿宋" w:eastAsia="仿宋" w:cs="仿宋"/>
          <w:bCs/>
          <w:color w:val="000000"/>
          <w:spacing w:val="-2"/>
          <w:sz w:val="32"/>
          <w:szCs w:val="32"/>
        </w:rPr>
        <w:t>管</w:t>
      </w:r>
      <w:r>
        <w:rPr>
          <w:rFonts w:hint="eastAsia" w:ascii="仿宋" w:hAnsi="仿宋" w:eastAsia="仿宋" w:cs="仿宋"/>
          <w:bCs/>
          <w:color w:val="000000"/>
          <w:spacing w:val="-5"/>
          <w:w w:val="102"/>
          <w:sz w:val="32"/>
          <w:szCs w:val="32"/>
        </w:rPr>
        <w:t>理</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5"/>
          <w:sz w:val="32"/>
          <w:szCs w:val="32"/>
        </w:rPr>
        <w:t>协</w:t>
      </w:r>
      <w:r>
        <w:rPr>
          <w:rFonts w:hint="eastAsia" w:ascii="仿宋" w:hAnsi="仿宋" w:eastAsia="仿宋" w:cs="仿宋"/>
          <w:bCs/>
          <w:color w:val="000000"/>
          <w:sz w:val="32"/>
          <w:szCs w:val="32"/>
        </w:rPr>
        <w:t>助乡镇</w:t>
      </w:r>
      <w:r>
        <w:rPr>
          <w:rFonts w:hint="eastAsia" w:ascii="仿宋" w:hAnsi="仿宋" w:eastAsia="仿宋" w:cs="仿宋"/>
          <w:bCs/>
          <w:color w:val="000000"/>
          <w:spacing w:val="-1"/>
          <w:sz w:val="32"/>
          <w:szCs w:val="32"/>
        </w:rPr>
        <w:t>企</w:t>
      </w:r>
      <w:r>
        <w:rPr>
          <w:rFonts w:hint="eastAsia" w:ascii="仿宋" w:hAnsi="仿宋" w:eastAsia="仿宋" w:cs="仿宋"/>
          <w:bCs/>
          <w:color w:val="000000"/>
          <w:spacing w:val="1"/>
          <w:sz w:val="32"/>
          <w:szCs w:val="32"/>
        </w:rPr>
        <w:t>业</w:t>
      </w:r>
      <w:r>
        <w:rPr>
          <w:rFonts w:hint="eastAsia" w:ascii="仿宋" w:hAnsi="仿宋" w:eastAsia="仿宋" w:cs="仿宋"/>
          <w:bCs/>
          <w:color w:val="000000"/>
          <w:spacing w:val="-2"/>
          <w:sz w:val="32"/>
          <w:szCs w:val="32"/>
        </w:rPr>
        <w:t>搞</w:t>
      </w:r>
      <w:r>
        <w:rPr>
          <w:rFonts w:hint="eastAsia" w:ascii="仿宋" w:hAnsi="仿宋" w:eastAsia="仿宋" w:cs="仿宋"/>
          <w:bCs/>
          <w:color w:val="000000"/>
          <w:sz w:val="32"/>
          <w:szCs w:val="32"/>
        </w:rPr>
        <w:t>好新上</w:t>
      </w:r>
      <w:r>
        <w:rPr>
          <w:rFonts w:hint="eastAsia" w:ascii="仿宋" w:hAnsi="仿宋" w:eastAsia="仿宋" w:cs="仿宋"/>
          <w:bCs/>
          <w:color w:val="000000"/>
          <w:spacing w:val="-1"/>
          <w:sz w:val="32"/>
          <w:szCs w:val="32"/>
        </w:rPr>
        <w:t>项</w:t>
      </w:r>
      <w:r>
        <w:rPr>
          <w:rFonts w:hint="eastAsia" w:ascii="仿宋" w:hAnsi="仿宋" w:eastAsia="仿宋" w:cs="仿宋"/>
          <w:bCs/>
          <w:color w:val="000000"/>
          <w:spacing w:val="1"/>
          <w:sz w:val="32"/>
          <w:szCs w:val="32"/>
        </w:rPr>
        <w:t>目</w:t>
      </w:r>
      <w:r>
        <w:rPr>
          <w:rFonts w:hint="eastAsia" w:ascii="仿宋" w:hAnsi="仿宋" w:eastAsia="仿宋" w:cs="仿宋"/>
          <w:bCs/>
          <w:color w:val="000000"/>
          <w:spacing w:val="-2"/>
          <w:sz w:val="32"/>
          <w:szCs w:val="32"/>
        </w:rPr>
        <w:t>课</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题设</w:t>
      </w:r>
      <w:r>
        <w:rPr>
          <w:rFonts w:hint="eastAsia" w:ascii="仿宋" w:hAnsi="仿宋" w:eastAsia="仿宋" w:cs="仿宋"/>
          <w:bCs/>
          <w:color w:val="000000"/>
          <w:spacing w:val="-2"/>
          <w:w w:val="101"/>
          <w:sz w:val="32"/>
          <w:szCs w:val="32"/>
        </w:rPr>
        <w:t>计</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8"/>
          <w:sz w:val="32"/>
          <w:szCs w:val="32"/>
        </w:rPr>
        <w:t>申</w:t>
      </w:r>
      <w:r>
        <w:rPr>
          <w:rFonts w:hint="eastAsia" w:ascii="仿宋" w:hAnsi="仿宋" w:eastAsia="仿宋" w:cs="仿宋"/>
          <w:bCs/>
          <w:color w:val="000000"/>
          <w:spacing w:val="-1"/>
          <w:sz w:val="32"/>
          <w:szCs w:val="32"/>
        </w:rPr>
        <w:t>请</w:t>
      </w:r>
      <w:r>
        <w:rPr>
          <w:rFonts w:hint="eastAsia" w:ascii="仿宋" w:hAnsi="仿宋" w:eastAsia="仿宋" w:cs="仿宋"/>
          <w:bCs/>
          <w:color w:val="000000"/>
          <w:spacing w:val="-2"/>
          <w:w w:val="101"/>
          <w:sz w:val="32"/>
          <w:szCs w:val="32"/>
        </w:rPr>
        <w:t>等</w:t>
      </w:r>
      <w:r>
        <w:rPr>
          <w:rFonts w:hint="eastAsia" w:ascii="仿宋" w:hAnsi="仿宋" w:eastAsia="仿宋" w:cs="仿宋"/>
          <w:bCs/>
          <w:color w:val="000000"/>
          <w:sz w:val="32"/>
          <w:szCs w:val="32"/>
        </w:rPr>
        <w:t>前</w:t>
      </w:r>
      <w:r>
        <w:rPr>
          <w:rFonts w:hint="eastAsia" w:ascii="仿宋" w:hAnsi="仿宋" w:eastAsia="仿宋" w:cs="仿宋"/>
          <w:bCs/>
          <w:color w:val="000000"/>
          <w:spacing w:val="-2"/>
          <w:sz w:val="32"/>
          <w:szCs w:val="32"/>
        </w:rPr>
        <w:t>期</w:t>
      </w:r>
      <w:r>
        <w:rPr>
          <w:rFonts w:hint="eastAsia" w:ascii="仿宋" w:hAnsi="仿宋" w:eastAsia="仿宋" w:cs="仿宋"/>
          <w:bCs/>
          <w:color w:val="000000"/>
          <w:spacing w:val="-8"/>
          <w:w w:val="103"/>
          <w:sz w:val="32"/>
          <w:szCs w:val="32"/>
        </w:rPr>
        <w:t>工</w:t>
      </w:r>
      <w:r>
        <w:rPr>
          <w:rFonts w:hint="eastAsia" w:ascii="仿宋" w:hAnsi="仿宋" w:eastAsia="仿宋" w:cs="仿宋"/>
          <w:bCs/>
          <w:color w:val="000000"/>
          <w:sz w:val="32"/>
          <w:szCs w:val="32"/>
        </w:rPr>
        <w:t>作</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7"/>
          <w:sz w:val="32"/>
          <w:szCs w:val="32"/>
        </w:rPr>
        <w:t>保</w:t>
      </w:r>
      <w:r>
        <w:rPr>
          <w:rFonts w:hint="eastAsia" w:ascii="仿宋" w:hAnsi="仿宋" w:eastAsia="仿宋" w:cs="仿宋"/>
          <w:bCs/>
          <w:color w:val="000000"/>
          <w:sz w:val="32"/>
          <w:szCs w:val="32"/>
        </w:rPr>
        <w:t>持正常</w:t>
      </w:r>
      <w:r>
        <w:rPr>
          <w:rFonts w:hint="eastAsia" w:ascii="仿宋" w:hAnsi="仿宋" w:eastAsia="仿宋" w:cs="仿宋"/>
          <w:bCs/>
          <w:color w:val="000000"/>
          <w:spacing w:val="-1"/>
          <w:sz w:val="32"/>
          <w:szCs w:val="32"/>
        </w:rPr>
        <w:t>经</w:t>
      </w:r>
      <w:r>
        <w:rPr>
          <w:rFonts w:hint="eastAsia" w:ascii="仿宋" w:hAnsi="仿宋" w:eastAsia="仿宋" w:cs="仿宋"/>
          <w:bCs/>
          <w:color w:val="000000"/>
          <w:spacing w:val="-2"/>
          <w:w w:val="101"/>
          <w:sz w:val="32"/>
          <w:szCs w:val="32"/>
        </w:rPr>
        <w:t>济</w:t>
      </w:r>
      <w:r>
        <w:rPr>
          <w:rFonts w:hint="eastAsia" w:ascii="仿宋" w:hAnsi="仿宋" w:eastAsia="仿宋" w:cs="仿宋"/>
          <w:bCs/>
          <w:color w:val="000000"/>
          <w:spacing w:val="-1"/>
          <w:sz w:val="32"/>
          <w:szCs w:val="32"/>
        </w:rPr>
        <w:t>生产</w:t>
      </w:r>
      <w:r>
        <w:rPr>
          <w:rFonts w:hint="eastAsia" w:ascii="仿宋" w:hAnsi="仿宋" w:eastAsia="仿宋" w:cs="仿宋"/>
          <w:bCs/>
          <w:color w:val="000000"/>
          <w:spacing w:val="-5"/>
          <w:w w:val="102"/>
          <w:sz w:val="32"/>
          <w:szCs w:val="32"/>
        </w:rPr>
        <w:t>秩</w:t>
      </w:r>
      <w:r>
        <w:rPr>
          <w:rFonts w:hint="eastAsia" w:ascii="仿宋" w:hAnsi="仿宋" w:eastAsia="仿宋" w:cs="仿宋"/>
          <w:bCs/>
          <w:color w:val="000000"/>
          <w:sz w:val="32"/>
          <w:szCs w:val="32"/>
        </w:rPr>
        <w:t>序</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9"/>
          <w:sz w:val="32"/>
          <w:szCs w:val="32"/>
        </w:rPr>
        <w:t>协</w:t>
      </w:r>
      <w:r>
        <w:rPr>
          <w:rFonts w:hint="eastAsia" w:ascii="仿宋" w:hAnsi="仿宋" w:eastAsia="仿宋" w:cs="仿宋"/>
          <w:bCs/>
          <w:color w:val="000000"/>
          <w:spacing w:val="-1"/>
          <w:sz w:val="32"/>
          <w:szCs w:val="32"/>
        </w:rPr>
        <w:t>调</w:t>
      </w:r>
      <w:r>
        <w:rPr>
          <w:rFonts w:hint="eastAsia" w:ascii="仿宋" w:hAnsi="仿宋" w:eastAsia="仿宋" w:cs="仿宋"/>
          <w:bCs/>
          <w:color w:val="000000"/>
          <w:spacing w:val="-2"/>
          <w:w w:val="101"/>
          <w:sz w:val="32"/>
          <w:szCs w:val="32"/>
        </w:rPr>
        <w:t>与</w:t>
      </w:r>
      <w:r>
        <w:rPr>
          <w:rFonts w:hint="eastAsia" w:ascii="仿宋" w:hAnsi="仿宋" w:eastAsia="仿宋" w:cs="仿宋"/>
          <w:bCs/>
          <w:color w:val="000000"/>
          <w:sz w:val="32"/>
          <w:szCs w:val="32"/>
        </w:rPr>
        <w:t>经</w:t>
      </w:r>
      <w:r>
        <w:rPr>
          <w:rFonts w:hint="eastAsia" w:ascii="仿宋" w:hAnsi="仿宋" w:eastAsia="仿宋" w:cs="仿宋"/>
          <w:bCs/>
          <w:color w:val="000000"/>
          <w:spacing w:val="-2"/>
          <w:sz w:val="32"/>
          <w:szCs w:val="32"/>
        </w:rPr>
        <w:t>济</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发展</w:t>
      </w:r>
      <w:r>
        <w:rPr>
          <w:rFonts w:hint="eastAsia" w:ascii="仿宋" w:hAnsi="仿宋" w:eastAsia="仿宋" w:cs="仿宋"/>
          <w:bCs/>
          <w:color w:val="000000"/>
          <w:spacing w:val="-2"/>
          <w:w w:val="101"/>
          <w:sz w:val="32"/>
          <w:szCs w:val="32"/>
        </w:rPr>
        <w:t>相</w:t>
      </w:r>
      <w:r>
        <w:rPr>
          <w:rFonts w:hint="eastAsia" w:ascii="仿宋" w:hAnsi="仿宋" w:eastAsia="仿宋" w:cs="仿宋"/>
          <w:bCs/>
          <w:color w:val="000000"/>
          <w:sz w:val="32"/>
          <w:szCs w:val="32"/>
        </w:rPr>
        <w:t>关</w:t>
      </w:r>
      <w:r>
        <w:rPr>
          <w:rFonts w:hint="eastAsia" w:ascii="仿宋" w:hAnsi="仿宋" w:eastAsia="仿宋" w:cs="仿宋"/>
          <w:bCs/>
          <w:color w:val="000000"/>
          <w:spacing w:val="-2"/>
          <w:sz w:val="32"/>
          <w:szCs w:val="32"/>
        </w:rPr>
        <w:t>的</w:t>
      </w:r>
      <w:r>
        <w:rPr>
          <w:rFonts w:hint="eastAsia" w:ascii="仿宋" w:hAnsi="仿宋" w:eastAsia="仿宋" w:cs="仿宋"/>
          <w:bCs/>
          <w:color w:val="000000"/>
          <w:spacing w:val="-8"/>
          <w:w w:val="103"/>
          <w:sz w:val="32"/>
          <w:szCs w:val="32"/>
        </w:rPr>
        <w:t>其</w:t>
      </w:r>
      <w:r>
        <w:rPr>
          <w:rFonts w:hint="eastAsia" w:ascii="仿宋" w:hAnsi="仿宋" w:eastAsia="仿宋" w:cs="仿宋"/>
          <w:bCs/>
          <w:color w:val="000000"/>
          <w:sz w:val="32"/>
          <w:szCs w:val="32"/>
        </w:rPr>
        <w:t>他</w:t>
      </w:r>
      <w:r>
        <w:rPr>
          <w:rFonts w:hint="eastAsia" w:ascii="仿宋" w:hAnsi="仿宋" w:eastAsia="仿宋" w:cs="仿宋"/>
          <w:bCs/>
          <w:color w:val="000000"/>
          <w:spacing w:val="-2"/>
          <w:sz w:val="32"/>
          <w:szCs w:val="32"/>
        </w:rPr>
        <w:t>工</w:t>
      </w:r>
      <w:r>
        <w:rPr>
          <w:rFonts w:hint="eastAsia" w:ascii="仿宋" w:hAnsi="仿宋" w:eastAsia="仿宋" w:cs="仿宋"/>
          <w:bCs/>
          <w:color w:val="000000"/>
          <w:spacing w:val="-5"/>
          <w:w w:val="102"/>
          <w:sz w:val="32"/>
          <w:szCs w:val="32"/>
        </w:rPr>
        <w:t>作</w:t>
      </w:r>
      <w:r>
        <w:rPr>
          <w:rFonts w:hint="eastAsia" w:ascii="仿宋" w:hAnsi="仿宋" w:eastAsia="仿宋" w:cs="仿宋"/>
          <w:bCs/>
          <w:color w:val="000000"/>
          <w:sz w:val="32"/>
          <w:szCs w:val="32"/>
        </w:rPr>
        <w:t>。</w:t>
      </w:r>
    </w:p>
    <w:p w14:paraId="755D6F9B">
      <w:pPr>
        <w:autoSpaceDE w:val="0"/>
        <w:autoSpaceDN w:val="0"/>
        <w:spacing w:line="580" w:lineRule="exact"/>
        <w:ind w:firstLine="636" w:firstLineChars="200"/>
        <w:rPr>
          <w:rFonts w:hint="eastAsia" w:ascii="仿宋" w:hAnsi="仿宋" w:eastAsia="仿宋" w:cs="仿宋"/>
          <w:bCs/>
          <w:color w:val="000000"/>
          <w:sz w:val="32"/>
          <w:szCs w:val="32"/>
        </w:rPr>
      </w:pPr>
      <w:r>
        <w:rPr>
          <w:rFonts w:hint="eastAsia" w:ascii="仿宋" w:hAnsi="仿宋" w:eastAsia="仿宋" w:cs="仿宋"/>
          <w:bCs/>
          <w:color w:val="000000"/>
          <w:spacing w:val="-1"/>
          <w:sz w:val="32"/>
          <w:szCs w:val="32"/>
        </w:rPr>
        <w:t>财政</w:t>
      </w:r>
      <w:r>
        <w:rPr>
          <w:rFonts w:hint="eastAsia" w:ascii="仿宋" w:hAnsi="仿宋" w:eastAsia="仿宋" w:cs="仿宋"/>
          <w:bCs/>
          <w:color w:val="000000"/>
          <w:spacing w:val="-2"/>
          <w:w w:val="101"/>
          <w:sz w:val="32"/>
          <w:szCs w:val="32"/>
        </w:rPr>
        <w:t>所</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0"/>
          <w:sz w:val="32"/>
          <w:szCs w:val="32"/>
        </w:rPr>
        <w:t>负</w:t>
      </w:r>
      <w:r>
        <w:rPr>
          <w:rFonts w:hint="eastAsia" w:ascii="仿宋" w:hAnsi="仿宋" w:eastAsia="仿宋" w:cs="仿宋"/>
          <w:bCs/>
          <w:color w:val="000000"/>
          <w:spacing w:val="-1"/>
          <w:sz w:val="32"/>
          <w:szCs w:val="32"/>
        </w:rPr>
        <w:t>责</w:t>
      </w:r>
      <w:r>
        <w:rPr>
          <w:rFonts w:hint="eastAsia" w:ascii="仿宋" w:hAnsi="仿宋" w:eastAsia="仿宋" w:cs="仿宋"/>
          <w:bCs/>
          <w:color w:val="000000"/>
          <w:spacing w:val="-2"/>
          <w:w w:val="101"/>
          <w:sz w:val="32"/>
          <w:szCs w:val="32"/>
        </w:rPr>
        <w:t>乡</w:t>
      </w:r>
      <w:r>
        <w:rPr>
          <w:rFonts w:hint="eastAsia" w:ascii="仿宋" w:hAnsi="仿宋" w:eastAsia="仿宋" w:cs="仿宋"/>
          <w:bCs/>
          <w:color w:val="000000"/>
          <w:sz w:val="32"/>
          <w:szCs w:val="32"/>
        </w:rPr>
        <w:t>镇</w:t>
      </w:r>
      <w:r>
        <w:rPr>
          <w:rFonts w:hint="eastAsia" w:ascii="仿宋" w:hAnsi="仿宋" w:eastAsia="仿宋" w:cs="仿宋"/>
          <w:bCs/>
          <w:color w:val="000000"/>
          <w:spacing w:val="-2"/>
          <w:sz w:val="32"/>
          <w:szCs w:val="32"/>
        </w:rPr>
        <w:t>财</w:t>
      </w:r>
      <w:r>
        <w:rPr>
          <w:rFonts w:hint="eastAsia" w:ascii="仿宋" w:hAnsi="仿宋" w:eastAsia="仿宋" w:cs="仿宋"/>
          <w:bCs/>
          <w:color w:val="000000"/>
          <w:spacing w:val="-8"/>
          <w:w w:val="103"/>
          <w:sz w:val="32"/>
          <w:szCs w:val="32"/>
        </w:rPr>
        <w:t>政</w:t>
      </w:r>
      <w:r>
        <w:rPr>
          <w:rFonts w:hint="eastAsia" w:ascii="仿宋" w:hAnsi="仿宋" w:eastAsia="仿宋" w:cs="仿宋"/>
          <w:bCs/>
          <w:color w:val="000000"/>
          <w:spacing w:val="-1"/>
          <w:sz w:val="32"/>
          <w:szCs w:val="32"/>
        </w:rPr>
        <w:t>预</w:t>
      </w:r>
      <w:r>
        <w:rPr>
          <w:rFonts w:hint="eastAsia" w:ascii="仿宋" w:hAnsi="仿宋" w:eastAsia="仿宋" w:cs="仿宋"/>
          <w:bCs/>
          <w:color w:val="000000"/>
          <w:spacing w:val="-5"/>
          <w:w w:val="102"/>
          <w:sz w:val="32"/>
          <w:szCs w:val="32"/>
        </w:rPr>
        <w:t>算</w:t>
      </w:r>
      <w:r>
        <w:rPr>
          <w:rFonts w:hint="eastAsia" w:ascii="仿宋" w:hAnsi="仿宋" w:eastAsia="仿宋" w:cs="仿宋"/>
          <w:bCs/>
          <w:color w:val="000000"/>
          <w:sz w:val="32"/>
          <w:szCs w:val="32"/>
        </w:rPr>
        <w:t>及</w:t>
      </w:r>
      <w:r>
        <w:rPr>
          <w:rFonts w:hint="eastAsia" w:ascii="仿宋" w:hAnsi="仿宋" w:eastAsia="仿宋" w:cs="仿宋"/>
          <w:bCs/>
          <w:color w:val="000000"/>
          <w:spacing w:val="-2"/>
          <w:sz w:val="32"/>
          <w:szCs w:val="32"/>
        </w:rPr>
        <w:t>执</w:t>
      </w:r>
      <w:r>
        <w:rPr>
          <w:rFonts w:hint="eastAsia" w:ascii="仿宋" w:hAnsi="仿宋" w:eastAsia="仿宋" w:cs="仿宋"/>
          <w:bCs/>
          <w:color w:val="000000"/>
          <w:spacing w:val="-8"/>
          <w:w w:val="103"/>
          <w:sz w:val="32"/>
          <w:szCs w:val="32"/>
        </w:rPr>
        <w:t>行</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18"/>
          <w:sz w:val="32"/>
          <w:szCs w:val="32"/>
        </w:rPr>
        <w:t>监</w:t>
      </w:r>
      <w:r>
        <w:rPr>
          <w:rFonts w:hint="eastAsia" w:ascii="仿宋" w:hAnsi="仿宋" w:eastAsia="仿宋" w:cs="仿宋"/>
          <w:bCs/>
          <w:color w:val="000000"/>
          <w:sz w:val="32"/>
          <w:szCs w:val="32"/>
        </w:rPr>
        <w:t>管乡镇</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18"/>
          <w:sz w:val="32"/>
          <w:szCs w:val="32"/>
        </w:rPr>
        <w:t>村</w:t>
      </w:r>
      <w:r>
        <w:rPr>
          <w:rFonts w:hint="eastAsia" w:ascii="仿宋" w:hAnsi="仿宋" w:eastAsia="仿宋" w:cs="仿宋"/>
          <w:bCs/>
          <w:color w:val="000000"/>
          <w:spacing w:val="-1"/>
          <w:sz w:val="32"/>
          <w:szCs w:val="32"/>
        </w:rPr>
        <w:t>专</w:t>
      </w:r>
      <w:r>
        <w:rPr>
          <w:rFonts w:hint="eastAsia" w:ascii="仿宋" w:hAnsi="仿宋" w:eastAsia="仿宋" w:cs="仿宋"/>
          <w:bCs/>
          <w:color w:val="000000"/>
          <w:spacing w:val="-2"/>
          <w:w w:val="101"/>
          <w:sz w:val="32"/>
          <w:szCs w:val="32"/>
        </w:rPr>
        <w:t>项</w:t>
      </w:r>
      <w:r>
        <w:rPr>
          <w:rFonts w:hint="eastAsia" w:ascii="仿宋" w:hAnsi="仿宋" w:eastAsia="仿宋" w:cs="仿宋"/>
          <w:bCs/>
          <w:color w:val="000000"/>
          <w:sz w:val="32"/>
          <w:szCs w:val="32"/>
        </w:rPr>
        <w:t>资</w:t>
      </w:r>
      <w:r>
        <w:rPr>
          <w:rFonts w:hint="eastAsia" w:ascii="仿宋" w:hAnsi="仿宋" w:eastAsia="仿宋" w:cs="仿宋"/>
          <w:bCs/>
          <w:color w:val="000000"/>
          <w:spacing w:val="-2"/>
          <w:sz w:val="32"/>
          <w:szCs w:val="32"/>
        </w:rPr>
        <w:t>金</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的使</w:t>
      </w:r>
      <w:r>
        <w:rPr>
          <w:rFonts w:hint="eastAsia" w:ascii="仿宋" w:hAnsi="仿宋" w:eastAsia="仿宋" w:cs="仿宋"/>
          <w:bCs/>
          <w:color w:val="000000"/>
          <w:spacing w:val="-2"/>
          <w:w w:val="101"/>
          <w:sz w:val="32"/>
          <w:szCs w:val="32"/>
        </w:rPr>
        <w:t>用</w:t>
      </w:r>
      <w:r>
        <w:rPr>
          <w:rFonts w:hint="eastAsia" w:ascii="仿宋" w:hAnsi="仿宋" w:eastAsia="仿宋" w:cs="仿宋"/>
          <w:bCs/>
          <w:color w:val="000000"/>
          <w:sz w:val="32"/>
          <w:szCs w:val="32"/>
        </w:rPr>
        <w:t>，</w:t>
      </w:r>
      <w:r>
        <w:rPr>
          <w:rFonts w:hint="eastAsia" w:ascii="仿宋" w:hAnsi="仿宋" w:eastAsia="仿宋" w:cs="仿宋"/>
          <w:bCs/>
          <w:color w:val="000000"/>
          <w:spacing w:val="-2"/>
          <w:sz w:val="32"/>
          <w:szCs w:val="32"/>
        </w:rPr>
        <w:t>开</w:t>
      </w:r>
      <w:r>
        <w:rPr>
          <w:rFonts w:hint="eastAsia" w:ascii="仿宋" w:hAnsi="仿宋" w:eastAsia="仿宋" w:cs="仿宋"/>
          <w:bCs/>
          <w:color w:val="000000"/>
          <w:spacing w:val="-8"/>
          <w:w w:val="103"/>
          <w:sz w:val="32"/>
          <w:szCs w:val="32"/>
        </w:rPr>
        <w:t>展</w:t>
      </w:r>
      <w:r>
        <w:rPr>
          <w:rFonts w:hint="eastAsia" w:ascii="仿宋" w:hAnsi="仿宋" w:eastAsia="仿宋" w:cs="仿宋"/>
          <w:bCs/>
          <w:color w:val="000000"/>
          <w:sz w:val="32"/>
          <w:szCs w:val="32"/>
        </w:rPr>
        <w:t>绩</w:t>
      </w:r>
      <w:r>
        <w:rPr>
          <w:rFonts w:hint="eastAsia" w:ascii="仿宋" w:hAnsi="仿宋" w:eastAsia="仿宋" w:cs="仿宋"/>
          <w:bCs/>
          <w:color w:val="000000"/>
          <w:spacing w:val="-2"/>
          <w:sz w:val="32"/>
          <w:szCs w:val="32"/>
        </w:rPr>
        <w:t>效</w:t>
      </w:r>
      <w:r>
        <w:rPr>
          <w:rFonts w:hint="eastAsia" w:ascii="仿宋" w:hAnsi="仿宋" w:eastAsia="仿宋" w:cs="仿宋"/>
          <w:bCs/>
          <w:color w:val="000000"/>
          <w:spacing w:val="-5"/>
          <w:w w:val="102"/>
          <w:sz w:val="32"/>
          <w:szCs w:val="32"/>
        </w:rPr>
        <w:t>分</w:t>
      </w:r>
      <w:r>
        <w:rPr>
          <w:rFonts w:hint="eastAsia" w:ascii="仿宋" w:hAnsi="仿宋" w:eastAsia="仿宋" w:cs="仿宋"/>
          <w:bCs/>
          <w:color w:val="000000"/>
          <w:sz w:val="32"/>
          <w:szCs w:val="32"/>
        </w:rPr>
        <w:t>析</w:t>
      </w:r>
      <w:r>
        <w:rPr>
          <w:rFonts w:hint="eastAsia" w:ascii="仿宋" w:hAnsi="仿宋" w:eastAsia="仿宋" w:cs="仿宋"/>
          <w:bCs/>
          <w:color w:val="000000"/>
          <w:spacing w:val="-2"/>
          <w:sz w:val="32"/>
          <w:szCs w:val="32"/>
        </w:rPr>
        <w:t>，</w:t>
      </w:r>
      <w:r>
        <w:rPr>
          <w:rFonts w:hint="eastAsia" w:ascii="仿宋" w:hAnsi="仿宋" w:eastAsia="仿宋" w:cs="仿宋"/>
          <w:bCs/>
          <w:color w:val="000000"/>
          <w:spacing w:val="-8"/>
          <w:w w:val="103"/>
          <w:sz w:val="32"/>
          <w:szCs w:val="32"/>
        </w:rPr>
        <w:t>搞</w:t>
      </w:r>
      <w:r>
        <w:rPr>
          <w:rFonts w:hint="eastAsia" w:ascii="仿宋" w:hAnsi="仿宋" w:eastAsia="仿宋" w:cs="仿宋"/>
          <w:bCs/>
          <w:color w:val="000000"/>
          <w:spacing w:val="-1"/>
          <w:sz w:val="32"/>
          <w:szCs w:val="32"/>
        </w:rPr>
        <w:t>好</w:t>
      </w:r>
      <w:r>
        <w:rPr>
          <w:rFonts w:hint="eastAsia" w:ascii="仿宋" w:hAnsi="仿宋" w:eastAsia="仿宋" w:cs="仿宋"/>
          <w:bCs/>
          <w:color w:val="000000"/>
          <w:sz w:val="32"/>
          <w:szCs w:val="32"/>
        </w:rPr>
        <w:t>定期定</w:t>
      </w:r>
      <w:r>
        <w:rPr>
          <w:rFonts w:hint="eastAsia" w:ascii="仿宋" w:hAnsi="仿宋" w:eastAsia="仿宋" w:cs="仿宋"/>
          <w:bCs/>
          <w:color w:val="000000"/>
          <w:spacing w:val="-2"/>
          <w:sz w:val="32"/>
          <w:szCs w:val="32"/>
        </w:rPr>
        <w:t>补</w:t>
      </w:r>
      <w:r>
        <w:rPr>
          <w:rFonts w:hint="eastAsia" w:ascii="仿宋" w:hAnsi="仿宋" w:eastAsia="仿宋" w:cs="仿宋"/>
          <w:bCs/>
          <w:color w:val="000000"/>
          <w:spacing w:val="-14"/>
          <w:w w:val="105"/>
          <w:sz w:val="32"/>
          <w:szCs w:val="32"/>
        </w:rPr>
        <w:t>人</w:t>
      </w:r>
      <w:r>
        <w:rPr>
          <w:rFonts w:hint="eastAsia" w:ascii="仿宋" w:hAnsi="仿宋" w:eastAsia="仿宋" w:cs="仿宋"/>
          <w:bCs/>
          <w:color w:val="000000"/>
          <w:spacing w:val="-1"/>
          <w:sz w:val="32"/>
          <w:szCs w:val="32"/>
        </w:rPr>
        <w:t>员的</w:t>
      </w:r>
      <w:r>
        <w:rPr>
          <w:rFonts w:hint="eastAsia" w:ascii="仿宋" w:hAnsi="仿宋" w:eastAsia="仿宋" w:cs="仿宋"/>
          <w:bCs/>
          <w:color w:val="000000"/>
          <w:spacing w:val="-5"/>
          <w:w w:val="102"/>
          <w:sz w:val="32"/>
          <w:szCs w:val="32"/>
        </w:rPr>
        <w:t>管</w:t>
      </w:r>
      <w:r>
        <w:rPr>
          <w:rFonts w:hint="eastAsia" w:ascii="仿宋" w:hAnsi="仿宋" w:eastAsia="仿宋" w:cs="仿宋"/>
          <w:bCs/>
          <w:color w:val="000000"/>
          <w:sz w:val="32"/>
          <w:szCs w:val="32"/>
        </w:rPr>
        <w:t>理</w:t>
      </w:r>
      <w:bookmarkStart w:id="1" w:name="_bookmark5"/>
      <w:bookmarkEnd w:id="1"/>
      <w:r>
        <w:rPr>
          <w:rFonts w:hint="eastAsia" w:ascii="仿宋" w:hAnsi="仿宋" w:eastAsia="仿宋" w:cs="仿宋"/>
          <w:bCs/>
          <w:color w:val="000000"/>
          <w:sz w:val="32"/>
          <w:szCs w:val="32"/>
        </w:rPr>
        <w:t>。</w:t>
      </w:r>
    </w:p>
    <w:p w14:paraId="5E0AC320">
      <w:pPr>
        <w:autoSpaceDE w:val="0"/>
        <w:autoSpaceDN w:val="0"/>
        <w:spacing w:line="580" w:lineRule="exact"/>
        <w:ind w:right="45" w:firstLine="636" w:firstLineChars="200"/>
        <w:rPr>
          <w:rFonts w:ascii="仿宋" w:hAnsi="仿宋" w:eastAsia="仿宋" w:cs="仿宋"/>
          <w:sz w:val="32"/>
          <w:szCs w:val="32"/>
        </w:rPr>
      </w:pPr>
      <w:r>
        <w:rPr>
          <w:rFonts w:hint="eastAsia" w:ascii="仿宋" w:hAnsi="仿宋" w:eastAsia="仿宋" w:cs="仿宋"/>
          <w:bCs/>
          <w:color w:val="000000"/>
          <w:spacing w:val="-1"/>
          <w:sz w:val="32"/>
          <w:szCs w:val="32"/>
        </w:rPr>
        <w:t>事业</w:t>
      </w:r>
      <w:r>
        <w:rPr>
          <w:rFonts w:hint="eastAsia" w:ascii="仿宋" w:hAnsi="仿宋" w:eastAsia="仿宋" w:cs="仿宋"/>
          <w:bCs/>
          <w:color w:val="000000"/>
          <w:spacing w:val="-2"/>
          <w:w w:val="101"/>
          <w:sz w:val="32"/>
          <w:szCs w:val="32"/>
        </w:rPr>
        <w:t>单</w:t>
      </w:r>
      <w:r>
        <w:rPr>
          <w:rFonts w:hint="eastAsia" w:ascii="仿宋" w:hAnsi="仿宋" w:eastAsia="仿宋" w:cs="仿宋"/>
          <w:bCs/>
          <w:color w:val="000000"/>
          <w:sz w:val="32"/>
          <w:szCs w:val="32"/>
        </w:rPr>
        <w:t>位</w:t>
      </w:r>
      <w:r>
        <w:rPr>
          <w:rFonts w:hint="eastAsia" w:ascii="仿宋" w:hAnsi="仿宋" w:eastAsia="仿宋" w:cs="仿宋"/>
          <w:bCs/>
          <w:color w:val="000000"/>
          <w:spacing w:val="-2"/>
          <w:sz w:val="32"/>
          <w:szCs w:val="32"/>
        </w:rPr>
        <w:t>设</w:t>
      </w:r>
      <w:r>
        <w:rPr>
          <w:rFonts w:hint="eastAsia" w:ascii="仿宋" w:hAnsi="仿宋" w:eastAsia="仿宋" w:cs="仿宋"/>
          <w:bCs/>
          <w:color w:val="000000"/>
          <w:spacing w:val="-8"/>
          <w:w w:val="103"/>
          <w:sz w:val="32"/>
          <w:szCs w:val="32"/>
        </w:rPr>
        <w:t>置</w:t>
      </w:r>
      <w:r>
        <w:rPr>
          <w:rFonts w:hint="eastAsia" w:ascii="仿宋" w:hAnsi="仿宋" w:eastAsia="仿宋" w:cs="仿宋"/>
          <w:bCs/>
          <w:color w:val="000000"/>
          <w:sz w:val="32"/>
          <w:szCs w:val="32"/>
        </w:rPr>
        <w:t>：</w:t>
      </w:r>
      <w:r>
        <w:rPr>
          <w:rFonts w:hint="eastAsia" w:ascii="仿宋" w:hAnsi="仿宋" w:eastAsia="仿宋" w:cs="仿宋"/>
          <w:bCs/>
          <w:color w:val="000000"/>
          <w:spacing w:val="-2"/>
          <w:sz w:val="32"/>
          <w:szCs w:val="32"/>
        </w:rPr>
        <w:t>结</w:t>
      </w:r>
      <w:r>
        <w:rPr>
          <w:rFonts w:hint="eastAsia" w:ascii="仿宋" w:hAnsi="仿宋" w:eastAsia="仿宋" w:cs="仿宋"/>
          <w:bCs/>
          <w:color w:val="000000"/>
          <w:spacing w:val="-5"/>
          <w:w w:val="102"/>
          <w:sz w:val="32"/>
          <w:szCs w:val="32"/>
        </w:rPr>
        <w:t>合</w:t>
      </w:r>
      <w:r>
        <w:rPr>
          <w:rFonts w:hint="eastAsia" w:ascii="仿宋" w:hAnsi="仿宋" w:eastAsia="仿宋" w:cs="仿宋"/>
          <w:bCs/>
          <w:color w:val="000000"/>
          <w:sz w:val="32"/>
          <w:szCs w:val="32"/>
        </w:rPr>
        <w:t>农</w:t>
      </w:r>
      <w:r>
        <w:rPr>
          <w:rFonts w:hint="eastAsia" w:ascii="仿宋" w:hAnsi="仿宋" w:eastAsia="仿宋" w:cs="仿宋"/>
          <w:bCs/>
          <w:color w:val="000000"/>
          <w:spacing w:val="-2"/>
          <w:sz w:val="32"/>
          <w:szCs w:val="32"/>
        </w:rPr>
        <w:t>村</w:t>
      </w:r>
      <w:r>
        <w:rPr>
          <w:rFonts w:hint="eastAsia" w:ascii="仿宋" w:hAnsi="仿宋" w:eastAsia="仿宋" w:cs="仿宋"/>
          <w:bCs/>
          <w:color w:val="000000"/>
          <w:spacing w:val="-8"/>
          <w:w w:val="103"/>
          <w:sz w:val="32"/>
          <w:szCs w:val="32"/>
        </w:rPr>
        <w:t>工</w:t>
      </w:r>
      <w:r>
        <w:rPr>
          <w:rFonts w:hint="eastAsia" w:ascii="仿宋" w:hAnsi="仿宋" w:eastAsia="仿宋" w:cs="仿宋"/>
          <w:bCs/>
          <w:color w:val="000000"/>
          <w:spacing w:val="-1"/>
          <w:sz w:val="32"/>
          <w:szCs w:val="32"/>
        </w:rPr>
        <w:t>作</w:t>
      </w:r>
      <w:r>
        <w:rPr>
          <w:rFonts w:hint="eastAsia" w:ascii="仿宋" w:hAnsi="仿宋" w:eastAsia="仿宋" w:cs="仿宋"/>
          <w:bCs/>
          <w:color w:val="000000"/>
          <w:sz w:val="32"/>
          <w:szCs w:val="32"/>
        </w:rPr>
        <w:t>的实际</w:t>
      </w:r>
      <w:r>
        <w:rPr>
          <w:rFonts w:hint="eastAsia" w:ascii="仿宋" w:hAnsi="仿宋" w:eastAsia="仿宋" w:cs="仿宋"/>
          <w:bCs/>
          <w:color w:val="000000"/>
          <w:spacing w:val="-2"/>
          <w:sz w:val="32"/>
          <w:szCs w:val="32"/>
        </w:rPr>
        <w:t>，</w:t>
      </w:r>
      <w:r>
        <w:rPr>
          <w:rFonts w:hint="eastAsia" w:ascii="仿宋" w:hAnsi="仿宋" w:eastAsia="仿宋" w:cs="仿宋"/>
          <w:bCs/>
          <w:color w:val="000000"/>
          <w:spacing w:val="-14"/>
          <w:w w:val="105"/>
          <w:sz w:val="32"/>
          <w:szCs w:val="32"/>
        </w:rPr>
        <w:t>设</w:t>
      </w:r>
      <w:r>
        <w:rPr>
          <w:rFonts w:hint="eastAsia" w:ascii="仿宋" w:hAnsi="仿宋" w:eastAsia="仿宋" w:cs="仿宋"/>
          <w:bCs/>
          <w:color w:val="000000"/>
          <w:spacing w:val="-1"/>
          <w:sz w:val="32"/>
          <w:szCs w:val="32"/>
        </w:rPr>
        <w:t>置</w:t>
      </w:r>
      <w:r>
        <w:rPr>
          <w:rFonts w:hint="eastAsia" w:ascii="仿宋" w:hAnsi="仿宋" w:eastAsia="仿宋" w:cs="仿宋"/>
          <w:bCs/>
          <w:color w:val="000000"/>
          <w:w w:val="51"/>
          <w:sz w:val="32"/>
          <w:szCs w:val="32"/>
        </w:rPr>
        <w:t xml:space="preserve"> </w:t>
      </w:r>
      <w:r>
        <w:rPr>
          <w:rFonts w:hint="eastAsia" w:ascii="仿宋" w:hAnsi="仿宋" w:eastAsia="仿宋" w:cs="仿宋"/>
          <w:bCs/>
          <w:color w:val="000000"/>
          <w:spacing w:val="-5"/>
          <w:w w:val="104"/>
          <w:sz w:val="32"/>
          <w:szCs w:val="32"/>
        </w:rPr>
        <w:t>3</w:t>
      </w:r>
      <w:r>
        <w:rPr>
          <w:rFonts w:hint="eastAsia" w:ascii="仿宋" w:hAnsi="仿宋" w:eastAsia="仿宋" w:cs="仿宋"/>
          <w:bCs/>
          <w:color w:val="000000"/>
          <w:w w:val="50"/>
          <w:sz w:val="32"/>
          <w:szCs w:val="32"/>
        </w:rPr>
        <w:t xml:space="preserve"> </w:t>
      </w:r>
      <w:r>
        <w:rPr>
          <w:rFonts w:hint="eastAsia" w:ascii="仿宋" w:hAnsi="仿宋" w:eastAsia="仿宋" w:cs="仿宋"/>
          <w:bCs/>
          <w:color w:val="000000"/>
          <w:sz w:val="32"/>
          <w:szCs w:val="32"/>
        </w:rPr>
        <w:t>个</w:t>
      </w:r>
      <w:r>
        <w:rPr>
          <w:rFonts w:hint="eastAsia" w:ascii="仿宋" w:hAnsi="仿宋" w:eastAsia="仿宋" w:cs="仿宋"/>
          <w:bCs/>
          <w:color w:val="000000"/>
          <w:spacing w:val="-2"/>
          <w:sz w:val="32"/>
          <w:szCs w:val="32"/>
        </w:rPr>
        <w:t>事</w:t>
      </w:r>
      <w:r>
        <w:rPr>
          <w:rFonts w:hint="eastAsia" w:ascii="仿宋" w:hAnsi="仿宋" w:eastAsia="仿宋" w:cs="仿宋"/>
          <w:bCs/>
          <w:color w:val="000000"/>
          <w:spacing w:val="-8"/>
          <w:w w:val="103"/>
          <w:sz w:val="32"/>
          <w:szCs w:val="32"/>
        </w:rPr>
        <w:t>业</w:t>
      </w:r>
      <w:r>
        <w:rPr>
          <w:rFonts w:hint="eastAsia" w:ascii="仿宋" w:hAnsi="仿宋" w:eastAsia="仿宋" w:cs="仿宋"/>
          <w:bCs/>
          <w:color w:val="000000"/>
          <w:sz w:val="32"/>
          <w:szCs w:val="32"/>
        </w:rPr>
        <w:t>单</w:t>
      </w:r>
      <w:r>
        <w:rPr>
          <w:rFonts w:hint="eastAsia" w:ascii="仿宋" w:hAnsi="仿宋" w:eastAsia="仿宋" w:cs="仿宋"/>
          <w:bCs/>
          <w:color w:val="000000"/>
          <w:spacing w:val="-2"/>
          <w:sz w:val="32"/>
          <w:szCs w:val="32"/>
        </w:rPr>
        <w:t>位</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即</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8"/>
          <w:sz w:val="32"/>
          <w:szCs w:val="32"/>
        </w:rPr>
        <w:t>农</w:t>
      </w:r>
      <w:r>
        <w:rPr>
          <w:rFonts w:hint="eastAsia" w:ascii="仿宋" w:hAnsi="仿宋" w:eastAsia="仿宋" w:cs="仿宋"/>
          <w:bCs/>
          <w:color w:val="000000"/>
          <w:sz w:val="32"/>
          <w:szCs w:val="32"/>
        </w:rPr>
        <w:t>林水牧</w:t>
      </w:r>
      <w:r>
        <w:rPr>
          <w:rFonts w:hint="eastAsia" w:ascii="仿宋" w:hAnsi="仿宋" w:eastAsia="仿宋" w:cs="仿宋"/>
          <w:bCs/>
          <w:color w:val="000000"/>
          <w:spacing w:val="-1"/>
          <w:sz w:val="32"/>
          <w:szCs w:val="32"/>
        </w:rPr>
        <w:t>综</w:t>
      </w:r>
      <w:r>
        <w:rPr>
          <w:rFonts w:hint="eastAsia" w:ascii="仿宋" w:hAnsi="仿宋" w:eastAsia="仿宋" w:cs="仿宋"/>
          <w:bCs/>
          <w:color w:val="000000"/>
          <w:spacing w:val="-5"/>
          <w:w w:val="102"/>
          <w:sz w:val="32"/>
          <w:szCs w:val="32"/>
        </w:rPr>
        <w:t>合</w:t>
      </w:r>
      <w:r>
        <w:rPr>
          <w:rFonts w:hint="eastAsia" w:ascii="仿宋" w:hAnsi="仿宋" w:eastAsia="仿宋" w:cs="仿宋"/>
          <w:bCs/>
          <w:color w:val="000000"/>
          <w:spacing w:val="-1"/>
          <w:sz w:val="32"/>
          <w:szCs w:val="32"/>
        </w:rPr>
        <w:t>服务</w:t>
      </w:r>
      <w:r>
        <w:rPr>
          <w:rFonts w:hint="eastAsia" w:ascii="仿宋" w:hAnsi="仿宋" w:eastAsia="仿宋" w:cs="仿宋"/>
          <w:bCs/>
          <w:color w:val="000000"/>
          <w:spacing w:val="-5"/>
          <w:w w:val="102"/>
          <w:sz w:val="32"/>
          <w:szCs w:val="32"/>
        </w:rPr>
        <w:t>中</w:t>
      </w:r>
      <w:r>
        <w:rPr>
          <w:rFonts w:hint="eastAsia" w:ascii="仿宋" w:hAnsi="仿宋" w:eastAsia="仿宋" w:cs="仿宋"/>
          <w:bCs/>
          <w:color w:val="000000"/>
          <w:sz w:val="32"/>
          <w:szCs w:val="32"/>
        </w:rPr>
        <w:t>心</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6"/>
          <w:sz w:val="32"/>
          <w:szCs w:val="32"/>
        </w:rPr>
        <w:t>卫</w:t>
      </w:r>
      <w:r>
        <w:rPr>
          <w:rFonts w:hint="eastAsia" w:ascii="仿宋" w:hAnsi="仿宋" w:eastAsia="仿宋" w:cs="仿宋"/>
          <w:bCs/>
          <w:color w:val="000000"/>
          <w:sz w:val="32"/>
          <w:szCs w:val="32"/>
        </w:rPr>
        <w:t>生和计</w:t>
      </w:r>
      <w:r>
        <w:rPr>
          <w:rFonts w:hint="eastAsia" w:ascii="仿宋" w:hAnsi="仿宋" w:eastAsia="仿宋" w:cs="仿宋"/>
          <w:bCs/>
          <w:color w:val="000000"/>
          <w:spacing w:val="-1"/>
          <w:sz w:val="32"/>
          <w:szCs w:val="32"/>
        </w:rPr>
        <w:t>划</w:t>
      </w:r>
      <w:r>
        <w:rPr>
          <w:rFonts w:hint="eastAsia" w:ascii="仿宋" w:hAnsi="仿宋" w:eastAsia="仿宋" w:cs="仿宋"/>
          <w:bCs/>
          <w:color w:val="000000"/>
          <w:sz w:val="32"/>
          <w:szCs w:val="32"/>
        </w:rPr>
        <w:t>生育服务中</w:t>
      </w:r>
      <w:r>
        <w:rPr>
          <w:rFonts w:hint="eastAsia" w:ascii="仿宋" w:hAnsi="仿宋" w:eastAsia="仿宋" w:cs="仿宋"/>
          <w:bCs/>
          <w:color w:val="000000"/>
          <w:spacing w:val="-2"/>
          <w:sz w:val="32"/>
          <w:szCs w:val="32"/>
        </w:rPr>
        <w:t>心</w:t>
      </w:r>
      <w:r>
        <w:rPr>
          <w:rFonts w:hint="eastAsia" w:ascii="仿宋" w:hAnsi="仿宋" w:eastAsia="仿宋" w:cs="仿宋"/>
          <w:bCs/>
          <w:color w:val="000000"/>
          <w:spacing w:val="-14"/>
          <w:w w:val="105"/>
          <w:sz w:val="32"/>
          <w:szCs w:val="32"/>
        </w:rPr>
        <w:t>和</w:t>
      </w:r>
      <w:r>
        <w:rPr>
          <w:rFonts w:hint="eastAsia" w:ascii="仿宋" w:hAnsi="仿宋" w:eastAsia="仿宋" w:cs="仿宋"/>
          <w:bCs/>
          <w:color w:val="000000"/>
          <w:spacing w:val="-1"/>
          <w:sz w:val="32"/>
          <w:szCs w:val="32"/>
        </w:rPr>
        <w:t>综合</w:t>
      </w:r>
      <w:r>
        <w:rPr>
          <w:rFonts w:hint="eastAsia" w:ascii="仿宋" w:hAnsi="仿宋" w:eastAsia="仿宋" w:cs="仿宋"/>
          <w:bCs/>
          <w:color w:val="000000"/>
          <w:spacing w:val="-5"/>
          <w:w w:val="102"/>
          <w:sz w:val="32"/>
          <w:szCs w:val="32"/>
        </w:rPr>
        <w:t>文</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化服</w:t>
      </w:r>
      <w:r>
        <w:rPr>
          <w:rFonts w:hint="eastAsia" w:ascii="仿宋" w:hAnsi="仿宋" w:eastAsia="仿宋" w:cs="仿宋"/>
          <w:bCs/>
          <w:color w:val="000000"/>
          <w:spacing w:val="-2"/>
          <w:w w:val="101"/>
          <w:sz w:val="32"/>
          <w:szCs w:val="32"/>
        </w:rPr>
        <w:t>务</w:t>
      </w:r>
      <w:r>
        <w:rPr>
          <w:rFonts w:hint="eastAsia" w:ascii="仿宋" w:hAnsi="仿宋" w:eastAsia="仿宋" w:cs="仿宋"/>
          <w:bCs/>
          <w:color w:val="000000"/>
          <w:sz w:val="32"/>
          <w:szCs w:val="32"/>
        </w:rPr>
        <w:t>中</w:t>
      </w:r>
      <w:r>
        <w:rPr>
          <w:rFonts w:hint="eastAsia" w:ascii="仿宋" w:hAnsi="仿宋" w:eastAsia="仿宋" w:cs="仿宋"/>
          <w:bCs/>
          <w:color w:val="000000"/>
          <w:spacing w:val="-2"/>
          <w:sz w:val="32"/>
          <w:szCs w:val="32"/>
        </w:rPr>
        <w:t>心</w:t>
      </w:r>
      <w:r>
        <w:rPr>
          <w:rFonts w:hint="eastAsia" w:ascii="仿宋" w:hAnsi="仿宋" w:eastAsia="仿宋" w:cs="仿宋"/>
          <w:bCs/>
          <w:color w:val="000000"/>
          <w:spacing w:val="-8"/>
          <w:w w:val="103"/>
          <w:sz w:val="32"/>
          <w:szCs w:val="32"/>
        </w:rPr>
        <w:t>，</w:t>
      </w:r>
      <w:r>
        <w:rPr>
          <w:rFonts w:hint="eastAsia" w:ascii="仿宋" w:hAnsi="仿宋" w:eastAsia="仿宋" w:cs="仿宋"/>
          <w:bCs/>
          <w:color w:val="000000"/>
          <w:sz w:val="32"/>
          <w:szCs w:val="32"/>
        </w:rPr>
        <w:t>人</w:t>
      </w:r>
      <w:r>
        <w:rPr>
          <w:rFonts w:hint="eastAsia" w:ascii="仿宋" w:hAnsi="仿宋" w:eastAsia="仿宋" w:cs="仿宋"/>
          <w:bCs/>
          <w:color w:val="000000"/>
          <w:spacing w:val="-2"/>
          <w:sz w:val="32"/>
          <w:szCs w:val="32"/>
        </w:rPr>
        <w:t>财</w:t>
      </w:r>
      <w:r>
        <w:rPr>
          <w:rFonts w:hint="eastAsia" w:ascii="仿宋" w:hAnsi="仿宋" w:eastAsia="仿宋" w:cs="仿宋"/>
          <w:bCs/>
          <w:color w:val="000000"/>
          <w:spacing w:val="-5"/>
          <w:w w:val="102"/>
          <w:sz w:val="32"/>
          <w:szCs w:val="32"/>
        </w:rPr>
        <w:t>物</w:t>
      </w:r>
      <w:r>
        <w:rPr>
          <w:rFonts w:hint="eastAsia" w:ascii="仿宋" w:hAnsi="仿宋" w:eastAsia="仿宋" w:cs="仿宋"/>
          <w:bCs/>
          <w:color w:val="000000"/>
          <w:sz w:val="32"/>
          <w:szCs w:val="32"/>
        </w:rPr>
        <w:t>由</w:t>
      </w:r>
      <w:r>
        <w:rPr>
          <w:rFonts w:hint="eastAsia" w:ascii="仿宋" w:hAnsi="仿宋" w:eastAsia="仿宋" w:cs="仿宋"/>
          <w:bCs/>
          <w:color w:val="000000"/>
          <w:spacing w:val="-2"/>
          <w:sz w:val="32"/>
          <w:szCs w:val="32"/>
        </w:rPr>
        <w:t>乡</w:t>
      </w:r>
      <w:r>
        <w:rPr>
          <w:rFonts w:hint="eastAsia" w:ascii="仿宋" w:hAnsi="仿宋" w:eastAsia="仿宋" w:cs="仿宋"/>
          <w:bCs/>
          <w:color w:val="000000"/>
          <w:spacing w:val="-8"/>
          <w:w w:val="103"/>
          <w:sz w:val="32"/>
          <w:szCs w:val="32"/>
        </w:rPr>
        <w:t>镇</w:t>
      </w:r>
      <w:r>
        <w:rPr>
          <w:rFonts w:hint="eastAsia" w:ascii="仿宋" w:hAnsi="仿宋" w:eastAsia="仿宋" w:cs="仿宋"/>
          <w:bCs/>
          <w:color w:val="000000"/>
          <w:spacing w:val="-1"/>
          <w:sz w:val="32"/>
          <w:szCs w:val="32"/>
        </w:rPr>
        <w:t>管</w:t>
      </w:r>
      <w:r>
        <w:rPr>
          <w:rFonts w:hint="eastAsia" w:ascii="仿宋" w:hAnsi="仿宋" w:eastAsia="仿宋" w:cs="仿宋"/>
          <w:bCs/>
          <w:color w:val="000000"/>
          <w:sz w:val="32"/>
          <w:szCs w:val="32"/>
        </w:rPr>
        <w:t>理，业</w:t>
      </w:r>
      <w:r>
        <w:rPr>
          <w:rFonts w:hint="eastAsia" w:ascii="仿宋" w:hAnsi="仿宋" w:eastAsia="仿宋" w:cs="仿宋"/>
          <w:bCs/>
          <w:color w:val="000000"/>
          <w:spacing w:val="-2"/>
          <w:sz w:val="32"/>
          <w:szCs w:val="32"/>
        </w:rPr>
        <w:t>务</w:t>
      </w:r>
      <w:r>
        <w:rPr>
          <w:rFonts w:hint="eastAsia" w:ascii="仿宋" w:hAnsi="仿宋" w:eastAsia="仿宋" w:cs="仿宋"/>
          <w:bCs/>
          <w:color w:val="000000"/>
          <w:spacing w:val="-14"/>
          <w:w w:val="105"/>
          <w:sz w:val="32"/>
          <w:szCs w:val="32"/>
        </w:rPr>
        <w:t>上</w:t>
      </w:r>
      <w:r>
        <w:rPr>
          <w:rFonts w:hint="eastAsia" w:ascii="仿宋" w:hAnsi="仿宋" w:eastAsia="仿宋" w:cs="仿宋"/>
          <w:bCs/>
          <w:color w:val="000000"/>
          <w:spacing w:val="-1"/>
          <w:sz w:val="32"/>
          <w:szCs w:val="32"/>
        </w:rPr>
        <w:t>接受</w:t>
      </w:r>
      <w:r>
        <w:rPr>
          <w:rFonts w:hint="eastAsia" w:ascii="仿宋" w:hAnsi="仿宋" w:eastAsia="仿宋" w:cs="仿宋"/>
          <w:bCs/>
          <w:color w:val="000000"/>
          <w:spacing w:val="-5"/>
          <w:w w:val="102"/>
          <w:sz w:val="32"/>
          <w:szCs w:val="32"/>
        </w:rPr>
        <w:t>主</w:t>
      </w:r>
      <w:r>
        <w:rPr>
          <w:rFonts w:hint="eastAsia" w:ascii="仿宋" w:hAnsi="仿宋" w:eastAsia="仿宋" w:cs="仿宋"/>
          <w:bCs/>
          <w:color w:val="000000"/>
          <w:sz w:val="32"/>
          <w:szCs w:val="32"/>
        </w:rPr>
        <w:t>管</w:t>
      </w:r>
      <w:r>
        <w:rPr>
          <w:rFonts w:hint="eastAsia" w:ascii="仿宋" w:hAnsi="仿宋" w:eastAsia="仿宋" w:cs="仿宋"/>
          <w:bCs/>
          <w:color w:val="000000"/>
          <w:spacing w:val="-2"/>
          <w:sz w:val="32"/>
          <w:szCs w:val="32"/>
        </w:rPr>
        <w:t>部</w:t>
      </w:r>
      <w:r>
        <w:rPr>
          <w:rFonts w:hint="eastAsia" w:ascii="仿宋" w:hAnsi="仿宋" w:eastAsia="仿宋" w:cs="仿宋"/>
          <w:bCs/>
          <w:color w:val="000000"/>
          <w:spacing w:val="-8"/>
          <w:w w:val="103"/>
          <w:sz w:val="32"/>
          <w:szCs w:val="32"/>
        </w:rPr>
        <w:t>门</w:t>
      </w:r>
      <w:r>
        <w:rPr>
          <w:rFonts w:hint="eastAsia" w:ascii="仿宋" w:hAnsi="仿宋" w:eastAsia="仿宋" w:cs="仿宋"/>
          <w:bCs/>
          <w:color w:val="000000"/>
          <w:spacing w:val="-1"/>
          <w:sz w:val="32"/>
          <w:szCs w:val="32"/>
        </w:rPr>
        <w:t>指导</w:t>
      </w:r>
      <w:r>
        <w:rPr>
          <w:rFonts w:hint="eastAsia" w:ascii="仿宋" w:hAnsi="仿宋" w:eastAsia="仿宋" w:cs="仿宋"/>
          <w:bCs/>
          <w:color w:val="000000"/>
          <w:spacing w:val="-5"/>
          <w:w w:val="102"/>
          <w:sz w:val="32"/>
          <w:szCs w:val="32"/>
        </w:rPr>
        <w:t>。</w:t>
      </w:r>
    </w:p>
    <w:p w14:paraId="1BFAD14D">
      <w:pPr>
        <w:autoSpaceDE w:val="0"/>
        <w:autoSpaceDN w:val="0"/>
        <w:spacing w:line="580" w:lineRule="exact"/>
        <w:ind w:firstLine="681" w:firstLineChars="200"/>
        <w:rPr>
          <w:rFonts w:ascii="仿宋" w:hAnsi="仿宋" w:eastAsia="仿宋" w:cs="仿宋"/>
          <w:sz w:val="32"/>
          <w:szCs w:val="32"/>
        </w:rPr>
      </w:pPr>
      <w:r>
        <w:rPr>
          <w:rFonts w:hint="eastAsia" w:ascii="仿宋" w:hAnsi="仿宋" w:eastAsia="仿宋" w:cs="仿宋"/>
          <w:b/>
          <w:bCs/>
          <w:color w:val="000000"/>
          <w:spacing w:val="21"/>
          <w:w w:val="93"/>
          <w:sz w:val="32"/>
          <w:szCs w:val="32"/>
        </w:rPr>
        <w:t>各</w:t>
      </w:r>
      <w:r>
        <w:rPr>
          <w:rFonts w:hint="eastAsia" w:ascii="仿宋" w:hAnsi="仿宋" w:eastAsia="仿宋" w:cs="仿宋"/>
          <w:b/>
          <w:bCs/>
          <w:color w:val="000000"/>
          <w:spacing w:val="-4"/>
          <w:w w:val="95"/>
          <w:sz w:val="32"/>
          <w:szCs w:val="32"/>
        </w:rPr>
        <w:t>中</w:t>
      </w:r>
      <w:r>
        <w:rPr>
          <w:rFonts w:hint="eastAsia" w:ascii="仿宋" w:hAnsi="仿宋" w:eastAsia="仿宋" w:cs="仿宋"/>
          <w:b/>
          <w:bCs/>
          <w:color w:val="000000"/>
          <w:spacing w:val="-2"/>
          <w:w w:val="101"/>
          <w:sz w:val="32"/>
          <w:szCs w:val="32"/>
        </w:rPr>
        <w:t>心</w:t>
      </w:r>
      <w:r>
        <w:rPr>
          <w:rFonts w:hint="eastAsia" w:ascii="仿宋" w:hAnsi="仿宋" w:eastAsia="仿宋" w:cs="仿宋"/>
          <w:b/>
          <w:bCs/>
          <w:color w:val="000000"/>
          <w:spacing w:val="-15"/>
          <w:w w:val="105"/>
          <w:sz w:val="32"/>
          <w:szCs w:val="32"/>
        </w:rPr>
        <w:t>主</w:t>
      </w:r>
      <w:r>
        <w:rPr>
          <w:rFonts w:hint="eastAsia" w:ascii="仿宋" w:hAnsi="仿宋" w:eastAsia="仿宋" w:cs="仿宋"/>
          <w:b/>
          <w:bCs/>
          <w:color w:val="000000"/>
          <w:spacing w:val="18"/>
          <w:w w:val="94"/>
          <w:sz w:val="32"/>
          <w:szCs w:val="32"/>
        </w:rPr>
        <w:t>要</w:t>
      </w:r>
      <w:r>
        <w:rPr>
          <w:rFonts w:hint="eastAsia" w:ascii="仿宋" w:hAnsi="仿宋" w:eastAsia="仿宋" w:cs="仿宋"/>
          <w:b/>
          <w:bCs/>
          <w:color w:val="000000"/>
          <w:spacing w:val="28"/>
          <w:w w:val="86"/>
          <w:sz w:val="32"/>
          <w:szCs w:val="32"/>
        </w:rPr>
        <w:t>职</w:t>
      </w:r>
      <w:r>
        <w:rPr>
          <w:rFonts w:hint="eastAsia" w:ascii="仿宋" w:hAnsi="仿宋" w:eastAsia="仿宋" w:cs="仿宋"/>
          <w:b/>
          <w:bCs/>
          <w:color w:val="000000"/>
          <w:spacing w:val="-11"/>
          <w:w w:val="95"/>
          <w:sz w:val="32"/>
          <w:szCs w:val="32"/>
        </w:rPr>
        <w:t>责</w:t>
      </w:r>
      <w:r>
        <w:rPr>
          <w:rFonts w:hint="eastAsia" w:ascii="仿宋" w:hAnsi="仿宋" w:eastAsia="仿宋" w:cs="仿宋"/>
          <w:b/>
          <w:bCs/>
          <w:color w:val="000000"/>
          <w:spacing w:val="-2"/>
          <w:w w:val="101"/>
          <w:sz w:val="32"/>
          <w:szCs w:val="32"/>
        </w:rPr>
        <w:t>：</w:t>
      </w:r>
    </w:p>
    <w:p w14:paraId="69F1F2D1">
      <w:pPr>
        <w:autoSpaceDE w:val="0"/>
        <w:autoSpaceDN w:val="0"/>
        <w:spacing w:line="580" w:lineRule="exact"/>
        <w:ind w:left="195" w:right="193" w:firstLine="636" w:firstLineChars="200"/>
        <w:rPr>
          <w:rFonts w:ascii="仿宋" w:hAnsi="仿宋" w:eastAsia="仿宋" w:cs="仿宋"/>
          <w:sz w:val="32"/>
          <w:szCs w:val="32"/>
        </w:rPr>
      </w:pPr>
      <w:r>
        <w:rPr>
          <w:rFonts w:hint="eastAsia" w:ascii="仿宋" w:hAnsi="仿宋" w:eastAsia="仿宋" w:cs="仿宋"/>
          <w:bCs/>
          <w:color w:val="000000"/>
          <w:spacing w:val="-1"/>
          <w:sz w:val="32"/>
          <w:szCs w:val="32"/>
        </w:rPr>
        <w:t>农林</w:t>
      </w:r>
      <w:r>
        <w:rPr>
          <w:rFonts w:hint="eastAsia" w:ascii="仿宋" w:hAnsi="仿宋" w:eastAsia="仿宋" w:cs="仿宋"/>
          <w:bCs/>
          <w:color w:val="000000"/>
          <w:spacing w:val="-2"/>
          <w:w w:val="101"/>
          <w:sz w:val="32"/>
          <w:szCs w:val="32"/>
        </w:rPr>
        <w:t>水</w:t>
      </w:r>
      <w:r>
        <w:rPr>
          <w:rFonts w:hint="eastAsia" w:ascii="仿宋" w:hAnsi="仿宋" w:eastAsia="仿宋" w:cs="仿宋"/>
          <w:bCs/>
          <w:color w:val="000000"/>
          <w:sz w:val="32"/>
          <w:szCs w:val="32"/>
        </w:rPr>
        <w:t>牧</w:t>
      </w:r>
      <w:r>
        <w:rPr>
          <w:rFonts w:hint="eastAsia" w:ascii="仿宋" w:hAnsi="仿宋" w:eastAsia="仿宋" w:cs="仿宋"/>
          <w:bCs/>
          <w:color w:val="000000"/>
          <w:spacing w:val="-2"/>
          <w:sz w:val="32"/>
          <w:szCs w:val="32"/>
        </w:rPr>
        <w:t>综</w:t>
      </w:r>
      <w:r>
        <w:rPr>
          <w:rFonts w:hint="eastAsia" w:ascii="仿宋" w:hAnsi="仿宋" w:eastAsia="仿宋" w:cs="仿宋"/>
          <w:bCs/>
          <w:color w:val="000000"/>
          <w:spacing w:val="-8"/>
          <w:w w:val="103"/>
          <w:sz w:val="32"/>
          <w:szCs w:val="32"/>
        </w:rPr>
        <w:t>合</w:t>
      </w:r>
      <w:r>
        <w:rPr>
          <w:rFonts w:hint="eastAsia" w:ascii="仿宋" w:hAnsi="仿宋" w:eastAsia="仿宋" w:cs="仿宋"/>
          <w:bCs/>
          <w:color w:val="000000"/>
          <w:sz w:val="32"/>
          <w:szCs w:val="32"/>
        </w:rPr>
        <w:t>服</w:t>
      </w:r>
      <w:r>
        <w:rPr>
          <w:rFonts w:hint="eastAsia" w:ascii="仿宋" w:hAnsi="仿宋" w:eastAsia="仿宋" w:cs="仿宋"/>
          <w:bCs/>
          <w:color w:val="000000"/>
          <w:spacing w:val="-2"/>
          <w:sz w:val="32"/>
          <w:szCs w:val="32"/>
        </w:rPr>
        <w:t>务</w:t>
      </w:r>
      <w:r>
        <w:rPr>
          <w:rFonts w:hint="eastAsia" w:ascii="仿宋" w:hAnsi="仿宋" w:eastAsia="仿宋" w:cs="仿宋"/>
          <w:bCs/>
          <w:color w:val="000000"/>
          <w:spacing w:val="-5"/>
          <w:w w:val="102"/>
          <w:sz w:val="32"/>
          <w:szCs w:val="32"/>
        </w:rPr>
        <w:t>中</w:t>
      </w:r>
      <w:r>
        <w:rPr>
          <w:rFonts w:hint="eastAsia" w:ascii="仿宋" w:hAnsi="仿宋" w:eastAsia="仿宋" w:cs="仿宋"/>
          <w:bCs/>
          <w:color w:val="000000"/>
          <w:sz w:val="32"/>
          <w:szCs w:val="32"/>
        </w:rPr>
        <w:t>心</w:t>
      </w:r>
      <w:r>
        <w:rPr>
          <w:rFonts w:hint="eastAsia" w:ascii="仿宋" w:hAnsi="仿宋" w:eastAsia="仿宋" w:cs="仿宋"/>
          <w:bCs/>
          <w:color w:val="000000"/>
          <w:spacing w:val="-32"/>
          <w:sz w:val="32"/>
          <w:szCs w:val="32"/>
        </w:rPr>
        <w:t>：负责制</w:t>
      </w:r>
      <w:r>
        <w:rPr>
          <w:rFonts w:hint="eastAsia" w:ascii="仿宋" w:hAnsi="仿宋" w:eastAsia="仿宋" w:cs="仿宋"/>
          <w:bCs/>
          <w:color w:val="000000"/>
          <w:spacing w:val="-24"/>
          <w:sz w:val="32"/>
          <w:szCs w:val="32"/>
        </w:rPr>
        <w:t>定</w:t>
      </w:r>
      <w:r>
        <w:rPr>
          <w:rFonts w:hint="eastAsia" w:ascii="仿宋" w:hAnsi="仿宋" w:eastAsia="仿宋" w:cs="仿宋"/>
          <w:bCs/>
          <w:color w:val="000000"/>
          <w:sz w:val="32"/>
          <w:szCs w:val="32"/>
        </w:rPr>
        <w:t>农林水</w:t>
      </w:r>
      <w:r>
        <w:rPr>
          <w:rFonts w:hint="eastAsia" w:ascii="仿宋" w:hAnsi="仿宋" w:eastAsia="仿宋" w:cs="仿宋"/>
          <w:bCs/>
          <w:color w:val="000000"/>
          <w:spacing w:val="-1"/>
          <w:sz w:val="32"/>
          <w:szCs w:val="32"/>
        </w:rPr>
        <w:t>牧</w:t>
      </w:r>
      <w:r>
        <w:rPr>
          <w:rFonts w:hint="eastAsia" w:ascii="仿宋" w:hAnsi="仿宋" w:eastAsia="仿宋" w:cs="仿宋"/>
          <w:bCs/>
          <w:color w:val="000000"/>
          <w:sz w:val="32"/>
          <w:szCs w:val="32"/>
        </w:rPr>
        <w:t>产业发展长</w:t>
      </w:r>
      <w:r>
        <w:rPr>
          <w:rFonts w:hint="eastAsia" w:ascii="仿宋" w:hAnsi="仿宋" w:eastAsia="仿宋" w:cs="仿宋"/>
          <w:bCs/>
          <w:color w:val="000000"/>
          <w:spacing w:val="-2"/>
          <w:sz w:val="32"/>
          <w:szCs w:val="32"/>
        </w:rPr>
        <w:t>远</w:t>
      </w:r>
      <w:r>
        <w:rPr>
          <w:rFonts w:hint="eastAsia" w:ascii="仿宋" w:hAnsi="仿宋" w:eastAsia="仿宋" w:cs="仿宋"/>
          <w:bCs/>
          <w:color w:val="000000"/>
          <w:spacing w:val="-14"/>
          <w:w w:val="105"/>
          <w:sz w:val="32"/>
          <w:szCs w:val="32"/>
        </w:rPr>
        <w:t>规</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划</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8"/>
          <w:sz w:val="32"/>
          <w:szCs w:val="32"/>
        </w:rPr>
        <w:t>搞</w:t>
      </w:r>
      <w:r>
        <w:rPr>
          <w:rFonts w:hint="eastAsia" w:ascii="仿宋" w:hAnsi="仿宋" w:eastAsia="仿宋" w:cs="仿宋"/>
          <w:bCs/>
          <w:color w:val="000000"/>
          <w:spacing w:val="-1"/>
          <w:sz w:val="32"/>
          <w:szCs w:val="32"/>
        </w:rPr>
        <w:t>好</w:t>
      </w:r>
      <w:r>
        <w:rPr>
          <w:rFonts w:hint="eastAsia" w:ascii="仿宋" w:hAnsi="仿宋" w:eastAsia="仿宋" w:cs="仿宋"/>
          <w:bCs/>
          <w:color w:val="000000"/>
          <w:sz w:val="32"/>
          <w:szCs w:val="32"/>
        </w:rPr>
        <w:t>科技咨询和</w:t>
      </w:r>
      <w:r>
        <w:rPr>
          <w:rFonts w:hint="eastAsia" w:ascii="仿宋" w:hAnsi="仿宋" w:eastAsia="仿宋" w:cs="仿宋"/>
          <w:bCs/>
          <w:color w:val="000000"/>
          <w:spacing w:val="-1"/>
          <w:sz w:val="32"/>
          <w:szCs w:val="32"/>
        </w:rPr>
        <w:t>技</w:t>
      </w:r>
      <w:r>
        <w:rPr>
          <w:rFonts w:hint="eastAsia" w:ascii="仿宋" w:hAnsi="仿宋" w:eastAsia="仿宋" w:cs="仿宋"/>
          <w:bCs/>
          <w:color w:val="000000"/>
          <w:sz w:val="32"/>
          <w:szCs w:val="32"/>
        </w:rPr>
        <w:t>术指导</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7"/>
          <w:sz w:val="32"/>
          <w:szCs w:val="32"/>
        </w:rPr>
        <w:t>搞</w:t>
      </w:r>
      <w:r>
        <w:rPr>
          <w:rFonts w:hint="eastAsia" w:ascii="仿宋" w:hAnsi="仿宋" w:eastAsia="仿宋" w:cs="仿宋"/>
          <w:bCs/>
          <w:color w:val="000000"/>
          <w:sz w:val="32"/>
          <w:szCs w:val="32"/>
        </w:rPr>
        <w:t>好产业</w:t>
      </w:r>
      <w:r>
        <w:rPr>
          <w:rFonts w:hint="eastAsia" w:ascii="仿宋" w:hAnsi="仿宋" w:eastAsia="仿宋" w:cs="仿宋"/>
          <w:bCs/>
          <w:color w:val="000000"/>
          <w:spacing w:val="-1"/>
          <w:sz w:val="32"/>
          <w:szCs w:val="32"/>
        </w:rPr>
        <w:t>结</w:t>
      </w:r>
      <w:r>
        <w:rPr>
          <w:rFonts w:hint="eastAsia" w:ascii="仿宋" w:hAnsi="仿宋" w:eastAsia="仿宋" w:cs="仿宋"/>
          <w:bCs/>
          <w:color w:val="000000"/>
          <w:spacing w:val="-2"/>
          <w:w w:val="101"/>
          <w:sz w:val="32"/>
          <w:szCs w:val="32"/>
        </w:rPr>
        <w:t>构</w:t>
      </w:r>
      <w:r>
        <w:rPr>
          <w:rFonts w:hint="eastAsia" w:ascii="仿宋" w:hAnsi="仿宋" w:eastAsia="仿宋" w:cs="仿宋"/>
          <w:bCs/>
          <w:color w:val="000000"/>
          <w:sz w:val="32"/>
          <w:szCs w:val="32"/>
        </w:rPr>
        <w:t>调</w:t>
      </w:r>
      <w:r>
        <w:rPr>
          <w:rFonts w:hint="eastAsia" w:ascii="仿宋" w:hAnsi="仿宋" w:eastAsia="仿宋" w:cs="仿宋"/>
          <w:bCs/>
          <w:color w:val="000000"/>
          <w:spacing w:val="-2"/>
          <w:sz w:val="32"/>
          <w:szCs w:val="32"/>
        </w:rPr>
        <w:t>整</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为</w:t>
      </w:r>
      <w:r>
        <w:rPr>
          <w:rFonts w:hint="eastAsia" w:ascii="仿宋" w:hAnsi="仿宋" w:eastAsia="仿宋" w:cs="仿宋"/>
          <w:bCs/>
          <w:color w:val="000000"/>
          <w:sz w:val="32"/>
          <w:szCs w:val="32"/>
        </w:rPr>
        <w:t>农民提</w:t>
      </w:r>
      <w:r>
        <w:rPr>
          <w:rFonts w:hint="eastAsia" w:ascii="仿宋" w:hAnsi="仿宋" w:eastAsia="仿宋" w:cs="仿宋"/>
          <w:bCs/>
          <w:color w:val="000000"/>
          <w:spacing w:val="-1"/>
          <w:sz w:val="32"/>
          <w:szCs w:val="32"/>
        </w:rPr>
        <w:t>供</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科技</w:t>
      </w:r>
      <w:r>
        <w:rPr>
          <w:rFonts w:hint="eastAsia" w:ascii="仿宋" w:hAnsi="仿宋" w:eastAsia="仿宋" w:cs="仿宋"/>
          <w:bCs/>
          <w:color w:val="000000"/>
          <w:spacing w:val="-2"/>
          <w:w w:val="101"/>
          <w:sz w:val="32"/>
          <w:szCs w:val="32"/>
        </w:rPr>
        <w:t>市</w:t>
      </w:r>
      <w:r>
        <w:rPr>
          <w:rFonts w:hint="eastAsia" w:ascii="仿宋" w:hAnsi="仿宋" w:eastAsia="仿宋" w:cs="仿宋"/>
          <w:bCs/>
          <w:color w:val="000000"/>
          <w:sz w:val="32"/>
          <w:szCs w:val="32"/>
        </w:rPr>
        <w:t>场</w:t>
      </w:r>
      <w:r>
        <w:rPr>
          <w:rFonts w:hint="eastAsia" w:ascii="仿宋" w:hAnsi="仿宋" w:eastAsia="仿宋" w:cs="仿宋"/>
          <w:bCs/>
          <w:color w:val="000000"/>
          <w:spacing w:val="-2"/>
          <w:sz w:val="32"/>
          <w:szCs w:val="32"/>
        </w:rPr>
        <w:t>信</w:t>
      </w:r>
      <w:r>
        <w:rPr>
          <w:rFonts w:hint="eastAsia" w:ascii="仿宋" w:hAnsi="仿宋" w:eastAsia="仿宋" w:cs="仿宋"/>
          <w:bCs/>
          <w:color w:val="000000"/>
          <w:spacing w:val="-8"/>
          <w:w w:val="103"/>
          <w:sz w:val="32"/>
          <w:szCs w:val="32"/>
        </w:rPr>
        <w:t>息</w:t>
      </w:r>
      <w:r>
        <w:rPr>
          <w:rFonts w:hint="eastAsia" w:ascii="仿宋" w:hAnsi="仿宋" w:eastAsia="仿宋" w:cs="仿宋"/>
          <w:bCs/>
          <w:color w:val="000000"/>
          <w:sz w:val="32"/>
          <w:szCs w:val="32"/>
        </w:rPr>
        <w:t>及</w:t>
      </w:r>
      <w:r>
        <w:rPr>
          <w:rFonts w:hint="eastAsia" w:ascii="仿宋" w:hAnsi="仿宋" w:eastAsia="仿宋" w:cs="仿宋"/>
          <w:bCs/>
          <w:color w:val="000000"/>
          <w:spacing w:val="-2"/>
          <w:sz w:val="32"/>
          <w:szCs w:val="32"/>
        </w:rPr>
        <w:t>产</w:t>
      </w:r>
      <w:r>
        <w:rPr>
          <w:rFonts w:hint="eastAsia" w:ascii="仿宋" w:hAnsi="仿宋" w:eastAsia="仿宋" w:cs="仿宋"/>
          <w:bCs/>
          <w:color w:val="000000"/>
          <w:spacing w:val="-5"/>
          <w:w w:val="102"/>
          <w:sz w:val="32"/>
          <w:szCs w:val="32"/>
        </w:rPr>
        <w:t>前</w:t>
      </w:r>
      <w:r>
        <w:rPr>
          <w:rFonts w:hint="eastAsia" w:ascii="仿宋" w:hAnsi="仿宋" w:eastAsia="仿宋" w:cs="仿宋"/>
          <w:bCs/>
          <w:color w:val="000000"/>
          <w:spacing w:val="-29"/>
          <w:sz w:val="32"/>
          <w:szCs w:val="32"/>
        </w:rPr>
        <w:t>、</w:t>
      </w:r>
      <w:r>
        <w:rPr>
          <w:rFonts w:hint="eastAsia" w:ascii="仿宋" w:hAnsi="仿宋" w:eastAsia="仿宋" w:cs="仿宋"/>
          <w:bCs/>
          <w:color w:val="000000"/>
          <w:spacing w:val="-2"/>
          <w:sz w:val="32"/>
          <w:szCs w:val="32"/>
        </w:rPr>
        <w:t>产</w:t>
      </w:r>
      <w:r>
        <w:rPr>
          <w:rFonts w:hint="eastAsia" w:ascii="仿宋" w:hAnsi="仿宋" w:eastAsia="仿宋" w:cs="仿宋"/>
          <w:bCs/>
          <w:color w:val="000000"/>
          <w:sz w:val="32"/>
          <w:szCs w:val="32"/>
        </w:rPr>
        <w:t>中</w:t>
      </w:r>
      <w:r>
        <w:rPr>
          <w:rFonts w:hint="eastAsia" w:ascii="仿宋" w:hAnsi="仿宋" w:eastAsia="仿宋" w:cs="仿宋"/>
          <w:bCs/>
          <w:color w:val="000000"/>
          <w:spacing w:val="-28"/>
          <w:sz w:val="32"/>
          <w:szCs w:val="32"/>
        </w:rPr>
        <w:t>、</w:t>
      </w:r>
      <w:r>
        <w:rPr>
          <w:rFonts w:hint="eastAsia" w:ascii="仿宋" w:hAnsi="仿宋" w:eastAsia="仿宋" w:cs="仿宋"/>
          <w:bCs/>
          <w:color w:val="000000"/>
          <w:sz w:val="32"/>
          <w:szCs w:val="32"/>
        </w:rPr>
        <w:t>产</w:t>
      </w:r>
      <w:r>
        <w:rPr>
          <w:rFonts w:hint="eastAsia" w:ascii="仿宋" w:hAnsi="仿宋" w:eastAsia="仿宋" w:cs="仿宋"/>
          <w:bCs/>
          <w:color w:val="000000"/>
          <w:spacing w:val="-2"/>
          <w:sz w:val="32"/>
          <w:szCs w:val="32"/>
        </w:rPr>
        <w:t>后</w:t>
      </w:r>
      <w:r>
        <w:rPr>
          <w:rFonts w:hint="eastAsia" w:ascii="仿宋" w:hAnsi="仿宋" w:eastAsia="仿宋" w:cs="仿宋"/>
          <w:bCs/>
          <w:color w:val="000000"/>
          <w:spacing w:val="-8"/>
          <w:w w:val="103"/>
          <w:sz w:val="32"/>
          <w:szCs w:val="32"/>
        </w:rPr>
        <w:t>服</w:t>
      </w:r>
      <w:r>
        <w:rPr>
          <w:rFonts w:hint="eastAsia" w:ascii="仿宋" w:hAnsi="仿宋" w:eastAsia="仿宋" w:cs="仿宋"/>
          <w:bCs/>
          <w:color w:val="000000"/>
          <w:sz w:val="32"/>
          <w:szCs w:val="32"/>
        </w:rPr>
        <w:t>务</w:t>
      </w:r>
      <w:r>
        <w:rPr>
          <w:rFonts w:hint="eastAsia" w:ascii="仿宋" w:hAnsi="仿宋" w:eastAsia="仿宋" w:cs="仿宋"/>
          <w:bCs/>
          <w:color w:val="000000"/>
          <w:spacing w:val="-28"/>
          <w:sz w:val="32"/>
          <w:szCs w:val="32"/>
        </w:rPr>
        <w:t>。</w:t>
      </w:r>
      <w:r>
        <w:rPr>
          <w:rFonts w:hint="eastAsia" w:ascii="仿宋" w:hAnsi="仿宋" w:eastAsia="仿宋" w:cs="仿宋"/>
          <w:bCs/>
          <w:color w:val="000000"/>
          <w:spacing w:val="-1"/>
          <w:sz w:val="32"/>
          <w:szCs w:val="32"/>
        </w:rPr>
        <w:t>抓好</w:t>
      </w:r>
      <w:r>
        <w:rPr>
          <w:rFonts w:hint="eastAsia" w:ascii="仿宋" w:hAnsi="仿宋" w:eastAsia="仿宋" w:cs="仿宋"/>
          <w:bCs/>
          <w:color w:val="000000"/>
          <w:spacing w:val="-2"/>
          <w:w w:val="101"/>
          <w:sz w:val="32"/>
          <w:szCs w:val="32"/>
        </w:rPr>
        <w:t>科</w:t>
      </w:r>
      <w:r>
        <w:rPr>
          <w:rFonts w:hint="eastAsia" w:ascii="仿宋" w:hAnsi="仿宋" w:eastAsia="仿宋" w:cs="仿宋"/>
          <w:bCs/>
          <w:color w:val="000000"/>
          <w:sz w:val="32"/>
          <w:szCs w:val="32"/>
        </w:rPr>
        <w:t>技</w:t>
      </w:r>
      <w:r>
        <w:rPr>
          <w:rFonts w:hint="eastAsia" w:ascii="仿宋" w:hAnsi="仿宋" w:eastAsia="仿宋" w:cs="仿宋"/>
          <w:bCs/>
          <w:color w:val="000000"/>
          <w:spacing w:val="-2"/>
          <w:sz w:val="32"/>
          <w:szCs w:val="32"/>
        </w:rPr>
        <w:t>示</w:t>
      </w:r>
      <w:r>
        <w:rPr>
          <w:rFonts w:hint="eastAsia" w:ascii="仿宋" w:hAnsi="仿宋" w:eastAsia="仿宋" w:cs="仿宋"/>
          <w:bCs/>
          <w:color w:val="000000"/>
          <w:spacing w:val="-8"/>
          <w:w w:val="103"/>
          <w:sz w:val="32"/>
          <w:szCs w:val="32"/>
        </w:rPr>
        <w:t>范</w:t>
      </w:r>
      <w:r>
        <w:rPr>
          <w:rFonts w:hint="eastAsia" w:ascii="仿宋" w:hAnsi="仿宋" w:eastAsia="仿宋" w:cs="仿宋"/>
          <w:bCs/>
          <w:color w:val="000000"/>
          <w:spacing w:val="-30"/>
          <w:sz w:val="32"/>
          <w:szCs w:val="32"/>
        </w:rPr>
        <w:t>，</w:t>
      </w:r>
      <w:r>
        <w:rPr>
          <w:rFonts w:hint="eastAsia" w:ascii="仿宋" w:hAnsi="仿宋" w:eastAsia="仿宋" w:cs="仿宋"/>
          <w:bCs/>
          <w:color w:val="000000"/>
          <w:sz w:val="32"/>
          <w:szCs w:val="32"/>
        </w:rPr>
        <w:t>提</w:t>
      </w:r>
      <w:r>
        <w:rPr>
          <w:rFonts w:hint="eastAsia" w:ascii="仿宋" w:hAnsi="仿宋" w:eastAsia="仿宋" w:cs="仿宋"/>
          <w:bCs/>
          <w:color w:val="000000"/>
          <w:spacing w:val="-2"/>
          <w:sz w:val="32"/>
          <w:szCs w:val="32"/>
        </w:rPr>
        <w:t>高</w:t>
      </w:r>
      <w:r>
        <w:rPr>
          <w:rFonts w:hint="eastAsia" w:ascii="仿宋" w:hAnsi="仿宋" w:eastAsia="仿宋" w:cs="仿宋"/>
          <w:bCs/>
          <w:color w:val="000000"/>
          <w:spacing w:val="-11"/>
          <w:w w:val="104"/>
          <w:sz w:val="32"/>
          <w:szCs w:val="32"/>
        </w:rPr>
        <w:t>农</w:t>
      </w:r>
      <w:r>
        <w:rPr>
          <w:rFonts w:hint="eastAsia" w:ascii="仿宋" w:hAnsi="仿宋" w:eastAsia="仿宋" w:cs="仿宋"/>
          <w:bCs/>
          <w:color w:val="000000"/>
          <w:sz w:val="32"/>
          <w:szCs w:val="32"/>
        </w:rPr>
        <w:t xml:space="preserve"> </w:t>
      </w:r>
      <w:r>
        <w:rPr>
          <w:rFonts w:hint="eastAsia" w:ascii="仿宋" w:hAnsi="仿宋" w:eastAsia="仿宋" w:cs="仿宋"/>
          <w:bCs/>
          <w:color w:val="000000"/>
          <w:spacing w:val="-1"/>
          <w:sz w:val="32"/>
          <w:szCs w:val="32"/>
        </w:rPr>
        <w:t>业生</w:t>
      </w:r>
      <w:r>
        <w:rPr>
          <w:rFonts w:hint="eastAsia" w:ascii="仿宋" w:hAnsi="仿宋" w:eastAsia="仿宋" w:cs="仿宋"/>
          <w:bCs/>
          <w:color w:val="000000"/>
          <w:spacing w:val="-2"/>
          <w:w w:val="101"/>
          <w:sz w:val="32"/>
          <w:szCs w:val="32"/>
        </w:rPr>
        <w:t>产</w:t>
      </w:r>
      <w:r>
        <w:rPr>
          <w:rFonts w:hint="eastAsia" w:ascii="仿宋" w:hAnsi="仿宋" w:eastAsia="仿宋" w:cs="仿宋"/>
          <w:bCs/>
          <w:color w:val="000000"/>
          <w:sz w:val="32"/>
          <w:szCs w:val="32"/>
        </w:rPr>
        <w:t>和</w:t>
      </w:r>
      <w:r>
        <w:rPr>
          <w:rFonts w:hint="eastAsia" w:ascii="仿宋" w:hAnsi="仿宋" w:eastAsia="仿宋" w:cs="仿宋"/>
          <w:bCs/>
          <w:color w:val="000000"/>
          <w:spacing w:val="-2"/>
          <w:sz w:val="32"/>
          <w:szCs w:val="32"/>
        </w:rPr>
        <w:t>农</w:t>
      </w:r>
      <w:r>
        <w:rPr>
          <w:rFonts w:hint="eastAsia" w:ascii="仿宋" w:hAnsi="仿宋" w:eastAsia="仿宋" w:cs="仿宋"/>
          <w:bCs/>
          <w:color w:val="000000"/>
          <w:spacing w:val="-8"/>
          <w:w w:val="103"/>
          <w:sz w:val="32"/>
          <w:szCs w:val="32"/>
        </w:rPr>
        <w:t>民</w:t>
      </w:r>
      <w:r>
        <w:rPr>
          <w:rFonts w:hint="eastAsia" w:ascii="仿宋" w:hAnsi="仿宋" w:eastAsia="仿宋" w:cs="仿宋"/>
          <w:bCs/>
          <w:color w:val="000000"/>
          <w:sz w:val="32"/>
          <w:szCs w:val="32"/>
        </w:rPr>
        <w:t>生</w:t>
      </w:r>
      <w:r>
        <w:rPr>
          <w:rFonts w:hint="eastAsia" w:ascii="仿宋" w:hAnsi="仿宋" w:eastAsia="仿宋" w:cs="仿宋"/>
          <w:bCs/>
          <w:color w:val="000000"/>
          <w:spacing w:val="-2"/>
          <w:sz w:val="32"/>
          <w:szCs w:val="32"/>
        </w:rPr>
        <w:t>活</w:t>
      </w:r>
      <w:r>
        <w:rPr>
          <w:rFonts w:hint="eastAsia" w:ascii="仿宋" w:hAnsi="仿宋" w:eastAsia="仿宋" w:cs="仿宋"/>
          <w:bCs/>
          <w:color w:val="000000"/>
          <w:spacing w:val="-5"/>
          <w:w w:val="102"/>
          <w:sz w:val="32"/>
          <w:szCs w:val="32"/>
        </w:rPr>
        <w:t>中</w:t>
      </w:r>
      <w:r>
        <w:rPr>
          <w:rFonts w:hint="eastAsia" w:ascii="仿宋" w:hAnsi="仿宋" w:eastAsia="仿宋" w:cs="仿宋"/>
          <w:bCs/>
          <w:color w:val="000000"/>
          <w:sz w:val="32"/>
          <w:szCs w:val="32"/>
        </w:rPr>
        <w:t>的</w:t>
      </w:r>
      <w:r>
        <w:rPr>
          <w:rFonts w:hint="eastAsia" w:ascii="仿宋" w:hAnsi="仿宋" w:eastAsia="仿宋" w:cs="仿宋"/>
          <w:bCs/>
          <w:color w:val="000000"/>
          <w:spacing w:val="-2"/>
          <w:sz w:val="32"/>
          <w:szCs w:val="32"/>
        </w:rPr>
        <w:t>科</w:t>
      </w:r>
      <w:r>
        <w:rPr>
          <w:rFonts w:hint="eastAsia" w:ascii="仿宋" w:hAnsi="仿宋" w:eastAsia="仿宋" w:cs="仿宋"/>
          <w:bCs/>
          <w:color w:val="000000"/>
          <w:spacing w:val="-8"/>
          <w:w w:val="103"/>
          <w:sz w:val="32"/>
          <w:szCs w:val="32"/>
        </w:rPr>
        <w:t>技</w:t>
      </w:r>
      <w:r>
        <w:rPr>
          <w:rFonts w:hint="eastAsia" w:ascii="仿宋" w:hAnsi="仿宋" w:eastAsia="仿宋" w:cs="仿宋"/>
          <w:bCs/>
          <w:color w:val="000000"/>
          <w:spacing w:val="-1"/>
          <w:sz w:val="32"/>
          <w:szCs w:val="32"/>
        </w:rPr>
        <w:t>含</w:t>
      </w:r>
      <w:r>
        <w:rPr>
          <w:rFonts w:hint="eastAsia" w:ascii="仿宋" w:hAnsi="仿宋" w:eastAsia="仿宋" w:cs="仿宋"/>
          <w:bCs/>
          <w:color w:val="000000"/>
          <w:sz w:val="32"/>
          <w:szCs w:val="32"/>
        </w:rPr>
        <w:t>量，经</w:t>
      </w:r>
      <w:r>
        <w:rPr>
          <w:rFonts w:hint="eastAsia" w:ascii="仿宋" w:hAnsi="仿宋" w:eastAsia="仿宋" w:cs="仿宋"/>
          <w:bCs/>
          <w:color w:val="000000"/>
          <w:spacing w:val="-2"/>
          <w:sz w:val="32"/>
          <w:szCs w:val="32"/>
        </w:rPr>
        <w:t>常</w:t>
      </w:r>
      <w:r>
        <w:rPr>
          <w:rFonts w:hint="eastAsia" w:ascii="仿宋" w:hAnsi="仿宋" w:eastAsia="仿宋" w:cs="仿宋"/>
          <w:bCs/>
          <w:color w:val="000000"/>
          <w:spacing w:val="-14"/>
          <w:w w:val="105"/>
          <w:sz w:val="32"/>
          <w:szCs w:val="32"/>
        </w:rPr>
        <w:t>深</w:t>
      </w:r>
      <w:r>
        <w:rPr>
          <w:rFonts w:hint="eastAsia" w:ascii="仿宋" w:hAnsi="仿宋" w:eastAsia="仿宋" w:cs="仿宋"/>
          <w:bCs/>
          <w:color w:val="000000"/>
          <w:spacing w:val="-1"/>
          <w:sz w:val="32"/>
          <w:szCs w:val="32"/>
        </w:rPr>
        <w:t>入一</w:t>
      </w:r>
      <w:r>
        <w:rPr>
          <w:rFonts w:hint="eastAsia" w:ascii="仿宋" w:hAnsi="仿宋" w:eastAsia="仿宋" w:cs="仿宋"/>
          <w:bCs/>
          <w:color w:val="000000"/>
          <w:spacing w:val="-5"/>
          <w:w w:val="102"/>
          <w:sz w:val="32"/>
          <w:szCs w:val="32"/>
        </w:rPr>
        <w:t>线</w:t>
      </w:r>
      <w:r>
        <w:rPr>
          <w:rFonts w:hint="eastAsia" w:ascii="仿宋" w:hAnsi="仿宋" w:eastAsia="仿宋" w:cs="仿宋"/>
          <w:bCs/>
          <w:color w:val="000000"/>
          <w:sz w:val="32"/>
          <w:szCs w:val="32"/>
        </w:rPr>
        <w:t>指</w:t>
      </w:r>
      <w:r>
        <w:rPr>
          <w:rFonts w:hint="eastAsia" w:ascii="仿宋" w:hAnsi="仿宋" w:eastAsia="仿宋" w:cs="仿宋"/>
          <w:bCs/>
          <w:color w:val="000000"/>
          <w:spacing w:val="-2"/>
          <w:sz w:val="32"/>
          <w:szCs w:val="32"/>
        </w:rPr>
        <w:t>导</w:t>
      </w:r>
      <w:r>
        <w:rPr>
          <w:rFonts w:hint="eastAsia" w:ascii="仿宋" w:hAnsi="仿宋" w:eastAsia="仿宋" w:cs="仿宋"/>
          <w:bCs/>
          <w:color w:val="000000"/>
          <w:spacing w:val="-8"/>
          <w:w w:val="103"/>
          <w:sz w:val="32"/>
          <w:szCs w:val="32"/>
        </w:rPr>
        <w:t>工</w:t>
      </w:r>
      <w:r>
        <w:rPr>
          <w:rFonts w:hint="eastAsia" w:ascii="仿宋" w:hAnsi="仿宋" w:eastAsia="仿宋" w:cs="仿宋"/>
          <w:bCs/>
          <w:color w:val="000000"/>
          <w:spacing w:val="-1"/>
          <w:sz w:val="32"/>
          <w:szCs w:val="32"/>
        </w:rPr>
        <w:t>作。</w:t>
      </w:r>
    </w:p>
    <w:p w14:paraId="43C7E377">
      <w:pPr>
        <w:autoSpaceDE w:val="0"/>
        <w:autoSpaceDN w:val="0"/>
        <w:spacing w:line="580" w:lineRule="exact"/>
        <w:ind w:left="195" w:right="193" w:firstLine="636" w:firstLineChars="200"/>
        <w:rPr>
          <w:rFonts w:ascii="仿宋" w:hAnsi="仿宋" w:eastAsia="仿宋" w:cs="仿宋"/>
          <w:sz w:val="32"/>
          <w:szCs w:val="32"/>
        </w:rPr>
      </w:pPr>
      <w:r>
        <w:rPr>
          <w:rFonts w:hint="eastAsia" w:ascii="仿宋" w:hAnsi="仿宋" w:eastAsia="仿宋" w:cs="仿宋"/>
          <w:bCs/>
          <w:color w:val="000000"/>
          <w:spacing w:val="-1"/>
          <w:sz w:val="32"/>
          <w:szCs w:val="32"/>
        </w:rPr>
        <w:t>卫生</w:t>
      </w:r>
      <w:r>
        <w:rPr>
          <w:rFonts w:hint="eastAsia" w:ascii="仿宋" w:hAnsi="仿宋" w:eastAsia="仿宋" w:cs="仿宋"/>
          <w:bCs/>
          <w:color w:val="000000"/>
          <w:spacing w:val="-2"/>
          <w:w w:val="101"/>
          <w:sz w:val="32"/>
          <w:szCs w:val="32"/>
        </w:rPr>
        <w:t>和</w:t>
      </w:r>
      <w:r>
        <w:rPr>
          <w:rFonts w:hint="eastAsia" w:ascii="仿宋" w:hAnsi="仿宋" w:eastAsia="仿宋" w:cs="仿宋"/>
          <w:bCs/>
          <w:color w:val="000000"/>
          <w:sz w:val="32"/>
          <w:szCs w:val="32"/>
        </w:rPr>
        <w:t>计</w:t>
      </w:r>
      <w:r>
        <w:rPr>
          <w:rFonts w:hint="eastAsia" w:ascii="仿宋" w:hAnsi="仿宋" w:eastAsia="仿宋" w:cs="仿宋"/>
          <w:bCs/>
          <w:color w:val="000000"/>
          <w:spacing w:val="-2"/>
          <w:sz w:val="32"/>
          <w:szCs w:val="32"/>
        </w:rPr>
        <w:t>划</w:t>
      </w:r>
      <w:r>
        <w:rPr>
          <w:rFonts w:hint="eastAsia" w:ascii="仿宋" w:hAnsi="仿宋" w:eastAsia="仿宋" w:cs="仿宋"/>
          <w:bCs/>
          <w:color w:val="000000"/>
          <w:spacing w:val="-8"/>
          <w:w w:val="103"/>
          <w:sz w:val="32"/>
          <w:szCs w:val="32"/>
        </w:rPr>
        <w:t>生</w:t>
      </w:r>
      <w:r>
        <w:rPr>
          <w:rFonts w:hint="eastAsia" w:ascii="仿宋" w:hAnsi="仿宋" w:eastAsia="仿宋" w:cs="仿宋"/>
          <w:bCs/>
          <w:color w:val="000000"/>
          <w:sz w:val="32"/>
          <w:szCs w:val="32"/>
        </w:rPr>
        <w:t>育</w:t>
      </w:r>
      <w:r>
        <w:rPr>
          <w:rFonts w:hint="eastAsia" w:ascii="仿宋" w:hAnsi="仿宋" w:eastAsia="仿宋" w:cs="仿宋"/>
          <w:bCs/>
          <w:color w:val="000000"/>
          <w:spacing w:val="-2"/>
          <w:sz w:val="32"/>
          <w:szCs w:val="32"/>
        </w:rPr>
        <w:t>服</w:t>
      </w:r>
      <w:r>
        <w:rPr>
          <w:rFonts w:hint="eastAsia" w:ascii="仿宋" w:hAnsi="仿宋" w:eastAsia="仿宋" w:cs="仿宋"/>
          <w:bCs/>
          <w:color w:val="000000"/>
          <w:spacing w:val="-5"/>
          <w:w w:val="102"/>
          <w:sz w:val="32"/>
          <w:szCs w:val="32"/>
        </w:rPr>
        <w:t>务</w:t>
      </w:r>
      <w:r>
        <w:rPr>
          <w:rFonts w:hint="eastAsia" w:ascii="仿宋" w:hAnsi="仿宋" w:eastAsia="仿宋" w:cs="仿宋"/>
          <w:bCs/>
          <w:color w:val="000000"/>
          <w:sz w:val="32"/>
          <w:szCs w:val="32"/>
        </w:rPr>
        <w:t>中</w:t>
      </w:r>
      <w:r>
        <w:rPr>
          <w:rFonts w:hint="eastAsia" w:ascii="仿宋" w:hAnsi="仿宋" w:eastAsia="仿宋" w:cs="仿宋"/>
          <w:bCs/>
          <w:color w:val="000000"/>
          <w:spacing w:val="-2"/>
          <w:sz w:val="32"/>
          <w:szCs w:val="32"/>
        </w:rPr>
        <w:t>心</w:t>
      </w:r>
      <w:r>
        <w:rPr>
          <w:rFonts w:hint="eastAsia" w:ascii="仿宋" w:hAnsi="仿宋" w:eastAsia="仿宋" w:cs="仿宋"/>
          <w:bCs/>
          <w:color w:val="000000"/>
          <w:spacing w:val="-32"/>
          <w:sz w:val="32"/>
          <w:szCs w:val="32"/>
        </w:rPr>
        <w:t>：贯</w:t>
      </w:r>
      <w:r>
        <w:rPr>
          <w:rFonts w:hint="eastAsia" w:ascii="仿宋" w:hAnsi="仿宋" w:eastAsia="仿宋" w:cs="仿宋"/>
          <w:bCs/>
          <w:color w:val="000000"/>
          <w:spacing w:val="-13"/>
          <w:sz w:val="32"/>
          <w:szCs w:val="32"/>
        </w:rPr>
        <w:t>彻</w:t>
      </w:r>
      <w:r>
        <w:rPr>
          <w:rFonts w:hint="eastAsia" w:ascii="仿宋" w:hAnsi="仿宋" w:eastAsia="仿宋" w:cs="仿宋"/>
          <w:bCs/>
          <w:color w:val="000000"/>
          <w:spacing w:val="-5"/>
          <w:w w:val="102"/>
          <w:sz w:val="32"/>
          <w:szCs w:val="32"/>
        </w:rPr>
        <w:t>执</w:t>
      </w:r>
      <w:r>
        <w:rPr>
          <w:rFonts w:hint="eastAsia" w:ascii="仿宋" w:hAnsi="仿宋" w:eastAsia="仿宋" w:cs="仿宋"/>
          <w:bCs/>
          <w:color w:val="000000"/>
          <w:sz w:val="32"/>
          <w:szCs w:val="32"/>
        </w:rPr>
        <w:t>行</w:t>
      </w:r>
      <w:r>
        <w:rPr>
          <w:rFonts w:hint="eastAsia" w:ascii="仿宋" w:hAnsi="仿宋" w:eastAsia="仿宋" w:cs="仿宋"/>
          <w:bCs/>
          <w:color w:val="000000"/>
          <w:spacing w:val="-2"/>
          <w:sz w:val="32"/>
          <w:szCs w:val="32"/>
        </w:rPr>
        <w:t>计</w:t>
      </w:r>
      <w:r>
        <w:rPr>
          <w:rFonts w:hint="eastAsia" w:ascii="仿宋" w:hAnsi="仿宋" w:eastAsia="仿宋" w:cs="仿宋"/>
          <w:bCs/>
          <w:color w:val="000000"/>
          <w:spacing w:val="-5"/>
          <w:w w:val="102"/>
          <w:sz w:val="32"/>
          <w:szCs w:val="32"/>
        </w:rPr>
        <w:t>划</w:t>
      </w:r>
      <w:r>
        <w:rPr>
          <w:rFonts w:hint="eastAsia" w:ascii="仿宋" w:hAnsi="仿宋" w:eastAsia="仿宋" w:cs="仿宋"/>
          <w:bCs/>
          <w:color w:val="000000"/>
          <w:sz w:val="32"/>
          <w:szCs w:val="32"/>
        </w:rPr>
        <w:t>生</w:t>
      </w:r>
      <w:r>
        <w:rPr>
          <w:rFonts w:hint="eastAsia" w:ascii="仿宋" w:hAnsi="仿宋" w:eastAsia="仿宋" w:cs="仿宋"/>
          <w:bCs/>
          <w:color w:val="000000"/>
          <w:spacing w:val="-2"/>
          <w:sz w:val="32"/>
          <w:szCs w:val="32"/>
        </w:rPr>
        <w:t>育</w:t>
      </w:r>
      <w:r>
        <w:rPr>
          <w:rFonts w:hint="eastAsia" w:ascii="仿宋" w:hAnsi="仿宋" w:eastAsia="仿宋" w:cs="仿宋"/>
          <w:bCs/>
          <w:color w:val="000000"/>
          <w:spacing w:val="-8"/>
          <w:w w:val="103"/>
          <w:sz w:val="32"/>
          <w:szCs w:val="32"/>
        </w:rPr>
        <w:t>基</w:t>
      </w:r>
      <w:r>
        <w:rPr>
          <w:rFonts w:hint="eastAsia" w:ascii="仿宋" w:hAnsi="仿宋" w:eastAsia="仿宋" w:cs="仿宋"/>
          <w:bCs/>
          <w:color w:val="000000"/>
          <w:sz w:val="32"/>
          <w:szCs w:val="32"/>
        </w:rPr>
        <w:t>本</w:t>
      </w:r>
      <w:r>
        <w:rPr>
          <w:rFonts w:hint="eastAsia" w:ascii="仿宋" w:hAnsi="仿宋" w:eastAsia="仿宋" w:cs="仿宋"/>
          <w:bCs/>
          <w:color w:val="000000"/>
          <w:spacing w:val="-2"/>
          <w:sz w:val="32"/>
          <w:szCs w:val="32"/>
        </w:rPr>
        <w:t>国</w:t>
      </w:r>
      <w:r>
        <w:rPr>
          <w:rFonts w:hint="eastAsia" w:ascii="仿宋" w:hAnsi="仿宋" w:eastAsia="仿宋" w:cs="仿宋"/>
          <w:bCs/>
          <w:color w:val="000000"/>
          <w:spacing w:val="-5"/>
          <w:w w:val="102"/>
          <w:sz w:val="32"/>
          <w:szCs w:val="32"/>
        </w:rPr>
        <w:t>策</w:t>
      </w:r>
      <w:r>
        <w:rPr>
          <w:rFonts w:hint="eastAsia" w:ascii="仿宋" w:hAnsi="仿宋" w:eastAsia="仿宋" w:cs="仿宋"/>
          <w:bCs/>
          <w:color w:val="000000"/>
          <w:spacing w:val="-32"/>
          <w:sz w:val="32"/>
          <w:szCs w:val="32"/>
        </w:rPr>
        <w:t>，控</w:t>
      </w:r>
      <w:r>
        <w:rPr>
          <w:rFonts w:hint="eastAsia" w:ascii="仿宋" w:hAnsi="仿宋" w:eastAsia="仿宋" w:cs="仿宋"/>
          <w:bCs/>
          <w:color w:val="000000"/>
          <w:w w:val="94"/>
          <w:sz w:val="32"/>
          <w:szCs w:val="32"/>
        </w:rPr>
        <w:t xml:space="preserve"> </w:t>
      </w:r>
      <w:r>
        <w:rPr>
          <w:rFonts w:hint="eastAsia" w:ascii="仿宋" w:hAnsi="仿宋" w:eastAsia="仿宋" w:cs="仿宋"/>
          <w:bCs/>
          <w:color w:val="000000"/>
          <w:spacing w:val="-1"/>
          <w:sz w:val="32"/>
          <w:szCs w:val="32"/>
        </w:rPr>
        <w:t>制人</w:t>
      </w:r>
      <w:r>
        <w:rPr>
          <w:rFonts w:hint="eastAsia" w:ascii="仿宋" w:hAnsi="仿宋" w:eastAsia="仿宋" w:cs="仿宋"/>
          <w:bCs/>
          <w:color w:val="000000"/>
          <w:spacing w:val="-2"/>
          <w:w w:val="101"/>
          <w:sz w:val="32"/>
          <w:szCs w:val="32"/>
        </w:rPr>
        <w:t>口</w:t>
      </w:r>
      <w:r>
        <w:rPr>
          <w:rFonts w:hint="eastAsia" w:ascii="仿宋" w:hAnsi="仿宋" w:eastAsia="仿宋" w:cs="仿宋"/>
          <w:bCs/>
          <w:color w:val="000000"/>
          <w:sz w:val="32"/>
          <w:szCs w:val="32"/>
        </w:rPr>
        <w:t>增</w:t>
      </w:r>
      <w:r>
        <w:rPr>
          <w:rFonts w:hint="eastAsia" w:ascii="仿宋" w:hAnsi="仿宋" w:eastAsia="仿宋" w:cs="仿宋"/>
          <w:bCs/>
          <w:color w:val="000000"/>
          <w:spacing w:val="-2"/>
          <w:sz w:val="32"/>
          <w:szCs w:val="32"/>
        </w:rPr>
        <w:t>长</w:t>
      </w:r>
      <w:r>
        <w:rPr>
          <w:rFonts w:hint="eastAsia" w:ascii="仿宋" w:hAnsi="仿宋" w:eastAsia="仿宋" w:cs="仿宋"/>
          <w:bCs/>
          <w:color w:val="000000"/>
          <w:spacing w:val="-8"/>
          <w:w w:val="103"/>
          <w:sz w:val="32"/>
          <w:szCs w:val="32"/>
        </w:rPr>
        <w:t>，</w:t>
      </w:r>
      <w:r>
        <w:rPr>
          <w:rFonts w:hint="eastAsia" w:ascii="仿宋" w:hAnsi="仿宋" w:eastAsia="仿宋" w:cs="仿宋"/>
          <w:bCs/>
          <w:color w:val="000000"/>
          <w:sz w:val="32"/>
          <w:szCs w:val="32"/>
        </w:rPr>
        <w:t>提</w:t>
      </w:r>
      <w:r>
        <w:rPr>
          <w:rFonts w:hint="eastAsia" w:ascii="仿宋" w:hAnsi="仿宋" w:eastAsia="仿宋" w:cs="仿宋"/>
          <w:bCs/>
          <w:color w:val="000000"/>
          <w:spacing w:val="-2"/>
          <w:sz w:val="32"/>
          <w:szCs w:val="32"/>
        </w:rPr>
        <w:t>供</w:t>
      </w:r>
      <w:r>
        <w:rPr>
          <w:rFonts w:hint="eastAsia" w:ascii="仿宋" w:hAnsi="仿宋" w:eastAsia="仿宋" w:cs="仿宋"/>
          <w:bCs/>
          <w:color w:val="000000"/>
          <w:spacing w:val="-5"/>
          <w:w w:val="102"/>
          <w:sz w:val="32"/>
          <w:szCs w:val="32"/>
        </w:rPr>
        <w:t>生</w:t>
      </w:r>
      <w:r>
        <w:rPr>
          <w:rFonts w:hint="eastAsia" w:ascii="仿宋" w:hAnsi="仿宋" w:eastAsia="仿宋" w:cs="仿宋"/>
          <w:bCs/>
          <w:color w:val="000000"/>
          <w:sz w:val="32"/>
          <w:szCs w:val="32"/>
        </w:rPr>
        <w:t>殖</w:t>
      </w:r>
      <w:r>
        <w:rPr>
          <w:rFonts w:hint="eastAsia" w:ascii="仿宋" w:hAnsi="仿宋" w:eastAsia="仿宋" w:cs="仿宋"/>
          <w:bCs/>
          <w:color w:val="000000"/>
          <w:spacing w:val="-2"/>
          <w:sz w:val="32"/>
          <w:szCs w:val="32"/>
        </w:rPr>
        <w:t>健</w:t>
      </w:r>
      <w:r>
        <w:rPr>
          <w:rFonts w:hint="eastAsia" w:ascii="仿宋" w:hAnsi="仿宋" w:eastAsia="仿宋" w:cs="仿宋"/>
          <w:bCs/>
          <w:color w:val="000000"/>
          <w:spacing w:val="-8"/>
          <w:w w:val="103"/>
          <w:sz w:val="32"/>
          <w:szCs w:val="32"/>
        </w:rPr>
        <w:t>康</w:t>
      </w:r>
      <w:r>
        <w:rPr>
          <w:rFonts w:hint="eastAsia" w:ascii="仿宋" w:hAnsi="仿宋" w:eastAsia="仿宋" w:cs="仿宋"/>
          <w:bCs/>
          <w:color w:val="000000"/>
          <w:spacing w:val="-1"/>
          <w:sz w:val="32"/>
          <w:szCs w:val="32"/>
        </w:rPr>
        <w:t>服</w:t>
      </w:r>
      <w:r>
        <w:rPr>
          <w:rFonts w:hint="eastAsia" w:ascii="仿宋" w:hAnsi="仿宋" w:eastAsia="仿宋" w:cs="仿宋"/>
          <w:bCs/>
          <w:color w:val="000000"/>
          <w:sz w:val="32"/>
          <w:szCs w:val="32"/>
        </w:rPr>
        <w:t>务。</w:t>
      </w:r>
    </w:p>
    <w:p w14:paraId="7CE7A9A2">
      <w:pPr>
        <w:autoSpaceDE w:val="0"/>
        <w:autoSpaceDN w:val="0"/>
        <w:spacing w:line="580" w:lineRule="exact"/>
        <w:ind w:left="195" w:right="193" w:firstLine="636" w:firstLineChars="200"/>
        <w:rPr>
          <w:rFonts w:ascii="仿宋" w:hAnsi="仿宋" w:eastAsia="仿宋" w:cs="仿宋"/>
          <w:color w:val="000000"/>
          <w:sz w:val="32"/>
          <w:szCs w:val="32"/>
          <w:lang w:bidi="ar"/>
        </w:rPr>
      </w:pPr>
      <w:r>
        <w:rPr>
          <w:rFonts w:hint="eastAsia" w:ascii="仿宋" w:hAnsi="仿宋" w:eastAsia="仿宋" w:cs="仿宋"/>
          <w:bCs/>
          <w:color w:val="000000"/>
          <w:spacing w:val="-1"/>
          <w:sz w:val="32"/>
          <w:szCs w:val="32"/>
        </w:rPr>
        <w:t>综合</w:t>
      </w:r>
      <w:r>
        <w:rPr>
          <w:rFonts w:hint="eastAsia" w:ascii="仿宋" w:hAnsi="仿宋" w:eastAsia="仿宋" w:cs="仿宋"/>
          <w:bCs/>
          <w:color w:val="000000"/>
          <w:spacing w:val="-2"/>
          <w:w w:val="101"/>
          <w:sz w:val="32"/>
          <w:szCs w:val="32"/>
        </w:rPr>
        <w:t>文</w:t>
      </w:r>
      <w:r>
        <w:rPr>
          <w:rFonts w:hint="eastAsia" w:ascii="仿宋" w:hAnsi="仿宋" w:eastAsia="仿宋" w:cs="仿宋"/>
          <w:bCs/>
          <w:color w:val="000000"/>
          <w:sz w:val="32"/>
          <w:szCs w:val="32"/>
        </w:rPr>
        <w:t>化</w:t>
      </w:r>
      <w:r>
        <w:rPr>
          <w:rFonts w:hint="eastAsia" w:ascii="仿宋" w:hAnsi="仿宋" w:eastAsia="仿宋" w:cs="仿宋"/>
          <w:bCs/>
          <w:color w:val="000000"/>
          <w:spacing w:val="-2"/>
          <w:sz w:val="32"/>
          <w:szCs w:val="32"/>
        </w:rPr>
        <w:t>服</w:t>
      </w:r>
      <w:r>
        <w:rPr>
          <w:rFonts w:hint="eastAsia" w:ascii="仿宋" w:hAnsi="仿宋" w:eastAsia="仿宋" w:cs="仿宋"/>
          <w:bCs/>
          <w:color w:val="000000"/>
          <w:spacing w:val="-8"/>
          <w:w w:val="103"/>
          <w:sz w:val="32"/>
          <w:szCs w:val="32"/>
        </w:rPr>
        <w:t>务</w:t>
      </w:r>
      <w:r>
        <w:rPr>
          <w:rFonts w:hint="eastAsia" w:ascii="仿宋" w:hAnsi="仿宋" w:eastAsia="仿宋" w:cs="仿宋"/>
          <w:bCs/>
          <w:color w:val="000000"/>
          <w:sz w:val="32"/>
          <w:szCs w:val="32"/>
        </w:rPr>
        <w:t>中</w:t>
      </w:r>
      <w:r>
        <w:rPr>
          <w:rFonts w:hint="eastAsia" w:ascii="仿宋" w:hAnsi="仿宋" w:eastAsia="仿宋" w:cs="仿宋"/>
          <w:bCs/>
          <w:color w:val="000000"/>
          <w:spacing w:val="-2"/>
          <w:sz w:val="32"/>
          <w:szCs w:val="32"/>
        </w:rPr>
        <w:t>心</w:t>
      </w:r>
      <w:r>
        <w:rPr>
          <w:rFonts w:hint="eastAsia" w:ascii="仿宋" w:hAnsi="仿宋" w:eastAsia="仿宋" w:cs="仿宋"/>
          <w:bCs/>
          <w:color w:val="000000"/>
          <w:spacing w:val="-32"/>
          <w:sz w:val="32"/>
          <w:szCs w:val="32"/>
        </w:rPr>
        <w:t>：推</w:t>
      </w:r>
      <w:r>
        <w:rPr>
          <w:rFonts w:hint="eastAsia" w:ascii="仿宋" w:hAnsi="仿宋" w:eastAsia="仿宋" w:cs="仿宋"/>
          <w:bCs/>
          <w:color w:val="000000"/>
          <w:spacing w:val="-13"/>
          <w:sz w:val="32"/>
          <w:szCs w:val="32"/>
        </w:rPr>
        <w:t>进</w:t>
      </w:r>
      <w:r>
        <w:rPr>
          <w:rFonts w:hint="eastAsia" w:ascii="仿宋" w:hAnsi="仿宋" w:eastAsia="仿宋" w:cs="仿宋"/>
          <w:bCs/>
          <w:color w:val="000000"/>
          <w:spacing w:val="-2"/>
          <w:w w:val="101"/>
          <w:sz w:val="32"/>
          <w:szCs w:val="32"/>
        </w:rPr>
        <w:t>农</w:t>
      </w:r>
      <w:r>
        <w:rPr>
          <w:rFonts w:hint="eastAsia" w:ascii="仿宋" w:hAnsi="仿宋" w:eastAsia="仿宋" w:cs="仿宋"/>
          <w:bCs/>
          <w:color w:val="000000"/>
          <w:sz w:val="32"/>
          <w:szCs w:val="32"/>
        </w:rPr>
        <w:t>村</w:t>
      </w:r>
      <w:r>
        <w:rPr>
          <w:rFonts w:hint="eastAsia" w:ascii="仿宋" w:hAnsi="仿宋" w:eastAsia="仿宋" w:cs="仿宋"/>
          <w:bCs/>
          <w:color w:val="000000"/>
          <w:spacing w:val="-2"/>
          <w:sz w:val="32"/>
          <w:szCs w:val="32"/>
        </w:rPr>
        <w:t>宣</w:t>
      </w:r>
      <w:r>
        <w:rPr>
          <w:rFonts w:hint="eastAsia" w:ascii="仿宋" w:hAnsi="仿宋" w:eastAsia="仿宋" w:cs="仿宋"/>
          <w:bCs/>
          <w:color w:val="000000"/>
          <w:spacing w:val="-8"/>
          <w:w w:val="103"/>
          <w:sz w:val="32"/>
          <w:szCs w:val="32"/>
        </w:rPr>
        <w:t>传</w:t>
      </w:r>
      <w:r>
        <w:rPr>
          <w:rFonts w:hint="eastAsia" w:ascii="仿宋" w:hAnsi="仿宋" w:eastAsia="仿宋" w:cs="仿宋"/>
          <w:bCs/>
          <w:color w:val="000000"/>
          <w:spacing w:val="-1"/>
          <w:sz w:val="32"/>
          <w:szCs w:val="32"/>
        </w:rPr>
        <w:t>文</w:t>
      </w:r>
      <w:r>
        <w:rPr>
          <w:rFonts w:hint="eastAsia" w:ascii="仿宋" w:hAnsi="仿宋" w:eastAsia="仿宋" w:cs="仿宋"/>
          <w:bCs/>
          <w:color w:val="000000"/>
          <w:sz w:val="32"/>
          <w:szCs w:val="32"/>
        </w:rPr>
        <w:t>化事业</w:t>
      </w:r>
      <w:r>
        <w:rPr>
          <w:rFonts w:hint="eastAsia" w:ascii="仿宋" w:hAnsi="仿宋" w:eastAsia="仿宋" w:cs="仿宋"/>
          <w:bCs/>
          <w:color w:val="000000"/>
          <w:spacing w:val="-1"/>
          <w:sz w:val="32"/>
          <w:szCs w:val="32"/>
        </w:rPr>
        <w:t>发</w:t>
      </w:r>
      <w:r>
        <w:rPr>
          <w:rFonts w:hint="eastAsia" w:ascii="仿宋" w:hAnsi="仿宋" w:eastAsia="仿宋" w:cs="仿宋"/>
          <w:bCs/>
          <w:color w:val="000000"/>
          <w:sz w:val="32"/>
          <w:szCs w:val="32"/>
        </w:rPr>
        <w:t>展</w:t>
      </w:r>
      <w:r>
        <w:rPr>
          <w:rFonts w:hint="eastAsia" w:ascii="仿宋" w:hAnsi="仿宋" w:eastAsia="仿宋" w:cs="仿宋"/>
          <w:bCs/>
          <w:color w:val="000000"/>
          <w:spacing w:val="-32"/>
          <w:sz w:val="32"/>
          <w:szCs w:val="32"/>
        </w:rPr>
        <w:t>，活</w:t>
      </w:r>
      <w:r>
        <w:rPr>
          <w:rFonts w:hint="eastAsia" w:ascii="仿宋" w:hAnsi="仿宋" w:eastAsia="仿宋" w:cs="仿宋"/>
          <w:bCs/>
          <w:color w:val="000000"/>
          <w:spacing w:val="-10"/>
          <w:sz w:val="32"/>
          <w:szCs w:val="32"/>
        </w:rPr>
        <w:t>跃</w:t>
      </w:r>
      <w:r>
        <w:rPr>
          <w:rFonts w:hint="eastAsia" w:ascii="仿宋" w:hAnsi="仿宋" w:eastAsia="仿宋" w:cs="仿宋"/>
          <w:bCs/>
          <w:color w:val="000000"/>
          <w:spacing w:val="-8"/>
          <w:w w:val="103"/>
          <w:sz w:val="32"/>
          <w:szCs w:val="32"/>
        </w:rPr>
        <w:t>农</w:t>
      </w:r>
      <w:r>
        <w:rPr>
          <w:rFonts w:hint="eastAsia" w:ascii="仿宋" w:hAnsi="仿宋" w:eastAsia="仿宋" w:cs="仿宋"/>
          <w:bCs/>
          <w:color w:val="000000"/>
          <w:sz w:val="32"/>
          <w:szCs w:val="32"/>
        </w:rPr>
        <w:t>民</w:t>
      </w:r>
      <w:r>
        <w:rPr>
          <w:rFonts w:hint="eastAsia" w:ascii="仿宋" w:hAnsi="仿宋" w:eastAsia="仿宋" w:cs="仿宋"/>
          <w:bCs/>
          <w:color w:val="000000"/>
          <w:w w:val="99"/>
          <w:sz w:val="32"/>
          <w:szCs w:val="32"/>
        </w:rPr>
        <w:t xml:space="preserve"> </w:t>
      </w:r>
      <w:r>
        <w:rPr>
          <w:rFonts w:hint="eastAsia" w:ascii="仿宋" w:hAnsi="仿宋" w:eastAsia="仿宋" w:cs="仿宋"/>
          <w:bCs/>
          <w:color w:val="000000"/>
          <w:spacing w:val="-1"/>
          <w:sz w:val="32"/>
          <w:szCs w:val="32"/>
        </w:rPr>
        <w:t>精神</w:t>
      </w:r>
      <w:r>
        <w:rPr>
          <w:rFonts w:hint="eastAsia" w:ascii="仿宋" w:hAnsi="仿宋" w:eastAsia="仿宋" w:cs="仿宋"/>
          <w:bCs/>
          <w:color w:val="000000"/>
          <w:spacing w:val="-2"/>
          <w:w w:val="101"/>
          <w:sz w:val="32"/>
          <w:szCs w:val="32"/>
        </w:rPr>
        <w:t>文</w:t>
      </w:r>
      <w:r>
        <w:rPr>
          <w:rFonts w:hint="eastAsia" w:ascii="仿宋" w:hAnsi="仿宋" w:eastAsia="仿宋" w:cs="仿宋"/>
          <w:bCs/>
          <w:color w:val="000000"/>
          <w:sz w:val="32"/>
          <w:szCs w:val="32"/>
        </w:rPr>
        <w:t>化</w:t>
      </w:r>
      <w:r>
        <w:rPr>
          <w:rFonts w:hint="eastAsia" w:ascii="仿宋" w:hAnsi="仿宋" w:eastAsia="仿宋" w:cs="仿宋"/>
          <w:bCs/>
          <w:color w:val="000000"/>
          <w:spacing w:val="-2"/>
          <w:sz w:val="32"/>
          <w:szCs w:val="32"/>
        </w:rPr>
        <w:t>生</w:t>
      </w:r>
      <w:r>
        <w:rPr>
          <w:rFonts w:hint="eastAsia" w:ascii="仿宋" w:hAnsi="仿宋" w:eastAsia="仿宋" w:cs="仿宋"/>
          <w:bCs/>
          <w:color w:val="000000"/>
          <w:spacing w:val="-8"/>
          <w:w w:val="103"/>
          <w:sz w:val="32"/>
          <w:szCs w:val="32"/>
        </w:rPr>
        <w:t>活</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7"/>
          <w:sz w:val="32"/>
          <w:szCs w:val="32"/>
        </w:rPr>
        <w:t>开</w:t>
      </w:r>
      <w:r>
        <w:rPr>
          <w:rFonts w:hint="eastAsia" w:ascii="仿宋" w:hAnsi="仿宋" w:eastAsia="仿宋" w:cs="仿宋"/>
          <w:bCs/>
          <w:color w:val="000000"/>
          <w:spacing w:val="-1"/>
          <w:sz w:val="32"/>
          <w:szCs w:val="32"/>
        </w:rPr>
        <w:t>展</w:t>
      </w:r>
      <w:r>
        <w:rPr>
          <w:rFonts w:hint="eastAsia" w:ascii="仿宋" w:hAnsi="仿宋" w:eastAsia="仿宋" w:cs="仿宋"/>
          <w:bCs/>
          <w:color w:val="000000"/>
          <w:spacing w:val="1"/>
          <w:sz w:val="32"/>
          <w:szCs w:val="32"/>
        </w:rPr>
        <w:t>好</w:t>
      </w:r>
      <w:r>
        <w:rPr>
          <w:rFonts w:hint="eastAsia" w:ascii="仿宋" w:hAnsi="仿宋" w:eastAsia="仿宋" w:cs="仿宋"/>
          <w:bCs/>
          <w:color w:val="000000"/>
          <w:spacing w:val="-2"/>
          <w:sz w:val="32"/>
          <w:szCs w:val="32"/>
        </w:rPr>
        <w:t>农</w:t>
      </w:r>
      <w:r>
        <w:rPr>
          <w:rFonts w:hint="eastAsia" w:ascii="仿宋" w:hAnsi="仿宋" w:eastAsia="仿宋" w:cs="仿宋"/>
          <w:bCs/>
          <w:color w:val="000000"/>
          <w:sz w:val="32"/>
          <w:szCs w:val="32"/>
        </w:rPr>
        <w:t>村精神</w:t>
      </w:r>
      <w:r>
        <w:rPr>
          <w:rFonts w:hint="eastAsia" w:ascii="仿宋" w:hAnsi="仿宋" w:eastAsia="仿宋" w:cs="仿宋"/>
          <w:bCs/>
          <w:color w:val="000000"/>
          <w:spacing w:val="-1"/>
          <w:sz w:val="32"/>
          <w:szCs w:val="32"/>
        </w:rPr>
        <w:t>文</w:t>
      </w:r>
      <w:r>
        <w:rPr>
          <w:rFonts w:hint="eastAsia" w:ascii="仿宋" w:hAnsi="仿宋" w:eastAsia="仿宋" w:cs="仿宋"/>
          <w:bCs/>
          <w:color w:val="000000"/>
          <w:sz w:val="32"/>
          <w:szCs w:val="32"/>
        </w:rPr>
        <w:t>明建设工作</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25"/>
          <w:sz w:val="32"/>
          <w:szCs w:val="32"/>
        </w:rPr>
        <w:t>推</w:t>
      </w:r>
      <w:r>
        <w:rPr>
          <w:rFonts w:hint="eastAsia" w:ascii="仿宋" w:hAnsi="仿宋" w:eastAsia="仿宋" w:cs="仿宋"/>
          <w:bCs/>
          <w:color w:val="000000"/>
          <w:spacing w:val="-1"/>
          <w:sz w:val="32"/>
          <w:szCs w:val="32"/>
        </w:rPr>
        <w:t>进</w:t>
      </w:r>
      <w:r>
        <w:rPr>
          <w:rFonts w:hint="eastAsia" w:ascii="仿宋" w:hAnsi="仿宋" w:eastAsia="仿宋" w:cs="仿宋"/>
          <w:bCs/>
          <w:color w:val="000000"/>
          <w:sz w:val="32"/>
          <w:szCs w:val="32"/>
        </w:rPr>
        <w:t xml:space="preserve">乡镇农村科 </w:t>
      </w:r>
      <w:r>
        <w:rPr>
          <w:rFonts w:hint="eastAsia" w:ascii="仿宋" w:hAnsi="仿宋" w:eastAsia="仿宋" w:cs="仿宋"/>
          <w:bCs/>
          <w:color w:val="000000"/>
          <w:spacing w:val="-1"/>
          <w:sz w:val="32"/>
          <w:szCs w:val="32"/>
        </w:rPr>
        <w:t>技</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8"/>
          <w:sz w:val="32"/>
          <w:szCs w:val="32"/>
        </w:rPr>
        <w:t>文</w:t>
      </w:r>
      <w:r>
        <w:rPr>
          <w:rFonts w:hint="eastAsia" w:ascii="仿宋" w:hAnsi="仿宋" w:eastAsia="仿宋" w:cs="仿宋"/>
          <w:bCs/>
          <w:color w:val="000000"/>
          <w:spacing w:val="-1"/>
          <w:sz w:val="32"/>
          <w:szCs w:val="32"/>
        </w:rPr>
        <w:t>化</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体</w:t>
      </w:r>
      <w:r>
        <w:rPr>
          <w:rFonts w:hint="eastAsia" w:ascii="仿宋" w:hAnsi="仿宋" w:eastAsia="仿宋" w:cs="仿宋"/>
          <w:bCs/>
          <w:color w:val="000000"/>
          <w:spacing w:val="-1"/>
          <w:sz w:val="32"/>
          <w:szCs w:val="32"/>
        </w:rPr>
        <w:t>育</w:t>
      </w:r>
      <w:r>
        <w:rPr>
          <w:rFonts w:hint="eastAsia" w:ascii="仿宋" w:hAnsi="仿宋" w:eastAsia="仿宋" w:cs="仿宋"/>
          <w:bCs/>
          <w:color w:val="000000"/>
          <w:spacing w:val="-2"/>
          <w:w w:val="101"/>
          <w:sz w:val="32"/>
          <w:szCs w:val="32"/>
        </w:rPr>
        <w:t>等</w:t>
      </w:r>
      <w:r>
        <w:rPr>
          <w:rFonts w:hint="eastAsia" w:ascii="仿宋" w:hAnsi="仿宋" w:eastAsia="仿宋" w:cs="仿宋"/>
          <w:bCs/>
          <w:color w:val="000000"/>
          <w:spacing w:val="-1"/>
          <w:sz w:val="32"/>
          <w:szCs w:val="32"/>
        </w:rPr>
        <w:t>各</w:t>
      </w:r>
      <w:r>
        <w:rPr>
          <w:rFonts w:hint="eastAsia" w:ascii="仿宋" w:hAnsi="仿宋" w:eastAsia="仿宋" w:cs="仿宋"/>
          <w:bCs/>
          <w:color w:val="000000"/>
          <w:sz w:val="32"/>
          <w:szCs w:val="32"/>
        </w:rPr>
        <w:t>项社会</w:t>
      </w:r>
      <w:r>
        <w:rPr>
          <w:rFonts w:hint="eastAsia" w:ascii="仿宋" w:hAnsi="仿宋" w:eastAsia="仿宋" w:cs="仿宋"/>
          <w:bCs/>
          <w:color w:val="000000"/>
          <w:spacing w:val="-2"/>
          <w:sz w:val="32"/>
          <w:szCs w:val="32"/>
        </w:rPr>
        <w:t>事</w:t>
      </w:r>
      <w:r>
        <w:rPr>
          <w:rFonts w:hint="eastAsia" w:ascii="仿宋" w:hAnsi="仿宋" w:eastAsia="仿宋" w:cs="仿宋"/>
          <w:bCs/>
          <w:color w:val="000000"/>
          <w:spacing w:val="-14"/>
          <w:w w:val="105"/>
          <w:sz w:val="32"/>
          <w:szCs w:val="32"/>
        </w:rPr>
        <w:t>业</w:t>
      </w:r>
      <w:r>
        <w:rPr>
          <w:rFonts w:hint="eastAsia" w:ascii="仿宋" w:hAnsi="仿宋" w:eastAsia="仿宋" w:cs="仿宋"/>
          <w:bCs/>
          <w:color w:val="000000"/>
          <w:spacing w:val="-1"/>
          <w:sz w:val="32"/>
          <w:szCs w:val="32"/>
        </w:rPr>
        <w:t>的进</w:t>
      </w:r>
      <w:r>
        <w:rPr>
          <w:rFonts w:hint="eastAsia" w:ascii="仿宋" w:hAnsi="仿宋" w:eastAsia="仿宋" w:cs="仿宋"/>
          <w:bCs/>
          <w:color w:val="000000"/>
          <w:spacing w:val="-5"/>
          <w:w w:val="102"/>
          <w:sz w:val="32"/>
          <w:szCs w:val="32"/>
        </w:rPr>
        <w:t>步</w:t>
      </w:r>
      <w:r>
        <w:rPr>
          <w:rFonts w:hint="eastAsia" w:ascii="仿宋" w:hAnsi="仿宋" w:eastAsia="仿宋" w:cs="仿宋"/>
          <w:bCs/>
          <w:color w:val="000000"/>
          <w:spacing w:val="-32"/>
          <w:sz w:val="32"/>
          <w:szCs w:val="32"/>
        </w:rPr>
        <w:t>，</w:t>
      </w:r>
      <w:r>
        <w:rPr>
          <w:rFonts w:hint="eastAsia" w:ascii="仿宋" w:hAnsi="仿宋" w:eastAsia="仿宋" w:cs="仿宋"/>
          <w:bCs/>
          <w:color w:val="000000"/>
          <w:spacing w:val="-6"/>
          <w:sz w:val="32"/>
          <w:szCs w:val="32"/>
        </w:rPr>
        <w:t>全</w:t>
      </w:r>
      <w:r>
        <w:rPr>
          <w:rFonts w:hint="eastAsia" w:ascii="仿宋" w:hAnsi="仿宋" w:eastAsia="仿宋" w:cs="仿宋"/>
          <w:bCs/>
          <w:color w:val="000000"/>
          <w:sz w:val="32"/>
          <w:szCs w:val="32"/>
        </w:rPr>
        <w:t>民促进</w:t>
      </w:r>
      <w:r>
        <w:rPr>
          <w:rFonts w:hint="eastAsia" w:ascii="仿宋" w:hAnsi="仿宋" w:eastAsia="仿宋" w:cs="仿宋"/>
          <w:bCs/>
          <w:color w:val="000000"/>
          <w:spacing w:val="-1"/>
          <w:sz w:val="32"/>
          <w:szCs w:val="32"/>
        </w:rPr>
        <w:t>各</w:t>
      </w:r>
      <w:r>
        <w:rPr>
          <w:rFonts w:hint="eastAsia" w:ascii="仿宋" w:hAnsi="仿宋" w:eastAsia="仿宋" w:cs="仿宋"/>
          <w:bCs/>
          <w:color w:val="000000"/>
          <w:spacing w:val="-2"/>
          <w:w w:val="101"/>
          <w:sz w:val="32"/>
          <w:szCs w:val="32"/>
        </w:rPr>
        <w:t>项</w:t>
      </w:r>
      <w:r>
        <w:rPr>
          <w:rFonts w:hint="eastAsia" w:ascii="仿宋" w:hAnsi="仿宋" w:eastAsia="仿宋" w:cs="仿宋"/>
          <w:bCs/>
          <w:color w:val="000000"/>
          <w:spacing w:val="-1"/>
          <w:sz w:val="32"/>
          <w:szCs w:val="32"/>
        </w:rPr>
        <w:t>社</w:t>
      </w:r>
      <w:r>
        <w:rPr>
          <w:rFonts w:hint="eastAsia" w:ascii="仿宋" w:hAnsi="仿宋" w:eastAsia="仿宋" w:cs="仿宋"/>
          <w:bCs/>
          <w:color w:val="000000"/>
          <w:sz w:val="32"/>
          <w:szCs w:val="32"/>
        </w:rPr>
        <w:t xml:space="preserve">会事业 </w:t>
      </w:r>
      <w:r>
        <w:rPr>
          <w:rFonts w:hint="eastAsia" w:ascii="仿宋" w:hAnsi="仿宋" w:eastAsia="仿宋" w:cs="仿宋"/>
          <w:bCs/>
          <w:color w:val="000000"/>
          <w:spacing w:val="-1"/>
          <w:sz w:val="32"/>
          <w:szCs w:val="32"/>
        </w:rPr>
        <w:t>健康</w:t>
      </w:r>
      <w:r>
        <w:rPr>
          <w:rFonts w:hint="eastAsia" w:ascii="仿宋" w:hAnsi="仿宋" w:eastAsia="仿宋" w:cs="仿宋"/>
          <w:bCs/>
          <w:color w:val="000000"/>
          <w:spacing w:val="-2"/>
          <w:w w:val="101"/>
          <w:sz w:val="32"/>
          <w:szCs w:val="32"/>
        </w:rPr>
        <w:t>有</w:t>
      </w:r>
      <w:r>
        <w:rPr>
          <w:rFonts w:hint="eastAsia" w:ascii="仿宋" w:hAnsi="仿宋" w:eastAsia="仿宋" w:cs="仿宋"/>
          <w:bCs/>
          <w:color w:val="000000"/>
          <w:sz w:val="32"/>
          <w:szCs w:val="32"/>
        </w:rPr>
        <w:t>序</w:t>
      </w:r>
      <w:r>
        <w:rPr>
          <w:rFonts w:hint="eastAsia" w:ascii="仿宋" w:hAnsi="仿宋" w:eastAsia="仿宋" w:cs="仿宋"/>
          <w:bCs/>
          <w:color w:val="000000"/>
          <w:spacing w:val="-2"/>
          <w:sz w:val="32"/>
          <w:szCs w:val="32"/>
        </w:rPr>
        <w:t>发</w:t>
      </w:r>
      <w:r>
        <w:rPr>
          <w:rFonts w:hint="eastAsia" w:ascii="仿宋" w:hAnsi="仿宋" w:eastAsia="仿宋" w:cs="仿宋"/>
          <w:bCs/>
          <w:color w:val="000000"/>
          <w:spacing w:val="-8"/>
          <w:w w:val="103"/>
          <w:sz w:val="32"/>
          <w:szCs w:val="32"/>
        </w:rPr>
        <w:t>展</w:t>
      </w:r>
      <w:r>
        <w:rPr>
          <w:rFonts w:hint="eastAsia" w:ascii="仿宋" w:hAnsi="仿宋" w:eastAsia="仿宋" w:cs="仿宋"/>
          <w:bCs/>
          <w:color w:val="000000"/>
          <w:sz w:val="32"/>
          <w:szCs w:val="32"/>
        </w:rPr>
        <w:t>。</w:t>
      </w:r>
    </w:p>
    <w:p w14:paraId="26377862">
      <w:pPr>
        <w:pStyle w:val="10"/>
        <w:widowControl/>
        <w:shd w:val="clear" w:color="auto" w:fill="FFFFFF"/>
        <w:spacing w:beforeAutospacing="0" w:afterAutospacing="0"/>
        <w:outlineLvl w:val="1"/>
        <w:rPr>
          <w:rFonts w:ascii="仿宋" w:hAnsi="仿宋" w:eastAsia="仿宋" w:cs="仿宋"/>
          <w:bCs/>
          <w:color w:val="000000"/>
          <w:spacing w:val="-8"/>
          <w:w w:val="103"/>
          <w:sz w:val="32"/>
          <w:szCs w:val="32"/>
        </w:rPr>
      </w:pPr>
    </w:p>
    <w:p w14:paraId="565F85C6">
      <w:pPr>
        <w:pStyle w:val="10"/>
        <w:widowControl/>
        <w:shd w:val="clear" w:color="auto" w:fill="FFFFFF"/>
        <w:spacing w:beforeAutospacing="0" w:afterAutospacing="0"/>
        <w:outlineLvl w:val="1"/>
        <w:rPr>
          <w:rFonts w:ascii="Arial" w:hAnsi="Arial" w:eastAsia="Arial" w:cs="Arial"/>
          <w:color w:val="000000"/>
          <w:sz w:val="32"/>
          <w:szCs w:val="32"/>
        </w:rPr>
      </w:pPr>
      <w:r>
        <w:rPr>
          <w:rFonts w:hint="eastAsia" w:ascii="黑体" w:hAnsi="宋体" w:eastAsia="黑体" w:cs="黑体"/>
          <w:color w:val="000000"/>
          <w:sz w:val="32"/>
          <w:szCs w:val="32"/>
          <w:shd w:val="clear" w:color="auto" w:fill="FFFFFF"/>
        </w:rPr>
        <w:t>二、机构设置</w:t>
      </w:r>
    </w:p>
    <w:p w14:paraId="1EAAB0F3">
      <w:pPr>
        <w:pStyle w:val="10"/>
        <w:widowControl/>
        <w:shd w:val="clear" w:color="auto" w:fill="FFFFFF"/>
        <w:spacing w:beforeAutospacing="0" w:afterAutospacing="0"/>
        <w:ind w:firstLine="640" w:firstLineChars="200"/>
        <w:rPr>
          <w:rFonts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从决算编报</w:t>
      </w:r>
      <w:r>
        <w:rPr>
          <w:rFonts w:hint="eastAsia" w:ascii="仿宋_GB2312" w:hAnsi="仿宋_GB2312" w:eastAsia="仿宋_GB2312" w:cs="仿宋_GB2312"/>
          <w:sz w:val="32"/>
          <w:szCs w:val="32"/>
          <w:shd w:val="clear" w:color="auto" w:fill="FFFFFF"/>
        </w:rPr>
        <w:t>单位</w:t>
      </w:r>
      <w:r>
        <w:rPr>
          <w:rFonts w:ascii="仿宋_GB2312" w:hAnsi="仿宋_GB2312" w:eastAsia="仿宋_GB2312" w:cs="仿宋_GB2312"/>
          <w:sz w:val="32"/>
          <w:szCs w:val="32"/>
          <w:shd w:val="clear" w:color="auto" w:fill="FFFFFF"/>
        </w:rPr>
        <w:t>构成看，纳入</w:t>
      </w:r>
      <w:r>
        <w:rPr>
          <w:rFonts w:hint="eastAsia" w:ascii="仿宋_GB2312" w:hAnsi="仿宋_GB2312" w:eastAsia="仿宋_GB2312" w:cs="仿宋_GB2312"/>
          <w:sz w:val="32"/>
          <w:szCs w:val="32"/>
          <w:shd w:val="clear" w:color="auto" w:fill="FFFFFF"/>
        </w:rPr>
        <w:t>2023</w:t>
      </w:r>
      <w:r>
        <w:rPr>
          <w:rFonts w:ascii="仿宋_GB2312" w:hAnsi="仿宋_GB2312" w:eastAsia="仿宋_GB2312" w:cs="仿宋_GB2312"/>
          <w:sz w:val="32"/>
          <w:szCs w:val="32"/>
          <w:shd w:val="clear" w:color="auto" w:fill="FFFFFF"/>
        </w:rPr>
        <w:t>年度</w:t>
      </w:r>
      <w:r>
        <w:rPr>
          <w:rFonts w:hint="eastAsia" w:ascii="仿宋_GB2312" w:hAnsi="仿宋_GB2312" w:eastAsia="仿宋_GB2312" w:cs="仿宋_GB2312"/>
          <w:sz w:val="32"/>
          <w:szCs w:val="32"/>
          <w:shd w:val="clear" w:color="auto" w:fill="FFFFFF"/>
        </w:rPr>
        <w:t>本部门</w:t>
      </w:r>
      <w:r>
        <w:rPr>
          <w:rFonts w:ascii="仿宋_GB2312" w:hAnsi="仿宋_GB2312" w:eastAsia="仿宋_GB2312" w:cs="仿宋_GB2312"/>
          <w:sz w:val="32"/>
          <w:szCs w:val="32"/>
          <w:shd w:val="clear" w:color="auto" w:fill="FFFFFF"/>
        </w:rPr>
        <w:t>决算汇编范围的独立核算</w:t>
      </w:r>
      <w:r>
        <w:rPr>
          <w:rFonts w:hint="eastAsia" w:ascii="仿宋_GB2312" w:hAnsi="仿宋_GB2312" w:eastAsia="仿宋_GB2312" w:cs="仿宋_GB2312"/>
          <w:sz w:val="32"/>
          <w:szCs w:val="32"/>
          <w:shd w:val="clear" w:color="auto" w:fill="FFFFFF"/>
        </w:rPr>
        <w:t>单位</w:t>
      </w:r>
      <w:r>
        <w:rPr>
          <w:rFonts w:ascii="仿宋_GB2312" w:hAnsi="仿宋_GB2312" w:eastAsia="仿宋_GB2312" w:cs="仿宋_GB2312"/>
          <w:sz w:val="32"/>
          <w:szCs w:val="32"/>
          <w:shd w:val="clear" w:color="auto" w:fill="FFFFFF"/>
        </w:rPr>
        <w:t>（以下简称“</w:t>
      </w:r>
      <w:r>
        <w:rPr>
          <w:rFonts w:hint="eastAsia" w:ascii="仿宋_GB2312" w:hAnsi="仿宋_GB2312" w:eastAsia="仿宋_GB2312" w:cs="仿宋_GB2312"/>
          <w:sz w:val="32"/>
          <w:szCs w:val="32"/>
          <w:shd w:val="clear" w:color="auto" w:fill="FFFFFF"/>
        </w:rPr>
        <w:t>单位</w:t>
      </w:r>
      <w:r>
        <w:rPr>
          <w:rFonts w:ascii="仿宋_GB2312" w:hAnsi="仿宋_GB2312" w:eastAsia="仿宋_GB2312" w:cs="仿宋_GB2312"/>
          <w:sz w:val="32"/>
          <w:szCs w:val="32"/>
          <w:shd w:val="clear" w:color="auto" w:fill="FFFFFF"/>
        </w:rPr>
        <w:t xml:space="preserve">”）共 </w:t>
      </w:r>
      <w:r>
        <w:rPr>
          <w:rFonts w:hint="eastAsia" w:ascii="仿宋_GB2312" w:hAnsi="仿宋_GB2312" w:eastAsia="仿宋_GB2312" w:cs="仿宋_GB2312"/>
          <w:sz w:val="32"/>
          <w:szCs w:val="32"/>
          <w:shd w:val="clear" w:color="auto" w:fill="FFFFFF"/>
        </w:rPr>
        <w:t>1</w:t>
      </w:r>
      <w:r>
        <w:rPr>
          <w:rFonts w:ascii="仿宋_GB2312" w:hAnsi="仿宋_GB2312" w:eastAsia="仿宋_GB2312" w:cs="仿宋_GB2312"/>
          <w:sz w:val="32"/>
          <w:szCs w:val="32"/>
          <w:shd w:val="clear" w:color="auto" w:fill="FFFFFF"/>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4333"/>
        <w:gridCol w:w="2000"/>
        <w:gridCol w:w="2449"/>
      </w:tblGrid>
      <w:tr w14:paraId="2E78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798" w:type="dxa"/>
            <w:vAlign w:val="center"/>
          </w:tcPr>
          <w:p w14:paraId="035C1717">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4333" w:type="dxa"/>
            <w:vAlign w:val="center"/>
          </w:tcPr>
          <w:p w14:paraId="5BFD9330">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000" w:type="dxa"/>
            <w:vAlign w:val="center"/>
          </w:tcPr>
          <w:p w14:paraId="1E8BD0EC">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449" w:type="dxa"/>
            <w:vAlign w:val="center"/>
          </w:tcPr>
          <w:p w14:paraId="18B18A7C">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7CB3A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98" w:type="dxa"/>
          </w:tcPr>
          <w:p w14:paraId="07E94BF2">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4333" w:type="dxa"/>
          </w:tcPr>
          <w:p w14:paraId="756F5BA0">
            <w:pPr>
              <w:spacing w:line="560" w:lineRule="exact"/>
              <w:jc w:val="center"/>
              <w:rPr>
                <w:rFonts w:hint="eastAsia" w:ascii="仿宋_GB2312" w:hAnsi="Calibri" w:eastAsia="仿宋" w:cs="ArialUnicodeMS"/>
                <w:sz w:val="28"/>
                <w:szCs w:val="28"/>
                <w:lang w:val="en-US" w:eastAsia="zh-CN"/>
              </w:rPr>
            </w:pPr>
            <w:r>
              <w:rPr>
                <w:rFonts w:hint="eastAsia" w:ascii="仿宋" w:hAnsi="仿宋" w:eastAsia="仿宋" w:cs="仿宋"/>
                <w:sz w:val="28"/>
                <w:szCs w:val="28"/>
              </w:rPr>
              <w:t>涞源县东团堡乡人民政府</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本级）</w:t>
            </w:r>
          </w:p>
        </w:tc>
        <w:tc>
          <w:tcPr>
            <w:tcW w:w="2000" w:type="dxa"/>
          </w:tcPr>
          <w:p w14:paraId="3C8B4BE1">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行政单位</w:t>
            </w:r>
          </w:p>
        </w:tc>
        <w:tc>
          <w:tcPr>
            <w:tcW w:w="2449" w:type="dxa"/>
          </w:tcPr>
          <w:p w14:paraId="6A9E0FBF">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财政拨款</w:t>
            </w:r>
          </w:p>
        </w:tc>
      </w:tr>
      <w:tr w14:paraId="7778B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80" w:type="dxa"/>
            <w:gridSpan w:val="4"/>
            <w:tcBorders>
              <w:top w:val="single" w:color="auto" w:sz="4" w:space="0"/>
              <w:left w:val="nil"/>
              <w:bottom w:val="nil"/>
              <w:right w:val="nil"/>
            </w:tcBorders>
          </w:tcPr>
          <w:p w14:paraId="42AEC5E7">
            <w:pPr>
              <w:spacing w:line="560" w:lineRule="exact"/>
              <w:jc w:val="left"/>
              <w:rPr>
                <w:rFonts w:ascii="仿宋_GB2312" w:hAnsi="Calibri" w:eastAsia="仿宋_GB2312" w:cs="ArialUnicodeMS"/>
                <w:sz w:val="28"/>
                <w:szCs w:val="28"/>
              </w:rPr>
            </w:pPr>
            <w:r>
              <w:rPr>
                <w:rFonts w:hint="eastAsia" w:ascii="仿宋_GB2312" w:hAnsi="Calibri" w:eastAsia="仿宋_GB2312" w:cs="ArialUnicodeMS"/>
                <w:sz w:val="28"/>
                <w:szCs w:val="28"/>
              </w:rPr>
              <w:t>注：1、单位基本性质分为行政单位、参公事业单位、财政补助事业单位、经费自理事业单位四类。</w:t>
            </w:r>
          </w:p>
          <w:p w14:paraId="09F8A585">
            <w:pPr>
              <w:numPr>
                <w:ilvl w:val="0"/>
                <w:numId w:val="2"/>
              </w:numPr>
              <w:spacing w:line="560" w:lineRule="exact"/>
              <w:ind w:firstLine="560" w:firstLineChars="200"/>
              <w:jc w:val="left"/>
              <w:rPr>
                <w:rFonts w:ascii="仿宋_GB2312" w:hAnsi="Calibri" w:eastAsia="仿宋_GB2312" w:cs="ArialUnicodeMS"/>
                <w:sz w:val="28"/>
                <w:szCs w:val="28"/>
              </w:rPr>
            </w:pPr>
            <w:r>
              <w:rPr>
                <w:rFonts w:hint="eastAsia" w:ascii="仿宋_GB2312" w:hAnsi="Calibri" w:eastAsia="仿宋_GB2312" w:cs="ArialUnicodeMS"/>
                <w:sz w:val="28"/>
                <w:szCs w:val="28"/>
              </w:rPr>
              <w:t>经费形式分为财政拨款、财政性资金基本保证、财政性资金定额或定项补助、财政性资金零补助四类。</w:t>
            </w:r>
          </w:p>
          <w:p w14:paraId="4C2B8D61">
            <w:pPr>
              <w:numPr>
                <w:ilvl w:val="0"/>
                <w:numId w:val="2"/>
              </w:numPr>
              <w:spacing w:line="560" w:lineRule="exact"/>
              <w:ind w:firstLine="560" w:firstLineChars="200"/>
              <w:jc w:val="left"/>
              <w:rPr>
                <w:rFonts w:ascii="仿宋_GB2312" w:hAnsi="Calibri" w:eastAsia="仿宋_GB2312" w:cs="ArialUnicodeMS"/>
                <w:sz w:val="28"/>
                <w:szCs w:val="28"/>
              </w:rPr>
            </w:pPr>
            <w:r>
              <w:rPr>
                <w:rFonts w:hint="eastAsia" w:ascii="仿宋" w:hAnsi="仿宋" w:eastAsia="仿宋" w:cs="仿宋"/>
                <w:color w:val="auto"/>
                <w:sz w:val="28"/>
                <w:szCs w:val="28"/>
              </w:rPr>
              <w:t>我部门无二级预算单位，因此，涞源县东团堡乡人民政府2023年部门预算即涞源县东团堡乡人民政府本级2023年度预算。</w:t>
            </w:r>
          </w:p>
        </w:tc>
      </w:tr>
    </w:tbl>
    <w:p w14:paraId="22305864">
      <w:pPr>
        <w:numPr>
          <w:ilvl w:val="0"/>
          <w:numId w:val="0"/>
        </w:numPr>
        <w:spacing w:line="560" w:lineRule="exact"/>
        <w:ind w:firstLine="640" w:firstLineChars="200"/>
        <w:jc w:val="left"/>
        <w:rPr>
          <w:rFonts w:ascii="仿宋" w:hAnsi="仿宋" w:eastAsia="仿宋" w:cs="仿宋"/>
          <w:bCs/>
          <w:color w:val="000000"/>
          <w:sz w:val="32"/>
          <w:szCs w:val="32"/>
        </w:rPr>
        <w:sectPr>
          <w:pgSz w:w="11900" w:h="16840"/>
          <w:pgMar w:top="1426" w:right="1177" w:bottom="992" w:left="1335" w:header="851" w:footer="992" w:gutter="0"/>
          <w:cols w:space="720" w:num="1"/>
        </w:sectPr>
      </w:pPr>
    </w:p>
    <w:p w14:paraId="7950D395">
      <w:pPr>
        <w:widowControl/>
        <w:spacing w:after="160" w:line="580" w:lineRule="exact"/>
        <w:ind w:firstLine="640" w:firstLineChars="200"/>
        <w:rPr>
          <w:rFonts w:ascii="Times New Roman" w:hAnsi="Times New Roman" w:eastAsia="黑体" w:cs="Times New Roman"/>
          <w:sz w:val="32"/>
          <w:szCs w:val="32"/>
          <w:highlight w:val="yellow"/>
        </w:rPr>
      </w:pPr>
    </w:p>
    <w:p w14:paraId="472DAC4C">
      <w:pPr>
        <w:pStyle w:val="10"/>
        <w:widowControl/>
        <w:shd w:val="clear" w:color="auto" w:fill="FFFFFF"/>
        <w:spacing w:beforeAutospacing="0" w:afterAutospacing="0"/>
        <w:rPr>
          <w:rFonts w:ascii="Arial" w:hAnsi="Arial" w:eastAsia="Arial" w:cs="Arial"/>
          <w:color w:val="000000"/>
          <w:sz w:val="18"/>
          <w:szCs w:val="18"/>
          <w:shd w:val="clear" w:color="auto" w:fill="FFFFFF"/>
          <w:lang w:bidi="ar"/>
        </w:rPr>
      </w:pPr>
    </w:p>
    <w:p w14:paraId="2BDD9ED9">
      <w:pPr>
        <w:widowControl/>
        <w:shd w:val="clear" w:color="auto" w:fill="FFFFFF"/>
        <w:jc w:val="left"/>
        <w:rPr>
          <w:rFonts w:ascii="Arial" w:hAnsi="Arial" w:eastAsia="Arial" w:cs="Arial"/>
        </w:rPr>
      </w:pPr>
      <w:r>
        <w:rPr>
          <w:rFonts w:ascii="Arial" w:hAnsi="Arial" w:eastAsia="Arial" w:cs="Arial"/>
          <w:color w:val="000000"/>
          <w:sz w:val="18"/>
          <w:szCs w:val="18"/>
          <w:shd w:val="clear" w:color="auto" w:fill="FFFFFF"/>
          <w:lang w:bidi="ar"/>
        </w:rPr>
        <w:t> </w:t>
      </w:r>
      <w:r>
        <w:rPr>
          <w:rFonts w:ascii="Arial" w:hAnsi="Arial" w:eastAsia="Arial" w:cs="Arial"/>
          <w:color w:val="000000"/>
          <w:sz w:val="18"/>
          <w:szCs w:val="18"/>
          <w:shd w:val="clear" w:color="auto" w:fill="FFFFFF"/>
        </w:rPr>
        <w:t> </w:t>
      </w:r>
    </w:p>
    <w:p w14:paraId="42B62521">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052B313A">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0DE07715">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08A43983">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01D45A18">
      <w:pPr>
        <w:pStyle w:val="10"/>
        <w:widowControl/>
        <w:spacing w:beforeAutospacing="0" w:afterAutospacing="0"/>
        <w:jc w:val="center"/>
        <w:outlineLvl w:val="0"/>
        <w:rPr>
          <w:rFonts w:ascii="Arial" w:hAnsi="Arial" w:eastAsia="Arial" w:cs="Arial"/>
        </w:rPr>
      </w:pPr>
      <w:r>
        <w:rPr>
          <w:rFonts w:hint="eastAsia" w:ascii="黑体" w:hAnsi="宋体" w:eastAsia="黑体" w:cs="黑体"/>
          <w:color w:val="000000"/>
          <w:sz w:val="72"/>
          <w:szCs w:val="72"/>
          <w:shd w:val="clear" w:color="auto" w:fill="FFFFFF"/>
        </w:rPr>
        <w:t>第二部分</w:t>
      </w:r>
    </w:p>
    <w:p w14:paraId="55876FB2">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01DF7123">
      <w:pPr>
        <w:pStyle w:val="10"/>
        <w:widowControl/>
        <w:spacing w:beforeAutospacing="0" w:afterAutospacing="0"/>
        <w:jc w:val="center"/>
        <w:rPr>
          <w:rFonts w:ascii="Arial" w:hAnsi="Arial" w:eastAsia="Arial" w:cs="Arial"/>
        </w:rPr>
      </w:pPr>
      <w:r>
        <w:rPr>
          <w:rFonts w:hint="eastAsia" w:ascii="黑体" w:hAnsi="宋体" w:eastAsia="黑体" w:cs="黑体"/>
          <w:color w:val="000000"/>
          <w:sz w:val="72"/>
          <w:szCs w:val="72"/>
          <w:shd w:val="clear" w:color="auto" w:fill="FFFFFF"/>
        </w:rPr>
        <w:t>2023年度部门决算报表</w:t>
      </w:r>
    </w:p>
    <w:p w14:paraId="12CBAC75">
      <w:pPr>
        <w:pStyle w:val="10"/>
        <w:widowControl/>
        <w:spacing w:beforeAutospacing="0" w:afterAutospacing="0"/>
        <w:jc w:val="center"/>
        <w:rPr>
          <w:rFonts w:ascii="仿宋_GB2312" w:hAnsi="仿宋_GB2312" w:eastAsia="仿宋_GB2312" w:cs="仿宋_GB2312"/>
          <w:color w:val="FF0000"/>
          <w:sz w:val="33"/>
          <w:szCs w:val="33"/>
          <w:shd w:val="clear" w:color="auto" w:fill="FFFFFF"/>
        </w:rPr>
      </w:pPr>
    </w:p>
    <w:p w14:paraId="623D5FA9">
      <w:pPr>
        <w:pStyle w:val="10"/>
        <w:widowControl/>
        <w:spacing w:beforeAutospacing="0" w:afterAutospacing="0"/>
        <w:jc w:val="center"/>
        <w:rPr>
          <w:rFonts w:ascii="仿宋_GB2312" w:hAnsi="仿宋_GB2312" w:eastAsia="仿宋_GB2312" w:cs="仿宋_GB2312"/>
          <w:color w:val="FF0000"/>
          <w:sz w:val="33"/>
          <w:szCs w:val="33"/>
          <w:shd w:val="clear" w:color="auto" w:fill="FFFFFF"/>
        </w:rPr>
        <w:sectPr>
          <w:headerReference r:id="rId3" w:type="default"/>
          <w:pgSz w:w="11906" w:h="16838"/>
          <w:pgMar w:top="1531" w:right="1984" w:bottom="1531" w:left="2098" w:header="851" w:footer="992" w:gutter="0"/>
          <w:cols w:space="720" w:num="1"/>
          <w:docGrid w:type="lines" w:linePitch="312" w:charSpace="0"/>
        </w:sectPr>
      </w:pPr>
    </w:p>
    <w:tbl>
      <w:tblPr>
        <w:tblStyle w:val="11"/>
        <w:tblW w:w="11658" w:type="dxa"/>
        <w:tblInd w:w="-1817" w:type="dxa"/>
        <w:tblLayout w:type="fixed"/>
        <w:tblCellMar>
          <w:top w:w="0" w:type="dxa"/>
          <w:left w:w="108" w:type="dxa"/>
          <w:bottom w:w="0" w:type="dxa"/>
          <w:right w:w="108" w:type="dxa"/>
        </w:tblCellMar>
      </w:tblPr>
      <w:tblGrid>
        <w:gridCol w:w="3343"/>
        <w:gridCol w:w="623"/>
        <w:gridCol w:w="613"/>
        <w:gridCol w:w="1317"/>
        <w:gridCol w:w="1625"/>
        <w:gridCol w:w="1548"/>
        <w:gridCol w:w="623"/>
        <w:gridCol w:w="1931"/>
        <w:gridCol w:w="35"/>
      </w:tblGrid>
      <w:tr w14:paraId="5068575A">
        <w:tblPrEx>
          <w:tblCellMar>
            <w:top w:w="0" w:type="dxa"/>
            <w:left w:w="108" w:type="dxa"/>
            <w:bottom w:w="0" w:type="dxa"/>
            <w:right w:w="108" w:type="dxa"/>
          </w:tblCellMar>
        </w:tblPrEx>
        <w:trPr>
          <w:gridAfter w:val="1"/>
          <w:wAfter w:w="35" w:type="dxa"/>
          <w:trHeight w:val="361" w:hRule="atLeast"/>
        </w:trPr>
        <w:tc>
          <w:tcPr>
            <w:tcW w:w="11623" w:type="dxa"/>
            <w:gridSpan w:val="8"/>
            <w:tcBorders>
              <w:top w:val="nil"/>
              <w:left w:val="nil"/>
              <w:bottom w:val="nil"/>
              <w:right w:val="nil"/>
            </w:tcBorders>
            <w:noWrap/>
            <w:vAlign w:val="bottom"/>
          </w:tcPr>
          <w:p w14:paraId="3DE21406">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3BD1FCDB">
        <w:tblPrEx>
          <w:tblCellMar>
            <w:top w:w="0" w:type="dxa"/>
            <w:left w:w="108" w:type="dxa"/>
            <w:bottom w:w="0" w:type="dxa"/>
            <w:right w:w="108" w:type="dxa"/>
          </w:tblCellMar>
        </w:tblPrEx>
        <w:trPr>
          <w:gridAfter w:val="1"/>
          <w:wAfter w:w="35" w:type="dxa"/>
          <w:trHeight w:val="357" w:hRule="atLeast"/>
        </w:trPr>
        <w:tc>
          <w:tcPr>
            <w:tcW w:w="11623" w:type="dxa"/>
            <w:gridSpan w:val="8"/>
            <w:tcBorders>
              <w:top w:val="nil"/>
              <w:left w:val="nil"/>
              <w:bottom w:val="nil"/>
              <w:right w:val="nil"/>
            </w:tcBorders>
            <w:noWrap/>
            <w:vAlign w:val="bottom"/>
          </w:tcPr>
          <w:p w14:paraId="3B321A77">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lang w:bidi="ar"/>
              </w:rPr>
              <w:t>表</w:t>
            </w:r>
          </w:p>
        </w:tc>
      </w:tr>
      <w:tr w14:paraId="7577455F">
        <w:tblPrEx>
          <w:tblCellMar>
            <w:top w:w="0" w:type="dxa"/>
            <w:left w:w="108" w:type="dxa"/>
            <w:bottom w:w="0" w:type="dxa"/>
            <w:right w:w="108" w:type="dxa"/>
          </w:tblCellMar>
        </w:tblPrEx>
        <w:trPr>
          <w:gridAfter w:val="1"/>
          <w:wAfter w:w="35" w:type="dxa"/>
          <w:trHeight w:val="351" w:hRule="atLeast"/>
        </w:trPr>
        <w:tc>
          <w:tcPr>
            <w:tcW w:w="4579" w:type="dxa"/>
            <w:gridSpan w:val="3"/>
            <w:tcBorders>
              <w:top w:val="nil"/>
              <w:left w:val="nil"/>
              <w:bottom w:val="single" w:color="auto" w:sz="4" w:space="0"/>
              <w:right w:val="nil"/>
            </w:tcBorders>
            <w:noWrap/>
            <w:vAlign w:val="bottom"/>
          </w:tcPr>
          <w:p w14:paraId="5ED6371D">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编制部门：</w:t>
            </w:r>
            <w:r>
              <w:rPr>
                <w:rFonts w:hint="eastAsia" w:ascii="仿宋" w:hAnsi="仿宋" w:eastAsia="仿宋"/>
                <w:color w:val="000000"/>
                <w:sz w:val="20"/>
                <w:szCs w:val="20"/>
                <w:lang w:bidi="ar"/>
              </w:rPr>
              <w:t>涞</w:t>
            </w:r>
            <w:r>
              <w:rPr>
                <w:rFonts w:hint="eastAsia" w:ascii="仿宋" w:hAnsi="仿宋" w:eastAsia="仿宋" w:cs="___WRD_EMBED_SUB_52"/>
                <w:color w:val="000000"/>
                <w:sz w:val="20"/>
                <w:szCs w:val="20"/>
                <w:lang w:bidi="ar"/>
              </w:rPr>
              <w:t>源</w:t>
            </w:r>
            <w:r>
              <w:rPr>
                <w:rFonts w:hint="eastAsia" w:ascii="仿宋" w:hAnsi="仿宋" w:eastAsia="仿宋"/>
                <w:color w:val="000000"/>
                <w:sz w:val="20"/>
                <w:szCs w:val="20"/>
                <w:lang w:bidi="ar"/>
              </w:rPr>
              <w:t>县东团堡</w:t>
            </w:r>
            <w:r>
              <w:rPr>
                <w:rFonts w:hint="eastAsia" w:ascii="仿宋" w:hAnsi="仿宋" w:eastAsia="仿宋" w:cs="___WRD_EMBED_SUB_52"/>
                <w:color w:val="000000"/>
                <w:sz w:val="20"/>
                <w:szCs w:val="20"/>
                <w:lang w:bidi="ar"/>
              </w:rPr>
              <w:t>乡人民政府</w:t>
            </w:r>
          </w:p>
        </w:tc>
        <w:tc>
          <w:tcPr>
            <w:tcW w:w="2942" w:type="dxa"/>
            <w:gridSpan w:val="2"/>
            <w:tcBorders>
              <w:top w:val="nil"/>
              <w:left w:val="nil"/>
              <w:bottom w:val="single" w:color="auto" w:sz="4" w:space="0"/>
              <w:right w:val="nil"/>
            </w:tcBorders>
            <w:noWrap/>
            <w:vAlign w:val="bottom"/>
          </w:tcPr>
          <w:p w14:paraId="7DBAD9A6">
            <w:pPr>
              <w:jc w:val="center"/>
              <w:rPr>
                <w:rFonts w:ascii="宋体" w:hAnsi="宋体" w:eastAsia="宋体"/>
                <w:color w:val="000000"/>
                <w:sz w:val="20"/>
                <w:szCs w:val="20"/>
                <w:lang w:bidi="ar"/>
              </w:rPr>
            </w:pPr>
            <w:r>
              <w:rPr>
                <w:rFonts w:hint="eastAsia" w:ascii="Times New Roman" w:hAnsi="Times New Roman" w:eastAsia="宋体" w:cs="Times New Roman"/>
                <w:color w:val="000000"/>
                <w:sz w:val="20"/>
                <w:szCs w:val="20"/>
              </w:rPr>
              <w:t>2023</w:t>
            </w:r>
            <w:r>
              <w:rPr>
                <w:rFonts w:hint="eastAsia" w:ascii="方正仿宋_GB2312" w:hAnsi="方正仿宋_GB2312" w:eastAsia="方正仿宋_GB2312" w:cs="方正仿宋_GB2312"/>
                <w:color w:val="000000"/>
                <w:sz w:val="20"/>
                <w:szCs w:val="20"/>
                <w:lang w:bidi="ar"/>
              </w:rPr>
              <w:t>年度</w:t>
            </w:r>
          </w:p>
        </w:tc>
        <w:tc>
          <w:tcPr>
            <w:tcW w:w="4102" w:type="dxa"/>
            <w:gridSpan w:val="3"/>
            <w:tcBorders>
              <w:top w:val="nil"/>
              <w:left w:val="nil"/>
              <w:bottom w:val="single" w:color="auto" w:sz="4" w:space="0"/>
              <w:right w:val="nil"/>
            </w:tcBorders>
            <w:noWrap/>
            <w:vAlign w:val="bottom"/>
          </w:tcPr>
          <w:p w14:paraId="1AE3CBEA">
            <w:pPr>
              <w:jc w:val="right"/>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686E0962">
        <w:tblPrEx>
          <w:tblCellMar>
            <w:top w:w="0" w:type="dxa"/>
            <w:left w:w="108" w:type="dxa"/>
            <w:bottom w:w="0" w:type="dxa"/>
            <w:right w:w="108" w:type="dxa"/>
          </w:tblCellMar>
        </w:tblPrEx>
        <w:trPr>
          <w:gridAfter w:val="1"/>
          <w:wAfter w:w="35" w:type="dxa"/>
          <w:trHeight w:val="544" w:hRule="atLeast"/>
        </w:trPr>
        <w:tc>
          <w:tcPr>
            <w:tcW w:w="5896" w:type="dxa"/>
            <w:gridSpan w:val="4"/>
            <w:tcBorders>
              <w:top w:val="single" w:color="auto" w:sz="4" w:space="0"/>
              <w:left w:val="single" w:color="000000" w:sz="4" w:space="0"/>
              <w:bottom w:val="single" w:color="000000" w:sz="4" w:space="0"/>
              <w:right w:val="single" w:color="000000" w:sz="4" w:space="0"/>
            </w:tcBorders>
            <w:noWrap/>
            <w:vAlign w:val="center"/>
          </w:tcPr>
          <w:p w14:paraId="1960672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收入</w:t>
            </w:r>
          </w:p>
        </w:tc>
        <w:tc>
          <w:tcPr>
            <w:tcW w:w="5727" w:type="dxa"/>
            <w:gridSpan w:val="4"/>
            <w:tcBorders>
              <w:top w:val="single" w:color="auto" w:sz="4" w:space="0"/>
              <w:left w:val="nil"/>
              <w:bottom w:val="single" w:color="000000" w:sz="4" w:space="0"/>
              <w:right w:val="single" w:color="000000" w:sz="4" w:space="0"/>
            </w:tcBorders>
            <w:noWrap/>
            <w:vAlign w:val="center"/>
          </w:tcPr>
          <w:p w14:paraId="7274925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支出</w:t>
            </w:r>
          </w:p>
        </w:tc>
      </w:tr>
      <w:tr w14:paraId="36A33073">
        <w:tblPrEx>
          <w:tblCellMar>
            <w:top w:w="0" w:type="dxa"/>
            <w:left w:w="108" w:type="dxa"/>
            <w:bottom w:w="0" w:type="dxa"/>
            <w:right w:w="108" w:type="dxa"/>
          </w:tblCellMar>
        </w:tblPrEx>
        <w:trPr>
          <w:gridAfter w:val="1"/>
          <w:wAfter w:w="35" w:type="dxa"/>
          <w:trHeight w:val="308" w:hRule="atLeast"/>
        </w:trPr>
        <w:tc>
          <w:tcPr>
            <w:tcW w:w="3343" w:type="dxa"/>
            <w:tcBorders>
              <w:top w:val="nil"/>
              <w:left w:val="single" w:color="000000" w:sz="4" w:space="0"/>
              <w:bottom w:val="single" w:color="000000" w:sz="4" w:space="0"/>
              <w:right w:val="single" w:color="000000" w:sz="4" w:space="0"/>
            </w:tcBorders>
            <w:noWrap/>
            <w:vAlign w:val="center"/>
          </w:tcPr>
          <w:p w14:paraId="061D7678">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623" w:type="dxa"/>
            <w:tcBorders>
              <w:top w:val="nil"/>
              <w:left w:val="nil"/>
              <w:bottom w:val="single" w:color="000000" w:sz="4" w:space="0"/>
              <w:right w:val="single" w:color="000000" w:sz="4" w:space="0"/>
            </w:tcBorders>
            <w:noWrap/>
            <w:vAlign w:val="center"/>
          </w:tcPr>
          <w:p w14:paraId="1080DD0E">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1930" w:type="dxa"/>
            <w:gridSpan w:val="2"/>
            <w:tcBorders>
              <w:top w:val="nil"/>
              <w:left w:val="nil"/>
              <w:bottom w:val="single" w:color="000000" w:sz="4" w:space="0"/>
              <w:right w:val="single" w:color="000000" w:sz="4" w:space="0"/>
            </w:tcBorders>
            <w:noWrap/>
            <w:vAlign w:val="center"/>
          </w:tcPr>
          <w:p w14:paraId="35D7917C">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决算数</w:t>
            </w:r>
          </w:p>
        </w:tc>
        <w:tc>
          <w:tcPr>
            <w:tcW w:w="3173" w:type="dxa"/>
            <w:gridSpan w:val="2"/>
            <w:tcBorders>
              <w:top w:val="nil"/>
              <w:left w:val="nil"/>
              <w:bottom w:val="single" w:color="000000" w:sz="4" w:space="0"/>
              <w:right w:val="single" w:color="000000" w:sz="4" w:space="0"/>
            </w:tcBorders>
            <w:noWrap/>
            <w:vAlign w:val="center"/>
          </w:tcPr>
          <w:p w14:paraId="74DF5B36">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623" w:type="dxa"/>
            <w:tcBorders>
              <w:top w:val="nil"/>
              <w:left w:val="nil"/>
              <w:bottom w:val="single" w:color="000000" w:sz="4" w:space="0"/>
              <w:right w:val="single" w:color="000000" w:sz="4" w:space="0"/>
            </w:tcBorders>
            <w:noWrap/>
            <w:vAlign w:val="center"/>
          </w:tcPr>
          <w:p w14:paraId="6CAF949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1931" w:type="dxa"/>
            <w:tcBorders>
              <w:top w:val="nil"/>
              <w:left w:val="nil"/>
              <w:bottom w:val="single" w:color="000000" w:sz="4" w:space="0"/>
              <w:right w:val="single" w:color="000000" w:sz="4" w:space="0"/>
            </w:tcBorders>
            <w:noWrap/>
            <w:vAlign w:val="center"/>
          </w:tcPr>
          <w:p w14:paraId="5501F6C7">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决算数</w:t>
            </w:r>
          </w:p>
        </w:tc>
      </w:tr>
      <w:tr w14:paraId="78D606E7">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4260AA8A">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623" w:type="dxa"/>
            <w:tcBorders>
              <w:top w:val="nil"/>
              <w:left w:val="nil"/>
              <w:bottom w:val="single" w:color="000000" w:sz="4" w:space="0"/>
              <w:right w:val="single" w:color="000000" w:sz="4" w:space="0"/>
            </w:tcBorders>
            <w:noWrap/>
            <w:vAlign w:val="center"/>
          </w:tcPr>
          <w:p w14:paraId="11844B7D">
            <w:pPr>
              <w:jc w:val="center"/>
              <w:rPr>
                <w:rFonts w:ascii="宋体" w:hAnsi="宋体" w:eastAsia="宋体"/>
                <w:color w:val="000000"/>
                <w:sz w:val="20"/>
                <w:szCs w:val="20"/>
              </w:rPr>
            </w:pPr>
          </w:p>
        </w:tc>
        <w:tc>
          <w:tcPr>
            <w:tcW w:w="1930" w:type="dxa"/>
            <w:gridSpan w:val="2"/>
            <w:tcBorders>
              <w:top w:val="nil"/>
              <w:left w:val="nil"/>
              <w:bottom w:val="single" w:color="000000" w:sz="4" w:space="0"/>
              <w:right w:val="single" w:color="000000" w:sz="4" w:space="0"/>
            </w:tcBorders>
            <w:noWrap/>
            <w:vAlign w:val="center"/>
          </w:tcPr>
          <w:p w14:paraId="2E1147EB">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3173" w:type="dxa"/>
            <w:gridSpan w:val="2"/>
            <w:tcBorders>
              <w:top w:val="nil"/>
              <w:left w:val="nil"/>
              <w:bottom w:val="single" w:color="000000" w:sz="4" w:space="0"/>
              <w:right w:val="single" w:color="000000" w:sz="4" w:space="0"/>
            </w:tcBorders>
            <w:noWrap/>
            <w:vAlign w:val="center"/>
          </w:tcPr>
          <w:p w14:paraId="7E374F93">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623" w:type="dxa"/>
            <w:tcBorders>
              <w:top w:val="nil"/>
              <w:left w:val="nil"/>
              <w:bottom w:val="single" w:color="000000" w:sz="4" w:space="0"/>
              <w:right w:val="single" w:color="000000" w:sz="4" w:space="0"/>
            </w:tcBorders>
            <w:noWrap/>
            <w:vAlign w:val="center"/>
          </w:tcPr>
          <w:p w14:paraId="76FA46DE">
            <w:pPr>
              <w:jc w:val="center"/>
              <w:rPr>
                <w:rFonts w:ascii="宋体" w:hAnsi="宋体" w:eastAsia="宋体"/>
                <w:color w:val="000000"/>
                <w:sz w:val="20"/>
                <w:szCs w:val="20"/>
              </w:rPr>
            </w:pPr>
          </w:p>
        </w:tc>
        <w:tc>
          <w:tcPr>
            <w:tcW w:w="1931" w:type="dxa"/>
            <w:tcBorders>
              <w:top w:val="nil"/>
              <w:left w:val="nil"/>
              <w:bottom w:val="single" w:color="000000" w:sz="4" w:space="0"/>
              <w:right w:val="single" w:color="000000" w:sz="4" w:space="0"/>
            </w:tcBorders>
            <w:noWrap/>
            <w:vAlign w:val="center"/>
          </w:tcPr>
          <w:p w14:paraId="7BFEE77A">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0279F9FD">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2508553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一、一般公共预算财政拨款收入</w:t>
            </w:r>
          </w:p>
        </w:tc>
        <w:tc>
          <w:tcPr>
            <w:tcW w:w="623" w:type="dxa"/>
            <w:tcBorders>
              <w:top w:val="nil"/>
              <w:left w:val="nil"/>
              <w:bottom w:val="single" w:color="000000" w:sz="4" w:space="0"/>
              <w:right w:val="single" w:color="000000" w:sz="4" w:space="0"/>
            </w:tcBorders>
            <w:noWrap/>
            <w:vAlign w:val="center"/>
          </w:tcPr>
          <w:p w14:paraId="754D70A3">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1930" w:type="dxa"/>
            <w:gridSpan w:val="2"/>
            <w:tcBorders>
              <w:top w:val="nil"/>
              <w:left w:val="nil"/>
              <w:bottom w:val="single" w:color="000000" w:sz="4" w:space="0"/>
              <w:right w:val="single" w:color="000000" w:sz="4" w:space="0"/>
            </w:tcBorders>
            <w:noWrap/>
            <w:vAlign w:val="center"/>
          </w:tcPr>
          <w:p w14:paraId="228AEEA7">
            <w:pPr>
              <w:jc w:val="right"/>
              <w:rPr>
                <w:rFonts w:ascii="Times New Roman" w:hAnsi="Times New Roman" w:eastAsia="宋体" w:cs="Times New Roman"/>
                <w:color w:val="000000"/>
                <w:sz w:val="20"/>
                <w:szCs w:val="20"/>
              </w:rPr>
            </w:pPr>
            <w:r>
              <w:rPr>
                <w:rFonts w:ascii="Times New Roman" w:hAnsi="Times New Roman" w:cs="Times New Roman"/>
                <w:sz w:val="20"/>
                <w:szCs w:val="20"/>
              </w:rPr>
              <w:t>1,471.17</w:t>
            </w:r>
          </w:p>
        </w:tc>
        <w:tc>
          <w:tcPr>
            <w:tcW w:w="3173" w:type="dxa"/>
            <w:gridSpan w:val="2"/>
            <w:tcBorders>
              <w:top w:val="nil"/>
              <w:left w:val="nil"/>
              <w:bottom w:val="single" w:color="000000" w:sz="4" w:space="0"/>
              <w:right w:val="single" w:color="000000" w:sz="4" w:space="0"/>
            </w:tcBorders>
            <w:noWrap/>
            <w:vAlign w:val="center"/>
          </w:tcPr>
          <w:p w14:paraId="68626C1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一、一般公共服务支出</w:t>
            </w:r>
          </w:p>
        </w:tc>
        <w:tc>
          <w:tcPr>
            <w:tcW w:w="623" w:type="dxa"/>
            <w:tcBorders>
              <w:top w:val="nil"/>
              <w:left w:val="nil"/>
              <w:bottom w:val="single" w:color="000000" w:sz="4" w:space="0"/>
              <w:right w:val="single" w:color="000000" w:sz="4" w:space="0"/>
            </w:tcBorders>
            <w:noWrap/>
            <w:vAlign w:val="center"/>
          </w:tcPr>
          <w:p w14:paraId="79D41E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32</w:t>
            </w:r>
          </w:p>
        </w:tc>
        <w:tc>
          <w:tcPr>
            <w:tcW w:w="1931" w:type="dxa"/>
            <w:tcBorders>
              <w:top w:val="nil"/>
              <w:left w:val="nil"/>
              <w:bottom w:val="single" w:color="000000" w:sz="4" w:space="0"/>
              <w:right w:val="single" w:color="000000" w:sz="4" w:space="0"/>
            </w:tcBorders>
            <w:noWrap/>
            <w:vAlign w:val="center"/>
          </w:tcPr>
          <w:p w14:paraId="0A1C14C8">
            <w:pPr>
              <w:jc w:val="right"/>
              <w:rPr>
                <w:rFonts w:ascii="Times New Roman" w:hAnsi="Times New Roman" w:eastAsia="宋体" w:cs="Times New Roman"/>
                <w:color w:val="000000"/>
                <w:sz w:val="20"/>
                <w:szCs w:val="20"/>
              </w:rPr>
            </w:pPr>
            <w:r>
              <w:rPr>
                <w:rFonts w:ascii="Times New Roman" w:hAnsi="Times New Roman" w:cs="Times New Roman"/>
                <w:sz w:val="20"/>
                <w:szCs w:val="20"/>
              </w:rPr>
              <w:t>428.77</w:t>
            </w:r>
          </w:p>
        </w:tc>
      </w:tr>
      <w:tr w14:paraId="4A457338">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6FB8187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二、政府性基金预算财政拨款收入</w:t>
            </w:r>
          </w:p>
        </w:tc>
        <w:tc>
          <w:tcPr>
            <w:tcW w:w="623" w:type="dxa"/>
            <w:tcBorders>
              <w:top w:val="nil"/>
              <w:left w:val="nil"/>
              <w:bottom w:val="single" w:color="000000" w:sz="4" w:space="0"/>
              <w:right w:val="single" w:color="000000" w:sz="4" w:space="0"/>
            </w:tcBorders>
            <w:noWrap/>
            <w:vAlign w:val="center"/>
          </w:tcPr>
          <w:p w14:paraId="60B50C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1930" w:type="dxa"/>
            <w:gridSpan w:val="2"/>
            <w:tcBorders>
              <w:top w:val="nil"/>
              <w:left w:val="nil"/>
              <w:bottom w:val="single" w:color="000000" w:sz="4" w:space="0"/>
              <w:right w:val="single" w:color="000000" w:sz="4" w:space="0"/>
            </w:tcBorders>
            <w:noWrap/>
            <w:vAlign w:val="center"/>
          </w:tcPr>
          <w:p w14:paraId="34BD5140">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325631A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二、外交支出</w:t>
            </w:r>
          </w:p>
        </w:tc>
        <w:tc>
          <w:tcPr>
            <w:tcW w:w="623" w:type="dxa"/>
            <w:tcBorders>
              <w:top w:val="nil"/>
              <w:left w:val="nil"/>
              <w:bottom w:val="single" w:color="000000" w:sz="4" w:space="0"/>
              <w:right w:val="single" w:color="000000" w:sz="4" w:space="0"/>
            </w:tcBorders>
            <w:noWrap/>
            <w:vAlign w:val="center"/>
          </w:tcPr>
          <w:p w14:paraId="7B5ACA0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33</w:t>
            </w:r>
          </w:p>
        </w:tc>
        <w:tc>
          <w:tcPr>
            <w:tcW w:w="1931" w:type="dxa"/>
            <w:tcBorders>
              <w:top w:val="nil"/>
              <w:left w:val="nil"/>
              <w:bottom w:val="single" w:color="000000" w:sz="4" w:space="0"/>
              <w:right w:val="single" w:color="000000" w:sz="4" w:space="0"/>
            </w:tcBorders>
            <w:noWrap/>
            <w:vAlign w:val="center"/>
          </w:tcPr>
          <w:p w14:paraId="1064AF7F">
            <w:pPr>
              <w:jc w:val="right"/>
              <w:rPr>
                <w:rFonts w:ascii="Times New Roman" w:hAnsi="Times New Roman" w:eastAsia="宋体" w:cs="Times New Roman"/>
                <w:color w:val="000000"/>
                <w:sz w:val="20"/>
                <w:szCs w:val="20"/>
              </w:rPr>
            </w:pPr>
          </w:p>
        </w:tc>
      </w:tr>
      <w:tr w14:paraId="3F3BFA07">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023F84D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三、国有资本经营预算财政拨款收入</w:t>
            </w:r>
          </w:p>
        </w:tc>
        <w:tc>
          <w:tcPr>
            <w:tcW w:w="623" w:type="dxa"/>
            <w:tcBorders>
              <w:top w:val="nil"/>
              <w:left w:val="nil"/>
              <w:bottom w:val="single" w:color="000000" w:sz="4" w:space="0"/>
              <w:right w:val="single" w:color="000000" w:sz="4" w:space="0"/>
            </w:tcBorders>
            <w:noWrap/>
            <w:vAlign w:val="center"/>
          </w:tcPr>
          <w:p w14:paraId="5B2AB3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1930" w:type="dxa"/>
            <w:gridSpan w:val="2"/>
            <w:tcBorders>
              <w:top w:val="nil"/>
              <w:left w:val="nil"/>
              <w:bottom w:val="single" w:color="000000" w:sz="4" w:space="0"/>
              <w:right w:val="single" w:color="000000" w:sz="4" w:space="0"/>
            </w:tcBorders>
            <w:noWrap/>
            <w:vAlign w:val="center"/>
          </w:tcPr>
          <w:p w14:paraId="5D6A3288">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1093D36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三、国防支出</w:t>
            </w:r>
          </w:p>
        </w:tc>
        <w:tc>
          <w:tcPr>
            <w:tcW w:w="623" w:type="dxa"/>
            <w:tcBorders>
              <w:top w:val="nil"/>
              <w:left w:val="nil"/>
              <w:bottom w:val="single" w:color="000000" w:sz="4" w:space="0"/>
              <w:right w:val="single" w:color="000000" w:sz="4" w:space="0"/>
            </w:tcBorders>
            <w:noWrap/>
            <w:vAlign w:val="center"/>
          </w:tcPr>
          <w:p w14:paraId="47731D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34</w:t>
            </w:r>
          </w:p>
        </w:tc>
        <w:tc>
          <w:tcPr>
            <w:tcW w:w="1931" w:type="dxa"/>
            <w:tcBorders>
              <w:top w:val="nil"/>
              <w:left w:val="nil"/>
              <w:bottom w:val="single" w:color="000000" w:sz="4" w:space="0"/>
              <w:right w:val="single" w:color="000000" w:sz="4" w:space="0"/>
            </w:tcBorders>
            <w:noWrap/>
            <w:vAlign w:val="center"/>
          </w:tcPr>
          <w:p w14:paraId="56C4F4BC">
            <w:pPr>
              <w:jc w:val="right"/>
              <w:rPr>
                <w:rFonts w:ascii="Times New Roman" w:hAnsi="Times New Roman" w:eastAsia="宋体" w:cs="Times New Roman"/>
                <w:color w:val="000000"/>
                <w:sz w:val="20"/>
                <w:szCs w:val="20"/>
              </w:rPr>
            </w:pPr>
          </w:p>
        </w:tc>
      </w:tr>
      <w:tr w14:paraId="1CFC23F6">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35D495B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四、上级补助收入</w:t>
            </w:r>
          </w:p>
        </w:tc>
        <w:tc>
          <w:tcPr>
            <w:tcW w:w="623" w:type="dxa"/>
            <w:tcBorders>
              <w:top w:val="nil"/>
              <w:left w:val="nil"/>
              <w:bottom w:val="single" w:color="000000" w:sz="4" w:space="0"/>
              <w:right w:val="single" w:color="000000" w:sz="4" w:space="0"/>
            </w:tcBorders>
            <w:noWrap/>
            <w:vAlign w:val="center"/>
          </w:tcPr>
          <w:p w14:paraId="38464D5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1930" w:type="dxa"/>
            <w:gridSpan w:val="2"/>
            <w:tcBorders>
              <w:top w:val="nil"/>
              <w:left w:val="nil"/>
              <w:bottom w:val="single" w:color="000000" w:sz="4" w:space="0"/>
              <w:right w:val="single" w:color="000000" w:sz="4" w:space="0"/>
            </w:tcBorders>
            <w:noWrap/>
            <w:vAlign w:val="center"/>
          </w:tcPr>
          <w:p w14:paraId="4EE1A0E5">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653388F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四、公共安全支出</w:t>
            </w:r>
          </w:p>
        </w:tc>
        <w:tc>
          <w:tcPr>
            <w:tcW w:w="623" w:type="dxa"/>
            <w:tcBorders>
              <w:top w:val="nil"/>
              <w:left w:val="nil"/>
              <w:bottom w:val="single" w:color="000000" w:sz="4" w:space="0"/>
              <w:right w:val="single" w:color="000000" w:sz="4" w:space="0"/>
            </w:tcBorders>
            <w:noWrap/>
            <w:vAlign w:val="center"/>
          </w:tcPr>
          <w:p w14:paraId="2276AF7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35</w:t>
            </w:r>
          </w:p>
        </w:tc>
        <w:tc>
          <w:tcPr>
            <w:tcW w:w="1931" w:type="dxa"/>
            <w:tcBorders>
              <w:top w:val="nil"/>
              <w:left w:val="nil"/>
              <w:bottom w:val="single" w:color="000000" w:sz="4" w:space="0"/>
              <w:right w:val="single" w:color="000000" w:sz="4" w:space="0"/>
            </w:tcBorders>
            <w:noWrap/>
            <w:vAlign w:val="center"/>
          </w:tcPr>
          <w:p w14:paraId="4648D27D">
            <w:pPr>
              <w:jc w:val="right"/>
              <w:rPr>
                <w:rFonts w:ascii="Times New Roman" w:hAnsi="Times New Roman" w:eastAsia="宋体" w:cs="Times New Roman"/>
                <w:color w:val="000000"/>
                <w:sz w:val="20"/>
                <w:szCs w:val="20"/>
              </w:rPr>
            </w:pPr>
          </w:p>
        </w:tc>
      </w:tr>
      <w:tr w14:paraId="12FEAA43">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4550889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五、事业收入</w:t>
            </w:r>
          </w:p>
        </w:tc>
        <w:tc>
          <w:tcPr>
            <w:tcW w:w="623" w:type="dxa"/>
            <w:tcBorders>
              <w:top w:val="nil"/>
              <w:left w:val="nil"/>
              <w:bottom w:val="single" w:color="000000" w:sz="4" w:space="0"/>
              <w:right w:val="single" w:color="000000" w:sz="4" w:space="0"/>
            </w:tcBorders>
            <w:noWrap/>
            <w:vAlign w:val="center"/>
          </w:tcPr>
          <w:p w14:paraId="6F1135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1930" w:type="dxa"/>
            <w:gridSpan w:val="2"/>
            <w:tcBorders>
              <w:top w:val="nil"/>
              <w:left w:val="nil"/>
              <w:bottom w:val="single" w:color="000000" w:sz="4" w:space="0"/>
              <w:right w:val="single" w:color="000000" w:sz="4" w:space="0"/>
            </w:tcBorders>
            <w:noWrap/>
            <w:vAlign w:val="center"/>
          </w:tcPr>
          <w:p w14:paraId="027BA43E">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079AC24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五、教育支出</w:t>
            </w:r>
          </w:p>
        </w:tc>
        <w:tc>
          <w:tcPr>
            <w:tcW w:w="623" w:type="dxa"/>
            <w:tcBorders>
              <w:top w:val="nil"/>
              <w:left w:val="nil"/>
              <w:bottom w:val="single" w:color="000000" w:sz="4" w:space="0"/>
              <w:right w:val="single" w:color="000000" w:sz="4" w:space="0"/>
            </w:tcBorders>
            <w:noWrap/>
            <w:vAlign w:val="center"/>
          </w:tcPr>
          <w:p w14:paraId="05B998E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36</w:t>
            </w:r>
          </w:p>
        </w:tc>
        <w:tc>
          <w:tcPr>
            <w:tcW w:w="1931" w:type="dxa"/>
            <w:tcBorders>
              <w:top w:val="nil"/>
              <w:left w:val="nil"/>
              <w:bottom w:val="single" w:color="000000" w:sz="4" w:space="0"/>
              <w:right w:val="single" w:color="000000" w:sz="4" w:space="0"/>
            </w:tcBorders>
            <w:noWrap/>
            <w:vAlign w:val="center"/>
          </w:tcPr>
          <w:p w14:paraId="0E3F0D18">
            <w:pPr>
              <w:jc w:val="right"/>
              <w:rPr>
                <w:rFonts w:ascii="Times New Roman" w:hAnsi="Times New Roman" w:eastAsia="宋体" w:cs="Times New Roman"/>
                <w:color w:val="000000"/>
                <w:sz w:val="20"/>
                <w:szCs w:val="20"/>
              </w:rPr>
            </w:pPr>
          </w:p>
        </w:tc>
      </w:tr>
      <w:tr w14:paraId="399DE774">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2C1B104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六、经营收入</w:t>
            </w:r>
          </w:p>
        </w:tc>
        <w:tc>
          <w:tcPr>
            <w:tcW w:w="623" w:type="dxa"/>
            <w:tcBorders>
              <w:top w:val="nil"/>
              <w:left w:val="nil"/>
              <w:bottom w:val="single" w:color="000000" w:sz="4" w:space="0"/>
              <w:right w:val="single" w:color="000000" w:sz="4" w:space="0"/>
            </w:tcBorders>
            <w:noWrap/>
            <w:vAlign w:val="center"/>
          </w:tcPr>
          <w:p w14:paraId="440B3E7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c>
          <w:tcPr>
            <w:tcW w:w="1930" w:type="dxa"/>
            <w:gridSpan w:val="2"/>
            <w:tcBorders>
              <w:top w:val="nil"/>
              <w:left w:val="nil"/>
              <w:bottom w:val="single" w:color="000000" w:sz="4" w:space="0"/>
              <w:right w:val="single" w:color="000000" w:sz="4" w:space="0"/>
            </w:tcBorders>
            <w:noWrap/>
            <w:vAlign w:val="center"/>
          </w:tcPr>
          <w:p w14:paraId="22DC78C5">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7C698B5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六、科学技术支出</w:t>
            </w:r>
          </w:p>
        </w:tc>
        <w:tc>
          <w:tcPr>
            <w:tcW w:w="623" w:type="dxa"/>
            <w:tcBorders>
              <w:top w:val="nil"/>
              <w:left w:val="nil"/>
              <w:bottom w:val="single" w:color="000000" w:sz="4" w:space="0"/>
              <w:right w:val="single" w:color="000000" w:sz="4" w:space="0"/>
            </w:tcBorders>
            <w:noWrap/>
            <w:vAlign w:val="center"/>
          </w:tcPr>
          <w:p w14:paraId="34FF1D9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37</w:t>
            </w:r>
          </w:p>
        </w:tc>
        <w:tc>
          <w:tcPr>
            <w:tcW w:w="1931" w:type="dxa"/>
            <w:tcBorders>
              <w:top w:val="nil"/>
              <w:left w:val="nil"/>
              <w:bottom w:val="single" w:color="000000" w:sz="4" w:space="0"/>
              <w:right w:val="single" w:color="000000" w:sz="4" w:space="0"/>
            </w:tcBorders>
            <w:noWrap/>
            <w:vAlign w:val="center"/>
          </w:tcPr>
          <w:p w14:paraId="5EDE0021">
            <w:pPr>
              <w:jc w:val="right"/>
              <w:rPr>
                <w:rFonts w:ascii="Times New Roman" w:hAnsi="Times New Roman" w:eastAsia="宋体" w:cs="Times New Roman"/>
                <w:color w:val="000000"/>
                <w:sz w:val="20"/>
                <w:szCs w:val="20"/>
              </w:rPr>
            </w:pPr>
          </w:p>
        </w:tc>
      </w:tr>
      <w:tr w14:paraId="232383DF">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6F532CD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七、附属单位上缴收入</w:t>
            </w:r>
          </w:p>
        </w:tc>
        <w:tc>
          <w:tcPr>
            <w:tcW w:w="623" w:type="dxa"/>
            <w:tcBorders>
              <w:top w:val="nil"/>
              <w:left w:val="nil"/>
              <w:bottom w:val="single" w:color="000000" w:sz="4" w:space="0"/>
              <w:right w:val="single" w:color="000000" w:sz="4" w:space="0"/>
            </w:tcBorders>
            <w:noWrap/>
            <w:vAlign w:val="center"/>
          </w:tcPr>
          <w:p w14:paraId="58F6937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7</w:t>
            </w:r>
          </w:p>
        </w:tc>
        <w:tc>
          <w:tcPr>
            <w:tcW w:w="1930" w:type="dxa"/>
            <w:gridSpan w:val="2"/>
            <w:tcBorders>
              <w:top w:val="nil"/>
              <w:left w:val="nil"/>
              <w:bottom w:val="single" w:color="000000" w:sz="4" w:space="0"/>
              <w:right w:val="single" w:color="000000" w:sz="4" w:space="0"/>
            </w:tcBorders>
            <w:noWrap/>
            <w:vAlign w:val="center"/>
          </w:tcPr>
          <w:p w14:paraId="4FE34C52">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5053836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七、文化旅游体育与传媒支出</w:t>
            </w:r>
          </w:p>
        </w:tc>
        <w:tc>
          <w:tcPr>
            <w:tcW w:w="623" w:type="dxa"/>
            <w:tcBorders>
              <w:top w:val="nil"/>
              <w:left w:val="nil"/>
              <w:bottom w:val="single" w:color="000000" w:sz="4" w:space="0"/>
              <w:right w:val="single" w:color="000000" w:sz="4" w:space="0"/>
            </w:tcBorders>
            <w:noWrap/>
            <w:vAlign w:val="center"/>
          </w:tcPr>
          <w:p w14:paraId="6B1EAC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38</w:t>
            </w:r>
          </w:p>
        </w:tc>
        <w:tc>
          <w:tcPr>
            <w:tcW w:w="1931" w:type="dxa"/>
            <w:tcBorders>
              <w:top w:val="nil"/>
              <w:left w:val="nil"/>
              <w:bottom w:val="single" w:color="000000" w:sz="4" w:space="0"/>
              <w:right w:val="single" w:color="000000" w:sz="4" w:space="0"/>
            </w:tcBorders>
            <w:noWrap/>
            <w:vAlign w:val="center"/>
          </w:tcPr>
          <w:p w14:paraId="47BA6AC0">
            <w:pPr>
              <w:jc w:val="right"/>
              <w:rPr>
                <w:rFonts w:ascii="Times New Roman" w:hAnsi="Times New Roman" w:eastAsia="宋体" w:cs="Times New Roman"/>
                <w:color w:val="000000"/>
                <w:sz w:val="20"/>
                <w:szCs w:val="20"/>
              </w:rPr>
            </w:pPr>
          </w:p>
        </w:tc>
      </w:tr>
      <w:tr w14:paraId="57B54259">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55C981F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八、其他收入</w:t>
            </w:r>
          </w:p>
        </w:tc>
        <w:tc>
          <w:tcPr>
            <w:tcW w:w="623" w:type="dxa"/>
            <w:tcBorders>
              <w:top w:val="nil"/>
              <w:left w:val="nil"/>
              <w:bottom w:val="single" w:color="000000" w:sz="4" w:space="0"/>
              <w:right w:val="single" w:color="000000" w:sz="4" w:space="0"/>
            </w:tcBorders>
            <w:noWrap/>
            <w:vAlign w:val="center"/>
          </w:tcPr>
          <w:p w14:paraId="058921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8</w:t>
            </w:r>
          </w:p>
        </w:tc>
        <w:tc>
          <w:tcPr>
            <w:tcW w:w="1930" w:type="dxa"/>
            <w:gridSpan w:val="2"/>
            <w:tcBorders>
              <w:top w:val="nil"/>
              <w:left w:val="nil"/>
              <w:bottom w:val="single" w:color="000000" w:sz="4" w:space="0"/>
              <w:right w:val="single" w:color="000000" w:sz="4" w:space="0"/>
            </w:tcBorders>
            <w:noWrap/>
            <w:vAlign w:val="center"/>
          </w:tcPr>
          <w:p w14:paraId="26E513EC">
            <w:pPr>
              <w:jc w:val="right"/>
              <w:rPr>
                <w:rFonts w:ascii="Times New Roman" w:hAnsi="Times New Roman" w:eastAsia="宋体" w:cs="Times New Roman"/>
                <w:color w:val="000000"/>
                <w:sz w:val="20"/>
                <w:szCs w:val="20"/>
              </w:rPr>
            </w:pPr>
            <w:r>
              <w:rPr>
                <w:rFonts w:ascii="Times New Roman" w:hAnsi="Times New Roman" w:cs="Times New Roman"/>
                <w:sz w:val="20"/>
                <w:szCs w:val="20"/>
              </w:rPr>
              <w:t>1.51</w:t>
            </w:r>
          </w:p>
        </w:tc>
        <w:tc>
          <w:tcPr>
            <w:tcW w:w="3173" w:type="dxa"/>
            <w:gridSpan w:val="2"/>
            <w:tcBorders>
              <w:top w:val="nil"/>
              <w:left w:val="nil"/>
              <w:bottom w:val="single" w:color="000000" w:sz="4" w:space="0"/>
              <w:right w:val="single" w:color="000000" w:sz="4" w:space="0"/>
            </w:tcBorders>
            <w:noWrap/>
            <w:vAlign w:val="center"/>
          </w:tcPr>
          <w:p w14:paraId="30F82D2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八、社会保障和就业支出</w:t>
            </w:r>
          </w:p>
        </w:tc>
        <w:tc>
          <w:tcPr>
            <w:tcW w:w="623" w:type="dxa"/>
            <w:tcBorders>
              <w:top w:val="nil"/>
              <w:left w:val="nil"/>
              <w:bottom w:val="single" w:color="000000" w:sz="4" w:space="0"/>
              <w:right w:val="single" w:color="000000" w:sz="4" w:space="0"/>
            </w:tcBorders>
            <w:noWrap/>
            <w:vAlign w:val="center"/>
          </w:tcPr>
          <w:p w14:paraId="39621F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39</w:t>
            </w:r>
          </w:p>
        </w:tc>
        <w:tc>
          <w:tcPr>
            <w:tcW w:w="1931" w:type="dxa"/>
            <w:tcBorders>
              <w:top w:val="nil"/>
              <w:left w:val="nil"/>
              <w:bottom w:val="single" w:color="000000" w:sz="4" w:space="0"/>
              <w:right w:val="single" w:color="000000" w:sz="4" w:space="0"/>
            </w:tcBorders>
            <w:noWrap/>
            <w:vAlign w:val="center"/>
          </w:tcPr>
          <w:p w14:paraId="04CA82BF">
            <w:pPr>
              <w:jc w:val="right"/>
              <w:rPr>
                <w:rFonts w:ascii="Times New Roman" w:hAnsi="Times New Roman" w:eastAsia="宋体" w:cs="Times New Roman"/>
                <w:color w:val="000000"/>
                <w:sz w:val="20"/>
                <w:szCs w:val="20"/>
              </w:rPr>
            </w:pPr>
            <w:r>
              <w:rPr>
                <w:rFonts w:ascii="Times New Roman" w:hAnsi="Times New Roman" w:cs="Times New Roman"/>
                <w:sz w:val="20"/>
                <w:szCs w:val="20"/>
              </w:rPr>
              <w:t>45.39</w:t>
            </w:r>
          </w:p>
        </w:tc>
      </w:tr>
      <w:tr w14:paraId="4A7D154F">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0FB3B0C9">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216C071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9</w:t>
            </w:r>
          </w:p>
        </w:tc>
        <w:tc>
          <w:tcPr>
            <w:tcW w:w="1930" w:type="dxa"/>
            <w:gridSpan w:val="2"/>
            <w:tcBorders>
              <w:top w:val="nil"/>
              <w:left w:val="nil"/>
              <w:bottom w:val="single" w:color="000000" w:sz="4" w:space="0"/>
              <w:right w:val="single" w:color="000000" w:sz="4" w:space="0"/>
            </w:tcBorders>
            <w:noWrap/>
            <w:vAlign w:val="center"/>
          </w:tcPr>
          <w:p w14:paraId="45C79E5A">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18702EC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九、卫生健康支出</w:t>
            </w:r>
          </w:p>
        </w:tc>
        <w:tc>
          <w:tcPr>
            <w:tcW w:w="623" w:type="dxa"/>
            <w:tcBorders>
              <w:top w:val="nil"/>
              <w:left w:val="nil"/>
              <w:bottom w:val="single" w:color="000000" w:sz="4" w:space="0"/>
              <w:right w:val="single" w:color="000000" w:sz="4" w:space="0"/>
            </w:tcBorders>
            <w:noWrap/>
            <w:vAlign w:val="center"/>
          </w:tcPr>
          <w:p w14:paraId="0F21B6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1931" w:type="dxa"/>
            <w:tcBorders>
              <w:top w:val="nil"/>
              <w:left w:val="nil"/>
              <w:bottom w:val="single" w:color="000000" w:sz="4" w:space="0"/>
              <w:right w:val="single" w:color="000000" w:sz="4" w:space="0"/>
            </w:tcBorders>
            <w:noWrap/>
            <w:vAlign w:val="center"/>
          </w:tcPr>
          <w:p w14:paraId="5D65E019">
            <w:pPr>
              <w:jc w:val="right"/>
              <w:rPr>
                <w:rFonts w:ascii="Times New Roman" w:hAnsi="Times New Roman" w:eastAsia="宋体" w:cs="Times New Roman"/>
                <w:color w:val="000000"/>
                <w:sz w:val="20"/>
                <w:szCs w:val="20"/>
              </w:rPr>
            </w:pPr>
            <w:r>
              <w:rPr>
                <w:rFonts w:ascii="Times New Roman" w:hAnsi="Times New Roman" w:cs="Times New Roman"/>
                <w:sz w:val="20"/>
                <w:szCs w:val="20"/>
              </w:rPr>
              <w:t>1.55</w:t>
            </w:r>
          </w:p>
        </w:tc>
      </w:tr>
      <w:tr w14:paraId="548AC545">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540B7381">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64E898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10</w:t>
            </w:r>
          </w:p>
        </w:tc>
        <w:tc>
          <w:tcPr>
            <w:tcW w:w="1930" w:type="dxa"/>
            <w:gridSpan w:val="2"/>
            <w:tcBorders>
              <w:top w:val="nil"/>
              <w:left w:val="nil"/>
              <w:bottom w:val="single" w:color="000000" w:sz="4" w:space="0"/>
              <w:right w:val="single" w:color="000000" w:sz="4" w:space="0"/>
            </w:tcBorders>
            <w:noWrap/>
            <w:vAlign w:val="center"/>
          </w:tcPr>
          <w:p w14:paraId="4C8FC94F">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3334C87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十、节能环保支出</w:t>
            </w:r>
          </w:p>
        </w:tc>
        <w:tc>
          <w:tcPr>
            <w:tcW w:w="623" w:type="dxa"/>
            <w:tcBorders>
              <w:top w:val="nil"/>
              <w:left w:val="nil"/>
              <w:bottom w:val="single" w:color="000000" w:sz="4" w:space="0"/>
              <w:right w:val="single" w:color="000000" w:sz="4" w:space="0"/>
            </w:tcBorders>
            <w:noWrap/>
            <w:vAlign w:val="center"/>
          </w:tcPr>
          <w:p w14:paraId="67BF403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41</w:t>
            </w:r>
          </w:p>
        </w:tc>
        <w:tc>
          <w:tcPr>
            <w:tcW w:w="1931" w:type="dxa"/>
            <w:tcBorders>
              <w:top w:val="nil"/>
              <w:left w:val="nil"/>
              <w:bottom w:val="single" w:color="000000" w:sz="4" w:space="0"/>
              <w:right w:val="single" w:color="000000" w:sz="4" w:space="0"/>
            </w:tcBorders>
            <w:noWrap/>
            <w:vAlign w:val="center"/>
          </w:tcPr>
          <w:p w14:paraId="2DB8DED6">
            <w:pPr>
              <w:jc w:val="right"/>
              <w:rPr>
                <w:rFonts w:ascii="Times New Roman" w:hAnsi="Times New Roman" w:eastAsia="宋体" w:cs="Times New Roman"/>
                <w:color w:val="000000"/>
                <w:sz w:val="20"/>
                <w:szCs w:val="20"/>
              </w:rPr>
            </w:pPr>
          </w:p>
        </w:tc>
      </w:tr>
      <w:tr w14:paraId="1654A984">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3D9F5BBD">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221FA90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11</w:t>
            </w:r>
          </w:p>
        </w:tc>
        <w:tc>
          <w:tcPr>
            <w:tcW w:w="1930" w:type="dxa"/>
            <w:gridSpan w:val="2"/>
            <w:tcBorders>
              <w:top w:val="nil"/>
              <w:left w:val="nil"/>
              <w:bottom w:val="single" w:color="000000" w:sz="4" w:space="0"/>
              <w:right w:val="single" w:color="000000" w:sz="4" w:space="0"/>
            </w:tcBorders>
            <w:noWrap/>
            <w:vAlign w:val="center"/>
          </w:tcPr>
          <w:p w14:paraId="7A6DBC72">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5E7E48D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十一、城乡社区支出</w:t>
            </w:r>
          </w:p>
        </w:tc>
        <w:tc>
          <w:tcPr>
            <w:tcW w:w="623" w:type="dxa"/>
            <w:tcBorders>
              <w:top w:val="nil"/>
              <w:left w:val="nil"/>
              <w:bottom w:val="single" w:color="000000" w:sz="4" w:space="0"/>
              <w:right w:val="single" w:color="000000" w:sz="4" w:space="0"/>
            </w:tcBorders>
            <w:noWrap/>
            <w:vAlign w:val="center"/>
          </w:tcPr>
          <w:p w14:paraId="761D47C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42</w:t>
            </w:r>
          </w:p>
        </w:tc>
        <w:tc>
          <w:tcPr>
            <w:tcW w:w="1931" w:type="dxa"/>
            <w:tcBorders>
              <w:top w:val="nil"/>
              <w:left w:val="nil"/>
              <w:bottom w:val="single" w:color="000000" w:sz="4" w:space="0"/>
              <w:right w:val="single" w:color="000000" w:sz="4" w:space="0"/>
            </w:tcBorders>
            <w:noWrap/>
            <w:vAlign w:val="center"/>
          </w:tcPr>
          <w:p w14:paraId="63450A3A">
            <w:pPr>
              <w:jc w:val="right"/>
              <w:rPr>
                <w:rFonts w:ascii="Times New Roman" w:hAnsi="Times New Roman" w:eastAsia="宋体" w:cs="Times New Roman"/>
                <w:color w:val="000000"/>
                <w:sz w:val="20"/>
                <w:szCs w:val="20"/>
              </w:rPr>
            </w:pPr>
          </w:p>
        </w:tc>
      </w:tr>
      <w:tr w14:paraId="77768124">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561B7C20">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2F67A44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12</w:t>
            </w:r>
          </w:p>
        </w:tc>
        <w:tc>
          <w:tcPr>
            <w:tcW w:w="1930" w:type="dxa"/>
            <w:gridSpan w:val="2"/>
            <w:tcBorders>
              <w:top w:val="nil"/>
              <w:left w:val="nil"/>
              <w:bottom w:val="single" w:color="000000" w:sz="4" w:space="0"/>
              <w:right w:val="single" w:color="000000" w:sz="4" w:space="0"/>
            </w:tcBorders>
            <w:noWrap/>
            <w:vAlign w:val="center"/>
          </w:tcPr>
          <w:p w14:paraId="74BDB691">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60F2520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十二、农林水支出</w:t>
            </w:r>
          </w:p>
        </w:tc>
        <w:tc>
          <w:tcPr>
            <w:tcW w:w="623" w:type="dxa"/>
            <w:tcBorders>
              <w:top w:val="nil"/>
              <w:left w:val="nil"/>
              <w:bottom w:val="single" w:color="000000" w:sz="4" w:space="0"/>
              <w:right w:val="single" w:color="000000" w:sz="4" w:space="0"/>
            </w:tcBorders>
            <w:noWrap/>
            <w:vAlign w:val="center"/>
          </w:tcPr>
          <w:p w14:paraId="1D07B73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43</w:t>
            </w:r>
          </w:p>
        </w:tc>
        <w:tc>
          <w:tcPr>
            <w:tcW w:w="1931" w:type="dxa"/>
            <w:tcBorders>
              <w:top w:val="nil"/>
              <w:left w:val="nil"/>
              <w:bottom w:val="single" w:color="000000" w:sz="4" w:space="0"/>
              <w:right w:val="single" w:color="000000" w:sz="4" w:space="0"/>
            </w:tcBorders>
            <w:noWrap/>
            <w:vAlign w:val="center"/>
          </w:tcPr>
          <w:p w14:paraId="709CF5C6">
            <w:pPr>
              <w:jc w:val="right"/>
              <w:rPr>
                <w:rFonts w:ascii="Times New Roman" w:hAnsi="Times New Roman" w:eastAsia="宋体" w:cs="Times New Roman"/>
                <w:color w:val="000000"/>
                <w:sz w:val="20"/>
                <w:szCs w:val="20"/>
              </w:rPr>
            </w:pPr>
            <w:r>
              <w:rPr>
                <w:rFonts w:ascii="Times New Roman" w:hAnsi="Times New Roman" w:cs="Times New Roman"/>
                <w:sz w:val="20"/>
                <w:szCs w:val="20"/>
              </w:rPr>
              <w:t>900.71</w:t>
            </w:r>
          </w:p>
        </w:tc>
      </w:tr>
      <w:tr w14:paraId="5B9008A6">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68111B8E">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3C9D555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13</w:t>
            </w:r>
          </w:p>
        </w:tc>
        <w:tc>
          <w:tcPr>
            <w:tcW w:w="1930" w:type="dxa"/>
            <w:gridSpan w:val="2"/>
            <w:tcBorders>
              <w:top w:val="nil"/>
              <w:left w:val="nil"/>
              <w:bottom w:val="single" w:color="000000" w:sz="4" w:space="0"/>
              <w:right w:val="single" w:color="000000" w:sz="4" w:space="0"/>
            </w:tcBorders>
            <w:noWrap/>
            <w:vAlign w:val="center"/>
          </w:tcPr>
          <w:p w14:paraId="52EAA367">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6EE9852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十三、交通运输支出</w:t>
            </w:r>
          </w:p>
        </w:tc>
        <w:tc>
          <w:tcPr>
            <w:tcW w:w="623" w:type="dxa"/>
            <w:tcBorders>
              <w:top w:val="nil"/>
              <w:left w:val="nil"/>
              <w:bottom w:val="single" w:color="000000" w:sz="4" w:space="0"/>
              <w:right w:val="single" w:color="000000" w:sz="4" w:space="0"/>
            </w:tcBorders>
            <w:noWrap/>
            <w:vAlign w:val="center"/>
          </w:tcPr>
          <w:p w14:paraId="3F1AFD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44</w:t>
            </w:r>
          </w:p>
        </w:tc>
        <w:tc>
          <w:tcPr>
            <w:tcW w:w="1931" w:type="dxa"/>
            <w:tcBorders>
              <w:top w:val="nil"/>
              <w:left w:val="nil"/>
              <w:bottom w:val="single" w:color="000000" w:sz="4" w:space="0"/>
              <w:right w:val="single" w:color="000000" w:sz="4" w:space="0"/>
            </w:tcBorders>
            <w:noWrap/>
            <w:vAlign w:val="center"/>
          </w:tcPr>
          <w:p w14:paraId="6CE27952">
            <w:pPr>
              <w:jc w:val="right"/>
              <w:rPr>
                <w:rFonts w:ascii="Times New Roman" w:hAnsi="Times New Roman" w:eastAsia="宋体" w:cs="Times New Roman"/>
                <w:color w:val="000000"/>
                <w:sz w:val="20"/>
                <w:szCs w:val="20"/>
              </w:rPr>
            </w:pPr>
          </w:p>
        </w:tc>
      </w:tr>
      <w:tr w14:paraId="1FEEF331">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auto" w:sz="4" w:space="0"/>
              <w:right w:val="single" w:color="000000" w:sz="4" w:space="0"/>
            </w:tcBorders>
            <w:noWrap/>
            <w:vAlign w:val="center"/>
          </w:tcPr>
          <w:p w14:paraId="5424E1E1">
            <w:pPr>
              <w:jc w:val="left"/>
              <w:rPr>
                <w:rFonts w:ascii="宋体" w:hAnsi="宋体" w:eastAsia="宋体"/>
                <w:color w:val="000000"/>
                <w:sz w:val="20"/>
                <w:szCs w:val="20"/>
              </w:rPr>
            </w:pPr>
          </w:p>
        </w:tc>
        <w:tc>
          <w:tcPr>
            <w:tcW w:w="623" w:type="dxa"/>
            <w:tcBorders>
              <w:top w:val="nil"/>
              <w:left w:val="nil"/>
              <w:bottom w:val="single" w:color="auto" w:sz="4" w:space="0"/>
              <w:right w:val="single" w:color="000000" w:sz="4" w:space="0"/>
            </w:tcBorders>
            <w:noWrap/>
            <w:vAlign w:val="center"/>
          </w:tcPr>
          <w:p w14:paraId="4CE7E3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14</w:t>
            </w:r>
          </w:p>
        </w:tc>
        <w:tc>
          <w:tcPr>
            <w:tcW w:w="1930" w:type="dxa"/>
            <w:gridSpan w:val="2"/>
            <w:tcBorders>
              <w:top w:val="nil"/>
              <w:left w:val="nil"/>
              <w:bottom w:val="single" w:color="auto" w:sz="4" w:space="0"/>
              <w:right w:val="single" w:color="000000" w:sz="4" w:space="0"/>
            </w:tcBorders>
            <w:noWrap/>
            <w:vAlign w:val="center"/>
          </w:tcPr>
          <w:p w14:paraId="11426D8B">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auto" w:sz="4" w:space="0"/>
              <w:right w:val="single" w:color="000000" w:sz="4" w:space="0"/>
            </w:tcBorders>
            <w:noWrap/>
            <w:vAlign w:val="center"/>
          </w:tcPr>
          <w:p w14:paraId="1383F79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十四、资源勘探工业信息等支出</w:t>
            </w:r>
          </w:p>
        </w:tc>
        <w:tc>
          <w:tcPr>
            <w:tcW w:w="623" w:type="dxa"/>
            <w:tcBorders>
              <w:top w:val="nil"/>
              <w:left w:val="nil"/>
              <w:bottom w:val="single" w:color="auto" w:sz="4" w:space="0"/>
              <w:right w:val="single" w:color="000000" w:sz="4" w:space="0"/>
            </w:tcBorders>
            <w:noWrap/>
            <w:vAlign w:val="center"/>
          </w:tcPr>
          <w:p w14:paraId="5F98D14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45</w:t>
            </w:r>
          </w:p>
        </w:tc>
        <w:tc>
          <w:tcPr>
            <w:tcW w:w="1931" w:type="dxa"/>
            <w:tcBorders>
              <w:top w:val="nil"/>
              <w:left w:val="nil"/>
              <w:bottom w:val="single" w:color="auto" w:sz="4" w:space="0"/>
              <w:right w:val="single" w:color="000000" w:sz="4" w:space="0"/>
            </w:tcBorders>
            <w:noWrap/>
            <w:vAlign w:val="center"/>
          </w:tcPr>
          <w:p w14:paraId="5187072E">
            <w:pPr>
              <w:jc w:val="right"/>
              <w:rPr>
                <w:rFonts w:ascii="Times New Roman" w:hAnsi="Times New Roman" w:eastAsia="宋体" w:cs="Times New Roman"/>
                <w:color w:val="000000"/>
                <w:sz w:val="20"/>
                <w:szCs w:val="20"/>
              </w:rPr>
            </w:pPr>
          </w:p>
        </w:tc>
      </w:tr>
      <w:tr w14:paraId="29EDFCAE">
        <w:tblPrEx>
          <w:tblCellMar>
            <w:top w:w="0" w:type="dxa"/>
            <w:left w:w="108" w:type="dxa"/>
            <w:bottom w:w="0" w:type="dxa"/>
            <w:right w:w="108" w:type="dxa"/>
          </w:tblCellMar>
        </w:tblPrEx>
        <w:trPr>
          <w:gridAfter w:val="1"/>
          <w:wAfter w:w="35" w:type="dxa"/>
          <w:trHeight w:val="476" w:hRule="atLeast"/>
        </w:trPr>
        <w:tc>
          <w:tcPr>
            <w:tcW w:w="3343" w:type="dxa"/>
            <w:tcBorders>
              <w:top w:val="single" w:color="auto" w:sz="4" w:space="0"/>
              <w:left w:val="single" w:color="auto" w:sz="4" w:space="0"/>
              <w:bottom w:val="single" w:color="auto" w:sz="4" w:space="0"/>
              <w:right w:val="single" w:color="auto" w:sz="4" w:space="0"/>
            </w:tcBorders>
            <w:noWrap/>
            <w:vAlign w:val="center"/>
          </w:tcPr>
          <w:p w14:paraId="0BEC23E8">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1E28E3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15</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63596D17">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708DD68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十五、商业服务业等支出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0B9E2F0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46</w:t>
            </w:r>
          </w:p>
        </w:tc>
        <w:tc>
          <w:tcPr>
            <w:tcW w:w="1931" w:type="dxa"/>
            <w:tcBorders>
              <w:top w:val="single" w:color="auto" w:sz="4" w:space="0"/>
              <w:left w:val="single" w:color="auto" w:sz="4" w:space="0"/>
              <w:bottom w:val="single" w:color="auto" w:sz="4" w:space="0"/>
              <w:right w:val="single" w:color="auto" w:sz="4" w:space="0"/>
            </w:tcBorders>
            <w:noWrap/>
            <w:vAlign w:val="center"/>
          </w:tcPr>
          <w:p w14:paraId="6581A22F">
            <w:pPr>
              <w:jc w:val="right"/>
              <w:rPr>
                <w:rFonts w:ascii="Times New Roman" w:hAnsi="Times New Roman" w:eastAsia="宋体" w:cs="Times New Roman"/>
                <w:color w:val="000000"/>
                <w:sz w:val="20"/>
                <w:szCs w:val="20"/>
              </w:rPr>
            </w:pPr>
          </w:p>
        </w:tc>
      </w:tr>
      <w:tr w14:paraId="4D9DCEC2">
        <w:tblPrEx>
          <w:tblCellMar>
            <w:top w:w="0" w:type="dxa"/>
            <w:left w:w="108" w:type="dxa"/>
            <w:bottom w:w="0" w:type="dxa"/>
            <w:right w:w="108" w:type="dxa"/>
          </w:tblCellMar>
        </w:tblPrEx>
        <w:trPr>
          <w:gridAfter w:val="1"/>
          <w:wAfter w:w="35" w:type="dxa"/>
          <w:trHeight w:val="476" w:hRule="atLeast"/>
        </w:trPr>
        <w:tc>
          <w:tcPr>
            <w:tcW w:w="3343" w:type="dxa"/>
            <w:tcBorders>
              <w:top w:val="single" w:color="auto" w:sz="4" w:space="0"/>
              <w:left w:val="single" w:color="auto" w:sz="4" w:space="0"/>
              <w:bottom w:val="single" w:color="auto" w:sz="4" w:space="0"/>
              <w:right w:val="single" w:color="auto" w:sz="4" w:space="0"/>
            </w:tcBorders>
            <w:noWrap/>
            <w:vAlign w:val="center"/>
          </w:tcPr>
          <w:p w14:paraId="3544A150">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3AA8A2B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16</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00CBE0D7">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7BE1BFB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十六、金融支出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74DB184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47</w:t>
            </w:r>
          </w:p>
        </w:tc>
        <w:tc>
          <w:tcPr>
            <w:tcW w:w="1931" w:type="dxa"/>
            <w:tcBorders>
              <w:top w:val="single" w:color="auto" w:sz="4" w:space="0"/>
              <w:left w:val="single" w:color="auto" w:sz="4" w:space="0"/>
              <w:bottom w:val="single" w:color="auto" w:sz="4" w:space="0"/>
              <w:right w:val="single" w:color="auto" w:sz="4" w:space="0"/>
            </w:tcBorders>
            <w:noWrap/>
            <w:vAlign w:val="center"/>
          </w:tcPr>
          <w:p w14:paraId="6DBFE864">
            <w:pPr>
              <w:jc w:val="right"/>
              <w:rPr>
                <w:rFonts w:ascii="Times New Roman" w:hAnsi="Times New Roman" w:eastAsia="宋体" w:cs="Times New Roman"/>
                <w:color w:val="000000"/>
                <w:sz w:val="20"/>
                <w:szCs w:val="20"/>
              </w:rPr>
            </w:pPr>
          </w:p>
        </w:tc>
      </w:tr>
      <w:tr w14:paraId="0F574EED">
        <w:tblPrEx>
          <w:tblCellMar>
            <w:top w:w="0" w:type="dxa"/>
            <w:left w:w="108" w:type="dxa"/>
            <w:bottom w:w="0" w:type="dxa"/>
            <w:right w:w="108" w:type="dxa"/>
          </w:tblCellMar>
        </w:tblPrEx>
        <w:trPr>
          <w:gridAfter w:val="1"/>
          <w:wAfter w:w="35" w:type="dxa"/>
          <w:trHeight w:val="476" w:hRule="atLeast"/>
        </w:trPr>
        <w:tc>
          <w:tcPr>
            <w:tcW w:w="3343" w:type="dxa"/>
            <w:tcBorders>
              <w:top w:val="single" w:color="auto" w:sz="4" w:space="0"/>
              <w:left w:val="single" w:color="auto" w:sz="4" w:space="0"/>
              <w:bottom w:val="single" w:color="auto" w:sz="4" w:space="0"/>
              <w:right w:val="single" w:color="auto" w:sz="4" w:space="0"/>
            </w:tcBorders>
            <w:noWrap/>
            <w:vAlign w:val="center"/>
          </w:tcPr>
          <w:p w14:paraId="55D36A43">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63BCEA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17</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2766FE65">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658569C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十七、援助其他地区支出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33A439D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48</w:t>
            </w:r>
          </w:p>
        </w:tc>
        <w:tc>
          <w:tcPr>
            <w:tcW w:w="1931" w:type="dxa"/>
            <w:tcBorders>
              <w:top w:val="single" w:color="auto" w:sz="4" w:space="0"/>
              <w:left w:val="single" w:color="auto" w:sz="4" w:space="0"/>
              <w:bottom w:val="single" w:color="auto" w:sz="4" w:space="0"/>
              <w:right w:val="single" w:color="auto" w:sz="4" w:space="0"/>
            </w:tcBorders>
            <w:noWrap/>
            <w:vAlign w:val="center"/>
          </w:tcPr>
          <w:p w14:paraId="4EA8849E">
            <w:pPr>
              <w:jc w:val="right"/>
              <w:rPr>
                <w:rFonts w:ascii="Times New Roman" w:hAnsi="Times New Roman" w:eastAsia="宋体" w:cs="Times New Roman"/>
                <w:color w:val="000000"/>
                <w:sz w:val="20"/>
                <w:szCs w:val="20"/>
              </w:rPr>
            </w:pPr>
          </w:p>
        </w:tc>
      </w:tr>
      <w:tr w14:paraId="0CAF3860">
        <w:tblPrEx>
          <w:tblCellMar>
            <w:top w:w="0" w:type="dxa"/>
            <w:left w:w="108" w:type="dxa"/>
            <w:bottom w:w="0" w:type="dxa"/>
            <w:right w:w="108" w:type="dxa"/>
          </w:tblCellMar>
        </w:tblPrEx>
        <w:trPr>
          <w:gridAfter w:val="1"/>
          <w:wAfter w:w="35" w:type="dxa"/>
          <w:trHeight w:val="476" w:hRule="atLeast"/>
        </w:trPr>
        <w:tc>
          <w:tcPr>
            <w:tcW w:w="3343" w:type="dxa"/>
            <w:tcBorders>
              <w:top w:val="single" w:color="auto" w:sz="4" w:space="0"/>
              <w:left w:val="single" w:color="auto" w:sz="4" w:space="0"/>
              <w:bottom w:val="single" w:color="auto" w:sz="4" w:space="0"/>
              <w:right w:val="single" w:color="auto" w:sz="4" w:space="0"/>
            </w:tcBorders>
            <w:noWrap/>
            <w:vAlign w:val="center"/>
          </w:tcPr>
          <w:p w14:paraId="20C7D71F">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2B6FEF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18</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086BA31F">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1A54825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十八、自然资源海洋气象等支出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0410087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49</w:t>
            </w:r>
          </w:p>
        </w:tc>
        <w:tc>
          <w:tcPr>
            <w:tcW w:w="1931" w:type="dxa"/>
            <w:tcBorders>
              <w:top w:val="single" w:color="auto" w:sz="4" w:space="0"/>
              <w:left w:val="single" w:color="auto" w:sz="4" w:space="0"/>
              <w:bottom w:val="single" w:color="auto" w:sz="4" w:space="0"/>
              <w:right w:val="single" w:color="auto" w:sz="4" w:space="0"/>
            </w:tcBorders>
            <w:noWrap/>
            <w:vAlign w:val="center"/>
          </w:tcPr>
          <w:p w14:paraId="7F072D96">
            <w:pPr>
              <w:jc w:val="right"/>
              <w:rPr>
                <w:rFonts w:ascii="Times New Roman" w:hAnsi="Times New Roman" w:eastAsia="宋体" w:cs="Times New Roman"/>
                <w:color w:val="000000"/>
                <w:sz w:val="20"/>
                <w:szCs w:val="20"/>
              </w:rPr>
            </w:pPr>
          </w:p>
        </w:tc>
      </w:tr>
      <w:tr w14:paraId="5B97C28F">
        <w:tblPrEx>
          <w:tblCellMar>
            <w:top w:w="0" w:type="dxa"/>
            <w:left w:w="108" w:type="dxa"/>
            <w:bottom w:w="0" w:type="dxa"/>
            <w:right w:w="108" w:type="dxa"/>
          </w:tblCellMar>
        </w:tblPrEx>
        <w:trPr>
          <w:gridAfter w:val="1"/>
          <w:wAfter w:w="35" w:type="dxa"/>
          <w:trHeight w:val="476" w:hRule="atLeast"/>
        </w:trPr>
        <w:tc>
          <w:tcPr>
            <w:tcW w:w="3343" w:type="dxa"/>
            <w:tcBorders>
              <w:top w:val="single" w:color="auto" w:sz="4" w:space="0"/>
              <w:left w:val="single" w:color="auto" w:sz="4" w:space="0"/>
              <w:bottom w:val="single" w:color="auto" w:sz="4" w:space="0"/>
              <w:right w:val="single" w:color="auto" w:sz="4" w:space="0"/>
            </w:tcBorders>
            <w:noWrap/>
            <w:vAlign w:val="center"/>
          </w:tcPr>
          <w:p w14:paraId="1AA7A662">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17854AE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19</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5BFE11F5">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460125C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十九、住房保障支出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79B44A7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1931" w:type="dxa"/>
            <w:tcBorders>
              <w:top w:val="single" w:color="auto" w:sz="4" w:space="0"/>
              <w:left w:val="single" w:color="auto" w:sz="4" w:space="0"/>
              <w:bottom w:val="single" w:color="auto" w:sz="4" w:space="0"/>
              <w:right w:val="single" w:color="auto" w:sz="4" w:space="0"/>
            </w:tcBorders>
            <w:noWrap/>
            <w:vAlign w:val="center"/>
          </w:tcPr>
          <w:p w14:paraId="4ADC10DC">
            <w:pPr>
              <w:jc w:val="right"/>
              <w:rPr>
                <w:rFonts w:ascii="Times New Roman" w:hAnsi="Times New Roman" w:eastAsia="宋体" w:cs="Times New Roman"/>
                <w:color w:val="000000"/>
                <w:sz w:val="20"/>
                <w:szCs w:val="20"/>
              </w:rPr>
            </w:pPr>
            <w:r>
              <w:rPr>
                <w:rFonts w:ascii="Times New Roman" w:hAnsi="Times New Roman" w:cs="Times New Roman"/>
                <w:sz w:val="20"/>
                <w:szCs w:val="20"/>
              </w:rPr>
              <w:t>10.61</w:t>
            </w:r>
          </w:p>
        </w:tc>
      </w:tr>
      <w:tr w14:paraId="30894B78">
        <w:tblPrEx>
          <w:tblCellMar>
            <w:top w:w="0" w:type="dxa"/>
            <w:left w:w="108" w:type="dxa"/>
            <w:bottom w:w="0" w:type="dxa"/>
            <w:right w:w="108" w:type="dxa"/>
          </w:tblCellMar>
        </w:tblPrEx>
        <w:trPr>
          <w:gridAfter w:val="1"/>
          <w:wAfter w:w="35" w:type="dxa"/>
          <w:trHeight w:val="476" w:hRule="atLeast"/>
        </w:trPr>
        <w:tc>
          <w:tcPr>
            <w:tcW w:w="3343" w:type="dxa"/>
            <w:tcBorders>
              <w:top w:val="single" w:color="auto" w:sz="4" w:space="0"/>
              <w:left w:val="single" w:color="auto" w:sz="4" w:space="0"/>
              <w:bottom w:val="single" w:color="auto" w:sz="4" w:space="0"/>
              <w:right w:val="single" w:color="auto" w:sz="4" w:space="0"/>
            </w:tcBorders>
            <w:noWrap/>
            <w:vAlign w:val="center"/>
          </w:tcPr>
          <w:p w14:paraId="7530DAAB">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39C5099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20</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6CEB3296">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170C95D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二十、粮油物资储备支出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49B4EEC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51</w:t>
            </w:r>
          </w:p>
        </w:tc>
        <w:tc>
          <w:tcPr>
            <w:tcW w:w="1931" w:type="dxa"/>
            <w:tcBorders>
              <w:top w:val="single" w:color="auto" w:sz="4" w:space="0"/>
              <w:left w:val="single" w:color="auto" w:sz="4" w:space="0"/>
              <w:bottom w:val="single" w:color="auto" w:sz="4" w:space="0"/>
              <w:right w:val="single" w:color="auto" w:sz="4" w:space="0"/>
            </w:tcBorders>
            <w:noWrap/>
            <w:vAlign w:val="center"/>
          </w:tcPr>
          <w:p w14:paraId="6D27E66D">
            <w:pPr>
              <w:jc w:val="right"/>
              <w:rPr>
                <w:rFonts w:ascii="Times New Roman" w:hAnsi="Times New Roman" w:eastAsia="宋体" w:cs="Times New Roman"/>
                <w:color w:val="000000"/>
                <w:sz w:val="20"/>
                <w:szCs w:val="20"/>
              </w:rPr>
            </w:pPr>
          </w:p>
        </w:tc>
      </w:tr>
      <w:tr w14:paraId="0370B5B4">
        <w:tblPrEx>
          <w:tblCellMar>
            <w:top w:w="0" w:type="dxa"/>
            <w:left w:w="108" w:type="dxa"/>
            <w:bottom w:w="0" w:type="dxa"/>
            <w:right w:w="108" w:type="dxa"/>
          </w:tblCellMar>
        </w:tblPrEx>
        <w:trPr>
          <w:gridAfter w:val="1"/>
          <w:wAfter w:w="35" w:type="dxa"/>
          <w:trHeight w:val="476" w:hRule="atLeast"/>
        </w:trPr>
        <w:tc>
          <w:tcPr>
            <w:tcW w:w="3343" w:type="dxa"/>
            <w:tcBorders>
              <w:top w:val="single" w:color="auto" w:sz="4" w:space="0"/>
              <w:left w:val="single" w:color="000000" w:sz="4" w:space="0"/>
              <w:bottom w:val="single" w:color="000000" w:sz="4" w:space="0"/>
              <w:right w:val="single" w:color="000000" w:sz="4" w:space="0"/>
            </w:tcBorders>
            <w:noWrap/>
            <w:vAlign w:val="center"/>
          </w:tcPr>
          <w:p w14:paraId="68F4CAF0">
            <w:pPr>
              <w:jc w:val="left"/>
              <w:rPr>
                <w:rFonts w:ascii="宋体" w:hAnsi="宋体" w:eastAsia="宋体"/>
                <w:color w:val="000000"/>
                <w:sz w:val="20"/>
                <w:szCs w:val="20"/>
              </w:rPr>
            </w:pPr>
          </w:p>
        </w:tc>
        <w:tc>
          <w:tcPr>
            <w:tcW w:w="623" w:type="dxa"/>
            <w:tcBorders>
              <w:top w:val="single" w:color="auto" w:sz="4" w:space="0"/>
              <w:left w:val="nil"/>
              <w:bottom w:val="single" w:color="000000" w:sz="4" w:space="0"/>
              <w:right w:val="single" w:color="000000" w:sz="4" w:space="0"/>
            </w:tcBorders>
            <w:noWrap/>
            <w:vAlign w:val="center"/>
          </w:tcPr>
          <w:p w14:paraId="04A6A6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21</w:t>
            </w:r>
          </w:p>
        </w:tc>
        <w:tc>
          <w:tcPr>
            <w:tcW w:w="1930" w:type="dxa"/>
            <w:gridSpan w:val="2"/>
            <w:tcBorders>
              <w:top w:val="single" w:color="auto" w:sz="4" w:space="0"/>
              <w:left w:val="nil"/>
              <w:bottom w:val="single" w:color="000000" w:sz="4" w:space="0"/>
              <w:right w:val="single" w:color="000000" w:sz="4" w:space="0"/>
            </w:tcBorders>
            <w:noWrap/>
            <w:vAlign w:val="center"/>
          </w:tcPr>
          <w:p w14:paraId="1C3E3F19">
            <w:pPr>
              <w:jc w:val="right"/>
              <w:rPr>
                <w:rFonts w:ascii="Times New Roman" w:hAnsi="Times New Roman" w:eastAsia="宋体" w:cs="Times New Roman"/>
                <w:color w:val="000000"/>
                <w:sz w:val="20"/>
                <w:szCs w:val="20"/>
              </w:rPr>
            </w:pPr>
          </w:p>
        </w:tc>
        <w:tc>
          <w:tcPr>
            <w:tcW w:w="3173" w:type="dxa"/>
            <w:gridSpan w:val="2"/>
            <w:tcBorders>
              <w:top w:val="single" w:color="auto" w:sz="4" w:space="0"/>
              <w:left w:val="nil"/>
              <w:bottom w:val="single" w:color="000000" w:sz="4" w:space="0"/>
              <w:right w:val="single" w:color="000000" w:sz="4" w:space="0"/>
            </w:tcBorders>
            <w:noWrap/>
            <w:vAlign w:val="center"/>
          </w:tcPr>
          <w:p w14:paraId="35144C1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二十一、国有资本经营预算支出</w:t>
            </w:r>
          </w:p>
        </w:tc>
        <w:tc>
          <w:tcPr>
            <w:tcW w:w="623" w:type="dxa"/>
            <w:tcBorders>
              <w:top w:val="single" w:color="auto" w:sz="4" w:space="0"/>
              <w:left w:val="nil"/>
              <w:bottom w:val="single" w:color="000000" w:sz="4" w:space="0"/>
              <w:right w:val="single" w:color="000000" w:sz="4" w:space="0"/>
            </w:tcBorders>
            <w:noWrap/>
            <w:vAlign w:val="center"/>
          </w:tcPr>
          <w:p w14:paraId="4FB12ED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52</w:t>
            </w:r>
          </w:p>
        </w:tc>
        <w:tc>
          <w:tcPr>
            <w:tcW w:w="1931" w:type="dxa"/>
            <w:tcBorders>
              <w:top w:val="single" w:color="auto" w:sz="4" w:space="0"/>
              <w:left w:val="nil"/>
              <w:bottom w:val="single" w:color="000000" w:sz="4" w:space="0"/>
              <w:right w:val="single" w:color="000000" w:sz="4" w:space="0"/>
            </w:tcBorders>
            <w:noWrap/>
            <w:vAlign w:val="center"/>
          </w:tcPr>
          <w:p w14:paraId="719500DD">
            <w:pPr>
              <w:jc w:val="right"/>
              <w:rPr>
                <w:rFonts w:ascii="Times New Roman" w:hAnsi="Times New Roman" w:eastAsia="宋体" w:cs="Times New Roman"/>
                <w:color w:val="000000"/>
                <w:sz w:val="20"/>
                <w:szCs w:val="20"/>
              </w:rPr>
            </w:pPr>
          </w:p>
        </w:tc>
      </w:tr>
      <w:tr w14:paraId="62E0DCA2">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145A733B">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3048313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22</w:t>
            </w:r>
          </w:p>
        </w:tc>
        <w:tc>
          <w:tcPr>
            <w:tcW w:w="1930" w:type="dxa"/>
            <w:gridSpan w:val="2"/>
            <w:tcBorders>
              <w:top w:val="nil"/>
              <w:left w:val="nil"/>
              <w:bottom w:val="single" w:color="000000" w:sz="4" w:space="0"/>
              <w:right w:val="single" w:color="000000" w:sz="4" w:space="0"/>
            </w:tcBorders>
            <w:noWrap/>
            <w:vAlign w:val="center"/>
          </w:tcPr>
          <w:p w14:paraId="3F11D260">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30807D1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二十二、灾害防治及应急管理支出</w:t>
            </w:r>
          </w:p>
        </w:tc>
        <w:tc>
          <w:tcPr>
            <w:tcW w:w="623" w:type="dxa"/>
            <w:tcBorders>
              <w:top w:val="nil"/>
              <w:left w:val="nil"/>
              <w:bottom w:val="single" w:color="000000" w:sz="4" w:space="0"/>
              <w:right w:val="single" w:color="000000" w:sz="4" w:space="0"/>
            </w:tcBorders>
            <w:noWrap/>
            <w:vAlign w:val="center"/>
          </w:tcPr>
          <w:p w14:paraId="599C75A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53</w:t>
            </w:r>
          </w:p>
        </w:tc>
        <w:tc>
          <w:tcPr>
            <w:tcW w:w="1931" w:type="dxa"/>
            <w:tcBorders>
              <w:top w:val="nil"/>
              <w:left w:val="nil"/>
              <w:bottom w:val="single" w:color="000000" w:sz="4" w:space="0"/>
              <w:right w:val="single" w:color="000000" w:sz="4" w:space="0"/>
            </w:tcBorders>
            <w:noWrap/>
            <w:vAlign w:val="center"/>
          </w:tcPr>
          <w:p w14:paraId="4112CBF1">
            <w:pPr>
              <w:jc w:val="right"/>
              <w:rPr>
                <w:rFonts w:ascii="Times New Roman" w:hAnsi="Times New Roman" w:eastAsia="宋体" w:cs="Times New Roman"/>
                <w:color w:val="000000"/>
                <w:sz w:val="20"/>
                <w:szCs w:val="20"/>
              </w:rPr>
            </w:pPr>
            <w:r>
              <w:rPr>
                <w:rFonts w:ascii="Times New Roman" w:hAnsi="Times New Roman" w:cs="Times New Roman"/>
                <w:sz w:val="20"/>
                <w:szCs w:val="20"/>
              </w:rPr>
              <w:t>84.73</w:t>
            </w:r>
          </w:p>
        </w:tc>
      </w:tr>
      <w:tr w14:paraId="4311620C">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443369B5">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33CB6A8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23</w:t>
            </w:r>
          </w:p>
        </w:tc>
        <w:tc>
          <w:tcPr>
            <w:tcW w:w="1930" w:type="dxa"/>
            <w:gridSpan w:val="2"/>
            <w:tcBorders>
              <w:top w:val="nil"/>
              <w:left w:val="nil"/>
              <w:bottom w:val="single" w:color="000000" w:sz="4" w:space="0"/>
              <w:right w:val="single" w:color="000000" w:sz="4" w:space="0"/>
            </w:tcBorders>
            <w:noWrap/>
            <w:vAlign w:val="center"/>
          </w:tcPr>
          <w:p w14:paraId="08DA7797">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4929B42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二十三、其他支出</w:t>
            </w:r>
          </w:p>
        </w:tc>
        <w:tc>
          <w:tcPr>
            <w:tcW w:w="623" w:type="dxa"/>
            <w:tcBorders>
              <w:top w:val="nil"/>
              <w:left w:val="nil"/>
              <w:bottom w:val="single" w:color="000000" w:sz="4" w:space="0"/>
              <w:right w:val="single" w:color="000000" w:sz="4" w:space="0"/>
            </w:tcBorders>
            <w:noWrap/>
            <w:vAlign w:val="center"/>
          </w:tcPr>
          <w:p w14:paraId="44B4227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54</w:t>
            </w:r>
          </w:p>
        </w:tc>
        <w:tc>
          <w:tcPr>
            <w:tcW w:w="1931" w:type="dxa"/>
            <w:tcBorders>
              <w:top w:val="nil"/>
              <w:left w:val="nil"/>
              <w:bottom w:val="single" w:color="000000" w:sz="4" w:space="0"/>
              <w:right w:val="single" w:color="000000" w:sz="4" w:space="0"/>
            </w:tcBorders>
            <w:noWrap/>
            <w:vAlign w:val="center"/>
          </w:tcPr>
          <w:p w14:paraId="361C1B15">
            <w:pPr>
              <w:jc w:val="right"/>
              <w:rPr>
                <w:rFonts w:ascii="Times New Roman" w:hAnsi="Times New Roman" w:eastAsia="宋体" w:cs="Times New Roman"/>
                <w:color w:val="000000"/>
                <w:sz w:val="20"/>
                <w:szCs w:val="20"/>
              </w:rPr>
            </w:pPr>
          </w:p>
        </w:tc>
      </w:tr>
      <w:tr w14:paraId="7399D18A">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437AECF7">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14DB9A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24</w:t>
            </w:r>
          </w:p>
        </w:tc>
        <w:tc>
          <w:tcPr>
            <w:tcW w:w="1930" w:type="dxa"/>
            <w:gridSpan w:val="2"/>
            <w:tcBorders>
              <w:top w:val="nil"/>
              <w:left w:val="nil"/>
              <w:bottom w:val="single" w:color="000000" w:sz="4" w:space="0"/>
              <w:right w:val="single" w:color="000000" w:sz="4" w:space="0"/>
            </w:tcBorders>
            <w:noWrap/>
            <w:vAlign w:val="center"/>
          </w:tcPr>
          <w:p w14:paraId="7FD8BF7E">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6811539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二十四、债务还本支出</w:t>
            </w:r>
          </w:p>
        </w:tc>
        <w:tc>
          <w:tcPr>
            <w:tcW w:w="623" w:type="dxa"/>
            <w:tcBorders>
              <w:top w:val="nil"/>
              <w:left w:val="nil"/>
              <w:bottom w:val="single" w:color="000000" w:sz="4" w:space="0"/>
              <w:right w:val="single" w:color="000000" w:sz="4" w:space="0"/>
            </w:tcBorders>
            <w:noWrap/>
            <w:vAlign w:val="center"/>
          </w:tcPr>
          <w:p w14:paraId="2006B6F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55</w:t>
            </w:r>
          </w:p>
        </w:tc>
        <w:tc>
          <w:tcPr>
            <w:tcW w:w="1931" w:type="dxa"/>
            <w:tcBorders>
              <w:top w:val="nil"/>
              <w:left w:val="nil"/>
              <w:bottom w:val="single" w:color="000000" w:sz="4" w:space="0"/>
              <w:right w:val="single" w:color="000000" w:sz="4" w:space="0"/>
            </w:tcBorders>
            <w:noWrap/>
            <w:vAlign w:val="center"/>
          </w:tcPr>
          <w:p w14:paraId="0DFEF366">
            <w:pPr>
              <w:jc w:val="right"/>
              <w:rPr>
                <w:rFonts w:ascii="Times New Roman" w:hAnsi="Times New Roman" w:eastAsia="宋体" w:cs="Times New Roman"/>
                <w:color w:val="000000"/>
                <w:sz w:val="20"/>
                <w:szCs w:val="20"/>
              </w:rPr>
            </w:pPr>
          </w:p>
        </w:tc>
      </w:tr>
      <w:tr w14:paraId="5DC14617">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03C8B334">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0B57653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25</w:t>
            </w:r>
          </w:p>
        </w:tc>
        <w:tc>
          <w:tcPr>
            <w:tcW w:w="1930" w:type="dxa"/>
            <w:gridSpan w:val="2"/>
            <w:tcBorders>
              <w:top w:val="nil"/>
              <w:left w:val="nil"/>
              <w:bottom w:val="single" w:color="000000" w:sz="4" w:space="0"/>
              <w:right w:val="single" w:color="000000" w:sz="4" w:space="0"/>
            </w:tcBorders>
            <w:noWrap/>
            <w:vAlign w:val="center"/>
          </w:tcPr>
          <w:p w14:paraId="54614AF4">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7844EBD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二十五、债务付息支出</w:t>
            </w:r>
          </w:p>
        </w:tc>
        <w:tc>
          <w:tcPr>
            <w:tcW w:w="623" w:type="dxa"/>
            <w:tcBorders>
              <w:top w:val="nil"/>
              <w:left w:val="nil"/>
              <w:bottom w:val="single" w:color="000000" w:sz="4" w:space="0"/>
              <w:right w:val="single" w:color="000000" w:sz="4" w:space="0"/>
            </w:tcBorders>
            <w:noWrap/>
            <w:vAlign w:val="center"/>
          </w:tcPr>
          <w:p w14:paraId="5C28A6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56</w:t>
            </w:r>
          </w:p>
        </w:tc>
        <w:tc>
          <w:tcPr>
            <w:tcW w:w="1931" w:type="dxa"/>
            <w:tcBorders>
              <w:top w:val="nil"/>
              <w:left w:val="nil"/>
              <w:bottom w:val="single" w:color="000000" w:sz="4" w:space="0"/>
              <w:right w:val="single" w:color="000000" w:sz="4" w:space="0"/>
            </w:tcBorders>
            <w:noWrap/>
            <w:vAlign w:val="center"/>
          </w:tcPr>
          <w:p w14:paraId="061AFDA7">
            <w:pPr>
              <w:jc w:val="right"/>
              <w:rPr>
                <w:rFonts w:ascii="Times New Roman" w:hAnsi="Times New Roman" w:eastAsia="宋体" w:cs="Times New Roman"/>
                <w:color w:val="000000"/>
                <w:sz w:val="20"/>
                <w:szCs w:val="20"/>
              </w:rPr>
            </w:pPr>
          </w:p>
        </w:tc>
      </w:tr>
      <w:tr w14:paraId="7F061E81">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0C81DF31">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41E934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26</w:t>
            </w:r>
          </w:p>
        </w:tc>
        <w:tc>
          <w:tcPr>
            <w:tcW w:w="1930" w:type="dxa"/>
            <w:gridSpan w:val="2"/>
            <w:tcBorders>
              <w:top w:val="nil"/>
              <w:left w:val="nil"/>
              <w:bottom w:val="single" w:color="000000" w:sz="4" w:space="0"/>
              <w:right w:val="single" w:color="000000" w:sz="4" w:space="0"/>
            </w:tcBorders>
            <w:noWrap/>
            <w:vAlign w:val="center"/>
          </w:tcPr>
          <w:p w14:paraId="478055CF">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7810EA1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二十六、抗疫特别国债安排的支出</w:t>
            </w:r>
          </w:p>
        </w:tc>
        <w:tc>
          <w:tcPr>
            <w:tcW w:w="623" w:type="dxa"/>
            <w:tcBorders>
              <w:top w:val="nil"/>
              <w:left w:val="nil"/>
              <w:bottom w:val="single" w:color="000000" w:sz="4" w:space="0"/>
              <w:right w:val="single" w:color="000000" w:sz="4" w:space="0"/>
            </w:tcBorders>
            <w:noWrap/>
            <w:vAlign w:val="center"/>
          </w:tcPr>
          <w:p w14:paraId="27D2641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57</w:t>
            </w:r>
          </w:p>
        </w:tc>
        <w:tc>
          <w:tcPr>
            <w:tcW w:w="1931" w:type="dxa"/>
            <w:tcBorders>
              <w:top w:val="nil"/>
              <w:left w:val="nil"/>
              <w:bottom w:val="single" w:color="000000" w:sz="4" w:space="0"/>
              <w:right w:val="single" w:color="000000" w:sz="4" w:space="0"/>
            </w:tcBorders>
            <w:noWrap/>
            <w:vAlign w:val="center"/>
          </w:tcPr>
          <w:p w14:paraId="31B74DFA">
            <w:pPr>
              <w:jc w:val="right"/>
              <w:rPr>
                <w:rFonts w:ascii="Times New Roman" w:hAnsi="Times New Roman" w:eastAsia="宋体" w:cs="Times New Roman"/>
                <w:color w:val="000000"/>
                <w:sz w:val="20"/>
                <w:szCs w:val="20"/>
              </w:rPr>
            </w:pPr>
          </w:p>
        </w:tc>
      </w:tr>
      <w:tr w14:paraId="4A50186B">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6FF512D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本年收入合计</w:t>
            </w:r>
          </w:p>
        </w:tc>
        <w:tc>
          <w:tcPr>
            <w:tcW w:w="623" w:type="dxa"/>
            <w:tcBorders>
              <w:top w:val="nil"/>
              <w:left w:val="nil"/>
              <w:bottom w:val="single" w:color="000000" w:sz="4" w:space="0"/>
              <w:right w:val="single" w:color="000000" w:sz="4" w:space="0"/>
            </w:tcBorders>
            <w:noWrap/>
            <w:vAlign w:val="center"/>
          </w:tcPr>
          <w:p w14:paraId="151DBEE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27</w:t>
            </w:r>
          </w:p>
        </w:tc>
        <w:tc>
          <w:tcPr>
            <w:tcW w:w="1930" w:type="dxa"/>
            <w:gridSpan w:val="2"/>
            <w:tcBorders>
              <w:top w:val="nil"/>
              <w:left w:val="nil"/>
              <w:bottom w:val="single" w:color="000000" w:sz="4" w:space="0"/>
              <w:right w:val="single" w:color="000000" w:sz="4" w:space="0"/>
            </w:tcBorders>
            <w:noWrap/>
            <w:vAlign w:val="center"/>
          </w:tcPr>
          <w:p w14:paraId="7C7F91DC">
            <w:pPr>
              <w:jc w:val="right"/>
              <w:rPr>
                <w:rFonts w:ascii="Times New Roman" w:hAnsi="Times New Roman" w:eastAsia="宋体" w:cs="Times New Roman"/>
                <w:color w:val="000000"/>
                <w:sz w:val="20"/>
                <w:szCs w:val="20"/>
              </w:rPr>
            </w:pPr>
            <w:r>
              <w:rPr>
                <w:rFonts w:ascii="Times New Roman" w:hAnsi="Times New Roman" w:cs="Times New Roman"/>
                <w:sz w:val="20"/>
                <w:szCs w:val="20"/>
              </w:rPr>
              <w:t>1,472.68</w:t>
            </w:r>
          </w:p>
        </w:tc>
        <w:tc>
          <w:tcPr>
            <w:tcW w:w="3173" w:type="dxa"/>
            <w:gridSpan w:val="2"/>
            <w:tcBorders>
              <w:top w:val="nil"/>
              <w:left w:val="nil"/>
              <w:bottom w:val="single" w:color="000000" w:sz="4" w:space="0"/>
              <w:right w:val="single" w:color="000000" w:sz="4" w:space="0"/>
            </w:tcBorders>
            <w:noWrap/>
            <w:vAlign w:val="center"/>
          </w:tcPr>
          <w:p w14:paraId="4148244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本年支出合计</w:t>
            </w:r>
          </w:p>
        </w:tc>
        <w:tc>
          <w:tcPr>
            <w:tcW w:w="623" w:type="dxa"/>
            <w:tcBorders>
              <w:top w:val="nil"/>
              <w:left w:val="nil"/>
              <w:bottom w:val="single" w:color="000000" w:sz="4" w:space="0"/>
              <w:right w:val="single" w:color="000000" w:sz="4" w:space="0"/>
            </w:tcBorders>
            <w:noWrap/>
            <w:vAlign w:val="center"/>
          </w:tcPr>
          <w:p w14:paraId="3552F46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58</w:t>
            </w:r>
          </w:p>
        </w:tc>
        <w:tc>
          <w:tcPr>
            <w:tcW w:w="1931" w:type="dxa"/>
            <w:tcBorders>
              <w:top w:val="nil"/>
              <w:left w:val="nil"/>
              <w:bottom w:val="single" w:color="000000" w:sz="4" w:space="0"/>
              <w:right w:val="single" w:color="000000" w:sz="4" w:space="0"/>
            </w:tcBorders>
            <w:noWrap/>
            <w:vAlign w:val="center"/>
          </w:tcPr>
          <w:p w14:paraId="7D2356C7">
            <w:pPr>
              <w:jc w:val="right"/>
              <w:rPr>
                <w:rFonts w:ascii="Times New Roman" w:hAnsi="Times New Roman" w:eastAsia="宋体" w:cs="Times New Roman"/>
                <w:color w:val="000000"/>
                <w:sz w:val="20"/>
                <w:szCs w:val="20"/>
              </w:rPr>
            </w:pPr>
            <w:r>
              <w:rPr>
                <w:rFonts w:ascii="Times New Roman" w:hAnsi="Times New Roman" w:cs="Times New Roman"/>
                <w:sz w:val="20"/>
                <w:szCs w:val="20"/>
              </w:rPr>
              <w:t>1,471.76</w:t>
            </w:r>
          </w:p>
        </w:tc>
      </w:tr>
      <w:tr w14:paraId="1A20967F">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5D67B79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使用非财政拨款结余（含专用结余）</w:t>
            </w:r>
          </w:p>
        </w:tc>
        <w:tc>
          <w:tcPr>
            <w:tcW w:w="623" w:type="dxa"/>
            <w:tcBorders>
              <w:top w:val="nil"/>
              <w:left w:val="nil"/>
              <w:bottom w:val="single" w:color="000000" w:sz="4" w:space="0"/>
              <w:right w:val="single" w:color="000000" w:sz="4" w:space="0"/>
            </w:tcBorders>
            <w:noWrap/>
            <w:vAlign w:val="center"/>
          </w:tcPr>
          <w:p w14:paraId="543BAA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28</w:t>
            </w:r>
          </w:p>
        </w:tc>
        <w:tc>
          <w:tcPr>
            <w:tcW w:w="1930" w:type="dxa"/>
            <w:gridSpan w:val="2"/>
            <w:tcBorders>
              <w:top w:val="nil"/>
              <w:left w:val="nil"/>
              <w:bottom w:val="single" w:color="000000" w:sz="4" w:space="0"/>
              <w:right w:val="single" w:color="000000" w:sz="4" w:space="0"/>
            </w:tcBorders>
            <w:noWrap/>
            <w:vAlign w:val="center"/>
          </w:tcPr>
          <w:p w14:paraId="7FB6017B">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1BE7182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结余分配</w:t>
            </w:r>
          </w:p>
        </w:tc>
        <w:tc>
          <w:tcPr>
            <w:tcW w:w="623" w:type="dxa"/>
            <w:tcBorders>
              <w:top w:val="nil"/>
              <w:left w:val="nil"/>
              <w:bottom w:val="single" w:color="000000" w:sz="4" w:space="0"/>
              <w:right w:val="single" w:color="000000" w:sz="4" w:space="0"/>
            </w:tcBorders>
            <w:noWrap/>
            <w:vAlign w:val="center"/>
          </w:tcPr>
          <w:p w14:paraId="3D04966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59</w:t>
            </w:r>
          </w:p>
        </w:tc>
        <w:tc>
          <w:tcPr>
            <w:tcW w:w="1931" w:type="dxa"/>
            <w:tcBorders>
              <w:top w:val="nil"/>
              <w:left w:val="nil"/>
              <w:bottom w:val="single" w:color="000000" w:sz="4" w:space="0"/>
              <w:right w:val="single" w:color="000000" w:sz="4" w:space="0"/>
            </w:tcBorders>
            <w:noWrap/>
            <w:vAlign w:val="center"/>
          </w:tcPr>
          <w:p w14:paraId="61313C6C">
            <w:pPr>
              <w:jc w:val="right"/>
              <w:rPr>
                <w:rFonts w:ascii="Times New Roman" w:hAnsi="Times New Roman" w:eastAsia="宋体" w:cs="Times New Roman"/>
                <w:color w:val="000000"/>
                <w:sz w:val="20"/>
                <w:szCs w:val="20"/>
              </w:rPr>
            </w:pPr>
          </w:p>
        </w:tc>
      </w:tr>
      <w:tr w14:paraId="511C228F">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68607F5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年初结转和结余</w:t>
            </w:r>
          </w:p>
        </w:tc>
        <w:tc>
          <w:tcPr>
            <w:tcW w:w="623" w:type="dxa"/>
            <w:tcBorders>
              <w:top w:val="nil"/>
              <w:left w:val="nil"/>
              <w:bottom w:val="single" w:color="000000" w:sz="4" w:space="0"/>
              <w:right w:val="single" w:color="000000" w:sz="4" w:space="0"/>
            </w:tcBorders>
            <w:noWrap/>
            <w:vAlign w:val="center"/>
          </w:tcPr>
          <w:p w14:paraId="0F8B01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29</w:t>
            </w:r>
          </w:p>
        </w:tc>
        <w:tc>
          <w:tcPr>
            <w:tcW w:w="1930" w:type="dxa"/>
            <w:gridSpan w:val="2"/>
            <w:tcBorders>
              <w:top w:val="nil"/>
              <w:left w:val="nil"/>
              <w:bottom w:val="single" w:color="000000" w:sz="4" w:space="0"/>
              <w:right w:val="single" w:color="000000" w:sz="4" w:space="0"/>
            </w:tcBorders>
            <w:noWrap/>
            <w:vAlign w:val="center"/>
          </w:tcPr>
          <w:p w14:paraId="69D72A23">
            <w:pPr>
              <w:jc w:val="right"/>
              <w:rPr>
                <w:rFonts w:ascii="Times New Roman" w:hAnsi="Times New Roman" w:eastAsia="宋体" w:cs="Times New Roman"/>
                <w:color w:val="000000"/>
                <w:sz w:val="20"/>
                <w:szCs w:val="20"/>
              </w:rPr>
            </w:pPr>
            <w:r>
              <w:rPr>
                <w:rFonts w:ascii="Times New Roman" w:hAnsi="Times New Roman" w:cs="Times New Roman"/>
                <w:sz w:val="20"/>
                <w:szCs w:val="20"/>
              </w:rPr>
              <w:t>50.45</w:t>
            </w:r>
          </w:p>
        </w:tc>
        <w:tc>
          <w:tcPr>
            <w:tcW w:w="3173" w:type="dxa"/>
            <w:gridSpan w:val="2"/>
            <w:tcBorders>
              <w:top w:val="nil"/>
              <w:left w:val="nil"/>
              <w:bottom w:val="single" w:color="000000" w:sz="4" w:space="0"/>
              <w:right w:val="single" w:color="000000" w:sz="4" w:space="0"/>
            </w:tcBorders>
            <w:noWrap/>
            <w:vAlign w:val="center"/>
          </w:tcPr>
          <w:p w14:paraId="3DC6D8A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年末结转和结余</w:t>
            </w:r>
          </w:p>
        </w:tc>
        <w:tc>
          <w:tcPr>
            <w:tcW w:w="623" w:type="dxa"/>
            <w:tcBorders>
              <w:top w:val="nil"/>
              <w:left w:val="nil"/>
              <w:bottom w:val="single" w:color="000000" w:sz="4" w:space="0"/>
              <w:right w:val="single" w:color="000000" w:sz="4" w:space="0"/>
            </w:tcBorders>
            <w:noWrap/>
            <w:vAlign w:val="center"/>
          </w:tcPr>
          <w:p w14:paraId="0D46AED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1931" w:type="dxa"/>
            <w:tcBorders>
              <w:top w:val="nil"/>
              <w:left w:val="nil"/>
              <w:bottom w:val="single" w:color="000000" w:sz="4" w:space="0"/>
              <w:right w:val="single" w:color="000000" w:sz="4" w:space="0"/>
            </w:tcBorders>
            <w:noWrap/>
            <w:vAlign w:val="center"/>
          </w:tcPr>
          <w:p w14:paraId="52ADC05E">
            <w:pPr>
              <w:jc w:val="right"/>
              <w:rPr>
                <w:rFonts w:ascii="Times New Roman" w:hAnsi="Times New Roman" w:eastAsia="宋体" w:cs="Times New Roman"/>
                <w:color w:val="000000"/>
                <w:sz w:val="20"/>
                <w:szCs w:val="20"/>
              </w:rPr>
            </w:pPr>
            <w:r>
              <w:rPr>
                <w:rFonts w:ascii="Times New Roman" w:hAnsi="Times New Roman" w:cs="Times New Roman"/>
                <w:sz w:val="20"/>
                <w:szCs w:val="20"/>
              </w:rPr>
              <w:t>51.37</w:t>
            </w:r>
          </w:p>
        </w:tc>
      </w:tr>
      <w:tr w14:paraId="2A9EB1F5">
        <w:tblPrEx>
          <w:tblCellMar>
            <w:top w:w="0" w:type="dxa"/>
            <w:left w:w="108" w:type="dxa"/>
            <w:bottom w:w="0" w:type="dxa"/>
            <w:right w:w="108" w:type="dxa"/>
          </w:tblCellMar>
        </w:tblPrEx>
        <w:trPr>
          <w:gridAfter w:val="1"/>
          <w:wAfter w:w="35" w:type="dxa"/>
          <w:trHeight w:val="476" w:hRule="atLeast"/>
        </w:trPr>
        <w:tc>
          <w:tcPr>
            <w:tcW w:w="3343" w:type="dxa"/>
            <w:tcBorders>
              <w:top w:val="nil"/>
              <w:left w:val="single" w:color="000000" w:sz="4" w:space="0"/>
              <w:bottom w:val="single" w:color="000000" w:sz="4" w:space="0"/>
              <w:right w:val="single" w:color="000000" w:sz="4" w:space="0"/>
            </w:tcBorders>
            <w:noWrap/>
            <w:vAlign w:val="center"/>
          </w:tcPr>
          <w:p w14:paraId="079DC4D2">
            <w:pPr>
              <w:widowControl/>
              <w:jc w:val="center"/>
              <w:textAlignment w:val="center"/>
              <w:rPr>
                <w:rFonts w:ascii="方正仿宋_GB2312" w:hAnsi="方正仿宋_GB2312" w:eastAsia="方正仿宋_GB2312" w:cs="方正仿宋_GB2312"/>
                <w:b/>
                <w:bCs/>
                <w:color w:val="000000"/>
                <w:sz w:val="20"/>
                <w:szCs w:val="20"/>
                <w:lang w:bidi="ar"/>
              </w:rPr>
            </w:pPr>
          </w:p>
        </w:tc>
        <w:tc>
          <w:tcPr>
            <w:tcW w:w="623" w:type="dxa"/>
            <w:tcBorders>
              <w:top w:val="nil"/>
              <w:left w:val="nil"/>
              <w:bottom w:val="single" w:color="000000" w:sz="4" w:space="0"/>
              <w:right w:val="single" w:color="000000" w:sz="4" w:space="0"/>
            </w:tcBorders>
            <w:noWrap/>
            <w:vAlign w:val="center"/>
          </w:tcPr>
          <w:p w14:paraId="6B5C537C">
            <w:pPr>
              <w:widowControl/>
              <w:jc w:val="center"/>
              <w:textAlignment w:val="center"/>
              <w:rPr>
                <w:rFonts w:ascii="Times New Roman" w:hAnsi="Times New Roman" w:eastAsia="宋体" w:cs="Times New Roman"/>
                <w:color w:val="000000"/>
                <w:sz w:val="20"/>
                <w:szCs w:val="20"/>
                <w:lang w:bidi="ar"/>
              </w:rPr>
            </w:pPr>
            <w:r>
              <w:rPr>
                <w:rFonts w:ascii="Times New Roman" w:hAnsi="Times New Roman" w:eastAsia="宋体" w:cs="Times New Roman"/>
                <w:color w:val="000000"/>
                <w:sz w:val="20"/>
                <w:szCs w:val="20"/>
                <w:lang w:bidi="ar"/>
              </w:rPr>
              <w:t>30</w:t>
            </w:r>
          </w:p>
        </w:tc>
        <w:tc>
          <w:tcPr>
            <w:tcW w:w="1930" w:type="dxa"/>
            <w:gridSpan w:val="2"/>
            <w:tcBorders>
              <w:top w:val="nil"/>
              <w:left w:val="nil"/>
              <w:bottom w:val="single" w:color="000000" w:sz="4" w:space="0"/>
              <w:right w:val="single" w:color="000000" w:sz="4" w:space="0"/>
            </w:tcBorders>
            <w:noWrap/>
            <w:vAlign w:val="center"/>
          </w:tcPr>
          <w:p w14:paraId="72C95E86">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651CEE22">
            <w:pPr>
              <w:widowControl/>
              <w:jc w:val="center"/>
              <w:textAlignment w:val="center"/>
              <w:rPr>
                <w:rFonts w:ascii="方正仿宋_GB2312" w:hAnsi="方正仿宋_GB2312" w:eastAsia="方正仿宋_GB2312" w:cs="方正仿宋_GB2312"/>
                <w:b/>
                <w:bCs/>
                <w:color w:val="000000"/>
                <w:sz w:val="20"/>
                <w:szCs w:val="20"/>
                <w:lang w:bidi="ar"/>
              </w:rPr>
            </w:pPr>
          </w:p>
        </w:tc>
        <w:tc>
          <w:tcPr>
            <w:tcW w:w="623" w:type="dxa"/>
            <w:tcBorders>
              <w:top w:val="nil"/>
              <w:left w:val="nil"/>
              <w:bottom w:val="single" w:color="000000" w:sz="4" w:space="0"/>
              <w:right w:val="single" w:color="000000" w:sz="4" w:space="0"/>
            </w:tcBorders>
            <w:noWrap/>
            <w:vAlign w:val="center"/>
          </w:tcPr>
          <w:p w14:paraId="5D424635">
            <w:pPr>
              <w:widowControl/>
              <w:jc w:val="center"/>
              <w:textAlignment w:val="center"/>
              <w:rPr>
                <w:rFonts w:ascii="Times New Roman" w:hAnsi="Times New Roman" w:eastAsia="宋体" w:cs="Times New Roman"/>
                <w:color w:val="000000"/>
                <w:sz w:val="20"/>
                <w:szCs w:val="20"/>
                <w:lang w:bidi="ar"/>
              </w:rPr>
            </w:pPr>
            <w:r>
              <w:rPr>
                <w:rFonts w:ascii="Times New Roman" w:hAnsi="Times New Roman" w:eastAsia="宋体" w:cs="Times New Roman"/>
                <w:color w:val="000000"/>
                <w:sz w:val="20"/>
                <w:szCs w:val="20"/>
                <w:lang w:bidi="ar"/>
              </w:rPr>
              <w:t>61</w:t>
            </w:r>
          </w:p>
        </w:tc>
        <w:tc>
          <w:tcPr>
            <w:tcW w:w="1931" w:type="dxa"/>
            <w:tcBorders>
              <w:top w:val="nil"/>
              <w:left w:val="nil"/>
              <w:bottom w:val="single" w:color="000000" w:sz="4" w:space="0"/>
              <w:right w:val="single" w:color="000000" w:sz="4" w:space="0"/>
            </w:tcBorders>
            <w:noWrap/>
            <w:vAlign w:val="center"/>
          </w:tcPr>
          <w:p w14:paraId="1A83D6DD">
            <w:pPr>
              <w:jc w:val="right"/>
              <w:rPr>
                <w:rFonts w:ascii="Times New Roman" w:hAnsi="Times New Roman" w:eastAsia="宋体" w:cs="Times New Roman"/>
                <w:color w:val="000000"/>
                <w:sz w:val="20"/>
                <w:szCs w:val="20"/>
              </w:rPr>
            </w:pPr>
          </w:p>
        </w:tc>
      </w:tr>
      <w:tr w14:paraId="014714E7">
        <w:tblPrEx>
          <w:tblCellMar>
            <w:top w:w="0" w:type="dxa"/>
            <w:left w:w="108" w:type="dxa"/>
            <w:bottom w:w="0" w:type="dxa"/>
            <w:right w:w="108" w:type="dxa"/>
          </w:tblCellMar>
        </w:tblPrEx>
        <w:trPr>
          <w:gridAfter w:val="1"/>
          <w:wAfter w:w="35" w:type="dxa"/>
          <w:trHeight w:val="308" w:hRule="atLeast"/>
        </w:trPr>
        <w:tc>
          <w:tcPr>
            <w:tcW w:w="3343" w:type="dxa"/>
            <w:tcBorders>
              <w:top w:val="nil"/>
              <w:left w:val="single" w:color="000000" w:sz="4" w:space="0"/>
              <w:bottom w:val="single" w:color="000000" w:sz="4" w:space="0"/>
              <w:right w:val="single" w:color="000000" w:sz="4" w:space="0"/>
            </w:tcBorders>
            <w:noWrap/>
            <w:vAlign w:val="center"/>
          </w:tcPr>
          <w:p w14:paraId="4A9D1A83">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623" w:type="dxa"/>
            <w:tcBorders>
              <w:top w:val="nil"/>
              <w:left w:val="nil"/>
              <w:bottom w:val="single" w:color="000000" w:sz="4" w:space="0"/>
              <w:right w:val="single" w:color="000000" w:sz="4" w:space="0"/>
            </w:tcBorders>
            <w:noWrap/>
            <w:vAlign w:val="center"/>
          </w:tcPr>
          <w:p w14:paraId="452DCF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31</w:t>
            </w:r>
          </w:p>
        </w:tc>
        <w:tc>
          <w:tcPr>
            <w:tcW w:w="1930" w:type="dxa"/>
            <w:gridSpan w:val="2"/>
            <w:tcBorders>
              <w:top w:val="nil"/>
              <w:left w:val="nil"/>
              <w:bottom w:val="single" w:color="000000" w:sz="4" w:space="0"/>
              <w:right w:val="single" w:color="000000" w:sz="4" w:space="0"/>
            </w:tcBorders>
            <w:noWrap/>
            <w:vAlign w:val="center"/>
          </w:tcPr>
          <w:p w14:paraId="5DED32FE">
            <w:pPr>
              <w:jc w:val="right"/>
              <w:rPr>
                <w:rFonts w:ascii="Times New Roman" w:hAnsi="Times New Roman" w:eastAsia="宋体" w:cs="Times New Roman"/>
                <w:color w:val="000000"/>
                <w:sz w:val="20"/>
                <w:szCs w:val="20"/>
              </w:rPr>
            </w:pPr>
            <w:r>
              <w:rPr>
                <w:rFonts w:ascii="Times New Roman" w:hAnsi="Times New Roman" w:cs="Times New Roman"/>
                <w:sz w:val="20"/>
                <w:szCs w:val="20"/>
              </w:rPr>
              <w:t>1,523.13</w:t>
            </w:r>
          </w:p>
        </w:tc>
        <w:tc>
          <w:tcPr>
            <w:tcW w:w="3173" w:type="dxa"/>
            <w:gridSpan w:val="2"/>
            <w:tcBorders>
              <w:top w:val="nil"/>
              <w:left w:val="nil"/>
              <w:bottom w:val="single" w:color="000000" w:sz="4" w:space="0"/>
              <w:right w:val="single" w:color="000000" w:sz="4" w:space="0"/>
            </w:tcBorders>
            <w:noWrap/>
            <w:vAlign w:val="center"/>
          </w:tcPr>
          <w:p w14:paraId="76C7A416">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623" w:type="dxa"/>
            <w:tcBorders>
              <w:top w:val="nil"/>
              <w:left w:val="nil"/>
              <w:bottom w:val="single" w:color="000000" w:sz="4" w:space="0"/>
              <w:right w:val="single" w:color="000000" w:sz="4" w:space="0"/>
            </w:tcBorders>
            <w:noWrap/>
            <w:vAlign w:val="center"/>
          </w:tcPr>
          <w:p w14:paraId="10B4BC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62</w:t>
            </w:r>
          </w:p>
        </w:tc>
        <w:tc>
          <w:tcPr>
            <w:tcW w:w="1931" w:type="dxa"/>
            <w:tcBorders>
              <w:top w:val="nil"/>
              <w:left w:val="nil"/>
              <w:bottom w:val="single" w:color="000000" w:sz="4" w:space="0"/>
              <w:right w:val="single" w:color="000000" w:sz="4" w:space="0"/>
            </w:tcBorders>
            <w:noWrap/>
            <w:vAlign w:val="center"/>
          </w:tcPr>
          <w:p w14:paraId="6D00BCE4">
            <w:pPr>
              <w:jc w:val="right"/>
              <w:rPr>
                <w:rFonts w:ascii="Times New Roman" w:hAnsi="Times New Roman" w:eastAsia="宋体" w:cs="Times New Roman"/>
                <w:color w:val="000000"/>
                <w:sz w:val="20"/>
                <w:szCs w:val="20"/>
              </w:rPr>
            </w:pPr>
            <w:r>
              <w:rPr>
                <w:rFonts w:ascii="Times New Roman" w:hAnsi="Times New Roman" w:cs="Times New Roman"/>
                <w:sz w:val="20"/>
                <w:szCs w:val="20"/>
              </w:rPr>
              <w:t>1,523.13</w:t>
            </w:r>
          </w:p>
        </w:tc>
      </w:tr>
      <w:tr w14:paraId="5C68506F">
        <w:tblPrEx>
          <w:tblCellMar>
            <w:top w:w="0" w:type="dxa"/>
            <w:left w:w="108" w:type="dxa"/>
            <w:bottom w:w="0" w:type="dxa"/>
            <w:right w:w="108" w:type="dxa"/>
          </w:tblCellMar>
        </w:tblPrEx>
        <w:trPr>
          <w:trHeight w:val="308" w:hRule="atLeast"/>
        </w:trPr>
        <w:tc>
          <w:tcPr>
            <w:tcW w:w="11658" w:type="dxa"/>
            <w:gridSpan w:val="9"/>
            <w:tcBorders>
              <w:top w:val="nil"/>
              <w:left w:val="nil"/>
              <w:bottom w:val="nil"/>
              <w:right w:val="nil"/>
            </w:tcBorders>
            <w:noWrap/>
            <w:vAlign w:val="center"/>
          </w:tcPr>
          <w:p w14:paraId="5D98A0AD">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注：1.本表反映部门本年度的总收支和年末结转结余情况。2.本套报表金额转换时可能存在尾数误差。</w:t>
            </w:r>
          </w:p>
        </w:tc>
      </w:tr>
    </w:tbl>
    <w:p w14:paraId="5D7977C2">
      <w:pPr>
        <w:rPr>
          <w:rFonts w:ascii="仿宋_GB2312" w:hAnsi="宋体" w:eastAsia="仿宋_GB2312"/>
          <w:b/>
          <w:sz w:val="32"/>
          <w:szCs w:val="32"/>
        </w:rPr>
      </w:pPr>
      <w:r>
        <w:rPr>
          <w:rFonts w:hint="eastAsia" w:ascii="仿宋_GB2312" w:hAnsi="宋体" w:eastAsia="仿宋_GB2312"/>
          <w:b/>
          <w:sz w:val="32"/>
          <w:szCs w:val="32"/>
        </w:rPr>
        <w:br w:type="page"/>
      </w:r>
    </w:p>
    <w:p w14:paraId="1B08D9D8">
      <w:pPr>
        <w:widowControl/>
        <w:jc w:val="center"/>
        <w:textAlignment w:val="bottom"/>
        <w:rPr>
          <w:rFonts w:ascii="黑体" w:hAnsi="黑体" w:eastAsia="黑体"/>
          <w:bCs/>
          <w:sz w:val="32"/>
          <w:szCs w:val="32"/>
        </w:rPr>
      </w:pPr>
    </w:p>
    <w:tbl>
      <w:tblPr>
        <w:tblStyle w:val="11"/>
        <w:tblW w:w="9230" w:type="dxa"/>
        <w:jc w:val="center"/>
        <w:tblLayout w:type="fixed"/>
        <w:tblCellMar>
          <w:top w:w="0" w:type="dxa"/>
          <w:left w:w="108" w:type="dxa"/>
          <w:bottom w:w="0" w:type="dxa"/>
          <w:right w:w="108" w:type="dxa"/>
        </w:tblCellMar>
      </w:tblPr>
      <w:tblGrid>
        <w:gridCol w:w="1040"/>
        <w:gridCol w:w="1160"/>
        <w:gridCol w:w="1271"/>
        <w:gridCol w:w="803"/>
        <w:gridCol w:w="1037"/>
        <w:gridCol w:w="964"/>
        <w:gridCol w:w="367"/>
        <w:gridCol w:w="597"/>
        <w:gridCol w:w="1027"/>
        <w:gridCol w:w="964"/>
      </w:tblGrid>
      <w:tr w14:paraId="44413291">
        <w:tblPrEx>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513A1A6C">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7F73170F">
        <w:tblPrEx>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084506E9">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lang w:bidi="ar"/>
              </w:rPr>
              <w:t>表</w:t>
            </w:r>
          </w:p>
        </w:tc>
      </w:tr>
      <w:tr w14:paraId="02BDEC46">
        <w:tblPrEx>
          <w:tblCellMar>
            <w:top w:w="0" w:type="dxa"/>
            <w:left w:w="108" w:type="dxa"/>
            <w:bottom w:w="0" w:type="dxa"/>
            <w:right w:w="108" w:type="dxa"/>
          </w:tblCellMar>
        </w:tblPrEx>
        <w:trPr>
          <w:trHeight w:val="300" w:hRule="atLeast"/>
          <w:jc w:val="center"/>
        </w:trPr>
        <w:tc>
          <w:tcPr>
            <w:tcW w:w="3471" w:type="dxa"/>
            <w:gridSpan w:val="3"/>
            <w:tcBorders>
              <w:top w:val="nil"/>
              <w:left w:val="nil"/>
              <w:bottom w:val="single" w:color="auto" w:sz="4" w:space="0"/>
              <w:right w:val="nil"/>
            </w:tcBorders>
            <w:noWrap/>
            <w:vAlign w:val="bottom"/>
          </w:tcPr>
          <w:p w14:paraId="3208DAD0">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编制部门：</w:t>
            </w:r>
            <w:r>
              <w:rPr>
                <w:rFonts w:hint="eastAsia" w:ascii="仿宋" w:hAnsi="仿宋" w:eastAsia="仿宋" w:cs="仿宋"/>
                <w:color w:val="000000"/>
                <w:sz w:val="20"/>
                <w:szCs w:val="20"/>
                <w:lang w:bidi="ar"/>
              </w:rPr>
              <w:t>涞源县东团堡乡人民</w:t>
            </w:r>
            <w:r>
              <w:rPr>
                <w:rFonts w:hint="eastAsia" w:ascii="仿宋" w:hAnsi="仿宋" w:eastAsia="仿宋" w:cs="仿宋"/>
                <w:color w:val="000000"/>
                <w:sz w:val="20"/>
                <w:szCs w:val="20"/>
                <w:lang w:eastAsia="zh-CN" w:bidi="ar"/>
              </w:rPr>
              <w:t>政</w:t>
            </w:r>
            <w:r>
              <w:rPr>
                <w:rFonts w:hint="eastAsia" w:ascii="仿宋" w:hAnsi="仿宋" w:eastAsia="仿宋" w:cs="仿宋"/>
                <w:color w:val="000000"/>
                <w:sz w:val="20"/>
                <w:szCs w:val="20"/>
                <w:lang w:bidi="ar"/>
              </w:rPr>
              <w:t>府</w:t>
            </w:r>
            <w:r>
              <w:rPr>
                <w:rFonts w:hint="eastAsia" w:ascii="方正仿宋_GB2312" w:hAnsi="方正仿宋_GB2312" w:eastAsia="方正仿宋_GB2312" w:cs="方正仿宋_GB2312"/>
                <w:color w:val="000000"/>
                <w:sz w:val="20"/>
                <w:szCs w:val="20"/>
                <w:lang w:bidi="ar"/>
              </w:rPr>
              <w:t xml:space="preserve">                                                                                                         </w:t>
            </w:r>
          </w:p>
        </w:tc>
        <w:tc>
          <w:tcPr>
            <w:tcW w:w="3171" w:type="dxa"/>
            <w:gridSpan w:val="4"/>
            <w:tcBorders>
              <w:top w:val="nil"/>
              <w:left w:val="nil"/>
              <w:bottom w:val="single" w:color="auto" w:sz="4" w:space="0"/>
              <w:right w:val="nil"/>
            </w:tcBorders>
            <w:noWrap/>
            <w:vAlign w:val="bottom"/>
          </w:tcPr>
          <w:p w14:paraId="53223831">
            <w:pPr>
              <w:jc w:val="center"/>
              <w:rPr>
                <w:rFonts w:ascii="方正仿宋_GB2312" w:hAnsi="方正仿宋_GB2312" w:eastAsia="方正仿宋_GB2312" w:cs="方正仿宋_GB2312"/>
                <w:color w:val="000000"/>
                <w:sz w:val="20"/>
                <w:szCs w:val="20"/>
                <w:lang w:bidi="ar"/>
              </w:rPr>
            </w:pPr>
            <w:r>
              <w:rPr>
                <w:rFonts w:ascii="Times New Roman" w:hAnsi="Times New Roman" w:eastAsia="方正仿宋_GB2312" w:cs="Times New Roman"/>
                <w:color w:val="000000"/>
                <w:sz w:val="20"/>
                <w:szCs w:val="20"/>
              </w:rPr>
              <w:t>2023</w:t>
            </w:r>
            <w:r>
              <w:rPr>
                <w:rFonts w:hint="eastAsia" w:ascii="方正仿宋_GB2312" w:hAnsi="方正仿宋_GB2312" w:eastAsia="方正仿宋_GB2312" w:cs="方正仿宋_GB2312"/>
                <w:color w:val="000000"/>
                <w:sz w:val="20"/>
                <w:szCs w:val="20"/>
                <w:lang w:bidi="ar"/>
              </w:rPr>
              <w:t>年度</w:t>
            </w:r>
          </w:p>
        </w:tc>
        <w:tc>
          <w:tcPr>
            <w:tcW w:w="2588" w:type="dxa"/>
            <w:gridSpan w:val="3"/>
            <w:tcBorders>
              <w:top w:val="nil"/>
              <w:left w:val="nil"/>
              <w:bottom w:val="single" w:color="auto" w:sz="4" w:space="0"/>
              <w:right w:val="nil"/>
            </w:tcBorders>
            <w:noWrap/>
            <w:vAlign w:val="bottom"/>
          </w:tcPr>
          <w:p w14:paraId="0B00A08F">
            <w:pPr>
              <w:jc w:val="right"/>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2AD19461">
        <w:tblPrEx>
          <w:tblCellMar>
            <w:top w:w="0" w:type="dxa"/>
            <w:left w:w="108" w:type="dxa"/>
            <w:bottom w:w="0" w:type="dxa"/>
            <w:right w:w="108" w:type="dxa"/>
          </w:tblCellMar>
        </w:tblPrEx>
        <w:trPr>
          <w:trHeight w:val="510" w:hRule="atLeast"/>
          <w:jc w:val="center"/>
        </w:trPr>
        <w:tc>
          <w:tcPr>
            <w:tcW w:w="2200" w:type="dxa"/>
            <w:gridSpan w:val="2"/>
            <w:tcBorders>
              <w:top w:val="single" w:color="auto" w:sz="4" w:space="0"/>
              <w:left w:val="single" w:color="000000" w:sz="4" w:space="0"/>
              <w:bottom w:val="single" w:color="000000" w:sz="4" w:space="0"/>
              <w:right w:val="single" w:color="000000" w:sz="4" w:space="0"/>
            </w:tcBorders>
            <w:noWrap/>
            <w:vAlign w:val="center"/>
          </w:tcPr>
          <w:p w14:paraId="2707395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1271" w:type="dxa"/>
            <w:vMerge w:val="restart"/>
            <w:tcBorders>
              <w:top w:val="single" w:color="auto" w:sz="4" w:space="0"/>
              <w:left w:val="nil"/>
              <w:bottom w:val="single" w:color="000000" w:sz="4" w:space="0"/>
              <w:right w:val="single" w:color="000000" w:sz="4" w:space="0"/>
            </w:tcBorders>
            <w:vAlign w:val="center"/>
          </w:tcPr>
          <w:p w14:paraId="3FDEAE1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本年收入合计</w:t>
            </w:r>
          </w:p>
        </w:tc>
        <w:tc>
          <w:tcPr>
            <w:tcW w:w="803" w:type="dxa"/>
            <w:vMerge w:val="restart"/>
            <w:tcBorders>
              <w:top w:val="single" w:color="auto" w:sz="4" w:space="0"/>
              <w:left w:val="nil"/>
              <w:bottom w:val="single" w:color="000000" w:sz="4" w:space="0"/>
              <w:right w:val="single" w:color="000000" w:sz="4" w:space="0"/>
            </w:tcBorders>
            <w:vAlign w:val="center"/>
          </w:tcPr>
          <w:p w14:paraId="192FB2A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财政拨款收入</w:t>
            </w:r>
          </w:p>
        </w:tc>
        <w:tc>
          <w:tcPr>
            <w:tcW w:w="1037" w:type="dxa"/>
            <w:vMerge w:val="restart"/>
            <w:tcBorders>
              <w:top w:val="single" w:color="auto" w:sz="4" w:space="0"/>
              <w:left w:val="nil"/>
              <w:bottom w:val="single" w:color="000000" w:sz="4" w:space="0"/>
              <w:right w:val="single" w:color="000000" w:sz="4" w:space="0"/>
            </w:tcBorders>
            <w:vAlign w:val="center"/>
          </w:tcPr>
          <w:p w14:paraId="590F058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上级补助收入</w:t>
            </w:r>
          </w:p>
        </w:tc>
        <w:tc>
          <w:tcPr>
            <w:tcW w:w="964" w:type="dxa"/>
            <w:vMerge w:val="restart"/>
            <w:tcBorders>
              <w:top w:val="single" w:color="auto" w:sz="4" w:space="0"/>
              <w:left w:val="nil"/>
              <w:right w:val="single" w:color="000000" w:sz="4" w:space="0"/>
            </w:tcBorders>
            <w:vAlign w:val="center"/>
          </w:tcPr>
          <w:p w14:paraId="6839A26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事业收入</w:t>
            </w:r>
          </w:p>
        </w:tc>
        <w:tc>
          <w:tcPr>
            <w:tcW w:w="964" w:type="dxa"/>
            <w:gridSpan w:val="2"/>
            <w:vMerge w:val="restart"/>
            <w:tcBorders>
              <w:top w:val="single" w:color="auto" w:sz="4" w:space="0"/>
              <w:left w:val="nil"/>
              <w:bottom w:val="single" w:color="000000" w:sz="4" w:space="0"/>
              <w:right w:val="single" w:color="000000" w:sz="4" w:space="0"/>
            </w:tcBorders>
            <w:vAlign w:val="center"/>
          </w:tcPr>
          <w:p w14:paraId="7C238AB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经营收入</w:t>
            </w:r>
          </w:p>
        </w:tc>
        <w:tc>
          <w:tcPr>
            <w:tcW w:w="1027" w:type="dxa"/>
            <w:vMerge w:val="restart"/>
            <w:tcBorders>
              <w:top w:val="single" w:color="auto" w:sz="4" w:space="0"/>
              <w:left w:val="nil"/>
              <w:bottom w:val="single" w:color="000000" w:sz="4" w:space="0"/>
              <w:right w:val="single" w:color="000000" w:sz="4" w:space="0"/>
            </w:tcBorders>
            <w:vAlign w:val="center"/>
          </w:tcPr>
          <w:p w14:paraId="2FC5D0F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附属单位上缴收入</w:t>
            </w:r>
          </w:p>
        </w:tc>
        <w:tc>
          <w:tcPr>
            <w:tcW w:w="964" w:type="dxa"/>
            <w:vMerge w:val="restart"/>
            <w:tcBorders>
              <w:top w:val="single" w:color="auto" w:sz="4" w:space="0"/>
              <w:left w:val="nil"/>
              <w:bottom w:val="single" w:color="000000" w:sz="4" w:space="0"/>
              <w:right w:val="single" w:color="000000" w:sz="4" w:space="0"/>
            </w:tcBorders>
            <w:vAlign w:val="center"/>
          </w:tcPr>
          <w:p w14:paraId="061F64B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其他收入</w:t>
            </w:r>
          </w:p>
        </w:tc>
      </w:tr>
      <w:tr w14:paraId="192505C9">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vAlign w:val="center"/>
          </w:tcPr>
          <w:p w14:paraId="105352A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nil"/>
              <w:left w:val="nil"/>
              <w:bottom w:val="single" w:color="000000" w:sz="4" w:space="0"/>
              <w:right w:val="single" w:color="000000" w:sz="4" w:space="0"/>
            </w:tcBorders>
            <w:noWrap/>
            <w:vAlign w:val="center"/>
          </w:tcPr>
          <w:p w14:paraId="3FCE8F7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1271" w:type="dxa"/>
            <w:vMerge w:val="continue"/>
            <w:tcBorders>
              <w:top w:val="single" w:color="000000" w:sz="4" w:space="0"/>
              <w:left w:val="nil"/>
              <w:bottom w:val="single" w:color="000000" w:sz="4" w:space="0"/>
              <w:right w:val="single" w:color="000000" w:sz="4" w:space="0"/>
            </w:tcBorders>
            <w:vAlign w:val="center"/>
          </w:tcPr>
          <w:p w14:paraId="530908BC">
            <w:pPr>
              <w:jc w:val="center"/>
              <w:rPr>
                <w:rFonts w:ascii="宋体" w:hAnsi="宋体" w:eastAsia="宋体"/>
                <w:color w:val="000000"/>
                <w:sz w:val="20"/>
                <w:szCs w:val="20"/>
              </w:rPr>
            </w:pPr>
          </w:p>
        </w:tc>
        <w:tc>
          <w:tcPr>
            <w:tcW w:w="803" w:type="dxa"/>
            <w:vMerge w:val="continue"/>
            <w:tcBorders>
              <w:top w:val="single" w:color="000000" w:sz="4" w:space="0"/>
              <w:left w:val="nil"/>
              <w:bottom w:val="single" w:color="000000" w:sz="4" w:space="0"/>
              <w:right w:val="single" w:color="000000" w:sz="4" w:space="0"/>
            </w:tcBorders>
            <w:vAlign w:val="center"/>
          </w:tcPr>
          <w:p w14:paraId="3AEB8EB0">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770FD7D9">
            <w:pPr>
              <w:jc w:val="center"/>
              <w:rPr>
                <w:rFonts w:ascii="宋体" w:hAnsi="宋体" w:eastAsia="宋体"/>
                <w:color w:val="000000"/>
                <w:sz w:val="20"/>
                <w:szCs w:val="20"/>
              </w:rPr>
            </w:pPr>
          </w:p>
        </w:tc>
        <w:tc>
          <w:tcPr>
            <w:tcW w:w="964" w:type="dxa"/>
            <w:vMerge w:val="continue"/>
            <w:tcBorders>
              <w:left w:val="nil"/>
              <w:right w:val="single" w:color="000000" w:sz="4" w:space="0"/>
            </w:tcBorders>
            <w:vAlign w:val="center"/>
          </w:tcPr>
          <w:p w14:paraId="7885F202">
            <w:pPr>
              <w:widowControl/>
              <w:jc w:val="center"/>
              <w:textAlignment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4926B2AD">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6C16709D">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5455E1E9">
            <w:pPr>
              <w:jc w:val="center"/>
              <w:rPr>
                <w:rFonts w:ascii="宋体" w:hAnsi="宋体" w:eastAsia="宋体"/>
                <w:color w:val="000000"/>
                <w:sz w:val="20"/>
                <w:szCs w:val="20"/>
              </w:rPr>
            </w:pPr>
          </w:p>
        </w:tc>
      </w:tr>
      <w:tr w14:paraId="70A3178B">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3A97C7D2">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6F2B7183">
            <w:pPr>
              <w:jc w:val="center"/>
              <w:rPr>
                <w:rFonts w:ascii="方正仿宋_GB2312" w:hAnsi="方正仿宋_GB2312" w:eastAsia="方正仿宋_GB2312" w:cs="方正仿宋_GB2312"/>
                <w:color w:val="000000"/>
                <w:sz w:val="20"/>
                <w:szCs w:val="20"/>
              </w:rPr>
            </w:pPr>
          </w:p>
        </w:tc>
        <w:tc>
          <w:tcPr>
            <w:tcW w:w="1271" w:type="dxa"/>
            <w:vMerge w:val="continue"/>
            <w:tcBorders>
              <w:top w:val="single" w:color="000000" w:sz="4" w:space="0"/>
              <w:left w:val="nil"/>
              <w:bottom w:val="single" w:color="000000" w:sz="4" w:space="0"/>
              <w:right w:val="single" w:color="000000" w:sz="4" w:space="0"/>
            </w:tcBorders>
            <w:vAlign w:val="center"/>
          </w:tcPr>
          <w:p w14:paraId="35A7FB68">
            <w:pPr>
              <w:jc w:val="center"/>
              <w:rPr>
                <w:rFonts w:ascii="宋体" w:hAnsi="宋体" w:eastAsia="宋体"/>
                <w:color w:val="000000"/>
                <w:sz w:val="20"/>
                <w:szCs w:val="20"/>
              </w:rPr>
            </w:pPr>
          </w:p>
        </w:tc>
        <w:tc>
          <w:tcPr>
            <w:tcW w:w="803" w:type="dxa"/>
            <w:vMerge w:val="continue"/>
            <w:tcBorders>
              <w:top w:val="single" w:color="000000" w:sz="4" w:space="0"/>
              <w:left w:val="nil"/>
              <w:bottom w:val="single" w:color="000000" w:sz="4" w:space="0"/>
              <w:right w:val="single" w:color="000000" w:sz="4" w:space="0"/>
            </w:tcBorders>
            <w:vAlign w:val="center"/>
          </w:tcPr>
          <w:p w14:paraId="2FDD60E2">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51FC33CA">
            <w:pPr>
              <w:jc w:val="center"/>
              <w:rPr>
                <w:rFonts w:ascii="宋体" w:hAnsi="宋体" w:eastAsia="宋体"/>
                <w:color w:val="000000"/>
                <w:sz w:val="20"/>
                <w:szCs w:val="20"/>
              </w:rPr>
            </w:pPr>
          </w:p>
        </w:tc>
        <w:tc>
          <w:tcPr>
            <w:tcW w:w="964" w:type="dxa"/>
            <w:vMerge w:val="continue"/>
            <w:tcBorders>
              <w:left w:val="nil"/>
              <w:right w:val="single" w:color="000000" w:sz="4" w:space="0"/>
            </w:tcBorders>
            <w:vAlign w:val="center"/>
          </w:tcPr>
          <w:p w14:paraId="77CD222C">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0DAFD858">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742590CA">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5F0EB9B6">
            <w:pPr>
              <w:jc w:val="center"/>
              <w:rPr>
                <w:rFonts w:ascii="宋体" w:hAnsi="宋体" w:eastAsia="宋体"/>
                <w:color w:val="000000"/>
                <w:sz w:val="20"/>
                <w:szCs w:val="20"/>
              </w:rPr>
            </w:pPr>
          </w:p>
        </w:tc>
      </w:tr>
      <w:tr w14:paraId="28E2CAC2">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49E4B991">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44D0D121">
            <w:pPr>
              <w:jc w:val="center"/>
              <w:rPr>
                <w:rFonts w:ascii="方正仿宋_GB2312" w:hAnsi="方正仿宋_GB2312" w:eastAsia="方正仿宋_GB2312" w:cs="方正仿宋_GB2312"/>
                <w:color w:val="000000"/>
                <w:sz w:val="20"/>
                <w:szCs w:val="20"/>
              </w:rPr>
            </w:pPr>
          </w:p>
        </w:tc>
        <w:tc>
          <w:tcPr>
            <w:tcW w:w="1271" w:type="dxa"/>
            <w:vMerge w:val="continue"/>
            <w:tcBorders>
              <w:top w:val="single" w:color="000000" w:sz="4" w:space="0"/>
              <w:left w:val="nil"/>
              <w:bottom w:val="single" w:color="000000" w:sz="4" w:space="0"/>
              <w:right w:val="single" w:color="000000" w:sz="4" w:space="0"/>
            </w:tcBorders>
            <w:vAlign w:val="center"/>
          </w:tcPr>
          <w:p w14:paraId="3D4F06BD">
            <w:pPr>
              <w:jc w:val="center"/>
              <w:rPr>
                <w:rFonts w:ascii="宋体" w:hAnsi="宋体" w:eastAsia="宋体"/>
                <w:color w:val="000000"/>
                <w:sz w:val="20"/>
                <w:szCs w:val="20"/>
              </w:rPr>
            </w:pPr>
          </w:p>
        </w:tc>
        <w:tc>
          <w:tcPr>
            <w:tcW w:w="803" w:type="dxa"/>
            <w:vMerge w:val="continue"/>
            <w:tcBorders>
              <w:top w:val="single" w:color="000000" w:sz="4" w:space="0"/>
              <w:left w:val="nil"/>
              <w:bottom w:val="single" w:color="000000" w:sz="4" w:space="0"/>
              <w:right w:val="single" w:color="000000" w:sz="4" w:space="0"/>
            </w:tcBorders>
            <w:vAlign w:val="center"/>
          </w:tcPr>
          <w:p w14:paraId="563B02EF">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471C2717">
            <w:pPr>
              <w:jc w:val="center"/>
              <w:rPr>
                <w:rFonts w:ascii="宋体" w:hAnsi="宋体" w:eastAsia="宋体"/>
                <w:color w:val="000000"/>
                <w:sz w:val="20"/>
                <w:szCs w:val="20"/>
              </w:rPr>
            </w:pPr>
          </w:p>
        </w:tc>
        <w:tc>
          <w:tcPr>
            <w:tcW w:w="964" w:type="dxa"/>
            <w:vMerge w:val="continue"/>
            <w:tcBorders>
              <w:left w:val="nil"/>
              <w:bottom w:val="single" w:color="000000" w:sz="4" w:space="0"/>
              <w:right w:val="single" w:color="000000" w:sz="4" w:space="0"/>
            </w:tcBorders>
            <w:vAlign w:val="center"/>
          </w:tcPr>
          <w:p w14:paraId="46EDEF77">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6E9CC351">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0E5DBA0F">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0583FAF8">
            <w:pPr>
              <w:jc w:val="center"/>
              <w:rPr>
                <w:rFonts w:ascii="宋体" w:hAnsi="宋体" w:eastAsia="宋体"/>
                <w:color w:val="000000"/>
                <w:sz w:val="20"/>
                <w:szCs w:val="20"/>
              </w:rPr>
            </w:pPr>
          </w:p>
        </w:tc>
      </w:tr>
      <w:tr w14:paraId="6B409EF1">
        <w:tblPrEx>
          <w:tblCellMar>
            <w:top w:w="0" w:type="dxa"/>
            <w:left w:w="108" w:type="dxa"/>
            <w:bottom w:w="0" w:type="dxa"/>
            <w:right w:w="108" w:type="dxa"/>
          </w:tblCellMar>
        </w:tblPrEx>
        <w:trPr>
          <w:trHeight w:val="454"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218A862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1271" w:type="dxa"/>
            <w:tcBorders>
              <w:top w:val="nil"/>
              <w:left w:val="nil"/>
              <w:bottom w:val="single" w:color="000000" w:sz="4" w:space="0"/>
              <w:right w:val="single" w:color="000000" w:sz="4" w:space="0"/>
            </w:tcBorders>
            <w:vAlign w:val="center"/>
          </w:tcPr>
          <w:p w14:paraId="77B202A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1</w:t>
            </w:r>
          </w:p>
        </w:tc>
        <w:tc>
          <w:tcPr>
            <w:tcW w:w="803" w:type="dxa"/>
            <w:tcBorders>
              <w:top w:val="nil"/>
              <w:left w:val="nil"/>
              <w:bottom w:val="single" w:color="000000" w:sz="4" w:space="0"/>
              <w:right w:val="single" w:color="000000" w:sz="4" w:space="0"/>
            </w:tcBorders>
            <w:vAlign w:val="center"/>
          </w:tcPr>
          <w:p w14:paraId="65B33B3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2</w:t>
            </w:r>
          </w:p>
        </w:tc>
        <w:tc>
          <w:tcPr>
            <w:tcW w:w="1037" w:type="dxa"/>
            <w:tcBorders>
              <w:top w:val="nil"/>
              <w:left w:val="nil"/>
              <w:bottom w:val="single" w:color="000000" w:sz="4" w:space="0"/>
              <w:right w:val="single" w:color="000000" w:sz="4" w:space="0"/>
            </w:tcBorders>
            <w:vAlign w:val="center"/>
          </w:tcPr>
          <w:p w14:paraId="604F43D4">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3</w:t>
            </w:r>
          </w:p>
        </w:tc>
        <w:tc>
          <w:tcPr>
            <w:tcW w:w="964" w:type="dxa"/>
            <w:tcBorders>
              <w:top w:val="nil"/>
              <w:left w:val="nil"/>
              <w:bottom w:val="single" w:color="000000" w:sz="4" w:space="0"/>
              <w:right w:val="single" w:color="000000" w:sz="4" w:space="0"/>
            </w:tcBorders>
            <w:vAlign w:val="center"/>
          </w:tcPr>
          <w:p w14:paraId="682872C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nil"/>
              <w:left w:val="nil"/>
              <w:bottom w:val="single" w:color="000000" w:sz="4" w:space="0"/>
              <w:right w:val="single" w:color="000000" w:sz="4" w:space="0"/>
            </w:tcBorders>
            <w:vAlign w:val="center"/>
          </w:tcPr>
          <w:p w14:paraId="41A8FD6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5</w:t>
            </w:r>
          </w:p>
        </w:tc>
        <w:tc>
          <w:tcPr>
            <w:tcW w:w="1027" w:type="dxa"/>
            <w:tcBorders>
              <w:top w:val="nil"/>
              <w:left w:val="nil"/>
              <w:bottom w:val="single" w:color="000000" w:sz="4" w:space="0"/>
              <w:right w:val="single" w:color="000000" w:sz="4" w:space="0"/>
            </w:tcBorders>
            <w:vAlign w:val="center"/>
          </w:tcPr>
          <w:p w14:paraId="5607BBA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6</w:t>
            </w:r>
          </w:p>
        </w:tc>
        <w:tc>
          <w:tcPr>
            <w:tcW w:w="964" w:type="dxa"/>
            <w:tcBorders>
              <w:top w:val="nil"/>
              <w:left w:val="nil"/>
              <w:bottom w:val="single" w:color="000000" w:sz="4" w:space="0"/>
              <w:right w:val="single" w:color="000000" w:sz="4" w:space="0"/>
            </w:tcBorders>
            <w:vAlign w:val="center"/>
          </w:tcPr>
          <w:p w14:paraId="55C78A8E">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7</w:t>
            </w:r>
          </w:p>
        </w:tc>
      </w:tr>
      <w:tr w14:paraId="31B16D6F">
        <w:tblPrEx>
          <w:tblCellMar>
            <w:top w:w="0" w:type="dxa"/>
            <w:left w:w="108" w:type="dxa"/>
            <w:bottom w:w="0" w:type="dxa"/>
            <w:right w:w="108" w:type="dxa"/>
          </w:tblCellMar>
        </w:tblPrEx>
        <w:trPr>
          <w:trHeight w:val="567"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6F9F406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1271" w:type="dxa"/>
            <w:tcBorders>
              <w:top w:val="nil"/>
              <w:left w:val="nil"/>
              <w:bottom w:val="single" w:color="000000" w:sz="4" w:space="0"/>
              <w:right w:val="single" w:color="000000" w:sz="4" w:space="0"/>
            </w:tcBorders>
            <w:noWrap/>
            <w:vAlign w:val="center"/>
          </w:tcPr>
          <w:p w14:paraId="7834C47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1,472.68</w:t>
            </w:r>
          </w:p>
        </w:tc>
        <w:tc>
          <w:tcPr>
            <w:tcW w:w="803" w:type="dxa"/>
            <w:tcBorders>
              <w:top w:val="nil"/>
              <w:left w:val="nil"/>
              <w:bottom w:val="single" w:color="000000" w:sz="4" w:space="0"/>
              <w:right w:val="single" w:color="000000" w:sz="4" w:space="0"/>
            </w:tcBorders>
            <w:noWrap/>
            <w:vAlign w:val="center"/>
          </w:tcPr>
          <w:p w14:paraId="2065BFE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1,471.17</w:t>
            </w:r>
          </w:p>
        </w:tc>
        <w:tc>
          <w:tcPr>
            <w:tcW w:w="1037" w:type="dxa"/>
            <w:tcBorders>
              <w:top w:val="nil"/>
              <w:left w:val="nil"/>
              <w:bottom w:val="single" w:color="000000" w:sz="4" w:space="0"/>
              <w:right w:val="single" w:color="000000" w:sz="4" w:space="0"/>
            </w:tcBorders>
            <w:noWrap/>
            <w:vAlign w:val="center"/>
          </w:tcPr>
          <w:p w14:paraId="114FFE4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CC94838">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4CA6ACE">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9E826A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360292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1.51</w:t>
            </w:r>
          </w:p>
        </w:tc>
      </w:tr>
      <w:tr w14:paraId="6AE84C9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F711FA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w:t>
            </w:r>
          </w:p>
        </w:tc>
        <w:tc>
          <w:tcPr>
            <w:tcW w:w="1160" w:type="dxa"/>
            <w:tcBorders>
              <w:top w:val="nil"/>
              <w:left w:val="nil"/>
              <w:bottom w:val="single" w:color="000000" w:sz="4" w:space="0"/>
              <w:right w:val="single" w:color="000000" w:sz="4" w:space="0"/>
            </w:tcBorders>
            <w:noWrap/>
            <w:vAlign w:val="center"/>
          </w:tcPr>
          <w:p w14:paraId="4AC7731F">
            <w:pPr>
              <w:jc w:val="left"/>
              <w:rPr>
                <w:rFonts w:hint="eastAsia" w:ascii="仿宋" w:hAnsi="仿宋" w:eastAsia="仿宋" w:cs="仿宋"/>
                <w:color w:val="000000"/>
                <w:sz w:val="20"/>
                <w:szCs w:val="20"/>
              </w:rPr>
            </w:pPr>
            <w:r>
              <w:rPr>
                <w:rFonts w:hint="eastAsia" w:ascii="仿宋" w:hAnsi="仿宋" w:eastAsia="仿宋" w:cs="仿宋"/>
                <w:spacing w:val="-2"/>
                <w:sz w:val="20"/>
                <w:szCs w:val="20"/>
              </w:rPr>
              <w:t>一般公共服务支出</w:t>
            </w:r>
          </w:p>
        </w:tc>
        <w:tc>
          <w:tcPr>
            <w:tcW w:w="1271" w:type="dxa"/>
            <w:tcBorders>
              <w:top w:val="nil"/>
              <w:left w:val="nil"/>
              <w:bottom w:val="single" w:color="000000" w:sz="4" w:space="0"/>
              <w:right w:val="single" w:color="000000" w:sz="4" w:space="0"/>
            </w:tcBorders>
            <w:noWrap/>
            <w:vAlign w:val="center"/>
          </w:tcPr>
          <w:p w14:paraId="566BCB9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429.69</w:t>
            </w:r>
          </w:p>
        </w:tc>
        <w:tc>
          <w:tcPr>
            <w:tcW w:w="803" w:type="dxa"/>
            <w:tcBorders>
              <w:top w:val="nil"/>
              <w:left w:val="nil"/>
              <w:bottom w:val="single" w:color="000000" w:sz="4" w:space="0"/>
              <w:right w:val="single" w:color="000000" w:sz="4" w:space="0"/>
            </w:tcBorders>
            <w:noWrap/>
            <w:vAlign w:val="center"/>
          </w:tcPr>
          <w:p w14:paraId="3CA8A2C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428.18</w:t>
            </w:r>
          </w:p>
        </w:tc>
        <w:tc>
          <w:tcPr>
            <w:tcW w:w="1037" w:type="dxa"/>
            <w:tcBorders>
              <w:top w:val="nil"/>
              <w:left w:val="nil"/>
              <w:bottom w:val="single" w:color="000000" w:sz="4" w:space="0"/>
              <w:right w:val="single" w:color="000000" w:sz="4" w:space="0"/>
            </w:tcBorders>
            <w:noWrap/>
            <w:vAlign w:val="center"/>
          </w:tcPr>
          <w:p w14:paraId="48E23ED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9D5F1D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742BD16">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649C35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3A9E01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1.51</w:t>
            </w:r>
          </w:p>
        </w:tc>
      </w:tr>
      <w:tr w14:paraId="7FA4AE5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BC7816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w:t>
            </w:r>
          </w:p>
        </w:tc>
        <w:tc>
          <w:tcPr>
            <w:tcW w:w="1160" w:type="dxa"/>
            <w:tcBorders>
              <w:top w:val="nil"/>
              <w:left w:val="nil"/>
              <w:bottom w:val="single" w:color="000000" w:sz="4" w:space="0"/>
              <w:right w:val="single" w:color="000000" w:sz="4" w:space="0"/>
            </w:tcBorders>
            <w:noWrap/>
            <w:vAlign w:val="center"/>
          </w:tcPr>
          <w:p w14:paraId="6F299028">
            <w:pPr>
              <w:jc w:val="left"/>
              <w:rPr>
                <w:rFonts w:hint="eastAsia" w:ascii="仿宋" w:hAnsi="仿宋" w:eastAsia="仿宋" w:cs="仿宋"/>
                <w:color w:val="000000"/>
                <w:sz w:val="20"/>
                <w:szCs w:val="20"/>
              </w:rPr>
            </w:pPr>
            <w:r>
              <w:rPr>
                <w:rFonts w:hint="eastAsia" w:ascii="仿宋" w:hAnsi="仿宋" w:eastAsia="仿宋" w:cs="仿宋"/>
                <w:spacing w:val="-2"/>
                <w:sz w:val="20"/>
                <w:szCs w:val="20"/>
              </w:rPr>
              <w:t>政府办公厅（室）及相关机构事务</w:t>
            </w:r>
          </w:p>
        </w:tc>
        <w:tc>
          <w:tcPr>
            <w:tcW w:w="1271" w:type="dxa"/>
            <w:tcBorders>
              <w:top w:val="nil"/>
              <w:left w:val="nil"/>
              <w:bottom w:val="single" w:color="000000" w:sz="4" w:space="0"/>
              <w:right w:val="single" w:color="000000" w:sz="4" w:space="0"/>
            </w:tcBorders>
            <w:noWrap/>
            <w:vAlign w:val="center"/>
          </w:tcPr>
          <w:p w14:paraId="63FC5C8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429.69</w:t>
            </w:r>
          </w:p>
        </w:tc>
        <w:tc>
          <w:tcPr>
            <w:tcW w:w="803" w:type="dxa"/>
            <w:tcBorders>
              <w:top w:val="nil"/>
              <w:left w:val="nil"/>
              <w:bottom w:val="single" w:color="000000" w:sz="4" w:space="0"/>
              <w:right w:val="single" w:color="000000" w:sz="4" w:space="0"/>
            </w:tcBorders>
            <w:noWrap/>
            <w:vAlign w:val="center"/>
          </w:tcPr>
          <w:p w14:paraId="1699FD6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428.18</w:t>
            </w:r>
          </w:p>
        </w:tc>
        <w:tc>
          <w:tcPr>
            <w:tcW w:w="1037" w:type="dxa"/>
            <w:tcBorders>
              <w:top w:val="nil"/>
              <w:left w:val="nil"/>
              <w:bottom w:val="single" w:color="000000" w:sz="4" w:space="0"/>
              <w:right w:val="single" w:color="000000" w:sz="4" w:space="0"/>
            </w:tcBorders>
            <w:noWrap/>
            <w:vAlign w:val="center"/>
          </w:tcPr>
          <w:p w14:paraId="05358A4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F6843F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397BA1E">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6CE657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324624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1.51</w:t>
            </w:r>
          </w:p>
        </w:tc>
      </w:tr>
      <w:tr w14:paraId="016DE5A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94229D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2010301</w:t>
            </w:r>
          </w:p>
        </w:tc>
        <w:tc>
          <w:tcPr>
            <w:tcW w:w="1160" w:type="dxa"/>
            <w:tcBorders>
              <w:top w:val="nil"/>
              <w:left w:val="nil"/>
              <w:bottom w:val="single" w:color="000000" w:sz="4" w:space="0"/>
              <w:right w:val="single" w:color="000000" w:sz="4" w:space="0"/>
            </w:tcBorders>
            <w:noWrap/>
            <w:vAlign w:val="center"/>
          </w:tcPr>
          <w:p w14:paraId="510A631D">
            <w:pPr>
              <w:jc w:val="left"/>
              <w:rPr>
                <w:rFonts w:hint="eastAsia" w:ascii="仿宋" w:hAnsi="仿宋" w:eastAsia="仿宋" w:cs="仿宋"/>
                <w:color w:val="000000"/>
                <w:sz w:val="20"/>
                <w:szCs w:val="20"/>
              </w:rPr>
            </w:pPr>
            <w:r>
              <w:rPr>
                <w:rFonts w:hint="eastAsia" w:ascii="仿宋" w:hAnsi="仿宋" w:eastAsia="仿宋" w:cs="仿宋"/>
                <w:spacing w:val="-2"/>
                <w:sz w:val="20"/>
                <w:szCs w:val="20"/>
              </w:rPr>
              <w:t>行政运行</w:t>
            </w:r>
          </w:p>
        </w:tc>
        <w:tc>
          <w:tcPr>
            <w:tcW w:w="1271" w:type="dxa"/>
            <w:tcBorders>
              <w:top w:val="nil"/>
              <w:left w:val="nil"/>
              <w:bottom w:val="single" w:color="000000" w:sz="4" w:space="0"/>
              <w:right w:val="single" w:color="000000" w:sz="4" w:space="0"/>
            </w:tcBorders>
            <w:noWrap/>
            <w:vAlign w:val="center"/>
          </w:tcPr>
          <w:p w14:paraId="76BBAA9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380.29</w:t>
            </w:r>
          </w:p>
        </w:tc>
        <w:tc>
          <w:tcPr>
            <w:tcW w:w="803" w:type="dxa"/>
            <w:tcBorders>
              <w:top w:val="nil"/>
              <w:left w:val="nil"/>
              <w:bottom w:val="single" w:color="000000" w:sz="4" w:space="0"/>
              <w:right w:val="single" w:color="000000" w:sz="4" w:space="0"/>
            </w:tcBorders>
            <w:noWrap/>
            <w:vAlign w:val="center"/>
          </w:tcPr>
          <w:p w14:paraId="1808B91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378.78</w:t>
            </w:r>
          </w:p>
        </w:tc>
        <w:tc>
          <w:tcPr>
            <w:tcW w:w="1037" w:type="dxa"/>
            <w:tcBorders>
              <w:top w:val="nil"/>
              <w:left w:val="nil"/>
              <w:bottom w:val="single" w:color="000000" w:sz="4" w:space="0"/>
              <w:right w:val="single" w:color="000000" w:sz="4" w:space="0"/>
            </w:tcBorders>
            <w:noWrap/>
            <w:vAlign w:val="center"/>
          </w:tcPr>
          <w:p w14:paraId="60830F3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805CE7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14A409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ACB782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5F8CA7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1.51</w:t>
            </w:r>
          </w:p>
        </w:tc>
      </w:tr>
      <w:tr w14:paraId="0DD6999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6FA576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2010302</w:t>
            </w:r>
          </w:p>
        </w:tc>
        <w:tc>
          <w:tcPr>
            <w:tcW w:w="1160" w:type="dxa"/>
            <w:tcBorders>
              <w:top w:val="nil"/>
              <w:left w:val="nil"/>
              <w:bottom w:val="single" w:color="000000" w:sz="4" w:space="0"/>
              <w:right w:val="single" w:color="000000" w:sz="4" w:space="0"/>
            </w:tcBorders>
            <w:noWrap/>
            <w:vAlign w:val="center"/>
          </w:tcPr>
          <w:p w14:paraId="456F19E8">
            <w:pPr>
              <w:jc w:val="left"/>
              <w:rPr>
                <w:rFonts w:hint="eastAsia" w:ascii="仿宋" w:hAnsi="仿宋" w:eastAsia="仿宋" w:cs="仿宋"/>
                <w:color w:val="000000"/>
                <w:sz w:val="20"/>
                <w:szCs w:val="20"/>
              </w:rPr>
            </w:pPr>
            <w:r>
              <w:rPr>
                <w:rFonts w:hint="eastAsia" w:ascii="仿宋" w:hAnsi="仿宋" w:eastAsia="仿宋" w:cs="仿宋"/>
                <w:spacing w:val="-2"/>
                <w:sz w:val="20"/>
                <w:szCs w:val="20"/>
              </w:rPr>
              <w:t>一般行政管理事务</w:t>
            </w:r>
          </w:p>
        </w:tc>
        <w:tc>
          <w:tcPr>
            <w:tcW w:w="1271" w:type="dxa"/>
            <w:tcBorders>
              <w:top w:val="nil"/>
              <w:left w:val="nil"/>
              <w:bottom w:val="single" w:color="000000" w:sz="4" w:space="0"/>
              <w:right w:val="single" w:color="000000" w:sz="4" w:space="0"/>
            </w:tcBorders>
            <w:noWrap/>
            <w:vAlign w:val="center"/>
          </w:tcPr>
          <w:p w14:paraId="46F1978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9.59</w:t>
            </w:r>
          </w:p>
        </w:tc>
        <w:tc>
          <w:tcPr>
            <w:tcW w:w="803" w:type="dxa"/>
            <w:tcBorders>
              <w:top w:val="nil"/>
              <w:left w:val="nil"/>
              <w:bottom w:val="single" w:color="000000" w:sz="4" w:space="0"/>
              <w:right w:val="single" w:color="000000" w:sz="4" w:space="0"/>
            </w:tcBorders>
            <w:noWrap/>
            <w:vAlign w:val="center"/>
          </w:tcPr>
          <w:p w14:paraId="3458288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9.59</w:t>
            </w:r>
          </w:p>
        </w:tc>
        <w:tc>
          <w:tcPr>
            <w:tcW w:w="1037" w:type="dxa"/>
            <w:tcBorders>
              <w:top w:val="nil"/>
              <w:left w:val="nil"/>
              <w:bottom w:val="single" w:color="000000" w:sz="4" w:space="0"/>
              <w:right w:val="single" w:color="000000" w:sz="4" w:space="0"/>
            </w:tcBorders>
            <w:noWrap/>
            <w:vAlign w:val="center"/>
          </w:tcPr>
          <w:p w14:paraId="4AB1AAA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D505FDB">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9A470F4">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638AA1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AAA46CC">
            <w:pPr>
              <w:jc w:val="right"/>
              <w:rPr>
                <w:rFonts w:ascii="Times New Roman" w:hAnsi="Times New Roman" w:eastAsia="宋体" w:cs="Times New Roman"/>
                <w:color w:val="000000"/>
                <w:sz w:val="20"/>
                <w:szCs w:val="20"/>
              </w:rPr>
            </w:pPr>
          </w:p>
        </w:tc>
      </w:tr>
      <w:tr w14:paraId="0884C05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111245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2010308</w:t>
            </w:r>
          </w:p>
        </w:tc>
        <w:tc>
          <w:tcPr>
            <w:tcW w:w="1160" w:type="dxa"/>
            <w:tcBorders>
              <w:top w:val="nil"/>
              <w:left w:val="nil"/>
              <w:bottom w:val="single" w:color="000000" w:sz="4" w:space="0"/>
              <w:right w:val="single" w:color="000000" w:sz="4" w:space="0"/>
            </w:tcBorders>
            <w:noWrap/>
            <w:vAlign w:val="center"/>
          </w:tcPr>
          <w:p w14:paraId="1610EA3C">
            <w:pPr>
              <w:jc w:val="left"/>
              <w:rPr>
                <w:rFonts w:hint="eastAsia" w:ascii="仿宋" w:hAnsi="仿宋" w:eastAsia="仿宋" w:cs="仿宋"/>
                <w:color w:val="000000"/>
                <w:sz w:val="20"/>
                <w:szCs w:val="20"/>
              </w:rPr>
            </w:pPr>
            <w:r>
              <w:rPr>
                <w:rFonts w:hint="eastAsia" w:ascii="仿宋" w:hAnsi="仿宋" w:eastAsia="仿宋" w:cs="仿宋"/>
                <w:spacing w:val="-2"/>
                <w:sz w:val="20"/>
                <w:szCs w:val="20"/>
              </w:rPr>
              <w:t>信访事务</w:t>
            </w:r>
          </w:p>
        </w:tc>
        <w:tc>
          <w:tcPr>
            <w:tcW w:w="1271" w:type="dxa"/>
            <w:tcBorders>
              <w:top w:val="nil"/>
              <w:left w:val="nil"/>
              <w:bottom w:val="single" w:color="000000" w:sz="4" w:space="0"/>
              <w:right w:val="single" w:color="000000" w:sz="4" w:space="0"/>
            </w:tcBorders>
            <w:noWrap/>
            <w:vAlign w:val="center"/>
          </w:tcPr>
          <w:p w14:paraId="27BEC2F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9.00</w:t>
            </w:r>
          </w:p>
        </w:tc>
        <w:tc>
          <w:tcPr>
            <w:tcW w:w="803" w:type="dxa"/>
            <w:tcBorders>
              <w:top w:val="nil"/>
              <w:left w:val="nil"/>
              <w:bottom w:val="single" w:color="000000" w:sz="4" w:space="0"/>
              <w:right w:val="single" w:color="000000" w:sz="4" w:space="0"/>
            </w:tcBorders>
            <w:noWrap/>
            <w:vAlign w:val="center"/>
          </w:tcPr>
          <w:p w14:paraId="72165C6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9.00</w:t>
            </w:r>
          </w:p>
        </w:tc>
        <w:tc>
          <w:tcPr>
            <w:tcW w:w="1037" w:type="dxa"/>
            <w:tcBorders>
              <w:top w:val="nil"/>
              <w:left w:val="nil"/>
              <w:bottom w:val="single" w:color="000000" w:sz="4" w:space="0"/>
              <w:right w:val="single" w:color="000000" w:sz="4" w:space="0"/>
            </w:tcBorders>
            <w:noWrap/>
            <w:vAlign w:val="center"/>
          </w:tcPr>
          <w:p w14:paraId="0591A3B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F5679C1">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01EE69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0F0015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1C0AFF8">
            <w:pPr>
              <w:jc w:val="right"/>
              <w:rPr>
                <w:rFonts w:ascii="Times New Roman" w:hAnsi="Times New Roman" w:eastAsia="宋体" w:cs="Times New Roman"/>
                <w:color w:val="000000"/>
                <w:sz w:val="20"/>
                <w:szCs w:val="20"/>
              </w:rPr>
            </w:pPr>
          </w:p>
        </w:tc>
      </w:tr>
      <w:tr w14:paraId="73495F6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69934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2010399</w:t>
            </w:r>
          </w:p>
        </w:tc>
        <w:tc>
          <w:tcPr>
            <w:tcW w:w="1160" w:type="dxa"/>
            <w:tcBorders>
              <w:top w:val="nil"/>
              <w:left w:val="nil"/>
              <w:bottom w:val="single" w:color="000000" w:sz="4" w:space="0"/>
              <w:right w:val="single" w:color="000000" w:sz="4" w:space="0"/>
            </w:tcBorders>
            <w:noWrap/>
            <w:vAlign w:val="center"/>
          </w:tcPr>
          <w:p w14:paraId="6DD7E406">
            <w:pPr>
              <w:jc w:val="left"/>
              <w:rPr>
                <w:rFonts w:hint="eastAsia" w:ascii="仿宋" w:hAnsi="仿宋" w:eastAsia="仿宋" w:cs="仿宋"/>
                <w:color w:val="000000"/>
                <w:sz w:val="20"/>
                <w:szCs w:val="20"/>
              </w:rPr>
            </w:pPr>
            <w:r>
              <w:rPr>
                <w:rFonts w:hint="eastAsia" w:ascii="仿宋" w:hAnsi="仿宋" w:eastAsia="仿宋" w:cs="仿宋"/>
                <w:spacing w:val="-2"/>
                <w:sz w:val="20"/>
                <w:szCs w:val="20"/>
              </w:rPr>
              <w:t>其他政府办公厅（室）及相关机构事务支出</w:t>
            </w:r>
          </w:p>
        </w:tc>
        <w:tc>
          <w:tcPr>
            <w:tcW w:w="1271" w:type="dxa"/>
            <w:tcBorders>
              <w:top w:val="nil"/>
              <w:left w:val="nil"/>
              <w:bottom w:val="single" w:color="000000" w:sz="4" w:space="0"/>
              <w:right w:val="single" w:color="000000" w:sz="4" w:space="0"/>
            </w:tcBorders>
            <w:noWrap/>
            <w:vAlign w:val="center"/>
          </w:tcPr>
          <w:p w14:paraId="54F8E71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30.81</w:t>
            </w:r>
          </w:p>
        </w:tc>
        <w:tc>
          <w:tcPr>
            <w:tcW w:w="803" w:type="dxa"/>
            <w:tcBorders>
              <w:top w:val="nil"/>
              <w:left w:val="nil"/>
              <w:bottom w:val="single" w:color="000000" w:sz="4" w:space="0"/>
              <w:right w:val="single" w:color="000000" w:sz="4" w:space="0"/>
            </w:tcBorders>
            <w:noWrap/>
            <w:vAlign w:val="center"/>
          </w:tcPr>
          <w:p w14:paraId="75ECD55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30.81</w:t>
            </w:r>
          </w:p>
        </w:tc>
        <w:tc>
          <w:tcPr>
            <w:tcW w:w="1037" w:type="dxa"/>
            <w:tcBorders>
              <w:top w:val="nil"/>
              <w:left w:val="nil"/>
              <w:bottom w:val="single" w:color="000000" w:sz="4" w:space="0"/>
              <w:right w:val="single" w:color="000000" w:sz="4" w:space="0"/>
            </w:tcBorders>
            <w:noWrap/>
            <w:vAlign w:val="center"/>
          </w:tcPr>
          <w:p w14:paraId="659A83F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BEE162A">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F399C5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42912D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AE869D7">
            <w:pPr>
              <w:jc w:val="right"/>
              <w:rPr>
                <w:rFonts w:ascii="Times New Roman" w:hAnsi="Times New Roman" w:eastAsia="宋体" w:cs="Times New Roman"/>
                <w:color w:val="000000"/>
                <w:sz w:val="20"/>
                <w:szCs w:val="20"/>
              </w:rPr>
            </w:pPr>
          </w:p>
        </w:tc>
      </w:tr>
      <w:tr w14:paraId="59C1ED5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92925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w:t>
            </w:r>
          </w:p>
        </w:tc>
        <w:tc>
          <w:tcPr>
            <w:tcW w:w="1160" w:type="dxa"/>
            <w:tcBorders>
              <w:top w:val="nil"/>
              <w:left w:val="nil"/>
              <w:bottom w:val="single" w:color="000000" w:sz="4" w:space="0"/>
              <w:right w:val="single" w:color="000000" w:sz="4" w:space="0"/>
            </w:tcBorders>
            <w:noWrap/>
            <w:vAlign w:val="center"/>
          </w:tcPr>
          <w:p w14:paraId="0234AEB3">
            <w:pPr>
              <w:jc w:val="left"/>
              <w:rPr>
                <w:rFonts w:hint="eastAsia" w:ascii="仿宋" w:hAnsi="仿宋" w:eastAsia="仿宋" w:cs="仿宋"/>
                <w:color w:val="000000"/>
                <w:sz w:val="20"/>
                <w:szCs w:val="20"/>
              </w:rPr>
            </w:pPr>
            <w:r>
              <w:rPr>
                <w:rFonts w:hint="eastAsia" w:ascii="仿宋" w:hAnsi="仿宋" w:eastAsia="仿宋" w:cs="仿宋"/>
                <w:spacing w:val="-2"/>
                <w:sz w:val="20"/>
                <w:szCs w:val="20"/>
              </w:rPr>
              <w:t>社会保障和就业支出</w:t>
            </w:r>
          </w:p>
        </w:tc>
        <w:tc>
          <w:tcPr>
            <w:tcW w:w="1271" w:type="dxa"/>
            <w:tcBorders>
              <w:top w:val="nil"/>
              <w:left w:val="nil"/>
              <w:bottom w:val="single" w:color="000000" w:sz="4" w:space="0"/>
              <w:right w:val="single" w:color="000000" w:sz="4" w:space="0"/>
            </w:tcBorders>
            <w:noWrap/>
            <w:vAlign w:val="center"/>
          </w:tcPr>
          <w:p w14:paraId="157C4BC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45.39</w:t>
            </w:r>
          </w:p>
        </w:tc>
        <w:tc>
          <w:tcPr>
            <w:tcW w:w="803" w:type="dxa"/>
            <w:tcBorders>
              <w:top w:val="nil"/>
              <w:left w:val="nil"/>
              <w:bottom w:val="single" w:color="000000" w:sz="4" w:space="0"/>
              <w:right w:val="single" w:color="000000" w:sz="4" w:space="0"/>
            </w:tcBorders>
            <w:noWrap/>
            <w:vAlign w:val="center"/>
          </w:tcPr>
          <w:p w14:paraId="3EC42D2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45.39</w:t>
            </w:r>
          </w:p>
        </w:tc>
        <w:tc>
          <w:tcPr>
            <w:tcW w:w="1037" w:type="dxa"/>
            <w:tcBorders>
              <w:top w:val="nil"/>
              <w:left w:val="nil"/>
              <w:bottom w:val="single" w:color="000000" w:sz="4" w:space="0"/>
              <w:right w:val="single" w:color="000000" w:sz="4" w:space="0"/>
            </w:tcBorders>
            <w:noWrap/>
            <w:vAlign w:val="center"/>
          </w:tcPr>
          <w:p w14:paraId="7D59B62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F1C66B8">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B00285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CE1510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F08A271">
            <w:pPr>
              <w:jc w:val="right"/>
              <w:rPr>
                <w:rFonts w:ascii="Times New Roman" w:hAnsi="Times New Roman" w:eastAsia="宋体" w:cs="Times New Roman"/>
                <w:color w:val="000000"/>
                <w:sz w:val="20"/>
                <w:szCs w:val="20"/>
              </w:rPr>
            </w:pPr>
          </w:p>
        </w:tc>
      </w:tr>
      <w:tr w14:paraId="4324B0D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A41EE5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20802</w:t>
            </w:r>
          </w:p>
        </w:tc>
        <w:tc>
          <w:tcPr>
            <w:tcW w:w="1160" w:type="dxa"/>
            <w:tcBorders>
              <w:top w:val="nil"/>
              <w:left w:val="nil"/>
              <w:bottom w:val="single" w:color="000000" w:sz="4" w:space="0"/>
              <w:right w:val="single" w:color="000000" w:sz="4" w:space="0"/>
            </w:tcBorders>
            <w:noWrap/>
            <w:vAlign w:val="center"/>
          </w:tcPr>
          <w:p w14:paraId="3EBD7E11">
            <w:pPr>
              <w:jc w:val="left"/>
              <w:rPr>
                <w:rFonts w:hint="eastAsia" w:ascii="仿宋" w:hAnsi="仿宋" w:eastAsia="仿宋" w:cs="仿宋"/>
                <w:color w:val="000000"/>
                <w:sz w:val="20"/>
                <w:szCs w:val="20"/>
              </w:rPr>
            </w:pPr>
            <w:r>
              <w:rPr>
                <w:rFonts w:hint="eastAsia" w:ascii="仿宋" w:hAnsi="仿宋" w:eastAsia="仿宋" w:cs="仿宋"/>
                <w:spacing w:val="-2"/>
                <w:sz w:val="20"/>
                <w:szCs w:val="20"/>
              </w:rPr>
              <w:t>民政管理事务</w:t>
            </w:r>
          </w:p>
        </w:tc>
        <w:tc>
          <w:tcPr>
            <w:tcW w:w="1271" w:type="dxa"/>
            <w:tcBorders>
              <w:top w:val="nil"/>
              <w:left w:val="nil"/>
              <w:bottom w:val="single" w:color="000000" w:sz="4" w:space="0"/>
              <w:right w:val="single" w:color="000000" w:sz="4" w:space="0"/>
            </w:tcBorders>
            <w:noWrap/>
            <w:vAlign w:val="center"/>
          </w:tcPr>
          <w:p w14:paraId="315A396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0.52</w:t>
            </w:r>
          </w:p>
        </w:tc>
        <w:tc>
          <w:tcPr>
            <w:tcW w:w="803" w:type="dxa"/>
            <w:tcBorders>
              <w:top w:val="nil"/>
              <w:left w:val="nil"/>
              <w:bottom w:val="single" w:color="000000" w:sz="4" w:space="0"/>
              <w:right w:val="single" w:color="000000" w:sz="4" w:space="0"/>
            </w:tcBorders>
            <w:noWrap/>
            <w:vAlign w:val="center"/>
          </w:tcPr>
          <w:p w14:paraId="27FB4E5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0.52</w:t>
            </w:r>
          </w:p>
        </w:tc>
        <w:tc>
          <w:tcPr>
            <w:tcW w:w="1037" w:type="dxa"/>
            <w:tcBorders>
              <w:top w:val="nil"/>
              <w:left w:val="nil"/>
              <w:bottom w:val="single" w:color="000000" w:sz="4" w:space="0"/>
              <w:right w:val="single" w:color="000000" w:sz="4" w:space="0"/>
            </w:tcBorders>
            <w:noWrap/>
            <w:vAlign w:val="center"/>
          </w:tcPr>
          <w:p w14:paraId="664D2B6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B2AAE2F">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10CCB0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346F0E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C34F8F9">
            <w:pPr>
              <w:jc w:val="right"/>
              <w:rPr>
                <w:rFonts w:ascii="Times New Roman" w:hAnsi="Times New Roman" w:eastAsia="宋体" w:cs="Times New Roman"/>
                <w:color w:val="000000"/>
                <w:sz w:val="20"/>
                <w:szCs w:val="20"/>
              </w:rPr>
            </w:pPr>
          </w:p>
        </w:tc>
      </w:tr>
      <w:tr w14:paraId="40949C8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9E161D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2080201</w:t>
            </w:r>
          </w:p>
        </w:tc>
        <w:tc>
          <w:tcPr>
            <w:tcW w:w="1160" w:type="dxa"/>
            <w:tcBorders>
              <w:top w:val="nil"/>
              <w:left w:val="nil"/>
              <w:bottom w:val="single" w:color="000000" w:sz="4" w:space="0"/>
              <w:right w:val="single" w:color="000000" w:sz="4" w:space="0"/>
            </w:tcBorders>
            <w:noWrap/>
            <w:vAlign w:val="center"/>
          </w:tcPr>
          <w:p w14:paraId="1CCB5342">
            <w:pPr>
              <w:jc w:val="left"/>
              <w:rPr>
                <w:rFonts w:hint="eastAsia" w:ascii="仿宋" w:hAnsi="仿宋" w:eastAsia="仿宋" w:cs="仿宋"/>
                <w:color w:val="000000"/>
                <w:sz w:val="20"/>
                <w:szCs w:val="20"/>
              </w:rPr>
            </w:pPr>
            <w:r>
              <w:rPr>
                <w:rFonts w:hint="eastAsia" w:ascii="仿宋" w:hAnsi="仿宋" w:eastAsia="仿宋" w:cs="仿宋"/>
                <w:spacing w:val="-2"/>
                <w:sz w:val="20"/>
                <w:szCs w:val="20"/>
              </w:rPr>
              <w:t>行政运行</w:t>
            </w:r>
          </w:p>
        </w:tc>
        <w:tc>
          <w:tcPr>
            <w:tcW w:w="1271" w:type="dxa"/>
            <w:tcBorders>
              <w:top w:val="nil"/>
              <w:left w:val="nil"/>
              <w:bottom w:val="single" w:color="000000" w:sz="4" w:space="0"/>
              <w:right w:val="single" w:color="000000" w:sz="4" w:space="0"/>
            </w:tcBorders>
            <w:noWrap/>
            <w:vAlign w:val="center"/>
          </w:tcPr>
          <w:p w14:paraId="570B4A0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0.52</w:t>
            </w:r>
          </w:p>
        </w:tc>
        <w:tc>
          <w:tcPr>
            <w:tcW w:w="803" w:type="dxa"/>
            <w:tcBorders>
              <w:top w:val="nil"/>
              <w:left w:val="nil"/>
              <w:bottom w:val="single" w:color="000000" w:sz="4" w:space="0"/>
              <w:right w:val="single" w:color="000000" w:sz="4" w:space="0"/>
            </w:tcBorders>
            <w:noWrap/>
            <w:vAlign w:val="center"/>
          </w:tcPr>
          <w:p w14:paraId="14A1C83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0.52</w:t>
            </w:r>
          </w:p>
        </w:tc>
        <w:tc>
          <w:tcPr>
            <w:tcW w:w="1037" w:type="dxa"/>
            <w:tcBorders>
              <w:top w:val="nil"/>
              <w:left w:val="nil"/>
              <w:bottom w:val="single" w:color="000000" w:sz="4" w:space="0"/>
              <w:right w:val="single" w:color="000000" w:sz="4" w:space="0"/>
            </w:tcBorders>
            <w:noWrap/>
            <w:vAlign w:val="center"/>
          </w:tcPr>
          <w:p w14:paraId="0EE3639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2C19912">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C6B4FD9">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231E10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5183E00">
            <w:pPr>
              <w:jc w:val="right"/>
              <w:rPr>
                <w:rFonts w:ascii="Times New Roman" w:hAnsi="Times New Roman" w:eastAsia="宋体" w:cs="Times New Roman"/>
                <w:color w:val="000000"/>
                <w:sz w:val="20"/>
                <w:szCs w:val="20"/>
              </w:rPr>
            </w:pPr>
          </w:p>
        </w:tc>
      </w:tr>
      <w:tr w14:paraId="3DC50E2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71A5A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w:t>
            </w:r>
          </w:p>
        </w:tc>
        <w:tc>
          <w:tcPr>
            <w:tcW w:w="1160" w:type="dxa"/>
            <w:tcBorders>
              <w:top w:val="nil"/>
              <w:left w:val="nil"/>
              <w:bottom w:val="single" w:color="000000" w:sz="4" w:space="0"/>
              <w:right w:val="single" w:color="000000" w:sz="4" w:space="0"/>
            </w:tcBorders>
            <w:noWrap/>
            <w:vAlign w:val="center"/>
          </w:tcPr>
          <w:p w14:paraId="7CD74EE5">
            <w:pPr>
              <w:jc w:val="left"/>
              <w:rPr>
                <w:rFonts w:hint="eastAsia" w:ascii="仿宋" w:hAnsi="仿宋" w:eastAsia="仿宋" w:cs="仿宋"/>
                <w:color w:val="000000"/>
                <w:sz w:val="20"/>
                <w:szCs w:val="20"/>
              </w:rPr>
            </w:pPr>
            <w:r>
              <w:rPr>
                <w:rFonts w:hint="eastAsia" w:ascii="仿宋" w:hAnsi="仿宋" w:eastAsia="仿宋" w:cs="仿宋"/>
                <w:spacing w:val="-2"/>
                <w:sz w:val="20"/>
                <w:szCs w:val="20"/>
              </w:rPr>
              <w:t>行政事业单位养老支出</w:t>
            </w:r>
          </w:p>
        </w:tc>
        <w:tc>
          <w:tcPr>
            <w:tcW w:w="1271" w:type="dxa"/>
            <w:tcBorders>
              <w:top w:val="nil"/>
              <w:left w:val="nil"/>
              <w:bottom w:val="single" w:color="000000" w:sz="4" w:space="0"/>
              <w:right w:val="single" w:color="000000" w:sz="4" w:space="0"/>
            </w:tcBorders>
            <w:noWrap/>
            <w:vAlign w:val="center"/>
          </w:tcPr>
          <w:p w14:paraId="62081A7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44.88</w:t>
            </w:r>
          </w:p>
        </w:tc>
        <w:tc>
          <w:tcPr>
            <w:tcW w:w="803" w:type="dxa"/>
            <w:tcBorders>
              <w:top w:val="nil"/>
              <w:left w:val="nil"/>
              <w:bottom w:val="single" w:color="000000" w:sz="4" w:space="0"/>
              <w:right w:val="single" w:color="000000" w:sz="4" w:space="0"/>
            </w:tcBorders>
            <w:noWrap/>
            <w:vAlign w:val="center"/>
          </w:tcPr>
          <w:p w14:paraId="5CBF9F7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44.88</w:t>
            </w:r>
          </w:p>
        </w:tc>
        <w:tc>
          <w:tcPr>
            <w:tcW w:w="1037" w:type="dxa"/>
            <w:tcBorders>
              <w:top w:val="nil"/>
              <w:left w:val="nil"/>
              <w:bottom w:val="single" w:color="000000" w:sz="4" w:space="0"/>
              <w:right w:val="single" w:color="000000" w:sz="4" w:space="0"/>
            </w:tcBorders>
            <w:noWrap/>
            <w:vAlign w:val="center"/>
          </w:tcPr>
          <w:p w14:paraId="1F2204A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B04C2A1">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613CB7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0F3589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5818622">
            <w:pPr>
              <w:jc w:val="right"/>
              <w:rPr>
                <w:rFonts w:ascii="Times New Roman" w:hAnsi="Times New Roman" w:eastAsia="宋体" w:cs="Times New Roman"/>
                <w:color w:val="000000"/>
                <w:sz w:val="20"/>
                <w:szCs w:val="20"/>
              </w:rPr>
            </w:pPr>
          </w:p>
        </w:tc>
      </w:tr>
      <w:tr w14:paraId="68162B6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1EC9C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2080501</w:t>
            </w:r>
          </w:p>
        </w:tc>
        <w:tc>
          <w:tcPr>
            <w:tcW w:w="1160" w:type="dxa"/>
            <w:tcBorders>
              <w:top w:val="nil"/>
              <w:left w:val="nil"/>
              <w:bottom w:val="single" w:color="000000" w:sz="4" w:space="0"/>
              <w:right w:val="single" w:color="000000" w:sz="4" w:space="0"/>
            </w:tcBorders>
            <w:noWrap/>
            <w:vAlign w:val="center"/>
          </w:tcPr>
          <w:p w14:paraId="06A14AB5">
            <w:pPr>
              <w:jc w:val="left"/>
              <w:rPr>
                <w:rFonts w:hint="eastAsia" w:ascii="仿宋" w:hAnsi="仿宋" w:eastAsia="仿宋" w:cs="仿宋"/>
                <w:color w:val="000000"/>
                <w:sz w:val="20"/>
                <w:szCs w:val="20"/>
              </w:rPr>
            </w:pPr>
            <w:r>
              <w:rPr>
                <w:rFonts w:hint="eastAsia" w:ascii="仿宋" w:hAnsi="仿宋" w:eastAsia="仿宋" w:cs="仿宋"/>
                <w:spacing w:val="-2"/>
                <w:sz w:val="20"/>
                <w:szCs w:val="20"/>
              </w:rPr>
              <w:t>行政单位离退休</w:t>
            </w:r>
          </w:p>
        </w:tc>
        <w:tc>
          <w:tcPr>
            <w:tcW w:w="1271" w:type="dxa"/>
            <w:tcBorders>
              <w:top w:val="nil"/>
              <w:left w:val="nil"/>
              <w:bottom w:val="single" w:color="000000" w:sz="4" w:space="0"/>
              <w:right w:val="single" w:color="000000" w:sz="4" w:space="0"/>
            </w:tcBorders>
            <w:noWrap/>
            <w:vAlign w:val="center"/>
          </w:tcPr>
          <w:p w14:paraId="32D4A13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13.01</w:t>
            </w:r>
          </w:p>
        </w:tc>
        <w:tc>
          <w:tcPr>
            <w:tcW w:w="803" w:type="dxa"/>
            <w:tcBorders>
              <w:top w:val="nil"/>
              <w:left w:val="nil"/>
              <w:bottom w:val="single" w:color="000000" w:sz="4" w:space="0"/>
              <w:right w:val="single" w:color="000000" w:sz="4" w:space="0"/>
            </w:tcBorders>
            <w:noWrap/>
            <w:vAlign w:val="center"/>
          </w:tcPr>
          <w:p w14:paraId="228BA4D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13.01</w:t>
            </w:r>
          </w:p>
        </w:tc>
        <w:tc>
          <w:tcPr>
            <w:tcW w:w="1037" w:type="dxa"/>
            <w:tcBorders>
              <w:top w:val="nil"/>
              <w:left w:val="nil"/>
              <w:bottom w:val="single" w:color="000000" w:sz="4" w:space="0"/>
              <w:right w:val="single" w:color="000000" w:sz="4" w:space="0"/>
            </w:tcBorders>
            <w:noWrap/>
            <w:vAlign w:val="center"/>
          </w:tcPr>
          <w:p w14:paraId="65D6682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EFC04B1">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45515D4">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1468D6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2277574">
            <w:pPr>
              <w:jc w:val="right"/>
              <w:rPr>
                <w:rFonts w:ascii="Times New Roman" w:hAnsi="Times New Roman" w:eastAsia="宋体" w:cs="Times New Roman"/>
                <w:color w:val="000000"/>
                <w:sz w:val="20"/>
                <w:szCs w:val="20"/>
              </w:rPr>
            </w:pPr>
          </w:p>
        </w:tc>
      </w:tr>
      <w:tr w14:paraId="2AE33FA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ECBB18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2080505</w:t>
            </w:r>
          </w:p>
        </w:tc>
        <w:tc>
          <w:tcPr>
            <w:tcW w:w="1160" w:type="dxa"/>
            <w:tcBorders>
              <w:top w:val="nil"/>
              <w:left w:val="nil"/>
              <w:bottom w:val="single" w:color="000000" w:sz="4" w:space="0"/>
              <w:right w:val="single" w:color="000000" w:sz="4" w:space="0"/>
            </w:tcBorders>
            <w:noWrap/>
            <w:vAlign w:val="center"/>
          </w:tcPr>
          <w:p w14:paraId="7197AA01">
            <w:pPr>
              <w:jc w:val="left"/>
              <w:rPr>
                <w:rFonts w:hint="eastAsia" w:ascii="仿宋" w:hAnsi="仿宋" w:eastAsia="仿宋" w:cs="仿宋"/>
                <w:color w:val="000000"/>
                <w:sz w:val="20"/>
                <w:szCs w:val="20"/>
              </w:rPr>
            </w:pPr>
            <w:r>
              <w:rPr>
                <w:rFonts w:hint="eastAsia" w:ascii="仿宋" w:hAnsi="仿宋" w:eastAsia="仿宋" w:cs="仿宋"/>
                <w:spacing w:val="-2"/>
                <w:sz w:val="20"/>
                <w:szCs w:val="20"/>
              </w:rPr>
              <w:t>机关事业单位基本养老保险缴费支出</w:t>
            </w:r>
          </w:p>
        </w:tc>
        <w:tc>
          <w:tcPr>
            <w:tcW w:w="1271" w:type="dxa"/>
            <w:tcBorders>
              <w:top w:val="nil"/>
              <w:left w:val="nil"/>
              <w:bottom w:val="single" w:color="000000" w:sz="4" w:space="0"/>
              <w:right w:val="single" w:color="000000" w:sz="4" w:space="0"/>
            </w:tcBorders>
            <w:noWrap/>
            <w:vAlign w:val="center"/>
          </w:tcPr>
          <w:p w14:paraId="21F57A1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22.56</w:t>
            </w:r>
          </w:p>
        </w:tc>
        <w:tc>
          <w:tcPr>
            <w:tcW w:w="803" w:type="dxa"/>
            <w:tcBorders>
              <w:top w:val="nil"/>
              <w:left w:val="nil"/>
              <w:bottom w:val="single" w:color="000000" w:sz="4" w:space="0"/>
              <w:right w:val="single" w:color="000000" w:sz="4" w:space="0"/>
            </w:tcBorders>
            <w:noWrap/>
            <w:vAlign w:val="center"/>
          </w:tcPr>
          <w:p w14:paraId="1EEA05F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22.56</w:t>
            </w:r>
          </w:p>
        </w:tc>
        <w:tc>
          <w:tcPr>
            <w:tcW w:w="1037" w:type="dxa"/>
            <w:tcBorders>
              <w:top w:val="nil"/>
              <w:left w:val="nil"/>
              <w:bottom w:val="single" w:color="000000" w:sz="4" w:space="0"/>
              <w:right w:val="single" w:color="000000" w:sz="4" w:space="0"/>
            </w:tcBorders>
            <w:noWrap/>
            <w:vAlign w:val="center"/>
          </w:tcPr>
          <w:p w14:paraId="4F8AC42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80EE74B">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3300B0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843436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50A9E85">
            <w:pPr>
              <w:jc w:val="right"/>
              <w:rPr>
                <w:rFonts w:ascii="Times New Roman" w:hAnsi="Times New Roman" w:eastAsia="宋体" w:cs="Times New Roman"/>
                <w:color w:val="000000"/>
                <w:sz w:val="20"/>
                <w:szCs w:val="20"/>
              </w:rPr>
            </w:pPr>
          </w:p>
        </w:tc>
      </w:tr>
      <w:tr w14:paraId="0F5FDC4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04CE2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2080506</w:t>
            </w:r>
          </w:p>
        </w:tc>
        <w:tc>
          <w:tcPr>
            <w:tcW w:w="1160" w:type="dxa"/>
            <w:tcBorders>
              <w:top w:val="nil"/>
              <w:left w:val="nil"/>
              <w:bottom w:val="single" w:color="000000" w:sz="4" w:space="0"/>
              <w:right w:val="single" w:color="000000" w:sz="4" w:space="0"/>
            </w:tcBorders>
            <w:noWrap/>
            <w:vAlign w:val="center"/>
          </w:tcPr>
          <w:p w14:paraId="10D54D04">
            <w:pPr>
              <w:jc w:val="left"/>
              <w:rPr>
                <w:rFonts w:hint="eastAsia" w:ascii="仿宋" w:hAnsi="仿宋" w:eastAsia="仿宋" w:cs="仿宋"/>
                <w:color w:val="000000"/>
                <w:sz w:val="20"/>
                <w:szCs w:val="20"/>
              </w:rPr>
            </w:pPr>
            <w:r>
              <w:rPr>
                <w:rFonts w:hint="eastAsia" w:ascii="仿宋" w:hAnsi="仿宋" w:eastAsia="仿宋" w:cs="仿宋"/>
                <w:spacing w:val="-2"/>
                <w:sz w:val="20"/>
                <w:szCs w:val="20"/>
              </w:rPr>
              <w:t>机关事业单位职业年金缴费支出</w:t>
            </w:r>
          </w:p>
        </w:tc>
        <w:tc>
          <w:tcPr>
            <w:tcW w:w="1271" w:type="dxa"/>
            <w:tcBorders>
              <w:top w:val="nil"/>
              <w:left w:val="nil"/>
              <w:bottom w:val="single" w:color="000000" w:sz="4" w:space="0"/>
              <w:right w:val="single" w:color="000000" w:sz="4" w:space="0"/>
            </w:tcBorders>
            <w:noWrap/>
            <w:vAlign w:val="center"/>
          </w:tcPr>
          <w:p w14:paraId="17FAD8D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9.31</w:t>
            </w:r>
          </w:p>
        </w:tc>
        <w:tc>
          <w:tcPr>
            <w:tcW w:w="803" w:type="dxa"/>
            <w:tcBorders>
              <w:top w:val="nil"/>
              <w:left w:val="nil"/>
              <w:bottom w:val="single" w:color="000000" w:sz="4" w:space="0"/>
              <w:right w:val="single" w:color="000000" w:sz="4" w:space="0"/>
            </w:tcBorders>
            <w:noWrap/>
            <w:vAlign w:val="center"/>
          </w:tcPr>
          <w:p w14:paraId="129B71B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9.31</w:t>
            </w:r>
          </w:p>
        </w:tc>
        <w:tc>
          <w:tcPr>
            <w:tcW w:w="1037" w:type="dxa"/>
            <w:tcBorders>
              <w:top w:val="nil"/>
              <w:left w:val="nil"/>
              <w:bottom w:val="single" w:color="000000" w:sz="4" w:space="0"/>
              <w:right w:val="single" w:color="000000" w:sz="4" w:space="0"/>
            </w:tcBorders>
            <w:noWrap/>
            <w:vAlign w:val="center"/>
          </w:tcPr>
          <w:p w14:paraId="5E2ACDB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3EE85CA">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4A7E81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3F9A0A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6DDD5B1">
            <w:pPr>
              <w:jc w:val="right"/>
              <w:rPr>
                <w:rFonts w:ascii="Times New Roman" w:hAnsi="Times New Roman" w:eastAsia="宋体" w:cs="Times New Roman"/>
                <w:color w:val="000000"/>
                <w:sz w:val="20"/>
                <w:szCs w:val="20"/>
              </w:rPr>
            </w:pPr>
          </w:p>
        </w:tc>
      </w:tr>
      <w:tr w14:paraId="38B6D73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01E42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w:t>
            </w:r>
          </w:p>
        </w:tc>
        <w:tc>
          <w:tcPr>
            <w:tcW w:w="1160" w:type="dxa"/>
            <w:tcBorders>
              <w:top w:val="nil"/>
              <w:left w:val="nil"/>
              <w:bottom w:val="single" w:color="000000" w:sz="4" w:space="0"/>
              <w:right w:val="single" w:color="000000" w:sz="4" w:space="0"/>
            </w:tcBorders>
            <w:noWrap/>
            <w:vAlign w:val="center"/>
          </w:tcPr>
          <w:p w14:paraId="5A6FB3BF">
            <w:pPr>
              <w:jc w:val="left"/>
              <w:rPr>
                <w:rFonts w:hint="eastAsia" w:ascii="仿宋" w:hAnsi="仿宋" w:eastAsia="仿宋" w:cs="仿宋"/>
                <w:color w:val="000000"/>
                <w:sz w:val="20"/>
                <w:szCs w:val="20"/>
              </w:rPr>
            </w:pPr>
            <w:r>
              <w:rPr>
                <w:rFonts w:hint="eastAsia" w:ascii="仿宋" w:hAnsi="仿宋" w:eastAsia="仿宋" w:cs="仿宋"/>
                <w:spacing w:val="-2"/>
                <w:sz w:val="20"/>
                <w:szCs w:val="20"/>
              </w:rPr>
              <w:t>卫生健康支出</w:t>
            </w:r>
          </w:p>
        </w:tc>
        <w:tc>
          <w:tcPr>
            <w:tcW w:w="1271" w:type="dxa"/>
            <w:tcBorders>
              <w:top w:val="nil"/>
              <w:left w:val="nil"/>
              <w:bottom w:val="single" w:color="000000" w:sz="4" w:space="0"/>
              <w:right w:val="single" w:color="000000" w:sz="4" w:space="0"/>
            </w:tcBorders>
            <w:noWrap/>
            <w:vAlign w:val="center"/>
          </w:tcPr>
          <w:p w14:paraId="65C9E22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1.55</w:t>
            </w:r>
          </w:p>
        </w:tc>
        <w:tc>
          <w:tcPr>
            <w:tcW w:w="803" w:type="dxa"/>
            <w:tcBorders>
              <w:top w:val="nil"/>
              <w:left w:val="nil"/>
              <w:bottom w:val="single" w:color="000000" w:sz="4" w:space="0"/>
              <w:right w:val="single" w:color="000000" w:sz="4" w:space="0"/>
            </w:tcBorders>
            <w:noWrap/>
            <w:vAlign w:val="center"/>
          </w:tcPr>
          <w:p w14:paraId="17376F9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1.55</w:t>
            </w:r>
          </w:p>
        </w:tc>
        <w:tc>
          <w:tcPr>
            <w:tcW w:w="1037" w:type="dxa"/>
            <w:tcBorders>
              <w:top w:val="nil"/>
              <w:left w:val="nil"/>
              <w:bottom w:val="single" w:color="000000" w:sz="4" w:space="0"/>
              <w:right w:val="single" w:color="000000" w:sz="4" w:space="0"/>
            </w:tcBorders>
            <w:noWrap/>
            <w:vAlign w:val="center"/>
          </w:tcPr>
          <w:p w14:paraId="35DE7CC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8D55DB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428977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DB9524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63030BC">
            <w:pPr>
              <w:jc w:val="right"/>
              <w:rPr>
                <w:rFonts w:ascii="Times New Roman" w:hAnsi="Times New Roman" w:eastAsia="宋体" w:cs="Times New Roman"/>
                <w:color w:val="000000"/>
                <w:sz w:val="20"/>
                <w:szCs w:val="20"/>
              </w:rPr>
            </w:pPr>
          </w:p>
        </w:tc>
      </w:tr>
      <w:tr w14:paraId="543064A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06349E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21007</w:t>
            </w:r>
          </w:p>
        </w:tc>
        <w:tc>
          <w:tcPr>
            <w:tcW w:w="1160" w:type="dxa"/>
            <w:tcBorders>
              <w:top w:val="nil"/>
              <w:left w:val="nil"/>
              <w:bottom w:val="single" w:color="000000" w:sz="4" w:space="0"/>
              <w:right w:val="single" w:color="000000" w:sz="4" w:space="0"/>
            </w:tcBorders>
            <w:noWrap/>
            <w:vAlign w:val="center"/>
          </w:tcPr>
          <w:p w14:paraId="5B330EE6">
            <w:pPr>
              <w:jc w:val="left"/>
              <w:rPr>
                <w:rFonts w:hint="eastAsia" w:ascii="仿宋" w:hAnsi="仿宋" w:eastAsia="仿宋" w:cs="仿宋"/>
                <w:color w:val="000000"/>
                <w:sz w:val="20"/>
                <w:szCs w:val="20"/>
              </w:rPr>
            </w:pPr>
            <w:r>
              <w:rPr>
                <w:rFonts w:hint="eastAsia" w:ascii="仿宋" w:hAnsi="仿宋" w:eastAsia="仿宋" w:cs="仿宋"/>
                <w:spacing w:val="-2"/>
                <w:sz w:val="20"/>
                <w:szCs w:val="20"/>
              </w:rPr>
              <w:t>计划生育事务</w:t>
            </w:r>
          </w:p>
        </w:tc>
        <w:tc>
          <w:tcPr>
            <w:tcW w:w="1271" w:type="dxa"/>
            <w:tcBorders>
              <w:top w:val="nil"/>
              <w:left w:val="nil"/>
              <w:bottom w:val="single" w:color="000000" w:sz="4" w:space="0"/>
              <w:right w:val="single" w:color="000000" w:sz="4" w:space="0"/>
            </w:tcBorders>
            <w:noWrap/>
            <w:vAlign w:val="center"/>
          </w:tcPr>
          <w:p w14:paraId="444DE6F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1.04</w:t>
            </w:r>
          </w:p>
        </w:tc>
        <w:tc>
          <w:tcPr>
            <w:tcW w:w="803" w:type="dxa"/>
            <w:tcBorders>
              <w:top w:val="nil"/>
              <w:left w:val="nil"/>
              <w:bottom w:val="single" w:color="000000" w:sz="4" w:space="0"/>
              <w:right w:val="single" w:color="000000" w:sz="4" w:space="0"/>
            </w:tcBorders>
            <w:noWrap/>
            <w:vAlign w:val="center"/>
          </w:tcPr>
          <w:p w14:paraId="07B2CF2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1.04</w:t>
            </w:r>
          </w:p>
        </w:tc>
        <w:tc>
          <w:tcPr>
            <w:tcW w:w="1037" w:type="dxa"/>
            <w:tcBorders>
              <w:top w:val="nil"/>
              <w:left w:val="nil"/>
              <w:bottom w:val="single" w:color="000000" w:sz="4" w:space="0"/>
              <w:right w:val="single" w:color="000000" w:sz="4" w:space="0"/>
            </w:tcBorders>
            <w:noWrap/>
            <w:vAlign w:val="center"/>
          </w:tcPr>
          <w:p w14:paraId="0CFBCBA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02DBA01">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EB61B22">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153F2F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E8B5293">
            <w:pPr>
              <w:jc w:val="right"/>
              <w:rPr>
                <w:rFonts w:ascii="Times New Roman" w:hAnsi="Times New Roman" w:eastAsia="宋体" w:cs="Times New Roman"/>
                <w:color w:val="000000"/>
                <w:sz w:val="20"/>
                <w:szCs w:val="20"/>
              </w:rPr>
            </w:pPr>
          </w:p>
        </w:tc>
      </w:tr>
      <w:tr w14:paraId="3F0BCF8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E1688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2100717</w:t>
            </w:r>
          </w:p>
        </w:tc>
        <w:tc>
          <w:tcPr>
            <w:tcW w:w="1160" w:type="dxa"/>
            <w:tcBorders>
              <w:top w:val="nil"/>
              <w:left w:val="nil"/>
              <w:bottom w:val="single" w:color="000000" w:sz="4" w:space="0"/>
              <w:right w:val="single" w:color="000000" w:sz="4" w:space="0"/>
            </w:tcBorders>
            <w:noWrap/>
            <w:vAlign w:val="center"/>
          </w:tcPr>
          <w:p w14:paraId="54BAEAEA">
            <w:pPr>
              <w:jc w:val="left"/>
              <w:rPr>
                <w:rFonts w:hint="eastAsia" w:ascii="仿宋" w:hAnsi="仿宋" w:eastAsia="仿宋" w:cs="仿宋"/>
                <w:color w:val="000000"/>
                <w:sz w:val="20"/>
                <w:szCs w:val="20"/>
              </w:rPr>
            </w:pPr>
            <w:r>
              <w:rPr>
                <w:rFonts w:hint="eastAsia" w:ascii="仿宋" w:hAnsi="仿宋" w:eastAsia="仿宋" w:cs="仿宋"/>
                <w:spacing w:val="-2"/>
                <w:sz w:val="20"/>
                <w:szCs w:val="20"/>
              </w:rPr>
              <w:t>计划生育服务</w:t>
            </w:r>
          </w:p>
        </w:tc>
        <w:tc>
          <w:tcPr>
            <w:tcW w:w="1271" w:type="dxa"/>
            <w:tcBorders>
              <w:top w:val="nil"/>
              <w:left w:val="nil"/>
              <w:bottom w:val="single" w:color="000000" w:sz="4" w:space="0"/>
              <w:right w:val="single" w:color="000000" w:sz="4" w:space="0"/>
            </w:tcBorders>
            <w:noWrap/>
            <w:vAlign w:val="center"/>
          </w:tcPr>
          <w:p w14:paraId="698BC5F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1.04</w:t>
            </w:r>
          </w:p>
        </w:tc>
        <w:tc>
          <w:tcPr>
            <w:tcW w:w="803" w:type="dxa"/>
            <w:tcBorders>
              <w:top w:val="nil"/>
              <w:left w:val="nil"/>
              <w:bottom w:val="single" w:color="000000" w:sz="4" w:space="0"/>
              <w:right w:val="single" w:color="000000" w:sz="4" w:space="0"/>
            </w:tcBorders>
            <w:noWrap/>
            <w:vAlign w:val="center"/>
          </w:tcPr>
          <w:p w14:paraId="38FA72A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1.04</w:t>
            </w:r>
          </w:p>
        </w:tc>
        <w:tc>
          <w:tcPr>
            <w:tcW w:w="1037" w:type="dxa"/>
            <w:tcBorders>
              <w:top w:val="nil"/>
              <w:left w:val="nil"/>
              <w:bottom w:val="single" w:color="000000" w:sz="4" w:space="0"/>
              <w:right w:val="single" w:color="000000" w:sz="4" w:space="0"/>
            </w:tcBorders>
            <w:noWrap/>
            <w:vAlign w:val="center"/>
          </w:tcPr>
          <w:p w14:paraId="05F3A44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E943BF2">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575E72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A954D1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AB91C87">
            <w:pPr>
              <w:jc w:val="right"/>
              <w:rPr>
                <w:rFonts w:ascii="Times New Roman" w:hAnsi="Times New Roman" w:eastAsia="宋体" w:cs="Times New Roman"/>
                <w:color w:val="000000"/>
                <w:sz w:val="20"/>
                <w:szCs w:val="20"/>
              </w:rPr>
            </w:pPr>
          </w:p>
        </w:tc>
      </w:tr>
      <w:tr w14:paraId="6A7DD32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FE68D4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21099</w:t>
            </w:r>
          </w:p>
        </w:tc>
        <w:tc>
          <w:tcPr>
            <w:tcW w:w="1160" w:type="dxa"/>
            <w:tcBorders>
              <w:top w:val="nil"/>
              <w:left w:val="nil"/>
              <w:bottom w:val="single" w:color="000000" w:sz="4" w:space="0"/>
              <w:right w:val="single" w:color="000000" w:sz="4" w:space="0"/>
            </w:tcBorders>
            <w:noWrap/>
            <w:vAlign w:val="center"/>
          </w:tcPr>
          <w:p w14:paraId="057FB239">
            <w:pPr>
              <w:jc w:val="left"/>
              <w:rPr>
                <w:rFonts w:hint="eastAsia" w:ascii="仿宋" w:hAnsi="仿宋" w:eastAsia="仿宋" w:cs="仿宋"/>
                <w:color w:val="000000"/>
                <w:sz w:val="20"/>
                <w:szCs w:val="20"/>
              </w:rPr>
            </w:pPr>
            <w:r>
              <w:rPr>
                <w:rFonts w:hint="eastAsia" w:ascii="仿宋" w:hAnsi="仿宋" w:eastAsia="仿宋" w:cs="仿宋"/>
                <w:spacing w:val="-2"/>
                <w:sz w:val="20"/>
                <w:szCs w:val="20"/>
              </w:rPr>
              <w:t>其他卫生健康支出</w:t>
            </w:r>
          </w:p>
        </w:tc>
        <w:tc>
          <w:tcPr>
            <w:tcW w:w="1271" w:type="dxa"/>
            <w:tcBorders>
              <w:top w:val="nil"/>
              <w:left w:val="nil"/>
              <w:bottom w:val="single" w:color="000000" w:sz="4" w:space="0"/>
              <w:right w:val="single" w:color="000000" w:sz="4" w:space="0"/>
            </w:tcBorders>
            <w:noWrap/>
            <w:vAlign w:val="center"/>
          </w:tcPr>
          <w:p w14:paraId="47E753D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0.52</w:t>
            </w:r>
          </w:p>
        </w:tc>
        <w:tc>
          <w:tcPr>
            <w:tcW w:w="803" w:type="dxa"/>
            <w:tcBorders>
              <w:top w:val="nil"/>
              <w:left w:val="nil"/>
              <w:bottom w:val="single" w:color="000000" w:sz="4" w:space="0"/>
              <w:right w:val="single" w:color="000000" w:sz="4" w:space="0"/>
            </w:tcBorders>
            <w:noWrap/>
            <w:vAlign w:val="center"/>
          </w:tcPr>
          <w:p w14:paraId="1A49579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0.52</w:t>
            </w:r>
          </w:p>
        </w:tc>
        <w:tc>
          <w:tcPr>
            <w:tcW w:w="1037" w:type="dxa"/>
            <w:tcBorders>
              <w:top w:val="nil"/>
              <w:left w:val="nil"/>
              <w:bottom w:val="single" w:color="000000" w:sz="4" w:space="0"/>
              <w:right w:val="single" w:color="000000" w:sz="4" w:space="0"/>
            </w:tcBorders>
            <w:noWrap/>
            <w:vAlign w:val="center"/>
          </w:tcPr>
          <w:p w14:paraId="11CA4AC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F4B00F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811E069">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C6716C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071694B">
            <w:pPr>
              <w:jc w:val="right"/>
              <w:rPr>
                <w:rFonts w:ascii="Times New Roman" w:hAnsi="Times New Roman" w:eastAsia="宋体" w:cs="Times New Roman"/>
                <w:color w:val="000000"/>
                <w:sz w:val="20"/>
                <w:szCs w:val="20"/>
              </w:rPr>
            </w:pPr>
          </w:p>
        </w:tc>
      </w:tr>
      <w:tr w14:paraId="059D0A3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539DE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2109999</w:t>
            </w:r>
          </w:p>
        </w:tc>
        <w:tc>
          <w:tcPr>
            <w:tcW w:w="1160" w:type="dxa"/>
            <w:tcBorders>
              <w:top w:val="nil"/>
              <w:left w:val="nil"/>
              <w:bottom w:val="single" w:color="000000" w:sz="4" w:space="0"/>
              <w:right w:val="single" w:color="000000" w:sz="4" w:space="0"/>
            </w:tcBorders>
            <w:noWrap/>
            <w:vAlign w:val="center"/>
          </w:tcPr>
          <w:p w14:paraId="5BB9EE38">
            <w:pPr>
              <w:jc w:val="left"/>
              <w:rPr>
                <w:rFonts w:hint="eastAsia" w:ascii="仿宋" w:hAnsi="仿宋" w:eastAsia="仿宋" w:cs="仿宋"/>
                <w:color w:val="000000"/>
                <w:sz w:val="20"/>
                <w:szCs w:val="20"/>
              </w:rPr>
            </w:pPr>
            <w:r>
              <w:rPr>
                <w:rFonts w:hint="eastAsia" w:ascii="仿宋" w:hAnsi="仿宋" w:eastAsia="仿宋" w:cs="仿宋"/>
                <w:spacing w:val="-2"/>
                <w:sz w:val="20"/>
                <w:szCs w:val="20"/>
              </w:rPr>
              <w:t>其他卫生健康支出</w:t>
            </w:r>
          </w:p>
        </w:tc>
        <w:tc>
          <w:tcPr>
            <w:tcW w:w="1271" w:type="dxa"/>
            <w:tcBorders>
              <w:top w:val="nil"/>
              <w:left w:val="nil"/>
              <w:bottom w:val="single" w:color="000000" w:sz="4" w:space="0"/>
              <w:right w:val="single" w:color="000000" w:sz="4" w:space="0"/>
            </w:tcBorders>
            <w:noWrap/>
            <w:vAlign w:val="center"/>
          </w:tcPr>
          <w:p w14:paraId="70B95AA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0.52</w:t>
            </w:r>
          </w:p>
        </w:tc>
        <w:tc>
          <w:tcPr>
            <w:tcW w:w="803" w:type="dxa"/>
            <w:tcBorders>
              <w:top w:val="nil"/>
              <w:left w:val="nil"/>
              <w:bottom w:val="single" w:color="000000" w:sz="4" w:space="0"/>
              <w:right w:val="single" w:color="000000" w:sz="4" w:space="0"/>
            </w:tcBorders>
            <w:noWrap/>
            <w:vAlign w:val="center"/>
          </w:tcPr>
          <w:p w14:paraId="21EFA17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0.52</w:t>
            </w:r>
          </w:p>
        </w:tc>
        <w:tc>
          <w:tcPr>
            <w:tcW w:w="1037" w:type="dxa"/>
            <w:tcBorders>
              <w:top w:val="nil"/>
              <w:left w:val="nil"/>
              <w:bottom w:val="single" w:color="000000" w:sz="4" w:space="0"/>
              <w:right w:val="single" w:color="000000" w:sz="4" w:space="0"/>
            </w:tcBorders>
            <w:noWrap/>
            <w:vAlign w:val="center"/>
          </w:tcPr>
          <w:p w14:paraId="68A7EF8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0E1EA20">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59D09B9">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42C64B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8F7C76E">
            <w:pPr>
              <w:jc w:val="right"/>
              <w:rPr>
                <w:rFonts w:ascii="Times New Roman" w:hAnsi="Times New Roman" w:eastAsia="宋体" w:cs="Times New Roman"/>
                <w:color w:val="000000"/>
                <w:sz w:val="20"/>
                <w:szCs w:val="20"/>
              </w:rPr>
            </w:pPr>
          </w:p>
        </w:tc>
      </w:tr>
      <w:tr w14:paraId="77DB777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FC5352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w:t>
            </w:r>
          </w:p>
        </w:tc>
        <w:tc>
          <w:tcPr>
            <w:tcW w:w="1160" w:type="dxa"/>
            <w:tcBorders>
              <w:top w:val="nil"/>
              <w:left w:val="nil"/>
              <w:bottom w:val="single" w:color="000000" w:sz="4" w:space="0"/>
              <w:right w:val="single" w:color="000000" w:sz="4" w:space="0"/>
            </w:tcBorders>
            <w:noWrap/>
            <w:vAlign w:val="center"/>
          </w:tcPr>
          <w:p w14:paraId="1B8AAC05">
            <w:pPr>
              <w:jc w:val="left"/>
              <w:rPr>
                <w:rFonts w:hint="eastAsia" w:ascii="仿宋" w:hAnsi="仿宋" w:eastAsia="仿宋" w:cs="仿宋"/>
                <w:color w:val="000000"/>
                <w:sz w:val="20"/>
                <w:szCs w:val="20"/>
              </w:rPr>
            </w:pPr>
            <w:r>
              <w:rPr>
                <w:rFonts w:hint="eastAsia" w:ascii="仿宋" w:hAnsi="仿宋" w:eastAsia="仿宋" w:cs="仿宋"/>
                <w:spacing w:val="-2"/>
                <w:sz w:val="20"/>
                <w:szCs w:val="20"/>
              </w:rPr>
              <w:t>农林水支出</w:t>
            </w:r>
          </w:p>
        </w:tc>
        <w:tc>
          <w:tcPr>
            <w:tcW w:w="1271" w:type="dxa"/>
            <w:tcBorders>
              <w:top w:val="nil"/>
              <w:left w:val="nil"/>
              <w:bottom w:val="single" w:color="000000" w:sz="4" w:space="0"/>
              <w:right w:val="single" w:color="000000" w:sz="4" w:space="0"/>
            </w:tcBorders>
            <w:noWrap/>
            <w:vAlign w:val="center"/>
          </w:tcPr>
          <w:p w14:paraId="665208D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900.71</w:t>
            </w:r>
          </w:p>
        </w:tc>
        <w:tc>
          <w:tcPr>
            <w:tcW w:w="803" w:type="dxa"/>
            <w:tcBorders>
              <w:top w:val="nil"/>
              <w:left w:val="nil"/>
              <w:bottom w:val="single" w:color="000000" w:sz="4" w:space="0"/>
              <w:right w:val="single" w:color="000000" w:sz="4" w:space="0"/>
            </w:tcBorders>
            <w:noWrap/>
            <w:vAlign w:val="center"/>
          </w:tcPr>
          <w:p w14:paraId="0A25B7B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900.71</w:t>
            </w:r>
          </w:p>
        </w:tc>
        <w:tc>
          <w:tcPr>
            <w:tcW w:w="1037" w:type="dxa"/>
            <w:tcBorders>
              <w:top w:val="nil"/>
              <w:left w:val="nil"/>
              <w:bottom w:val="single" w:color="000000" w:sz="4" w:space="0"/>
              <w:right w:val="single" w:color="000000" w:sz="4" w:space="0"/>
            </w:tcBorders>
            <w:noWrap/>
            <w:vAlign w:val="center"/>
          </w:tcPr>
          <w:p w14:paraId="0D4042B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D1EDF5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58D432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AD766E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415DDEB">
            <w:pPr>
              <w:jc w:val="right"/>
              <w:rPr>
                <w:rFonts w:ascii="Times New Roman" w:hAnsi="Times New Roman" w:eastAsia="宋体" w:cs="Times New Roman"/>
                <w:color w:val="000000"/>
                <w:sz w:val="20"/>
                <w:szCs w:val="20"/>
              </w:rPr>
            </w:pPr>
          </w:p>
        </w:tc>
      </w:tr>
      <w:tr w14:paraId="36FAF8E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C6405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w:t>
            </w:r>
          </w:p>
        </w:tc>
        <w:tc>
          <w:tcPr>
            <w:tcW w:w="1160" w:type="dxa"/>
            <w:tcBorders>
              <w:top w:val="nil"/>
              <w:left w:val="nil"/>
              <w:bottom w:val="single" w:color="000000" w:sz="4" w:space="0"/>
              <w:right w:val="single" w:color="000000" w:sz="4" w:space="0"/>
            </w:tcBorders>
            <w:noWrap/>
            <w:vAlign w:val="center"/>
          </w:tcPr>
          <w:p w14:paraId="7709BE69">
            <w:pPr>
              <w:jc w:val="left"/>
              <w:rPr>
                <w:rFonts w:hint="eastAsia" w:ascii="仿宋" w:hAnsi="仿宋" w:eastAsia="仿宋" w:cs="仿宋"/>
                <w:color w:val="000000"/>
                <w:sz w:val="20"/>
                <w:szCs w:val="20"/>
              </w:rPr>
            </w:pPr>
            <w:r>
              <w:rPr>
                <w:rFonts w:hint="eastAsia" w:ascii="仿宋" w:hAnsi="仿宋" w:eastAsia="仿宋" w:cs="仿宋"/>
                <w:spacing w:val="-2"/>
                <w:sz w:val="20"/>
                <w:szCs w:val="20"/>
              </w:rPr>
              <w:t>农业农村</w:t>
            </w:r>
          </w:p>
        </w:tc>
        <w:tc>
          <w:tcPr>
            <w:tcW w:w="1271" w:type="dxa"/>
            <w:tcBorders>
              <w:top w:val="nil"/>
              <w:left w:val="nil"/>
              <w:bottom w:val="single" w:color="000000" w:sz="4" w:space="0"/>
              <w:right w:val="single" w:color="000000" w:sz="4" w:space="0"/>
            </w:tcBorders>
            <w:noWrap/>
            <w:vAlign w:val="center"/>
          </w:tcPr>
          <w:p w14:paraId="13106BF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212.30</w:t>
            </w:r>
          </w:p>
        </w:tc>
        <w:tc>
          <w:tcPr>
            <w:tcW w:w="803" w:type="dxa"/>
            <w:tcBorders>
              <w:top w:val="nil"/>
              <w:left w:val="nil"/>
              <w:bottom w:val="single" w:color="000000" w:sz="4" w:space="0"/>
              <w:right w:val="single" w:color="000000" w:sz="4" w:space="0"/>
            </w:tcBorders>
            <w:noWrap/>
            <w:vAlign w:val="center"/>
          </w:tcPr>
          <w:p w14:paraId="2CFB1AB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212.30</w:t>
            </w:r>
          </w:p>
        </w:tc>
        <w:tc>
          <w:tcPr>
            <w:tcW w:w="1037" w:type="dxa"/>
            <w:tcBorders>
              <w:top w:val="nil"/>
              <w:left w:val="nil"/>
              <w:bottom w:val="single" w:color="000000" w:sz="4" w:space="0"/>
              <w:right w:val="single" w:color="000000" w:sz="4" w:space="0"/>
            </w:tcBorders>
            <w:noWrap/>
            <w:vAlign w:val="center"/>
          </w:tcPr>
          <w:p w14:paraId="50A9FD1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CB582D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2B90FC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EA6A2F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9D57202">
            <w:pPr>
              <w:jc w:val="right"/>
              <w:rPr>
                <w:rFonts w:ascii="Times New Roman" w:hAnsi="Times New Roman" w:eastAsia="宋体" w:cs="Times New Roman"/>
                <w:color w:val="000000"/>
                <w:sz w:val="20"/>
                <w:szCs w:val="20"/>
              </w:rPr>
            </w:pPr>
          </w:p>
        </w:tc>
      </w:tr>
      <w:tr w14:paraId="38E139F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FF0F76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2130122</w:t>
            </w:r>
          </w:p>
        </w:tc>
        <w:tc>
          <w:tcPr>
            <w:tcW w:w="1160" w:type="dxa"/>
            <w:tcBorders>
              <w:top w:val="nil"/>
              <w:left w:val="nil"/>
              <w:bottom w:val="single" w:color="000000" w:sz="4" w:space="0"/>
              <w:right w:val="single" w:color="000000" w:sz="4" w:space="0"/>
            </w:tcBorders>
            <w:noWrap/>
            <w:vAlign w:val="center"/>
          </w:tcPr>
          <w:p w14:paraId="576FBC0D">
            <w:pPr>
              <w:jc w:val="left"/>
              <w:rPr>
                <w:rFonts w:hint="eastAsia" w:ascii="仿宋" w:hAnsi="仿宋" w:eastAsia="仿宋" w:cs="仿宋"/>
                <w:color w:val="000000"/>
                <w:sz w:val="20"/>
                <w:szCs w:val="20"/>
              </w:rPr>
            </w:pPr>
            <w:r>
              <w:rPr>
                <w:rFonts w:hint="eastAsia" w:ascii="仿宋" w:hAnsi="仿宋" w:eastAsia="仿宋" w:cs="仿宋"/>
                <w:spacing w:val="-2"/>
                <w:sz w:val="20"/>
                <w:szCs w:val="20"/>
              </w:rPr>
              <w:t>农业生产发展</w:t>
            </w:r>
          </w:p>
        </w:tc>
        <w:tc>
          <w:tcPr>
            <w:tcW w:w="1271" w:type="dxa"/>
            <w:tcBorders>
              <w:top w:val="nil"/>
              <w:left w:val="nil"/>
              <w:bottom w:val="single" w:color="000000" w:sz="4" w:space="0"/>
              <w:right w:val="single" w:color="000000" w:sz="4" w:space="0"/>
            </w:tcBorders>
            <w:noWrap/>
            <w:vAlign w:val="center"/>
          </w:tcPr>
          <w:p w14:paraId="01B5825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209.78</w:t>
            </w:r>
          </w:p>
        </w:tc>
        <w:tc>
          <w:tcPr>
            <w:tcW w:w="803" w:type="dxa"/>
            <w:tcBorders>
              <w:top w:val="nil"/>
              <w:left w:val="nil"/>
              <w:bottom w:val="single" w:color="000000" w:sz="4" w:space="0"/>
              <w:right w:val="single" w:color="000000" w:sz="4" w:space="0"/>
            </w:tcBorders>
            <w:noWrap/>
            <w:vAlign w:val="center"/>
          </w:tcPr>
          <w:p w14:paraId="4BBF0EC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209.78</w:t>
            </w:r>
          </w:p>
        </w:tc>
        <w:tc>
          <w:tcPr>
            <w:tcW w:w="1037" w:type="dxa"/>
            <w:tcBorders>
              <w:top w:val="nil"/>
              <w:left w:val="nil"/>
              <w:bottom w:val="single" w:color="000000" w:sz="4" w:space="0"/>
              <w:right w:val="single" w:color="000000" w:sz="4" w:space="0"/>
            </w:tcBorders>
            <w:noWrap/>
            <w:vAlign w:val="center"/>
          </w:tcPr>
          <w:p w14:paraId="182059C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93EE42A">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FFCBD81">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205B2A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9831EE2">
            <w:pPr>
              <w:jc w:val="right"/>
              <w:rPr>
                <w:rFonts w:ascii="Times New Roman" w:hAnsi="Times New Roman" w:eastAsia="宋体" w:cs="Times New Roman"/>
                <w:color w:val="000000"/>
                <w:sz w:val="20"/>
                <w:szCs w:val="20"/>
              </w:rPr>
            </w:pPr>
          </w:p>
        </w:tc>
      </w:tr>
      <w:tr w14:paraId="05A05BF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2A084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2130152</w:t>
            </w:r>
          </w:p>
        </w:tc>
        <w:tc>
          <w:tcPr>
            <w:tcW w:w="1160" w:type="dxa"/>
            <w:tcBorders>
              <w:top w:val="nil"/>
              <w:left w:val="nil"/>
              <w:bottom w:val="single" w:color="000000" w:sz="4" w:space="0"/>
              <w:right w:val="single" w:color="000000" w:sz="4" w:space="0"/>
            </w:tcBorders>
            <w:noWrap/>
            <w:vAlign w:val="center"/>
          </w:tcPr>
          <w:p w14:paraId="4D4E624B">
            <w:pPr>
              <w:jc w:val="left"/>
              <w:rPr>
                <w:rFonts w:hint="eastAsia" w:ascii="仿宋" w:hAnsi="仿宋" w:eastAsia="仿宋" w:cs="仿宋"/>
                <w:color w:val="000000"/>
                <w:sz w:val="20"/>
                <w:szCs w:val="20"/>
              </w:rPr>
            </w:pPr>
            <w:r>
              <w:rPr>
                <w:rFonts w:hint="eastAsia" w:ascii="仿宋" w:hAnsi="仿宋" w:eastAsia="仿宋" w:cs="仿宋"/>
                <w:spacing w:val="-2"/>
                <w:sz w:val="20"/>
                <w:szCs w:val="20"/>
              </w:rPr>
              <w:t>对高校毕业生到基层任职补助</w:t>
            </w:r>
          </w:p>
        </w:tc>
        <w:tc>
          <w:tcPr>
            <w:tcW w:w="1271" w:type="dxa"/>
            <w:tcBorders>
              <w:top w:val="nil"/>
              <w:left w:val="nil"/>
              <w:bottom w:val="single" w:color="000000" w:sz="4" w:space="0"/>
              <w:right w:val="single" w:color="000000" w:sz="4" w:space="0"/>
            </w:tcBorders>
            <w:noWrap/>
            <w:vAlign w:val="center"/>
          </w:tcPr>
          <w:p w14:paraId="3725233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2.52</w:t>
            </w:r>
          </w:p>
        </w:tc>
        <w:tc>
          <w:tcPr>
            <w:tcW w:w="803" w:type="dxa"/>
            <w:tcBorders>
              <w:top w:val="nil"/>
              <w:left w:val="nil"/>
              <w:bottom w:val="single" w:color="000000" w:sz="4" w:space="0"/>
              <w:right w:val="single" w:color="000000" w:sz="4" w:space="0"/>
            </w:tcBorders>
            <w:noWrap/>
            <w:vAlign w:val="center"/>
          </w:tcPr>
          <w:p w14:paraId="3D82745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2.52</w:t>
            </w:r>
          </w:p>
        </w:tc>
        <w:tc>
          <w:tcPr>
            <w:tcW w:w="1037" w:type="dxa"/>
            <w:tcBorders>
              <w:top w:val="nil"/>
              <w:left w:val="nil"/>
              <w:bottom w:val="single" w:color="000000" w:sz="4" w:space="0"/>
              <w:right w:val="single" w:color="000000" w:sz="4" w:space="0"/>
            </w:tcBorders>
            <w:noWrap/>
            <w:vAlign w:val="center"/>
          </w:tcPr>
          <w:p w14:paraId="5795FC3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9C34675">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2C375E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0E4F87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32AF1ED">
            <w:pPr>
              <w:jc w:val="right"/>
              <w:rPr>
                <w:rFonts w:ascii="Times New Roman" w:hAnsi="Times New Roman" w:eastAsia="宋体" w:cs="Times New Roman"/>
                <w:color w:val="000000"/>
                <w:sz w:val="20"/>
                <w:szCs w:val="20"/>
              </w:rPr>
            </w:pPr>
          </w:p>
        </w:tc>
      </w:tr>
      <w:tr w14:paraId="30795BB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D167B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21305</w:t>
            </w:r>
          </w:p>
        </w:tc>
        <w:tc>
          <w:tcPr>
            <w:tcW w:w="1160" w:type="dxa"/>
            <w:tcBorders>
              <w:top w:val="nil"/>
              <w:left w:val="nil"/>
              <w:bottom w:val="single" w:color="000000" w:sz="4" w:space="0"/>
              <w:right w:val="single" w:color="000000" w:sz="4" w:space="0"/>
            </w:tcBorders>
            <w:noWrap/>
            <w:vAlign w:val="center"/>
          </w:tcPr>
          <w:p w14:paraId="42BDF186">
            <w:pPr>
              <w:jc w:val="left"/>
              <w:rPr>
                <w:rFonts w:hint="eastAsia" w:ascii="仿宋" w:hAnsi="仿宋" w:eastAsia="仿宋" w:cs="仿宋"/>
                <w:color w:val="000000"/>
                <w:sz w:val="20"/>
                <w:szCs w:val="20"/>
              </w:rPr>
            </w:pPr>
            <w:r>
              <w:rPr>
                <w:rFonts w:hint="eastAsia" w:ascii="仿宋" w:hAnsi="仿宋" w:eastAsia="仿宋" w:cs="仿宋"/>
                <w:spacing w:val="-2"/>
                <w:sz w:val="20"/>
                <w:szCs w:val="20"/>
              </w:rPr>
              <w:t>巩固脱贫衔接乡村振兴</w:t>
            </w:r>
          </w:p>
        </w:tc>
        <w:tc>
          <w:tcPr>
            <w:tcW w:w="1271" w:type="dxa"/>
            <w:tcBorders>
              <w:top w:val="nil"/>
              <w:left w:val="nil"/>
              <w:bottom w:val="single" w:color="000000" w:sz="4" w:space="0"/>
              <w:right w:val="single" w:color="000000" w:sz="4" w:space="0"/>
            </w:tcBorders>
            <w:noWrap/>
            <w:vAlign w:val="center"/>
          </w:tcPr>
          <w:p w14:paraId="6B7A434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452.43</w:t>
            </w:r>
          </w:p>
        </w:tc>
        <w:tc>
          <w:tcPr>
            <w:tcW w:w="803" w:type="dxa"/>
            <w:tcBorders>
              <w:top w:val="nil"/>
              <w:left w:val="nil"/>
              <w:bottom w:val="single" w:color="000000" w:sz="4" w:space="0"/>
              <w:right w:val="single" w:color="000000" w:sz="4" w:space="0"/>
            </w:tcBorders>
            <w:noWrap/>
            <w:vAlign w:val="center"/>
          </w:tcPr>
          <w:p w14:paraId="32DAB06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452.43</w:t>
            </w:r>
          </w:p>
        </w:tc>
        <w:tc>
          <w:tcPr>
            <w:tcW w:w="1037" w:type="dxa"/>
            <w:tcBorders>
              <w:top w:val="nil"/>
              <w:left w:val="nil"/>
              <w:bottom w:val="single" w:color="000000" w:sz="4" w:space="0"/>
              <w:right w:val="single" w:color="000000" w:sz="4" w:space="0"/>
            </w:tcBorders>
            <w:noWrap/>
            <w:vAlign w:val="center"/>
          </w:tcPr>
          <w:p w14:paraId="02C8CF0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8714917">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D6C8D10">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C2D4B3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8ABAEFB">
            <w:pPr>
              <w:jc w:val="right"/>
              <w:rPr>
                <w:rFonts w:ascii="Times New Roman" w:hAnsi="Times New Roman" w:eastAsia="宋体" w:cs="Times New Roman"/>
                <w:color w:val="000000"/>
                <w:sz w:val="20"/>
                <w:szCs w:val="20"/>
              </w:rPr>
            </w:pPr>
          </w:p>
        </w:tc>
      </w:tr>
      <w:tr w14:paraId="6667E25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886B21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2130504</w:t>
            </w:r>
          </w:p>
        </w:tc>
        <w:tc>
          <w:tcPr>
            <w:tcW w:w="1160" w:type="dxa"/>
            <w:tcBorders>
              <w:top w:val="nil"/>
              <w:left w:val="nil"/>
              <w:bottom w:val="single" w:color="000000" w:sz="4" w:space="0"/>
              <w:right w:val="single" w:color="000000" w:sz="4" w:space="0"/>
            </w:tcBorders>
            <w:noWrap/>
            <w:vAlign w:val="center"/>
          </w:tcPr>
          <w:p w14:paraId="5A98516F">
            <w:pPr>
              <w:jc w:val="left"/>
              <w:rPr>
                <w:rFonts w:hint="eastAsia" w:ascii="仿宋" w:hAnsi="仿宋" w:eastAsia="仿宋" w:cs="仿宋"/>
                <w:color w:val="000000"/>
                <w:sz w:val="20"/>
                <w:szCs w:val="20"/>
              </w:rPr>
            </w:pPr>
            <w:r>
              <w:rPr>
                <w:rFonts w:hint="eastAsia" w:ascii="仿宋" w:hAnsi="仿宋" w:eastAsia="仿宋" w:cs="仿宋"/>
                <w:spacing w:val="-2"/>
                <w:sz w:val="20"/>
                <w:szCs w:val="20"/>
              </w:rPr>
              <w:t>农村基础设施建设</w:t>
            </w:r>
          </w:p>
        </w:tc>
        <w:tc>
          <w:tcPr>
            <w:tcW w:w="1271" w:type="dxa"/>
            <w:tcBorders>
              <w:top w:val="nil"/>
              <w:left w:val="nil"/>
              <w:bottom w:val="single" w:color="000000" w:sz="4" w:space="0"/>
              <w:right w:val="single" w:color="000000" w:sz="4" w:space="0"/>
            </w:tcBorders>
            <w:noWrap/>
            <w:vAlign w:val="center"/>
          </w:tcPr>
          <w:p w14:paraId="7866E37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142.11</w:t>
            </w:r>
          </w:p>
        </w:tc>
        <w:tc>
          <w:tcPr>
            <w:tcW w:w="803" w:type="dxa"/>
            <w:tcBorders>
              <w:top w:val="nil"/>
              <w:left w:val="nil"/>
              <w:bottom w:val="single" w:color="000000" w:sz="4" w:space="0"/>
              <w:right w:val="single" w:color="000000" w:sz="4" w:space="0"/>
            </w:tcBorders>
            <w:noWrap/>
            <w:vAlign w:val="center"/>
          </w:tcPr>
          <w:p w14:paraId="59D4465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142.11</w:t>
            </w:r>
          </w:p>
        </w:tc>
        <w:tc>
          <w:tcPr>
            <w:tcW w:w="1037" w:type="dxa"/>
            <w:tcBorders>
              <w:top w:val="nil"/>
              <w:left w:val="nil"/>
              <w:bottom w:val="single" w:color="000000" w:sz="4" w:space="0"/>
              <w:right w:val="single" w:color="000000" w:sz="4" w:space="0"/>
            </w:tcBorders>
            <w:noWrap/>
            <w:vAlign w:val="center"/>
          </w:tcPr>
          <w:p w14:paraId="3510D9A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3A78C8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74A60B0">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3481EE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6318717">
            <w:pPr>
              <w:jc w:val="right"/>
              <w:rPr>
                <w:rFonts w:ascii="Times New Roman" w:hAnsi="Times New Roman" w:eastAsia="宋体" w:cs="Times New Roman"/>
                <w:color w:val="000000"/>
                <w:sz w:val="20"/>
                <w:szCs w:val="20"/>
              </w:rPr>
            </w:pPr>
          </w:p>
        </w:tc>
      </w:tr>
      <w:tr w14:paraId="63C824F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7418AE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2130599</w:t>
            </w:r>
          </w:p>
        </w:tc>
        <w:tc>
          <w:tcPr>
            <w:tcW w:w="1160" w:type="dxa"/>
            <w:tcBorders>
              <w:top w:val="nil"/>
              <w:left w:val="nil"/>
              <w:bottom w:val="single" w:color="000000" w:sz="4" w:space="0"/>
              <w:right w:val="single" w:color="000000" w:sz="4" w:space="0"/>
            </w:tcBorders>
            <w:noWrap/>
            <w:vAlign w:val="center"/>
          </w:tcPr>
          <w:p w14:paraId="0F4E1BF2">
            <w:pPr>
              <w:jc w:val="left"/>
              <w:rPr>
                <w:rFonts w:hint="eastAsia" w:ascii="仿宋" w:hAnsi="仿宋" w:eastAsia="仿宋" w:cs="仿宋"/>
                <w:color w:val="000000"/>
                <w:sz w:val="20"/>
                <w:szCs w:val="20"/>
              </w:rPr>
            </w:pPr>
            <w:r>
              <w:rPr>
                <w:rFonts w:hint="eastAsia" w:ascii="仿宋" w:hAnsi="仿宋" w:eastAsia="仿宋" w:cs="仿宋"/>
                <w:spacing w:val="-2"/>
                <w:sz w:val="20"/>
                <w:szCs w:val="20"/>
              </w:rPr>
              <w:t>其他巩固脱贫衔接乡村振兴支出</w:t>
            </w:r>
          </w:p>
        </w:tc>
        <w:tc>
          <w:tcPr>
            <w:tcW w:w="1271" w:type="dxa"/>
            <w:tcBorders>
              <w:top w:val="nil"/>
              <w:left w:val="nil"/>
              <w:bottom w:val="single" w:color="000000" w:sz="4" w:space="0"/>
              <w:right w:val="single" w:color="000000" w:sz="4" w:space="0"/>
            </w:tcBorders>
            <w:noWrap/>
            <w:vAlign w:val="center"/>
          </w:tcPr>
          <w:p w14:paraId="254407D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310.32</w:t>
            </w:r>
          </w:p>
        </w:tc>
        <w:tc>
          <w:tcPr>
            <w:tcW w:w="803" w:type="dxa"/>
            <w:tcBorders>
              <w:top w:val="nil"/>
              <w:left w:val="nil"/>
              <w:bottom w:val="single" w:color="000000" w:sz="4" w:space="0"/>
              <w:right w:val="single" w:color="000000" w:sz="4" w:space="0"/>
            </w:tcBorders>
            <w:noWrap/>
            <w:vAlign w:val="center"/>
          </w:tcPr>
          <w:p w14:paraId="1E2CBBD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310.32</w:t>
            </w:r>
          </w:p>
        </w:tc>
        <w:tc>
          <w:tcPr>
            <w:tcW w:w="1037" w:type="dxa"/>
            <w:tcBorders>
              <w:top w:val="nil"/>
              <w:left w:val="nil"/>
              <w:bottom w:val="single" w:color="000000" w:sz="4" w:space="0"/>
              <w:right w:val="single" w:color="000000" w:sz="4" w:space="0"/>
            </w:tcBorders>
            <w:noWrap/>
            <w:vAlign w:val="center"/>
          </w:tcPr>
          <w:p w14:paraId="07CD51D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E7A60B6">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BF8672B">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90AB77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0476465">
            <w:pPr>
              <w:jc w:val="right"/>
              <w:rPr>
                <w:rFonts w:ascii="Times New Roman" w:hAnsi="Times New Roman" w:eastAsia="宋体" w:cs="Times New Roman"/>
                <w:color w:val="000000"/>
                <w:sz w:val="20"/>
                <w:szCs w:val="20"/>
              </w:rPr>
            </w:pPr>
          </w:p>
        </w:tc>
      </w:tr>
      <w:tr w14:paraId="2C2AF49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A9D03B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21307</w:t>
            </w:r>
          </w:p>
        </w:tc>
        <w:tc>
          <w:tcPr>
            <w:tcW w:w="1160" w:type="dxa"/>
            <w:tcBorders>
              <w:top w:val="nil"/>
              <w:left w:val="nil"/>
              <w:bottom w:val="single" w:color="000000" w:sz="4" w:space="0"/>
              <w:right w:val="single" w:color="000000" w:sz="4" w:space="0"/>
            </w:tcBorders>
            <w:noWrap/>
            <w:vAlign w:val="center"/>
          </w:tcPr>
          <w:p w14:paraId="05A60740">
            <w:pPr>
              <w:jc w:val="left"/>
              <w:rPr>
                <w:rFonts w:hint="eastAsia" w:ascii="仿宋" w:hAnsi="仿宋" w:eastAsia="仿宋" w:cs="仿宋"/>
                <w:color w:val="000000"/>
                <w:sz w:val="20"/>
                <w:szCs w:val="20"/>
              </w:rPr>
            </w:pPr>
            <w:r>
              <w:rPr>
                <w:rFonts w:hint="eastAsia" w:ascii="仿宋" w:hAnsi="仿宋" w:eastAsia="仿宋" w:cs="仿宋"/>
                <w:spacing w:val="-2"/>
                <w:sz w:val="20"/>
                <w:szCs w:val="20"/>
              </w:rPr>
              <w:t>农村综合改革</w:t>
            </w:r>
          </w:p>
        </w:tc>
        <w:tc>
          <w:tcPr>
            <w:tcW w:w="1271" w:type="dxa"/>
            <w:tcBorders>
              <w:top w:val="nil"/>
              <w:left w:val="nil"/>
              <w:bottom w:val="single" w:color="000000" w:sz="4" w:space="0"/>
              <w:right w:val="single" w:color="000000" w:sz="4" w:space="0"/>
            </w:tcBorders>
            <w:noWrap/>
            <w:vAlign w:val="center"/>
          </w:tcPr>
          <w:p w14:paraId="3905B13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235.98</w:t>
            </w:r>
          </w:p>
        </w:tc>
        <w:tc>
          <w:tcPr>
            <w:tcW w:w="803" w:type="dxa"/>
            <w:tcBorders>
              <w:top w:val="nil"/>
              <w:left w:val="nil"/>
              <w:bottom w:val="single" w:color="000000" w:sz="4" w:space="0"/>
              <w:right w:val="single" w:color="000000" w:sz="4" w:space="0"/>
            </w:tcBorders>
            <w:noWrap/>
            <w:vAlign w:val="center"/>
          </w:tcPr>
          <w:p w14:paraId="7EE437A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235.98</w:t>
            </w:r>
          </w:p>
        </w:tc>
        <w:tc>
          <w:tcPr>
            <w:tcW w:w="1037" w:type="dxa"/>
            <w:tcBorders>
              <w:top w:val="nil"/>
              <w:left w:val="nil"/>
              <w:bottom w:val="single" w:color="000000" w:sz="4" w:space="0"/>
              <w:right w:val="single" w:color="000000" w:sz="4" w:space="0"/>
            </w:tcBorders>
            <w:noWrap/>
            <w:vAlign w:val="center"/>
          </w:tcPr>
          <w:p w14:paraId="2459142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2B13C6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1D02904">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1DEA39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FB44A3B">
            <w:pPr>
              <w:jc w:val="right"/>
              <w:rPr>
                <w:rFonts w:ascii="Times New Roman" w:hAnsi="Times New Roman" w:eastAsia="宋体" w:cs="Times New Roman"/>
                <w:color w:val="000000"/>
                <w:sz w:val="20"/>
                <w:szCs w:val="20"/>
              </w:rPr>
            </w:pPr>
          </w:p>
        </w:tc>
      </w:tr>
      <w:tr w14:paraId="26EC63B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19C777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2130705</w:t>
            </w:r>
          </w:p>
        </w:tc>
        <w:tc>
          <w:tcPr>
            <w:tcW w:w="1160" w:type="dxa"/>
            <w:tcBorders>
              <w:top w:val="nil"/>
              <w:left w:val="nil"/>
              <w:bottom w:val="single" w:color="000000" w:sz="4" w:space="0"/>
              <w:right w:val="single" w:color="000000" w:sz="4" w:space="0"/>
            </w:tcBorders>
            <w:noWrap/>
            <w:vAlign w:val="center"/>
          </w:tcPr>
          <w:p w14:paraId="3F6CB6F4">
            <w:pPr>
              <w:jc w:val="left"/>
              <w:rPr>
                <w:rFonts w:hint="eastAsia" w:ascii="仿宋" w:hAnsi="仿宋" w:eastAsia="仿宋" w:cs="仿宋"/>
                <w:color w:val="000000"/>
                <w:sz w:val="20"/>
                <w:szCs w:val="20"/>
              </w:rPr>
            </w:pPr>
            <w:r>
              <w:rPr>
                <w:rFonts w:hint="eastAsia" w:ascii="仿宋" w:hAnsi="仿宋" w:eastAsia="仿宋" w:cs="仿宋"/>
                <w:spacing w:val="-2"/>
                <w:sz w:val="20"/>
                <w:szCs w:val="20"/>
              </w:rPr>
              <w:t>对村民委员会和村党支部的补助</w:t>
            </w:r>
          </w:p>
        </w:tc>
        <w:tc>
          <w:tcPr>
            <w:tcW w:w="1271" w:type="dxa"/>
            <w:tcBorders>
              <w:top w:val="nil"/>
              <w:left w:val="nil"/>
              <w:bottom w:val="single" w:color="000000" w:sz="4" w:space="0"/>
              <w:right w:val="single" w:color="000000" w:sz="4" w:space="0"/>
            </w:tcBorders>
            <w:noWrap/>
            <w:vAlign w:val="center"/>
          </w:tcPr>
          <w:p w14:paraId="7337268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235.98</w:t>
            </w:r>
          </w:p>
        </w:tc>
        <w:tc>
          <w:tcPr>
            <w:tcW w:w="803" w:type="dxa"/>
            <w:tcBorders>
              <w:top w:val="nil"/>
              <w:left w:val="nil"/>
              <w:bottom w:val="single" w:color="000000" w:sz="4" w:space="0"/>
              <w:right w:val="single" w:color="000000" w:sz="4" w:space="0"/>
            </w:tcBorders>
            <w:noWrap/>
            <w:vAlign w:val="center"/>
          </w:tcPr>
          <w:p w14:paraId="39C44DF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235.98</w:t>
            </w:r>
          </w:p>
        </w:tc>
        <w:tc>
          <w:tcPr>
            <w:tcW w:w="1037" w:type="dxa"/>
            <w:tcBorders>
              <w:top w:val="nil"/>
              <w:left w:val="nil"/>
              <w:bottom w:val="single" w:color="000000" w:sz="4" w:space="0"/>
              <w:right w:val="single" w:color="000000" w:sz="4" w:space="0"/>
            </w:tcBorders>
            <w:noWrap/>
            <w:vAlign w:val="center"/>
          </w:tcPr>
          <w:p w14:paraId="4A872B8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684E26A">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BFDD9A9">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79E1AB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F5B08DE">
            <w:pPr>
              <w:jc w:val="right"/>
              <w:rPr>
                <w:rFonts w:ascii="Times New Roman" w:hAnsi="Times New Roman" w:eastAsia="宋体" w:cs="Times New Roman"/>
                <w:color w:val="000000"/>
                <w:sz w:val="20"/>
                <w:szCs w:val="20"/>
              </w:rPr>
            </w:pPr>
          </w:p>
        </w:tc>
      </w:tr>
      <w:tr w14:paraId="2BC5186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0C30F8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w:t>
            </w:r>
          </w:p>
        </w:tc>
        <w:tc>
          <w:tcPr>
            <w:tcW w:w="1160" w:type="dxa"/>
            <w:tcBorders>
              <w:top w:val="nil"/>
              <w:left w:val="nil"/>
              <w:bottom w:val="single" w:color="000000" w:sz="4" w:space="0"/>
              <w:right w:val="single" w:color="000000" w:sz="4" w:space="0"/>
            </w:tcBorders>
            <w:noWrap/>
            <w:vAlign w:val="center"/>
          </w:tcPr>
          <w:p w14:paraId="526F8253">
            <w:pPr>
              <w:jc w:val="left"/>
              <w:rPr>
                <w:rFonts w:hint="eastAsia" w:ascii="仿宋" w:hAnsi="仿宋" w:eastAsia="仿宋" w:cs="仿宋"/>
                <w:color w:val="000000"/>
                <w:sz w:val="20"/>
                <w:szCs w:val="20"/>
              </w:rPr>
            </w:pPr>
            <w:r>
              <w:rPr>
                <w:rFonts w:hint="eastAsia" w:ascii="仿宋" w:hAnsi="仿宋" w:eastAsia="仿宋" w:cs="仿宋"/>
                <w:spacing w:val="-2"/>
                <w:sz w:val="20"/>
                <w:szCs w:val="20"/>
              </w:rPr>
              <w:t>住房保障支出</w:t>
            </w:r>
          </w:p>
        </w:tc>
        <w:tc>
          <w:tcPr>
            <w:tcW w:w="1271" w:type="dxa"/>
            <w:tcBorders>
              <w:top w:val="nil"/>
              <w:left w:val="nil"/>
              <w:bottom w:val="single" w:color="000000" w:sz="4" w:space="0"/>
              <w:right w:val="single" w:color="000000" w:sz="4" w:space="0"/>
            </w:tcBorders>
            <w:noWrap/>
            <w:vAlign w:val="center"/>
          </w:tcPr>
          <w:p w14:paraId="6D7995F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10.61</w:t>
            </w:r>
          </w:p>
        </w:tc>
        <w:tc>
          <w:tcPr>
            <w:tcW w:w="803" w:type="dxa"/>
            <w:tcBorders>
              <w:top w:val="nil"/>
              <w:left w:val="nil"/>
              <w:bottom w:val="single" w:color="000000" w:sz="4" w:space="0"/>
              <w:right w:val="single" w:color="000000" w:sz="4" w:space="0"/>
            </w:tcBorders>
            <w:noWrap/>
            <w:vAlign w:val="center"/>
          </w:tcPr>
          <w:p w14:paraId="074CE36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10.61</w:t>
            </w:r>
          </w:p>
        </w:tc>
        <w:tc>
          <w:tcPr>
            <w:tcW w:w="1037" w:type="dxa"/>
            <w:tcBorders>
              <w:top w:val="nil"/>
              <w:left w:val="nil"/>
              <w:bottom w:val="single" w:color="000000" w:sz="4" w:space="0"/>
              <w:right w:val="single" w:color="000000" w:sz="4" w:space="0"/>
            </w:tcBorders>
            <w:noWrap/>
            <w:vAlign w:val="center"/>
          </w:tcPr>
          <w:p w14:paraId="38807AB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9559297">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395678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16731E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75BE8F4">
            <w:pPr>
              <w:jc w:val="right"/>
              <w:rPr>
                <w:rFonts w:ascii="Times New Roman" w:hAnsi="Times New Roman" w:eastAsia="宋体" w:cs="Times New Roman"/>
                <w:color w:val="000000"/>
                <w:sz w:val="20"/>
                <w:szCs w:val="20"/>
              </w:rPr>
            </w:pPr>
          </w:p>
        </w:tc>
      </w:tr>
      <w:tr w14:paraId="5721D2E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22CC2F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w:t>
            </w:r>
          </w:p>
        </w:tc>
        <w:tc>
          <w:tcPr>
            <w:tcW w:w="1160" w:type="dxa"/>
            <w:tcBorders>
              <w:top w:val="nil"/>
              <w:left w:val="nil"/>
              <w:bottom w:val="single" w:color="000000" w:sz="4" w:space="0"/>
              <w:right w:val="single" w:color="000000" w:sz="4" w:space="0"/>
            </w:tcBorders>
            <w:noWrap/>
            <w:vAlign w:val="center"/>
          </w:tcPr>
          <w:p w14:paraId="16E0F9DA">
            <w:pPr>
              <w:jc w:val="left"/>
              <w:rPr>
                <w:rFonts w:hint="eastAsia" w:ascii="仿宋" w:hAnsi="仿宋" w:eastAsia="仿宋" w:cs="仿宋"/>
                <w:color w:val="000000"/>
                <w:sz w:val="20"/>
                <w:szCs w:val="20"/>
              </w:rPr>
            </w:pPr>
            <w:r>
              <w:rPr>
                <w:rFonts w:hint="eastAsia" w:ascii="仿宋" w:hAnsi="仿宋" w:eastAsia="仿宋" w:cs="仿宋"/>
                <w:spacing w:val="-2"/>
                <w:sz w:val="20"/>
                <w:szCs w:val="20"/>
              </w:rPr>
              <w:t>住房改革支出</w:t>
            </w:r>
          </w:p>
        </w:tc>
        <w:tc>
          <w:tcPr>
            <w:tcW w:w="1271" w:type="dxa"/>
            <w:tcBorders>
              <w:top w:val="nil"/>
              <w:left w:val="nil"/>
              <w:bottom w:val="single" w:color="000000" w:sz="4" w:space="0"/>
              <w:right w:val="single" w:color="000000" w:sz="4" w:space="0"/>
            </w:tcBorders>
            <w:noWrap/>
            <w:vAlign w:val="center"/>
          </w:tcPr>
          <w:p w14:paraId="24C528D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10.61</w:t>
            </w:r>
          </w:p>
        </w:tc>
        <w:tc>
          <w:tcPr>
            <w:tcW w:w="803" w:type="dxa"/>
            <w:tcBorders>
              <w:top w:val="nil"/>
              <w:left w:val="nil"/>
              <w:bottom w:val="single" w:color="000000" w:sz="4" w:space="0"/>
              <w:right w:val="single" w:color="000000" w:sz="4" w:space="0"/>
            </w:tcBorders>
            <w:noWrap/>
            <w:vAlign w:val="center"/>
          </w:tcPr>
          <w:p w14:paraId="5BAABA1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10.61</w:t>
            </w:r>
          </w:p>
        </w:tc>
        <w:tc>
          <w:tcPr>
            <w:tcW w:w="1037" w:type="dxa"/>
            <w:tcBorders>
              <w:top w:val="nil"/>
              <w:left w:val="nil"/>
              <w:bottom w:val="single" w:color="000000" w:sz="4" w:space="0"/>
              <w:right w:val="single" w:color="000000" w:sz="4" w:space="0"/>
            </w:tcBorders>
            <w:noWrap/>
            <w:vAlign w:val="center"/>
          </w:tcPr>
          <w:p w14:paraId="2F15188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4AE20C4">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EB915E2">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05797A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DCF44EB">
            <w:pPr>
              <w:jc w:val="right"/>
              <w:rPr>
                <w:rFonts w:ascii="Times New Roman" w:hAnsi="Times New Roman" w:eastAsia="宋体" w:cs="Times New Roman"/>
                <w:color w:val="000000"/>
                <w:sz w:val="20"/>
                <w:szCs w:val="20"/>
              </w:rPr>
            </w:pPr>
          </w:p>
        </w:tc>
      </w:tr>
      <w:tr w14:paraId="192DC02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1F7293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2210201</w:t>
            </w:r>
          </w:p>
        </w:tc>
        <w:tc>
          <w:tcPr>
            <w:tcW w:w="1160" w:type="dxa"/>
            <w:tcBorders>
              <w:top w:val="nil"/>
              <w:left w:val="nil"/>
              <w:bottom w:val="single" w:color="000000" w:sz="4" w:space="0"/>
              <w:right w:val="single" w:color="000000" w:sz="4" w:space="0"/>
            </w:tcBorders>
            <w:noWrap/>
            <w:vAlign w:val="center"/>
          </w:tcPr>
          <w:p w14:paraId="5A08F176">
            <w:pPr>
              <w:jc w:val="left"/>
              <w:rPr>
                <w:rFonts w:hint="eastAsia" w:ascii="仿宋" w:hAnsi="仿宋" w:eastAsia="仿宋" w:cs="仿宋"/>
                <w:color w:val="000000"/>
                <w:sz w:val="20"/>
                <w:szCs w:val="20"/>
              </w:rPr>
            </w:pPr>
            <w:r>
              <w:rPr>
                <w:rFonts w:hint="eastAsia" w:ascii="仿宋" w:hAnsi="仿宋" w:eastAsia="仿宋" w:cs="仿宋"/>
                <w:spacing w:val="-2"/>
                <w:sz w:val="20"/>
                <w:szCs w:val="20"/>
              </w:rPr>
              <w:t>住房公积金</w:t>
            </w:r>
          </w:p>
        </w:tc>
        <w:tc>
          <w:tcPr>
            <w:tcW w:w="1271" w:type="dxa"/>
            <w:tcBorders>
              <w:top w:val="nil"/>
              <w:left w:val="nil"/>
              <w:bottom w:val="single" w:color="000000" w:sz="4" w:space="0"/>
              <w:right w:val="single" w:color="000000" w:sz="4" w:space="0"/>
            </w:tcBorders>
            <w:noWrap/>
            <w:vAlign w:val="center"/>
          </w:tcPr>
          <w:p w14:paraId="0A981D6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10.61</w:t>
            </w:r>
          </w:p>
        </w:tc>
        <w:tc>
          <w:tcPr>
            <w:tcW w:w="803" w:type="dxa"/>
            <w:tcBorders>
              <w:top w:val="nil"/>
              <w:left w:val="nil"/>
              <w:bottom w:val="single" w:color="000000" w:sz="4" w:space="0"/>
              <w:right w:val="single" w:color="000000" w:sz="4" w:space="0"/>
            </w:tcBorders>
            <w:noWrap/>
            <w:vAlign w:val="center"/>
          </w:tcPr>
          <w:p w14:paraId="5DC595C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10.61</w:t>
            </w:r>
          </w:p>
        </w:tc>
        <w:tc>
          <w:tcPr>
            <w:tcW w:w="1037" w:type="dxa"/>
            <w:tcBorders>
              <w:top w:val="nil"/>
              <w:left w:val="nil"/>
              <w:bottom w:val="single" w:color="000000" w:sz="4" w:space="0"/>
              <w:right w:val="single" w:color="000000" w:sz="4" w:space="0"/>
            </w:tcBorders>
            <w:noWrap/>
            <w:vAlign w:val="center"/>
          </w:tcPr>
          <w:p w14:paraId="2C0B7FD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273622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ADDDCF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D4C601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7B7B780">
            <w:pPr>
              <w:jc w:val="right"/>
              <w:rPr>
                <w:rFonts w:ascii="Times New Roman" w:hAnsi="Times New Roman" w:eastAsia="宋体" w:cs="Times New Roman"/>
                <w:color w:val="000000"/>
                <w:sz w:val="20"/>
                <w:szCs w:val="20"/>
              </w:rPr>
            </w:pPr>
          </w:p>
        </w:tc>
      </w:tr>
      <w:tr w14:paraId="72CA7A0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331234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w:t>
            </w:r>
          </w:p>
        </w:tc>
        <w:tc>
          <w:tcPr>
            <w:tcW w:w="1160" w:type="dxa"/>
            <w:tcBorders>
              <w:top w:val="nil"/>
              <w:left w:val="nil"/>
              <w:bottom w:val="single" w:color="000000" w:sz="4" w:space="0"/>
              <w:right w:val="single" w:color="000000" w:sz="4" w:space="0"/>
            </w:tcBorders>
            <w:noWrap/>
            <w:vAlign w:val="center"/>
          </w:tcPr>
          <w:p w14:paraId="7FA3482D">
            <w:pPr>
              <w:jc w:val="left"/>
              <w:rPr>
                <w:rFonts w:hint="eastAsia" w:ascii="仿宋" w:hAnsi="仿宋" w:eastAsia="仿宋" w:cs="仿宋"/>
                <w:color w:val="000000"/>
                <w:sz w:val="20"/>
                <w:szCs w:val="20"/>
              </w:rPr>
            </w:pPr>
            <w:r>
              <w:rPr>
                <w:rFonts w:hint="eastAsia" w:ascii="仿宋" w:hAnsi="仿宋" w:eastAsia="仿宋" w:cs="仿宋"/>
                <w:spacing w:val="-2"/>
                <w:sz w:val="20"/>
                <w:szCs w:val="20"/>
              </w:rPr>
              <w:t>灾害防治及应急管理支出</w:t>
            </w:r>
          </w:p>
        </w:tc>
        <w:tc>
          <w:tcPr>
            <w:tcW w:w="1271" w:type="dxa"/>
            <w:tcBorders>
              <w:top w:val="nil"/>
              <w:left w:val="nil"/>
              <w:bottom w:val="single" w:color="000000" w:sz="4" w:space="0"/>
              <w:right w:val="single" w:color="000000" w:sz="4" w:space="0"/>
            </w:tcBorders>
            <w:noWrap/>
            <w:vAlign w:val="center"/>
          </w:tcPr>
          <w:p w14:paraId="0796CEA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84.73</w:t>
            </w:r>
          </w:p>
        </w:tc>
        <w:tc>
          <w:tcPr>
            <w:tcW w:w="803" w:type="dxa"/>
            <w:tcBorders>
              <w:top w:val="nil"/>
              <w:left w:val="nil"/>
              <w:bottom w:val="single" w:color="000000" w:sz="4" w:space="0"/>
              <w:right w:val="single" w:color="000000" w:sz="4" w:space="0"/>
            </w:tcBorders>
            <w:noWrap/>
            <w:vAlign w:val="center"/>
          </w:tcPr>
          <w:p w14:paraId="5EF3C47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84.73</w:t>
            </w:r>
          </w:p>
        </w:tc>
        <w:tc>
          <w:tcPr>
            <w:tcW w:w="1037" w:type="dxa"/>
            <w:tcBorders>
              <w:top w:val="nil"/>
              <w:left w:val="nil"/>
              <w:bottom w:val="single" w:color="000000" w:sz="4" w:space="0"/>
              <w:right w:val="single" w:color="000000" w:sz="4" w:space="0"/>
            </w:tcBorders>
            <w:noWrap/>
            <w:vAlign w:val="center"/>
          </w:tcPr>
          <w:p w14:paraId="03A37C7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FF1F3EB">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08B86F4">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197DEE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8806AB3">
            <w:pPr>
              <w:jc w:val="right"/>
              <w:rPr>
                <w:rFonts w:ascii="Times New Roman" w:hAnsi="Times New Roman" w:eastAsia="宋体" w:cs="Times New Roman"/>
                <w:color w:val="000000"/>
                <w:sz w:val="20"/>
                <w:szCs w:val="20"/>
              </w:rPr>
            </w:pPr>
          </w:p>
        </w:tc>
      </w:tr>
      <w:tr w14:paraId="4048AF7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8AA740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22401</w:t>
            </w:r>
          </w:p>
        </w:tc>
        <w:tc>
          <w:tcPr>
            <w:tcW w:w="1160" w:type="dxa"/>
            <w:tcBorders>
              <w:top w:val="nil"/>
              <w:left w:val="nil"/>
              <w:bottom w:val="single" w:color="000000" w:sz="4" w:space="0"/>
              <w:right w:val="single" w:color="000000" w:sz="4" w:space="0"/>
            </w:tcBorders>
            <w:noWrap/>
            <w:vAlign w:val="center"/>
          </w:tcPr>
          <w:p w14:paraId="6092EDF1">
            <w:pPr>
              <w:jc w:val="left"/>
              <w:rPr>
                <w:rFonts w:hint="eastAsia" w:ascii="仿宋" w:hAnsi="仿宋" w:eastAsia="仿宋" w:cs="仿宋"/>
                <w:color w:val="000000"/>
                <w:sz w:val="20"/>
                <w:szCs w:val="20"/>
              </w:rPr>
            </w:pPr>
            <w:r>
              <w:rPr>
                <w:rFonts w:hint="eastAsia" w:ascii="仿宋" w:hAnsi="仿宋" w:eastAsia="仿宋" w:cs="仿宋"/>
                <w:spacing w:val="-2"/>
                <w:sz w:val="20"/>
                <w:szCs w:val="20"/>
              </w:rPr>
              <w:t>应急管理事务</w:t>
            </w:r>
          </w:p>
        </w:tc>
        <w:tc>
          <w:tcPr>
            <w:tcW w:w="1271" w:type="dxa"/>
            <w:tcBorders>
              <w:top w:val="nil"/>
              <w:left w:val="nil"/>
              <w:bottom w:val="single" w:color="000000" w:sz="4" w:space="0"/>
              <w:right w:val="single" w:color="000000" w:sz="4" w:space="0"/>
            </w:tcBorders>
            <w:noWrap/>
            <w:vAlign w:val="center"/>
          </w:tcPr>
          <w:p w14:paraId="7D36471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30.69</w:t>
            </w:r>
          </w:p>
        </w:tc>
        <w:tc>
          <w:tcPr>
            <w:tcW w:w="803" w:type="dxa"/>
            <w:tcBorders>
              <w:top w:val="nil"/>
              <w:left w:val="nil"/>
              <w:bottom w:val="single" w:color="000000" w:sz="4" w:space="0"/>
              <w:right w:val="single" w:color="000000" w:sz="4" w:space="0"/>
            </w:tcBorders>
            <w:noWrap/>
            <w:vAlign w:val="center"/>
          </w:tcPr>
          <w:p w14:paraId="6532735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30.69</w:t>
            </w:r>
          </w:p>
        </w:tc>
        <w:tc>
          <w:tcPr>
            <w:tcW w:w="1037" w:type="dxa"/>
            <w:tcBorders>
              <w:top w:val="nil"/>
              <w:left w:val="nil"/>
              <w:bottom w:val="single" w:color="000000" w:sz="4" w:space="0"/>
              <w:right w:val="single" w:color="000000" w:sz="4" w:space="0"/>
            </w:tcBorders>
            <w:noWrap/>
            <w:vAlign w:val="center"/>
          </w:tcPr>
          <w:p w14:paraId="1926361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B07FAE2">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E7FA2A0">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69369E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10317DE">
            <w:pPr>
              <w:jc w:val="right"/>
              <w:rPr>
                <w:rFonts w:ascii="Times New Roman" w:hAnsi="Times New Roman" w:eastAsia="宋体" w:cs="Times New Roman"/>
                <w:color w:val="000000"/>
                <w:sz w:val="20"/>
                <w:szCs w:val="20"/>
              </w:rPr>
            </w:pPr>
          </w:p>
        </w:tc>
      </w:tr>
      <w:tr w14:paraId="60D1020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FBD3B9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2240104</w:t>
            </w:r>
          </w:p>
        </w:tc>
        <w:tc>
          <w:tcPr>
            <w:tcW w:w="1160" w:type="dxa"/>
            <w:tcBorders>
              <w:top w:val="nil"/>
              <w:left w:val="nil"/>
              <w:bottom w:val="single" w:color="000000" w:sz="4" w:space="0"/>
              <w:right w:val="single" w:color="000000" w:sz="4" w:space="0"/>
            </w:tcBorders>
            <w:noWrap/>
            <w:vAlign w:val="center"/>
          </w:tcPr>
          <w:p w14:paraId="3103E2F7">
            <w:pPr>
              <w:jc w:val="left"/>
              <w:rPr>
                <w:rFonts w:hint="eastAsia" w:ascii="仿宋" w:hAnsi="仿宋" w:eastAsia="仿宋" w:cs="仿宋"/>
                <w:color w:val="000000"/>
                <w:sz w:val="20"/>
                <w:szCs w:val="20"/>
              </w:rPr>
            </w:pPr>
            <w:r>
              <w:rPr>
                <w:rFonts w:hint="eastAsia" w:ascii="仿宋" w:hAnsi="仿宋" w:eastAsia="仿宋" w:cs="仿宋"/>
                <w:spacing w:val="-2"/>
                <w:sz w:val="20"/>
                <w:szCs w:val="20"/>
              </w:rPr>
              <w:t>灾害风险防治</w:t>
            </w:r>
          </w:p>
        </w:tc>
        <w:tc>
          <w:tcPr>
            <w:tcW w:w="1271" w:type="dxa"/>
            <w:tcBorders>
              <w:top w:val="nil"/>
              <w:left w:val="nil"/>
              <w:bottom w:val="single" w:color="000000" w:sz="4" w:space="0"/>
              <w:right w:val="single" w:color="000000" w:sz="4" w:space="0"/>
            </w:tcBorders>
            <w:noWrap/>
            <w:vAlign w:val="center"/>
          </w:tcPr>
          <w:p w14:paraId="7249CFE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10.69</w:t>
            </w:r>
          </w:p>
        </w:tc>
        <w:tc>
          <w:tcPr>
            <w:tcW w:w="803" w:type="dxa"/>
            <w:tcBorders>
              <w:top w:val="nil"/>
              <w:left w:val="nil"/>
              <w:bottom w:val="single" w:color="000000" w:sz="4" w:space="0"/>
              <w:right w:val="single" w:color="000000" w:sz="4" w:space="0"/>
            </w:tcBorders>
            <w:noWrap/>
            <w:vAlign w:val="center"/>
          </w:tcPr>
          <w:p w14:paraId="17C66BA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10.69</w:t>
            </w:r>
          </w:p>
        </w:tc>
        <w:tc>
          <w:tcPr>
            <w:tcW w:w="1037" w:type="dxa"/>
            <w:tcBorders>
              <w:top w:val="nil"/>
              <w:left w:val="nil"/>
              <w:bottom w:val="single" w:color="000000" w:sz="4" w:space="0"/>
              <w:right w:val="single" w:color="000000" w:sz="4" w:space="0"/>
            </w:tcBorders>
            <w:noWrap/>
            <w:vAlign w:val="center"/>
          </w:tcPr>
          <w:p w14:paraId="2A1366A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B24688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BEB6C2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C5119B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093060C">
            <w:pPr>
              <w:jc w:val="right"/>
              <w:rPr>
                <w:rFonts w:ascii="Times New Roman" w:hAnsi="Times New Roman" w:eastAsia="宋体" w:cs="Times New Roman"/>
                <w:color w:val="000000"/>
                <w:sz w:val="20"/>
                <w:szCs w:val="20"/>
              </w:rPr>
            </w:pPr>
          </w:p>
        </w:tc>
      </w:tr>
      <w:tr w14:paraId="29A130B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2D482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2240108</w:t>
            </w:r>
          </w:p>
        </w:tc>
        <w:tc>
          <w:tcPr>
            <w:tcW w:w="1160" w:type="dxa"/>
            <w:tcBorders>
              <w:top w:val="nil"/>
              <w:left w:val="nil"/>
              <w:bottom w:val="single" w:color="000000" w:sz="4" w:space="0"/>
              <w:right w:val="single" w:color="000000" w:sz="4" w:space="0"/>
            </w:tcBorders>
            <w:noWrap/>
            <w:vAlign w:val="center"/>
          </w:tcPr>
          <w:p w14:paraId="13D314E3">
            <w:pPr>
              <w:jc w:val="left"/>
              <w:rPr>
                <w:rFonts w:hint="eastAsia" w:ascii="仿宋" w:hAnsi="仿宋" w:eastAsia="仿宋" w:cs="仿宋"/>
                <w:color w:val="000000"/>
                <w:sz w:val="20"/>
                <w:szCs w:val="20"/>
              </w:rPr>
            </w:pPr>
            <w:r>
              <w:rPr>
                <w:rFonts w:hint="eastAsia" w:ascii="仿宋" w:hAnsi="仿宋" w:eastAsia="仿宋" w:cs="仿宋"/>
                <w:spacing w:val="-2"/>
                <w:sz w:val="20"/>
                <w:szCs w:val="20"/>
              </w:rPr>
              <w:t>应急救援</w:t>
            </w:r>
          </w:p>
        </w:tc>
        <w:tc>
          <w:tcPr>
            <w:tcW w:w="1271" w:type="dxa"/>
            <w:tcBorders>
              <w:top w:val="nil"/>
              <w:left w:val="nil"/>
              <w:bottom w:val="single" w:color="000000" w:sz="4" w:space="0"/>
              <w:right w:val="single" w:color="000000" w:sz="4" w:space="0"/>
            </w:tcBorders>
            <w:noWrap/>
            <w:vAlign w:val="center"/>
          </w:tcPr>
          <w:p w14:paraId="3BBA05D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20.00</w:t>
            </w:r>
          </w:p>
        </w:tc>
        <w:tc>
          <w:tcPr>
            <w:tcW w:w="803" w:type="dxa"/>
            <w:tcBorders>
              <w:top w:val="nil"/>
              <w:left w:val="nil"/>
              <w:bottom w:val="single" w:color="000000" w:sz="4" w:space="0"/>
              <w:right w:val="single" w:color="000000" w:sz="4" w:space="0"/>
            </w:tcBorders>
            <w:noWrap/>
            <w:vAlign w:val="center"/>
          </w:tcPr>
          <w:p w14:paraId="6A70B36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20.00</w:t>
            </w:r>
          </w:p>
        </w:tc>
        <w:tc>
          <w:tcPr>
            <w:tcW w:w="1037" w:type="dxa"/>
            <w:tcBorders>
              <w:top w:val="nil"/>
              <w:left w:val="nil"/>
              <w:bottom w:val="single" w:color="000000" w:sz="4" w:space="0"/>
              <w:right w:val="single" w:color="000000" w:sz="4" w:space="0"/>
            </w:tcBorders>
            <w:noWrap/>
            <w:vAlign w:val="center"/>
          </w:tcPr>
          <w:p w14:paraId="65E186E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B08BB34">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8D451D9">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9A97C6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006E2B2">
            <w:pPr>
              <w:jc w:val="right"/>
              <w:rPr>
                <w:rFonts w:ascii="Times New Roman" w:hAnsi="Times New Roman" w:eastAsia="宋体" w:cs="Times New Roman"/>
                <w:color w:val="000000"/>
                <w:sz w:val="20"/>
                <w:szCs w:val="20"/>
              </w:rPr>
            </w:pPr>
          </w:p>
        </w:tc>
      </w:tr>
      <w:tr w14:paraId="1D79832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434FD0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22402</w:t>
            </w:r>
          </w:p>
        </w:tc>
        <w:tc>
          <w:tcPr>
            <w:tcW w:w="1160" w:type="dxa"/>
            <w:tcBorders>
              <w:top w:val="nil"/>
              <w:left w:val="nil"/>
              <w:bottom w:val="single" w:color="000000" w:sz="4" w:space="0"/>
              <w:right w:val="single" w:color="000000" w:sz="4" w:space="0"/>
            </w:tcBorders>
            <w:noWrap/>
            <w:vAlign w:val="center"/>
          </w:tcPr>
          <w:p w14:paraId="37C539D7">
            <w:pPr>
              <w:jc w:val="left"/>
              <w:rPr>
                <w:rFonts w:hint="eastAsia" w:ascii="仿宋" w:hAnsi="仿宋" w:eastAsia="仿宋" w:cs="仿宋"/>
                <w:color w:val="000000"/>
                <w:sz w:val="20"/>
                <w:szCs w:val="20"/>
              </w:rPr>
            </w:pPr>
            <w:r>
              <w:rPr>
                <w:rFonts w:hint="eastAsia" w:ascii="仿宋" w:hAnsi="仿宋" w:eastAsia="仿宋" w:cs="仿宋"/>
                <w:spacing w:val="-2"/>
                <w:sz w:val="20"/>
                <w:szCs w:val="20"/>
              </w:rPr>
              <w:t>消防救援事务</w:t>
            </w:r>
          </w:p>
        </w:tc>
        <w:tc>
          <w:tcPr>
            <w:tcW w:w="1271" w:type="dxa"/>
            <w:tcBorders>
              <w:top w:val="nil"/>
              <w:left w:val="nil"/>
              <w:bottom w:val="single" w:color="000000" w:sz="4" w:space="0"/>
              <w:right w:val="single" w:color="000000" w:sz="4" w:space="0"/>
            </w:tcBorders>
            <w:noWrap/>
            <w:vAlign w:val="center"/>
          </w:tcPr>
          <w:p w14:paraId="1F3398B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33.12</w:t>
            </w:r>
          </w:p>
        </w:tc>
        <w:tc>
          <w:tcPr>
            <w:tcW w:w="803" w:type="dxa"/>
            <w:tcBorders>
              <w:top w:val="nil"/>
              <w:left w:val="nil"/>
              <w:bottom w:val="single" w:color="000000" w:sz="4" w:space="0"/>
              <w:right w:val="single" w:color="000000" w:sz="4" w:space="0"/>
            </w:tcBorders>
            <w:noWrap/>
            <w:vAlign w:val="center"/>
          </w:tcPr>
          <w:p w14:paraId="304CCB0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33.12</w:t>
            </w:r>
          </w:p>
        </w:tc>
        <w:tc>
          <w:tcPr>
            <w:tcW w:w="1037" w:type="dxa"/>
            <w:tcBorders>
              <w:top w:val="nil"/>
              <w:left w:val="nil"/>
              <w:bottom w:val="single" w:color="000000" w:sz="4" w:space="0"/>
              <w:right w:val="single" w:color="000000" w:sz="4" w:space="0"/>
            </w:tcBorders>
            <w:noWrap/>
            <w:vAlign w:val="center"/>
          </w:tcPr>
          <w:p w14:paraId="0643BCD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0DDF15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62CDD4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D601B5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7433ACD">
            <w:pPr>
              <w:jc w:val="right"/>
              <w:rPr>
                <w:rFonts w:ascii="Times New Roman" w:hAnsi="Times New Roman" w:eastAsia="宋体" w:cs="Times New Roman"/>
                <w:color w:val="000000"/>
                <w:sz w:val="20"/>
                <w:szCs w:val="20"/>
              </w:rPr>
            </w:pPr>
          </w:p>
        </w:tc>
      </w:tr>
      <w:tr w14:paraId="0A29B8B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A50C5F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2240299</w:t>
            </w:r>
          </w:p>
        </w:tc>
        <w:tc>
          <w:tcPr>
            <w:tcW w:w="1160" w:type="dxa"/>
            <w:tcBorders>
              <w:top w:val="nil"/>
              <w:left w:val="nil"/>
              <w:bottom w:val="single" w:color="000000" w:sz="4" w:space="0"/>
              <w:right w:val="single" w:color="000000" w:sz="4" w:space="0"/>
            </w:tcBorders>
            <w:noWrap/>
            <w:vAlign w:val="center"/>
          </w:tcPr>
          <w:p w14:paraId="1EC6F600">
            <w:pPr>
              <w:jc w:val="left"/>
              <w:rPr>
                <w:rFonts w:hint="eastAsia" w:ascii="仿宋" w:hAnsi="仿宋" w:eastAsia="仿宋" w:cs="仿宋"/>
                <w:color w:val="000000"/>
                <w:sz w:val="20"/>
                <w:szCs w:val="20"/>
              </w:rPr>
            </w:pPr>
            <w:r>
              <w:rPr>
                <w:rFonts w:hint="eastAsia" w:ascii="仿宋" w:hAnsi="仿宋" w:eastAsia="仿宋" w:cs="仿宋"/>
                <w:spacing w:val="-2"/>
                <w:sz w:val="20"/>
                <w:szCs w:val="20"/>
              </w:rPr>
              <w:t>其他消防救援事务支出</w:t>
            </w:r>
          </w:p>
        </w:tc>
        <w:tc>
          <w:tcPr>
            <w:tcW w:w="1271" w:type="dxa"/>
            <w:tcBorders>
              <w:top w:val="nil"/>
              <w:left w:val="nil"/>
              <w:bottom w:val="single" w:color="000000" w:sz="4" w:space="0"/>
              <w:right w:val="single" w:color="000000" w:sz="4" w:space="0"/>
            </w:tcBorders>
            <w:noWrap/>
            <w:vAlign w:val="center"/>
          </w:tcPr>
          <w:p w14:paraId="6DA41A7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33.12</w:t>
            </w:r>
          </w:p>
        </w:tc>
        <w:tc>
          <w:tcPr>
            <w:tcW w:w="803" w:type="dxa"/>
            <w:tcBorders>
              <w:top w:val="nil"/>
              <w:left w:val="nil"/>
              <w:bottom w:val="single" w:color="000000" w:sz="4" w:space="0"/>
              <w:right w:val="single" w:color="000000" w:sz="4" w:space="0"/>
            </w:tcBorders>
            <w:noWrap/>
            <w:vAlign w:val="center"/>
          </w:tcPr>
          <w:p w14:paraId="49E3F37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33.12</w:t>
            </w:r>
          </w:p>
        </w:tc>
        <w:tc>
          <w:tcPr>
            <w:tcW w:w="1037" w:type="dxa"/>
            <w:tcBorders>
              <w:top w:val="nil"/>
              <w:left w:val="nil"/>
              <w:bottom w:val="single" w:color="000000" w:sz="4" w:space="0"/>
              <w:right w:val="single" w:color="000000" w:sz="4" w:space="0"/>
            </w:tcBorders>
            <w:noWrap/>
            <w:vAlign w:val="center"/>
          </w:tcPr>
          <w:p w14:paraId="1CD7487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98F255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810AA68">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A11EA8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B6A5FCB">
            <w:pPr>
              <w:jc w:val="right"/>
              <w:rPr>
                <w:rFonts w:ascii="Times New Roman" w:hAnsi="Times New Roman" w:eastAsia="宋体" w:cs="Times New Roman"/>
                <w:color w:val="000000"/>
                <w:sz w:val="20"/>
                <w:szCs w:val="20"/>
              </w:rPr>
            </w:pPr>
          </w:p>
        </w:tc>
      </w:tr>
      <w:tr w14:paraId="050D5C3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0D15F2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22407</w:t>
            </w:r>
          </w:p>
        </w:tc>
        <w:tc>
          <w:tcPr>
            <w:tcW w:w="1160" w:type="dxa"/>
            <w:tcBorders>
              <w:top w:val="nil"/>
              <w:left w:val="nil"/>
              <w:bottom w:val="single" w:color="000000" w:sz="4" w:space="0"/>
              <w:right w:val="single" w:color="000000" w:sz="4" w:space="0"/>
            </w:tcBorders>
            <w:noWrap/>
            <w:vAlign w:val="center"/>
          </w:tcPr>
          <w:p w14:paraId="48C18225">
            <w:pPr>
              <w:jc w:val="left"/>
              <w:rPr>
                <w:rFonts w:hint="eastAsia" w:ascii="仿宋" w:hAnsi="仿宋" w:eastAsia="仿宋" w:cs="仿宋"/>
                <w:color w:val="000000"/>
                <w:sz w:val="20"/>
                <w:szCs w:val="20"/>
              </w:rPr>
            </w:pPr>
            <w:r>
              <w:rPr>
                <w:rFonts w:hint="eastAsia" w:ascii="仿宋" w:hAnsi="仿宋" w:eastAsia="仿宋" w:cs="仿宋"/>
                <w:spacing w:val="-2"/>
                <w:sz w:val="20"/>
                <w:szCs w:val="20"/>
              </w:rPr>
              <w:t>自然灾害救灾及恢复重建支出</w:t>
            </w:r>
          </w:p>
        </w:tc>
        <w:tc>
          <w:tcPr>
            <w:tcW w:w="1271" w:type="dxa"/>
            <w:tcBorders>
              <w:top w:val="nil"/>
              <w:left w:val="nil"/>
              <w:bottom w:val="single" w:color="000000" w:sz="4" w:space="0"/>
              <w:right w:val="single" w:color="000000" w:sz="4" w:space="0"/>
            </w:tcBorders>
            <w:noWrap/>
            <w:vAlign w:val="center"/>
          </w:tcPr>
          <w:p w14:paraId="34A2F89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20.92</w:t>
            </w:r>
          </w:p>
        </w:tc>
        <w:tc>
          <w:tcPr>
            <w:tcW w:w="803" w:type="dxa"/>
            <w:tcBorders>
              <w:top w:val="nil"/>
              <w:left w:val="nil"/>
              <w:bottom w:val="single" w:color="000000" w:sz="4" w:space="0"/>
              <w:right w:val="single" w:color="000000" w:sz="4" w:space="0"/>
            </w:tcBorders>
            <w:noWrap/>
            <w:vAlign w:val="center"/>
          </w:tcPr>
          <w:p w14:paraId="47E9580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20.92</w:t>
            </w:r>
          </w:p>
        </w:tc>
        <w:tc>
          <w:tcPr>
            <w:tcW w:w="1037" w:type="dxa"/>
            <w:tcBorders>
              <w:top w:val="nil"/>
              <w:left w:val="nil"/>
              <w:bottom w:val="single" w:color="000000" w:sz="4" w:space="0"/>
              <w:right w:val="single" w:color="000000" w:sz="4" w:space="0"/>
            </w:tcBorders>
            <w:noWrap/>
            <w:vAlign w:val="center"/>
          </w:tcPr>
          <w:p w14:paraId="1DC9C7C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6EB3EE4">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8B326BE">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94D42E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E93BFDD">
            <w:pPr>
              <w:jc w:val="right"/>
              <w:rPr>
                <w:rFonts w:ascii="Times New Roman" w:hAnsi="Times New Roman" w:eastAsia="宋体" w:cs="Times New Roman"/>
                <w:color w:val="000000"/>
                <w:sz w:val="20"/>
                <w:szCs w:val="20"/>
              </w:rPr>
            </w:pPr>
          </w:p>
        </w:tc>
      </w:tr>
      <w:tr w14:paraId="45CCF85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A6F46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2240703</w:t>
            </w:r>
          </w:p>
        </w:tc>
        <w:tc>
          <w:tcPr>
            <w:tcW w:w="1160" w:type="dxa"/>
            <w:tcBorders>
              <w:top w:val="nil"/>
              <w:left w:val="nil"/>
              <w:bottom w:val="single" w:color="000000" w:sz="4" w:space="0"/>
              <w:right w:val="single" w:color="000000" w:sz="4" w:space="0"/>
            </w:tcBorders>
            <w:noWrap/>
            <w:vAlign w:val="center"/>
          </w:tcPr>
          <w:p w14:paraId="15146CA7">
            <w:pPr>
              <w:jc w:val="left"/>
              <w:rPr>
                <w:rFonts w:hint="eastAsia" w:ascii="仿宋" w:hAnsi="仿宋" w:eastAsia="仿宋" w:cs="仿宋"/>
                <w:color w:val="000000"/>
                <w:sz w:val="20"/>
                <w:szCs w:val="20"/>
              </w:rPr>
            </w:pPr>
            <w:r>
              <w:rPr>
                <w:rFonts w:hint="eastAsia" w:ascii="仿宋" w:hAnsi="仿宋" w:eastAsia="仿宋" w:cs="仿宋"/>
                <w:spacing w:val="-2"/>
                <w:sz w:val="20"/>
                <w:szCs w:val="20"/>
              </w:rPr>
              <w:t>自然灾害救灾补助</w:t>
            </w:r>
          </w:p>
        </w:tc>
        <w:tc>
          <w:tcPr>
            <w:tcW w:w="1271" w:type="dxa"/>
            <w:tcBorders>
              <w:top w:val="nil"/>
              <w:left w:val="nil"/>
              <w:bottom w:val="single" w:color="000000" w:sz="4" w:space="0"/>
              <w:right w:val="single" w:color="000000" w:sz="4" w:space="0"/>
            </w:tcBorders>
            <w:noWrap/>
            <w:vAlign w:val="center"/>
          </w:tcPr>
          <w:p w14:paraId="1605675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20.92</w:t>
            </w:r>
          </w:p>
        </w:tc>
        <w:tc>
          <w:tcPr>
            <w:tcW w:w="803" w:type="dxa"/>
            <w:tcBorders>
              <w:top w:val="nil"/>
              <w:left w:val="nil"/>
              <w:bottom w:val="single" w:color="000000" w:sz="4" w:space="0"/>
              <w:right w:val="single" w:color="000000" w:sz="4" w:space="0"/>
            </w:tcBorders>
            <w:noWrap/>
            <w:vAlign w:val="center"/>
          </w:tcPr>
          <w:p w14:paraId="03E51D0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20.92</w:t>
            </w:r>
          </w:p>
        </w:tc>
        <w:tc>
          <w:tcPr>
            <w:tcW w:w="1037" w:type="dxa"/>
            <w:tcBorders>
              <w:top w:val="nil"/>
              <w:left w:val="nil"/>
              <w:bottom w:val="single" w:color="000000" w:sz="4" w:space="0"/>
              <w:right w:val="single" w:color="000000" w:sz="4" w:space="0"/>
            </w:tcBorders>
            <w:noWrap/>
            <w:vAlign w:val="center"/>
          </w:tcPr>
          <w:p w14:paraId="03FCC27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7348698">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79037A0">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22C7A1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90224A2">
            <w:pPr>
              <w:jc w:val="right"/>
              <w:rPr>
                <w:rFonts w:ascii="Times New Roman" w:hAnsi="Times New Roman" w:eastAsia="宋体" w:cs="Times New Roman"/>
                <w:color w:val="000000"/>
                <w:sz w:val="20"/>
                <w:szCs w:val="20"/>
              </w:rPr>
            </w:pPr>
          </w:p>
        </w:tc>
      </w:tr>
      <w:tr w14:paraId="10422083">
        <w:tblPrEx>
          <w:tblCellMar>
            <w:top w:w="0" w:type="dxa"/>
            <w:left w:w="108" w:type="dxa"/>
            <w:bottom w:w="0" w:type="dxa"/>
            <w:right w:w="108" w:type="dxa"/>
          </w:tblCellMar>
        </w:tblPrEx>
        <w:trPr>
          <w:trHeight w:val="308" w:hRule="atLeast"/>
          <w:jc w:val="center"/>
        </w:trPr>
        <w:tc>
          <w:tcPr>
            <w:tcW w:w="9230" w:type="dxa"/>
            <w:gridSpan w:val="10"/>
            <w:tcBorders>
              <w:top w:val="nil"/>
              <w:left w:val="nil"/>
              <w:bottom w:val="nil"/>
              <w:right w:val="nil"/>
            </w:tcBorders>
            <w:noWrap/>
            <w:vAlign w:val="center"/>
          </w:tcPr>
          <w:p w14:paraId="1BE0CB8D">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注：本表反映部门本年度取得的各项收入情况。</w:t>
            </w:r>
          </w:p>
        </w:tc>
      </w:tr>
    </w:tbl>
    <w:p w14:paraId="73A8DC84">
      <w:pPr>
        <w:rPr>
          <w:rFonts w:ascii="黑体" w:hAnsi="黑体" w:eastAsia="黑体"/>
          <w:bCs/>
          <w:sz w:val="32"/>
          <w:szCs w:val="32"/>
        </w:rPr>
      </w:pPr>
      <w:r>
        <w:rPr>
          <w:rFonts w:hint="eastAsia" w:ascii="仿宋_GB2312" w:hAnsi="宋体" w:eastAsia="仿宋_GB2312"/>
          <w:b/>
          <w:sz w:val="32"/>
          <w:szCs w:val="32"/>
        </w:rPr>
        <w:br w:type="page"/>
      </w:r>
    </w:p>
    <w:p w14:paraId="4652149F">
      <w:pPr>
        <w:widowControl/>
        <w:jc w:val="center"/>
        <w:textAlignment w:val="bottom"/>
        <w:rPr>
          <w:rFonts w:ascii="宋体" w:hAnsi="宋体" w:eastAsia="宋体"/>
          <w:spacing w:val="-2"/>
          <w:sz w:val="20"/>
        </w:rPr>
      </w:pPr>
    </w:p>
    <w:tbl>
      <w:tblPr>
        <w:tblStyle w:val="11"/>
        <w:tblW w:w="9346" w:type="dxa"/>
        <w:jc w:val="center"/>
        <w:tblLayout w:type="fixed"/>
        <w:tblCellMar>
          <w:top w:w="0" w:type="dxa"/>
          <w:left w:w="108" w:type="dxa"/>
          <w:bottom w:w="0" w:type="dxa"/>
          <w:right w:w="108" w:type="dxa"/>
        </w:tblCellMar>
      </w:tblPr>
      <w:tblGrid>
        <w:gridCol w:w="1040"/>
        <w:gridCol w:w="1187"/>
        <w:gridCol w:w="1127"/>
        <w:gridCol w:w="127"/>
        <w:gridCol w:w="998"/>
        <w:gridCol w:w="1125"/>
        <w:gridCol w:w="499"/>
        <w:gridCol w:w="626"/>
        <w:gridCol w:w="1125"/>
        <w:gridCol w:w="1492"/>
      </w:tblGrid>
      <w:tr w14:paraId="05810B5C">
        <w:tblPrEx>
          <w:tblCellMar>
            <w:top w:w="0" w:type="dxa"/>
            <w:left w:w="108" w:type="dxa"/>
            <w:bottom w:w="0" w:type="dxa"/>
            <w:right w:w="108" w:type="dxa"/>
          </w:tblCellMar>
        </w:tblPrEx>
        <w:trPr>
          <w:trHeight w:val="550" w:hRule="atLeast"/>
          <w:jc w:val="center"/>
        </w:trPr>
        <w:tc>
          <w:tcPr>
            <w:tcW w:w="9346" w:type="dxa"/>
            <w:gridSpan w:val="10"/>
            <w:tcBorders>
              <w:top w:val="nil"/>
              <w:left w:val="nil"/>
              <w:bottom w:val="nil"/>
              <w:right w:val="nil"/>
            </w:tcBorders>
            <w:noWrap/>
            <w:vAlign w:val="bottom"/>
          </w:tcPr>
          <w:p w14:paraId="3C7EB685">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6489768E">
        <w:tblPrEx>
          <w:tblCellMar>
            <w:top w:w="0" w:type="dxa"/>
            <w:left w:w="108" w:type="dxa"/>
            <w:bottom w:w="0" w:type="dxa"/>
            <w:right w:w="108" w:type="dxa"/>
          </w:tblCellMar>
        </w:tblPrEx>
        <w:trPr>
          <w:trHeight w:val="300" w:hRule="atLeast"/>
          <w:jc w:val="center"/>
        </w:trPr>
        <w:tc>
          <w:tcPr>
            <w:tcW w:w="9346" w:type="dxa"/>
            <w:gridSpan w:val="10"/>
            <w:tcBorders>
              <w:top w:val="nil"/>
              <w:left w:val="nil"/>
              <w:bottom w:val="nil"/>
              <w:right w:val="nil"/>
            </w:tcBorders>
            <w:noWrap/>
            <w:vAlign w:val="bottom"/>
          </w:tcPr>
          <w:p w14:paraId="7D0A909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宋体" w:cs="Times New Roman"/>
                <w:color w:val="000000"/>
                <w:sz w:val="20"/>
                <w:szCs w:val="20"/>
                <w:lang w:bidi="ar"/>
              </w:rPr>
              <w:t>03</w:t>
            </w:r>
            <w:r>
              <w:rPr>
                <w:rFonts w:hint="eastAsia" w:ascii="方正仿宋_GB2312" w:hAnsi="方正仿宋_GB2312" w:eastAsia="方正仿宋_GB2312" w:cs="方正仿宋_GB2312"/>
                <w:color w:val="000000"/>
                <w:sz w:val="20"/>
                <w:szCs w:val="20"/>
                <w:lang w:bidi="ar"/>
              </w:rPr>
              <w:t>表</w:t>
            </w:r>
          </w:p>
        </w:tc>
      </w:tr>
      <w:tr w14:paraId="13F9BEA4">
        <w:tblPrEx>
          <w:tblCellMar>
            <w:top w:w="0" w:type="dxa"/>
            <w:left w:w="108" w:type="dxa"/>
            <w:bottom w:w="0" w:type="dxa"/>
            <w:right w:w="108" w:type="dxa"/>
          </w:tblCellMar>
        </w:tblPrEx>
        <w:trPr>
          <w:trHeight w:val="300" w:hRule="atLeast"/>
          <w:jc w:val="center"/>
        </w:trPr>
        <w:tc>
          <w:tcPr>
            <w:tcW w:w="3481" w:type="dxa"/>
            <w:gridSpan w:val="4"/>
            <w:tcBorders>
              <w:top w:val="nil"/>
              <w:left w:val="nil"/>
              <w:bottom w:val="single" w:color="auto" w:sz="4" w:space="0"/>
              <w:right w:val="nil"/>
            </w:tcBorders>
            <w:noWrap/>
            <w:vAlign w:val="bottom"/>
          </w:tcPr>
          <w:p w14:paraId="1FD51371">
            <w:pPr>
              <w:widowControl/>
              <w:jc w:val="left"/>
              <w:textAlignment w:val="bottom"/>
              <w:rPr>
                <w:rFonts w:ascii="仿宋" w:hAnsi="仿宋" w:eastAsia="仿宋"/>
                <w:color w:val="000000"/>
                <w:sz w:val="20"/>
                <w:szCs w:val="20"/>
              </w:rPr>
            </w:pPr>
            <w:r>
              <w:rPr>
                <w:rFonts w:hint="eastAsia" w:ascii="仿宋" w:hAnsi="仿宋" w:eastAsia="仿宋" w:cs="方正仿宋_GB2312"/>
                <w:color w:val="000000"/>
                <w:sz w:val="20"/>
                <w:szCs w:val="20"/>
                <w:lang w:bidi="ar"/>
              </w:rPr>
              <w:t>编制部门：</w:t>
            </w:r>
            <w:r>
              <w:rPr>
                <w:rFonts w:hint="eastAsia" w:ascii="仿宋" w:hAnsi="仿宋" w:eastAsia="仿宋"/>
                <w:color w:val="000000"/>
                <w:sz w:val="20"/>
                <w:szCs w:val="20"/>
                <w:lang w:bidi="ar"/>
              </w:rPr>
              <w:t>涞</w:t>
            </w:r>
            <w:r>
              <w:rPr>
                <w:rFonts w:hint="eastAsia" w:ascii="仿宋" w:hAnsi="仿宋" w:eastAsia="仿宋" w:cs="方正仿宋_GB2312"/>
                <w:color w:val="000000"/>
                <w:sz w:val="20"/>
                <w:szCs w:val="20"/>
                <w:lang w:bidi="ar"/>
              </w:rPr>
              <w:t>源</w:t>
            </w:r>
            <w:r>
              <w:rPr>
                <w:rFonts w:hint="eastAsia" w:ascii="仿宋" w:hAnsi="仿宋" w:eastAsia="仿宋"/>
                <w:color w:val="000000"/>
                <w:sz w:val="20"/>
                <w:szCs w:val="20"/>
                <w:lang w:bidi="ar"/>
              </w:rPr>
              <w:t>县</w:t>
            </w:r>
            <w:r>
              <w:rPr>
                <w:rFonts w:hint="eastAsia" w:ascii="仿宋" w:hAnsi="仿宋" w:eastAsia="仿宋" w:cs="方正仿宋_GB2312"/>
                <w:color w:val="000000"/>
                <w:sz w:val="20"/>
                <w:szCs w:val="20"/>
                <w:lang w:bidi="ar"/>
              </w:rPr>
              <w:t xml:space="preserve">东团堡乡人民政府 </w:t>
            </w:r>
            <w:r>
              <w:rPr>
                <w:rFonts w:hint="eastAsia" w:ascii="仿宋" w:hAnsi="仿宋" w:eastAsia="仿宋" w:cstheme="minorEastAsia"/>
                <w:color w:val="000000"/>
                <w:sz w:val="20"/>
                <w:szCs w:val="20"/>
                <w:lang w:bidi="ar"/>
              </w:rPr>
              <w:t xml:space="preserve">                                                                                                         </w:t>
            </w:r>
          </w:p>
        </w:tc>
        <w:tc>
          <w:tcPr>
            <w:tcW w:w="2622" w:type="dxa"/>
            <w:gridSpan w:val="3"/>
            <w:tcBorders>
              <w:top w:val="nil"/>
              <w:left w:val="nil"/>
              <w:bottom w:val="single" w:color="auto" w:sz="4" w:space="0"/>
              <w:right w:val="nil"/>
            </w:tcBorders>
            <w:noWrap/>
            <w:vAlign w:val="bottom"/>
          </w:tcPr>
          <w:p w14:paraId="002AA551">
            <w:pPr>
              <w:widowControl/>
              <w:jc w:val="center"/>
              <w:textAlignment w:val="bottom"/>
              <w:rPr>
                <w:rFonts w:ascii="仿宋" w:hAnsi="仿宋" w:eastAsia="仿宋" w:cstheme="minorEastAsia"/>
                <w:color w:val="000000"/>
                <w:sz w:val="20"/>
                <w:szCs w:val="20"/>
                <w:lang w:bidi="ar"/>
              </w:rPr>
            </w:pPr>
            <w:r>
              <w:rPr>
                <w:rFonts w:ascii="仿宋" w:hAnsi="仿宋" w:eastAsia="仿宋" w:cs="Times New Roman"/>
                <w:color w:val="000000"/>
                <w:sz w:val="20"/>
                <w:szCs w:val="20"/>
                <w:lang w:bidi="ar"/>
              </w:rPr>
              <w:t>2023</w:t>
            </w:r>
            <w:r>
              <w:rPr>
                <w:rFonts w:hint="eastAsia" w:ascii="仿宋" w:hAnsi="仿宋" w:eastAsia="仿宋" w:cs="方正仿宋_GB2312"/>
                <w:color w:val="000000"/>
                <w:sz w:val="20"/>
                <w:szCs w:val="20"/>
                <w:lang w:bidi="ar"/>
              </w:rPr>
              <w:t>年度</w:t>
            </w:r>
          </w:p>
        </w:tc>
        <w:tc>
          <w:tcPr>
            <w:tcW w:w="3243" w:type="dxa"/>
            <w:gridSpan w:val="3"/>
            <w:tcBorders>
              <w:top w:val="nil"/>
              <w:left w:val="nil"/>
              <w:bottom w:val="single" w:color="auto" w:sz="4" w:space="0"/>
              <w:right w:val="nil"/>
            </w:tcBorders>
            <w:noWrap/>
            <w:vAlign w:val="bottom"/>
          </w:tcPr>
          <w:p w14:paraId="76BB1EC8">
            <w:pPr>
              <w:widowControl/>
              <w:jc w:val="right"/>
              <w:textAlignment w:val="bottom"/>
              <w:rPr>
                <w:rFonts w:ascii="仿宋" w:hAnsi="仿宋" w:eastAsia="仿宋" w:cstheme="minorEastAsia"/>
                <w:color w:val="000000"/>
                <w:sz w:val="20"/>
                <w:szCs w:val="20"/>
                <w:lang w:bidi="ar"/>
              </w:rPr>
            </w:pPr>
            <w:r>
              <w:rPr>
                <w:rFonts w:hint="eastAsia" w:ascii="仿宋" w:hAnsi="仿宋" w:eastAsia="仿宋" w:cs="方正仿宋_GB2312"/>
                <w:color w:val="000000"/>
                <w:sz w:val="20"/>
                <w:szCs w:val="20"/>
                <w:lang w:bidi="ar"/>
              </w:rPr>
              <w:t xml:space="preserve"> 金额单位：万元</w:t>
            </w:r>
          </w:p>
        </w:tc>
      </w:tr>
      <w:tr w14:paraId="704EB23F">
        <w:tblPrEx>
          <w:tblCellMar>
            <w:top w:w="0" w:type="dxa"/>
            <w:left w:w="108" w:type="dxa"/>
            <w:bottom w:w="0" w:type="dxa"/>
            <w:right w:w="108" w:type="dxa"/>
          </w:tblCellMar>
        </w:tblPrEx>
        <w:trPr>
          <w:trHeight w:val="510" w:hRule="atLeast"/>
          <w:jc w:val="center"/>
        </w:trPr>
        <w:tc>
          <w:tcPr>
            <w:tcW w:w="2227" w:type="dxa"/>
            <w:gridSpan w:val="2"/>
            <w:tcBorders>
              <w:top w:val="single" w:color="auto" w:sz="4" w:space="0"/>
              <w:left w:val="single" w:color="000000" w:sz="4" w:space="0"/>
              <w:bottom w:val="single" w:color="000000" w:sz="4" w:space="0"/>
              <w:right w:val="single" w:color="000000" w:sz="4" w:space="0"/>
            </w:tcBorders>
            <w:noWrap/>
            <w:vAlign w:val="center"/>
          </w:tcPr>
          <w:p w14:paraId="2AEF404C">
            <w:pPr>
              <w:widowControl/>
              <w:jc w:val="center"/>
              <w:textAlignment w:val="center"/>
              <w:rPr>
                <w:rFonts w:ascii="仿宋" w:hAnsi="仿宋" w:eastAsia="仿宋" w:cs="方正仿宋_GB2312"/>
                <w:color w:val="000000"/>
                <w:sz w:val="20"/>
                <w:szCs w:val="20"/>
              </w:rPr>
            </w:pPr>
            <w:r>
              <w:rPr>
                <w:rFonts w:hint="eastAsia" w:ascii="仿宋" w:hAnsi="仿宋" w:eastAsia="仿宋" w:cs="方正仿宋_GB2312"/>
                <w:color w:val="000000"/>
                <w:sz w:val="20"/>
                <w:szCs w:val="20"/>
                <w:lang w:bidi="ar"/>
              </w:rPr>
              <w:t>项目</w:t>
            </w:r>
          </w:p>
        </w:tc>
        <w:tc>
          <w:tcPr>
            <w:tcW w:w="1127" w:type="dxa"/>
            <w:vMerge w:val="restart"/>
            <w:tcBorders>
              <w:top w:val="single" w:color="auto" w:sz="4" w:space="0"/>
              <w:left w:val="nil"/>
              <w:bottom w:val="single" w:color="000000" w:sz="4" w:space="0"/>
              <w:right w:val="single" w:color="000000" w:sz="4" w:space="0"/>
            </w:tcBorders>
            <w:vAlign w:val="center"/>
          </w:tcPr>
          <w:p w14:paraId="51FECA94">
            <w:pPr>
              <w:widowControl/>
              <w:jc w:val="center"/>
              <w:textAlignment w:val="center"/>
              <w:rPr>
                <w:rFonts w:ascii="仿宋" w:hAnsi="仿宋" w:eastAsia="仿宋" w:cs="方正仿宋_GB2312"/>
                <w:color w:val="000000"/>
                <w:sz w:val="20"/>
                <w:szCs w:val="20"/>
              </w:rPr>
            </w:pPr>
            <w:r>
              <w:rPr>
                <w:rFonts w:hint="eastAsia" w:ascii="仿宋" w:hAnsi="仿宋" w:eastAsia="仿宋" w:cs="方正仿宋_GB2312"/>
                <w:color w:val="000000"/>
                <w:sz w:val="20"/>
                <w:szCs w:val="20"/>
                <w:lang w:bidi="ar"/>
              </w:rPr>
              <w:t>本年支出合计</w:t>
            </w:r>
          </w:p>
        </w:tc>
        <w:tc>
          <w:tcPr>
            <w:tcW w:w="1125" w:type="dxa"/>
            <w:gridSpan w:val="2"/>
            <w:vMerge w:val="restart"/>
            <w:tcBorders>
              <w:top w:val="single" w:color="auto" w:sz="4" w:space="0"/>
              <w:left w:val="nil"/>
              <w:bottom w:val="single" w:color="000000" w:sz="4" w:space="0"/>
              <w:right w:val="single" w:color="000000" w:sz="4" w:space="0"/>
            </w:tcBorders>
            <w:vAlign w:val="center"/>
          </w:tcPr>
          <w:p w14:paraId="2D0547E2">
            <w:pPr>
              <w:widowControl/>
              <w:jc w:val="center"/>
              <w:textAlignment w:val="center"/>
              <w:rPr>
                <w:rFonts w:ascii="仿宋" w:hAnsi="仿宋" w:eastAsia="仿宋" w:cs="方正仿宋_GB2312"/>
                <w:color w:val="000000"/>
                <w:sz w:val="20"/>
                <w:szCs w:val="20"/>
              </w:rPr>
            </w:pPr>
            <w:r>
              <w:rPr>
                <w:rFonts w:hint="eastAsia" w:ascii="仿宋" w:hAnsi="仿宋" w:eastAsia="仿宋" w:cs="方正仿宋_GB2312"/>
                <w:color w:val="000000"/>
                <w:sz w:val="20"/>
                <w:szCs w:val="20"/>
                <w:lang w:bidi="ar"/>
              </w:rPr>
              <w:t>基本支出</w:t>
            </w:r>
          </w:p>
        </w:tc>
        <w:tc>
          <w:tcPr>
            <w:tcW w:w="1125" w:type="dxa"/>
            <w:vMerge w:val="restart"/>
            <w:tcBorders>
              <w:top w:val="single" w:color="auto" w:sz="4" w:space="0"/>
              <w:left w:val="nil"/>
              <w:bottom w:val="single" w:color="000000" w:sz="4" w:space="0"/>
              <w:right w:val="single" w:color="000000" w:sz="4" w:space="0"/>
            </w:tcBorders>
            <w:vAlign w:val="center"/>
          </w:tcPr>
          <w:p w14:paraId="17D16DB4">
            <w:pPr>
              <w:widowControl/>
              <w:jc w:val="center"/>
              <w:textAlignment w:val="center"/>
              <w:rPr>
                <w:rFonts w:ascii="仿宋" w:hAnsi="仿宋" w:eastAsia="仿宋" w:cs="方正仿宋_GB2312"/>
                <w:color w:val="000000"/>
                <w:sz w:val="20"/>
                <w:szCs w:val="20"/>
              </w:rPr>
            </w:pPr>
            <w:r>
              <w:rPr>
                <w:rFonts w:hint="eastAsia" w:ascii="仿宋" w:hAnsi="仿宋" w:eastAsia="仿宋" w:cs="方正仿宋_GB2312"/>
                <w:color w:val="000000"/>
                <w:sz w:val="20"/>
                <w:szCs w:val="20"/>
                <w:lang w:bidi="ar"/>
              </w:rPr>
              <w:t>项目支出</w:t>
            </w:r>
          </w:p>
        </w:tc>
        <w:tc>
          <w:tcPr>
            <w:tcW w:w="1125" w:type="dxa"/>
            <w:gridSpan w:val="2"/>
            <w:vMerge w:val="restart"/>
            <w:tcBorders>
              <w:top w:val="single" w:color="auto" w:sz="4" w:space="0"/>
              <w:left w:val="nil"/>
              <w:bottom w:val="single" w:color="000000" w:sz="4" w:space="0"/>
              <w:right w:val="single" w:color="000000" w:sz="4" w:space="0"/>
            </w:tcBorders>
            <w:vAlign w:val="center"/>
          </w:tcPr>
          <w:p w14:paraId="6B45D48B">
            <w:pPr>
              <w:widowControl/>
              <w:jc w:val="center"/>
              <w:textAlignment w:val="center"/>
              <w:rPr>
                <w:rFonts w:ascii="仿宋" w:hAnsi="仿宋" w:eastAsia="仿宋" w:cs="方正仿宋_GB2312"/>
                <w:color w:val="000000"/>
                <w:sz w:val="20"/>
                <w:szCs w:val="20"/>
              </w:rPr>
            </w:pPr>
            <w:r>
              <w:rPr>
                <w:rFonts w:hint="eastAsia" w:ascii="仿宋" w:hAnsi="仿宋" w:eastAsia="仿宋" w:cs="方正仿宋_GB2312"/>
                <w:color w:val="000000"/>
                <w:sz w:val="20"/>
                <w:szCs w:val="20"/>
                <w:lang w:bidi="ar"/>
              </w:rPr>
              <w:t>上缴上级支出</w:t>
            </w:r>
          </w:p>
        </w:tc>
        <w:tc>
          <w:tcPr>
            <w:tcW w:w="1125" w:type="dxa"/>
            <w:vMerge w:val="restart"/>
            <w:tcBorders>
              <w:top w:val="single" w:color="auto" w:sz="4" w:space="0"/>
              <w:left w:val="nil"/>
              <w:bottom w:val="single" w:color="000000" w:sz="4" w:space="0"/>
              <w:right w:val="single" w:color="000000" w:sz="4" w:space="0"/>
            </w:tcBorders>
            <w:vAlign w:val="center"/>
          </w:tcPr>
          <w:p w14:paraId="07514BEE">
            <w:pPr>
              <w:widowControl/>
              <w:jc w:val="center"/>
              <w:textAlignment w:val="center"/>
              <w:rPr>
                <w:rFonts w:ascii="仿宋" w:hAnsi="仿宋" w:eastAsia="仿宋" w:cs="方正仿宋_GB2312"/>
                <w:color w:val="000000"/>
                <w:sz w:val="20"/>
                <w:szCs w:val="20"/>
              </w:rPr>
            </w:pPr>
            <w:r>
              <w:rPr>
                <w:rFonts w:hint="eastAsia" w:ascii="仿宋" w:hAnsi="仿宋" w:eastAsia="仿宋" w:cs="方正仿宋_GB2312"/>
                <w:color w:val="000000"/>
                <w:sz w:val="20"/>
                <w:szCs w:val="20"/>
                <w:lang w:bidi="ar"/>
              </w:rPr>
              <w:t>经营支出</w:t>
            </w:r>
          </w:p>
        </w:tc>
        <w:tc>
          <w:tcPr>
            <w:tcW w:w="1492" w:type="dxa"/>
            <w:vMerge w:val="restart"/>
            <w:tcBorders>
              <w:top w:val="single" w:color="auto" w:sz="4" w:space="0"/>
              <w:left w:val="nil"/>
              <w:bottom w:val="single" w:color="000000" w:sz="4" w:space="0"/>
              <w:right w:val="single" w:color="000000" w:sz="4" w:space="0"/>
            </w:tcBorders>
            <w:vAlign w:val="center"/>
          </w:tcPr>
          <w:p w14:paraId="4A561DD8">
            <w:pPr>
              <w:widowControl/>
              <w:jc w:val="center"/>
              <w:textAlignment w:val="center"/>
              <w:rPr>
                <w:rFonts w:ascii="仿宋" w:hAnsi="仿宋" w:eastAsia="仿宋" w:cs="方正仿宋_GB2312"/>
                <w:color w:val="000000"/>
                <w:sz w:val="20"/>
                <w:szCs w:val="20"/>
              </w:rPr>
            </w:pPr>
            <w:r>
              <w:rPr>
                <w:rFonts w:hint="eastAsia" w:ascii="仿宋" w:hAnsi="仿宋" w:eastAsia="仿宋" w:cs="方正仿宋_GB2312"/>
                <w:color w:val="000000"/>
                <w:sz w:val="20"/>
                <w:szCs w:val="20"/>
                <w:lang w:bidi="ar"/>
              </w:rPr>
              <w:t>对附属单位补助支出</w:t>
            </w:r>
          </w:p>
        </w:tc>
      </w:tr>
      <w:tr w14:paraId="458551D7">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vAlign w:val="center"/>
          </w:tcPr>
          <w:p w14:paraId="28BCBA9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87" w:type="dxa"/>
            <w:vMerge w:val="restart"/>
            <w:tcBorders>
              <w:top w:val="nil"/>
              <w:left w:val="nil"/>
              <w:bottom w:val="single" w:color="000000" w:sz="4" w:space="0"/>
              <w:right w:val="single" w:color="000000" w:sz="4" w:space="0"/>
            </w:tcBorders>
            <w:noWrap/>
            <w:vAlign w:val="center"/>
          </w:tcPr>
          <w:p w14:paraId="5BDAF59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1127" w:type="dxa"/>
            <w:vMerge w:val="continue"/>
            <w:tcBorders>
              <w:top w:val="single" w:color="000000" w:sz="4" w:space="0"/>
              <w:left w:val="nil"/>
              <w:bottom w:val="single" w:color="000000" w:sz="4" w:space="0"/>
              <w:right w:val="single" w:color="000000" w:sz="4" w:space="0"/>
            </w:tcBorders>
            <w:vAlign w:val="center"/>
          </w:tcPr>
          <w:p w14:paraId="4255815F">
            <w:pPr>
              <w:jc w:val="center"/>
              <w:rPr>
                <w:rFonts w:ascii="宋体" w:hAnsi="宋体" w:eastAsia="宋体"/>
                <w:color w:val="000000"/>
                <w:sz w:val="20"/>
                <w:szCs w:val="20"/>
              </w:rPr>
            </w:pPr>
          </w:p>
        </w:tc>
        <w:tc>
          <w:tcPr>
            <w:tcW w:w="1125" w:type="dxa"/>
            <w:gridSpan w:val="2"/>
            <w:vMerge w:val="continue"/>
            <w:tcBorders>
              <w:top w:val="single" w:color="000000" w:sz="4" w:space="0"/>
              <w:left w:val="nil"/>
              <w:bottom w:val="single" w:color="000000" w:sz="4" w:space="0"/>
              <w:right w:val="single" w:color="000000" w:sz="4" w:space="0"/>
            </w:tcBorders>
            <w:vAlign w:val="center"/>
          </w:tcPr>
          <w:p w14:paraId="5F6DE996">
            <w:pPr>
              <w:jc w:val="center"/>
              <w:rPr>
                <w:rFonts w:ascii="宋体" w:hAnsi="宋体" w:eastAsia="宋体"/>
                <w:color w:val="000000"/>
                <w:sz w:val="20"/>
                <w:szCs w:val="20"/>
              </w:rPr>
            </w:pPr>
          </w:p>
        </w:tc>
        <w:tc>
          <w:tcPr>
            <w:tcW w:w="1125" w:type="dxa"/>
            <w:vMerge w:val="continue"/>
            <w:tcBorders>
              <w:top w:val="single" w:color="000000" w:sz="4" w:space="0"/>
              <w:left w:val="nil"/>
              <w:bottom w:val="single" w:color="000000" w:sz="4" w:space="0"/>
              <w:right w:val="single" w:color="000000" w:sz="4" w:space="0"/>
            </w:tcBorders>
            <w:vAlign w:val="center"/>
          </w:tcPr>
          <w:p w14:paraId="745C4C71">
            <w:pPr>
              <w:jc w:val="center"/>
              <w:rPr>
                <w:rFonts w:ascii="宋体" w:hAnsi="宋体" w:eastAsia="宋体"/>
                <w:color w:val="000000"/>
                <w:sz w:val="20"/>
                <w:szCs w:val="20"/>
              </w:rPr>
            </w:pPr>
          </w:p>
        </w:tc>
        <w:tc>
          <w:tcPr>
            <w:tcW w:w="1125" w:type="dxa"/>
            <w:gridSpan w:val="2"/>
            <w:vMerge w:val="continue"/>
            <w:tcBorders>
              <w:top w:val="single" w:color="000000" w:sz="4" w:space="0"/>
              <w:left w:val="nil"/>
              <w:bottom w:val="single" w:color="000000" w:sz="4" w:space="0"/>
              <w:right w:val="single" w:color="000000" w:sz="4" w:space="0"/>
            </w:tcBorders>
            <w:vAlign w:val="center"/>
          </w:tcPr>
          <w:p w14:paraId="4A147334">
            <w:pPr>
              <w:jc w:val="center"/>
              <w:rPr>
                <w:rFonts w:ascii="宋体" w:hAnsi="宋体" w:eastAsia="宋体"/>
                <w:color w:val="000000"/>
                <w:sz w:val="20"/>
                <w:szCs w:val="20"/>
              </w:rPr>
            </w:pPr>
          </w:p>
        </w:tc>
        <w:tc>
          <w:tcPr>
            <w:tcW w:w="1125" w:type="dxa"/>
            <w:vMerge w:val="continue"/>
            <w:tcBorders>
              <w:top w:val="single" w:color="000000" w:sz="4" w:space="0"/>
              <w:left w:val="nil"/>
              <w:bottom w:val="single" w:color="000000" w:sz="4" w:space="0"/>
              <w:right w:val="single" w:color="000000" w:sz="4" w:space="0"/>
            </w:tcBorders>
            <w:vAlign w:val="center"/>
          </w:tcPr>
          <w:p w14:paraId="20FB7043">
            <w:pPr>
              <w:jc w:val="center"/>
              <w:rPr>
                <w:rFonts w:ascii="宋体" w:hAnsi="宋体" w:eastAsia="宋体"/>
                <w:color w:val="000000"/>
                <w:sz w:val="20"/>
                <w:szCs w:val="20"/>
              </w:rPr>
            </w:pPr>
          </w:p>
        </w:tc>
        <w:tc>
          <w:tcPr>
            <w:tcW w:w="1492" w:type="dxa"/>
            <w:vMerge w:val="continue"/>
            <w:tcBorders>
              <w:top w:val="single" w:color="000000" w:sz="4" w:space="0"/>
              <w:left w:val="nil"/>
              <w:bottom w:val="single" w:color="000000" w:sz="4" w:space="0"/>
              <w:right w:val="single" w:color="000000" w:sz="4" w:space="0"/>
            </w:tcBorders>
            <w:vAlign w:val="center"/>
          </w:tcPr>
          <w:p w14:paraId="42D97E72">
            <w:pPr>
              <w:jc w:val="center"/>
              <w:rPr>
                <w:rFonts w:ascii="宋体" w:hAnsi="宋体" w:eastAsia="宋体"/>
                <w:color w:val="000000"/>
                <w:sz w:val="20"/>
                <w:szCs w:val="20"/>
              </w:rPr>
            </w:pPr>
          </w:p>
        </w:tc>
      </w:tr>
      <w:tr w14:paraId="6D693A31">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4E338A61">
            <w:pPr>
              <w:jc w:val="center"/>
              <w:rPr>
                <w:rFonts w:ascii="宋体" w:hAnsi="宋体" w:eastAsia="宋体"/>
                <w:color w:val="000000"/>
                <w:sz w:val="20"/>
                <w:szCs w:val="20"/>
              </w:rPr>
            </w:pPr>
          </w:p>
        </w:tc>
        <w:tc>
          <w:tcPr>
            <w:tcW w:w="1187" w:type="dxa"/>
            <w:vMerge w:val="continue"/>
            <w:tcBorders>
              <w:top w:val="nil"/>
              <w:left w:val="nil"/>
              <w:bottom w:val="single" w:color="000000" w:sz="4" w:space="0"/>
              <w:right w:val="single" w:color="000000" w:sz="4" w:space="0"/>
            </w:tcBorders>
            <w:noWrap/>
            <w:vAlign w:val="center"/>
          </w:tcPr>
          <w:p w14:paraId="2F3E353F">
            <w:pPr>
              <w:jc w:val="center"/>
              <w:rPr>
                <w:rFonts w:ascii="宋体" w:hAnsi="宋体" w:eastAsia="宋体"/>
                <w:color w:val="000000"/>
                <w:sz w:val="20"/>
                <w:szCs w:val="20"/>
              </w:rPr>
            </w:pPr>
          </w:p>
        </w:tc>
        <w:tc>
          <w:tcPr>
            <w:tcW w:w="1127" w:type="dxa"/>
            <w:vMerge w:val="continue"/>
            <w:tcBorders>
              <w:top w:val="single" w:color="000000" w:sz="4" w:space="0"/>
              <w:left w:val="nil"/>
              <w:bottom w:val="single" w:color="000000" w:sz="4" w:space="0"/>
              <w:right w:val="single" w:color="000000" w:sz="4" w:space="0"/>
            </w:tcBorders>
            <w:vAlign w:val="center"/>
          </w:tcPr>
          <w:p w14:paraId="0CB63B30">
            <w:pPr>
              <w:jc w:val="center"/>
              <w:rPr>
                <w:rFonts w:ascii="宋体" w:hAnsi="宋体" w:eastAsia="宋体"/>
                <w:color w:val="000000"/>
                <w:sz w:val="20"/>
                <w:szCs w:val="20"/>
              </w:rPr>
            </w:pPr>
          </w:p>
        </w:tc>
        <w:tc>
          <w:tcPr>
            <w:tcW w:w="1125" w:type="dxa"/>
            <w:gridSpan w:val="2"/>
            <w:vMerge w:val="continue"/>
            <w:tcBorders>
              <w:top w:val="single" w:color="000000" w:sz="4" w:space="0"/>
              <w:left w:val="nil"/>
              <w:bottom w:val="single" w:color="000000" w:sz="4" w:space="0"/>
              <w:right w:val="single" w:color="000000" w:sz="4" w:space="0"/>
            </w:tcBorders>
            <w:vAlign w:val="center"/>
          </w:tcPr>
          <w:p w14:paraId="7D1573E4">
            <w:pPr>
              <w:jc w:val="center"/>
              <w:rPr>
                <w:rFonts w:ascii="宋体" w:hAnsi="宋体" w:eastAsia="宋体"/>
                <w:color w:val="000000"/>
                <w:sz w:val="20"/>
                <w:szCs w:val="20"/>
              </w:rPr>
            </w:pPr>
          </w:p>
        </w:tc>
        <w:tc>
          <w:tcPr>
            <w:tcW w:w="1125" w:type="dxa"/>
            <w:vMerge w:val="continue"/>
            <w:tcBorders>
              <w:top w:val="single" w:color="000000" w:sz="4" w:space="0"/>
              <w:left w:val="nil"/>
              <w:bottom w:val="single" w:color="000000" w:sz="4" w:space="0"/>
              <w:right w:val="single" w:color="000000" w:sz="4" w:space="0"/>
            </w:tcBorders>
            <w:vAlign w:val="center"/>
          </w:tcPr>
          <w:p w14:paraId="512C1FA7">
            <w:pPr>
              <w:jc w:val="center"/>
              <w:rPr>
                <w:rFonts w:ascii="宋体" w:hAnsi="宋体" w:eastAsia="宋体"/>
                <w:color w:val="000000"/>
                <w:sz w:val="20"/>
                <w:szCs w:val="20"/>
              </w:rPr>
            </w:pPr>
          </w:p>
        </w:tc>
        <w:tc>
          <w:tcPr>
            <w:tcW w:w="1125" w:type="dxa"/>
            <w:gridSpan w:val="2"/>
            <w:vMerge w:val="continue"/>
            <w:tcBorders>
              <w:top w:val="single" w:color="000000" w:sz="4" w:space="0"/>
              <w:left w:val="nil"/>
              <w:bottom w:val="single" w:color="000000" w:sz="4" w:space="0"/>
              <w:right w:val="single" w:color="000000" w:sz="4" w:space="0"/>
            </w:tcBorders>
            <w:vAlign w:val="center"/>
          </w:tcPr>
          <w:p w14:paraId="4F782128">
            <w:pPr>
              <w:jc w:val="center"/>
              <w:rPr>
                <w:rFonts w:ascii="宋体" w:hAnsi="宋体" w:eastAsia="宋体"/>
                <w:color w:val="000000"/>
                <w:sz w:val="20"/>
                <w:szCs w:val="20"/>
              </w:rPr>
            </w:pPr>
          </w:p>
        </w:tc>
        <w:tc>
          <w:tcPr>
            <w:tcW w:w="1125" w:type="dxa"/>
            <w:vMerge w:val="continue"/>
            <w:tcBorders>
              <w:top w:val="single" w:color="000000" w:sz="4" w:space="0"/>
              <w:left w:val="nil"/>
              <w:bottom w:val="single" w:color="000000" w:sz="4" w:space="0"/>
              <w:right w:val="single" w:color="000000" w:sz="4" w:space="0"/>
            </w:tcBorders>
            <w:vAlign w:val="center"/>
          </w:tcPr>
          <w:p w14:paraId="70E7BD2D">
            <w:pPr>
              <w:jc w:val="center"/>
              <w:rPr>
                <w:rFonts w:ascii="宋体" w:hAnsi="宋体" w:eastAsia="宋体"/>
                <w:color w:val="000000"/>
                <w:sz w:val="20"/>
                <w:szCs w:val="20"/>
              </w:rPr>
            </w:pPr>
          </w:p>
        </w:tc>
        <w:tc>
          <w:tcPr>
            <w:tcW w:w="1492" w:type="dxa"/>
            <w:vMerge w:val="continue"/>
            <w:tcBorders>
              <w:top w:val="single" w:color="000000" w:sz="4" w:space="0"/>
              <w:left w:val="nil"/>
              <w:bottom w:val="single" w:color="000000" w:sz="4" w:space="0"/>
              <w:right w:val="single" w:color="000000" w:sz="4" w:space="0"/>
            </w:tcBorders>
            <w:vAlign w:val="center"/>
          </w:tcPr>
          <w:p w14:paraId="11043CDD">
            <w:pPr>
              <w:jc w:val="center"/>
              <w:rPr>
                <w:rFonts w:ascii="宋体" w:hAnsi="宋体" w:eastAsia="宋体"/>
                <w:color w:val="000000"/>
                <w:sz w:val="20"/>
                <w:szCs w:val="20"/>
              </w:rPr>
            </w:pPr>
          </w:p>
        </w:tc>
      </w:tr>
      <w:tr w14:paraId="50BA27F7">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762E545D">
            <w:pPr>
              <w:jc w:val="center"/>
              <w:rPr>
                <w:rFonts w:ascii="宋体" w:hAnsi="宋体" w:eastAsia="宋体"/>
                <w:color w:val="000000"/>
                <w:sz w:val="20"/>
                <w:szCs w:val="20"/>
              </w:rPr>
            </w:pPr>
          </w:p>
        </w:tc>
        <w:tc>
          <w:tcPr>
            <w:tcW w:w="1187" w:type="dxa"/>
            <w:vMerge w:val="continue"/>
            <w:tcBorders>
              <w:top w:val="nil"/>
              <w:left w:val="nil"/>
              <w:bottom w:val="single" w:color="000000" w:sz="4" w:space="0"/>
              <w:right w:val="single" w:color="000000" w:sz="4" w:space="0"/>
            </w:tcBorders>
            <w:noWrap/>
            <w:vAlign w:val="center"/>
          </w:tcPr>
          <w:p w14:paraId="32F74330">
            <w:pPr>
              <w:jc w:val="center"/>
              <w:rPr>
                <w:rFonts w:ascii="宋体" w:hAnsi="宋体" w:eastAsia="宋体"/>
                <w:color w:val="000000"/>
                <w:sz w:val="20"/>
                <w:szCs w:val="20"/>
              </w:rPr>
            </w:pPr>
          </w:p>
        </w:tc>
        <w:tc>
          <w:tcPr>
            <w:tcW w:w="1127" w:type="dxa"/>
            <w:vMerge w:val="continue"/>
            <w:tcBorders>
              <w:top w:val="single" w:color="000000" w:sz="4" w:space="0"/>
              <w:left w:val="nil"/>
              <w:bottom w:val="single" w:color="000000" w:sz="4" w:space="0"/>
              <w:right w:val="single" w:color="000000" w:sz="4" w:space="0"/>
            </w:tcBorders>
            <w:vAlign w:val="center"/>
          </w:tcPr>
          <w:p w14:paraId="126F148A">
            <w:pPr>
              <w:jc w:val="center"/>
              <w:rPr>
                <w:rFonts w:ascii="宋体" w:hAnsi="宋体" w:eastAsia="宋体"/>
                <w:color w:val="000000"/>
                <w:sz w:val="20"/>
                <w:szCs w:val="20"/>
              </w:rPr>
            </w:pPr>
          </w:p>
        </w:tc>
        <w:tc>
          <w:tcPr>
            <w:tcW w:w="1125" w:type="dxa"/>
            <w:gridSpan w:val="2"/>
            <w:vMerge w:val="continue"/>
            <w:tcBorders>
              <w:top w:val="single" w:color="000000" w:sz="4" w:space="0"/>
              <w:left w:val="nil"/>
              <w:bottom w:val="single" w:color="000000" w:sz="4" w:space="0"/>
              <w:right w:val="single" w:color="000000" w:sz="4" w:space="0"/>
            </w:tcBorders>
            <w:vAlign w:val="center"/>
          </w:tcPr>
          <w:p w14:paraId="096F4EE0">
            <w:pPr>
              <w:jc w:val="center"/>
              <w:rPr>
                <w:rFonts w:ascii="宋体" w:hAnsi="宋体" w:eastAsia="宋体"/>
                <w:color w:val="000000"/>
                <w:sz w:val="20"/>
                <w:szCs w:val="20"/>
              </w:rPr>
            </w:pPr>
          </w:p>
        </w:tc>
        <w:tc>
          <w:tcPr>
            <w:tcW w:w="1125" w:type="dxa"/>
            <w:vMerge w:val="continue"/>
            <w:tcBorders>
              <w:top w:val="single" w:color="000000" w:sz="4" w:space="0"/>
              <w:left w:val="nil"/>
              <w:bottom w:val="single" w:color="000000" w:sz="4" w:space="0"/>
              <w:right w:val="single" w:color="000000" w:sz="4" w:space="0"/>
            </w:tcBorders>
            <w:vAlign w:val="center"/>
          </w:tcPr>
          <w:p w14:paraId="75932491">
            <w:pPr>
              <w:jc w:val="center"/>
              <w:rPr>
                <w:rFonts w:ascii="宋体" w:hAnsi="宋体" w:eastAsia="宋体"/>
                <w:color w:val="000000"/>
                <w:sz w:val="20"/>
                <w:szCs w:val="20"/>
              </w:rPr>
            </w:pPr>
          </w:p>
        </w:tc>
        <w:tc>
          <w:tcPr>
            <w:tcW w:w="1125" w:type="dxa"/>
            <w:gridSpan w:val="2"/>
            <w:vMerge w:val="continue"/>
            <w:tcBorders>
              <w:top w:val="single" w:color="000000" w:sz="4" w:space="0"/>
              <w:left w:val="nil"/>
              <w:bottom w:val="single" w:color="000000" w:sz="4" w:space="0"/>
              <w:right w:val="single" w:color="000000" w:sz="4" w:space="0"/>
            </w:tcBorders>
            <w:vAlign w:val="center"/>
          </w:tcPr>
          <w:p w14:paraId="735173FD">
            <w:pPr>
              <w:jc w:val="center"/>
              <w:rPr>
                <w:rFonts w:ascii="宋体" w:hAnsi="宋体" w:eastAsia="宋体"/>
                <w:color w:val="000000"/>
                <w:sz w:val="20"/>
                <w:szCs w:val="20"/>
              </w:rPr>
            </w:pPr>
          </w:p>
        </w:tc>
        <w:tc>
          <w:tcPr>
            <w:tcW w:w="1125" w:type="dxa"/>
            <w:vMerge w:val="continue"/>
            <w:tcBorders>
              <w:top w:val="single" w:color="000000" w:sz="4" w:space="0"/>
              <w:left w:val="nil"/>
              <w:bottom w:val="single" w:color="000000" w:sz="4" w:space="0"/>
              <w:right w:val="single" w:color="000000" w:sz="4" w:space="0"/>
            </w:tcBorders>
            <w:vAlign w:val="center"/>
          </w:tcPr>
          <w:p w14:paraId="3E22C938">
            <w:pPr>
              <w:jc w:val="center"/>
              <w:rPr>
                <w:rFonts w:ascii="宋体" w:hAnsi="宋体" w:eastAsia="宋体"/>
                <w:color w:val="000000"/>
                <w:sz w:val="20"/>
                <w:szCs w:val="20"/>
              </w:rPr>
            </w:pPr>
          </w:p>
        </w:tc>
        <w:tc>
          <w:tcPr>
            <w:tcW w:w="1492" w:type="dxa"/>
            <w:vMerge w:val="continue"/>
            <w:tcBorders>
              <w:top w:val="single" w:color="000000" w:sz="4" w:space="0"/>
              <w:left w:val="nil"/>
              <w:bottom w:val="single" w:color="000000" w:sz="4" w:space="0"/>
              <w:right w:val="single" w:color="000000" w:sz="4" w:space="0"/>
            </w:tcBorders>
            <w:vAlign w:val="center"/>
          </w:tcPr>
          <w:p w14:paraId="3463F6F1">
            <w:pPr>
              <w:jc w:val="center"/>
              <w:rPr>
                <w:rFonts w:ascii="宋体" w:hAnsi="宋体" w:eastAsia="宋体"/>
                <w:color w:val="000000"/>
                <w:sz w:val="20"/>
                <w:szCs w:val="20"/>
              </w:rPr>
            </w:pPr>
          </w:p>
        </w:tc>
      </w:tr>
      <w:tr w14:paraId="00B8073A">
        <w:tblPrEx>
          <w:tblCellMar>
            <w:top w:w="0" w:type="dxa"/>
            <w:left w:w="108" w:type="dxa"/>
            <w:bottom w:w="0" w:type="dxa"/>
            <w:right w:w="108" w:type="dxa"/>
          </w:tblCellMar>
        </w:tblPrEx>
        <w:trPr>
          <w:trHeight w:val="454" w:hRule="atLeast"/>
          <w:jc w:val="center"/>
        </w:trPr>
        <w:tc>
          <w:tcPr>
            <w:tcW w:w="2227" w:type="dxa"/>
            <w:gridSpan w:val="2"/>
            <w:tcBorders>
              <w:top w:val="single" w:color="000000" w:sz="4" w:space="0"/>
              <w:left w:val="single" w:color="000000" w:sz="4" w:space="0"/>
              <w:bottom w:val="single" w:color="000000" w:sz="4" w:space="0"/>
              <w:right w:val="single" w:color="000000" w:sz="4" w:space="0"/>
            </w:tcBorders>
            <w:noWrap/>
            <w:vAlign w:val="center"/>
          </w:tcPr>
          <w:p w14:paraId="7A5ECA6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1127" w:type="dxa"/>
            <w:tcBorders>
              <w:top w:val="nil"/>
              <w:left w:val="nil"/>
              <w:bottom w:val="single" w:color="000000" w:sz="4" w:space="0"/>
              <w:right w:val="single" w:color="000000" w:sz="4" w:space="0"/>
            </w:tcBorders>
            <w:vAlign w:val="center"/>
          </w:tcPr>
          <w:p w14:paraId="5697245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w:t>
            </w:r>
          </w:p>
        </w:tc>
        <w:tc>
          <w:tcPr>
            <w:tcW w:w="1125" w:type="dxa"/>
            <w:gridSpan w:val="2"/>
            <w:tcBorders>
              <w:top w:val="nil"/>
              <w:left w:val="nil"/>
              <w:bottom w:val="single" w:color="000000" w:sz="4" w:space="0"/>
              <w:right w:val="single" w:color="000000" w:sz="4" w:space="0"/>
            </w:tcBorders>
            <w:vAlign w:val="center"/>
          </w:tcPr>
          <w:p w14:paraId="07E03B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1125" w:type="dxa"/>
            <w:tcBorders>
              <w:top w:val="nil"/>
              <w:left w:val="nil"/>
              <w:bottom w:val="single" w:color="000000" w:sz="4" w:space="0"/>
              <w:right w:val="single" w:color="000000" w:sz="4" w:space="0"/>
            </w:tcBorders>
            <w:vAlign w:val="center"/>
          </w:tcPr>
          <w:p w14:paraId="43AE918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1125" w:type="dxa"/>
            <w:gridSpan w:val="2"/>
            <w:tcBorders>
              <w:top w:val="nil"/>
              <w:left w:val="nil"/>
              <w:bottom w:val="single" w:color="000000" w:sz="4" w:space="0"/>
              <w:right w:val="single" w:color="000000" w:sz="4" w:space="0"/>
            </w:tcBorders>
            <w:vAlign w:val="center"/>
          </w:tcPr>
          <w:p w14:paraId="5B750F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1125" w:type="dxa"/>
            <w:tcBorders>
              <w:top w:val="nil"/>
              <w:left w:val="nil"/>
              <w:bottom w:val="single" w:color="000000" w:sz="4" w:space="0"/>
              <w:right w:val="single" w:color="000000" w:sz="4" w:space="0"/>
            </w:tcBorders>
            <w:vAlign w:val="center"/>
          </w:tcPr>
          <w:p w14:paraId="1D47827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1492" w:type="dxa"/>
            <w:tcBorders>
              <w:top w:val="nil"/>
              <w:left w:val="nil"/>
              <w:bottom w:val="single" w:color="000000" w:sz="4" w:space="0"/>
              <w:right w:val="single" w:color="000000" w:sz="4" w:space="0"/>
            </w:tcBorders>
            <w:vAlign w:val="center"/>
          </w:tcPr>
          <w:p w14:paraId="7502D8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r>
      <w:tr w14:paraId="264A9C99">
        <w:tblPrEx>
          <w:tblCellMar>
            <w:top w:w="0" w:type="dxa"/>
            <w:left w:w="108" w:type="dxa"/>
            <w:bottom w:w="0" w:type="dxa"/>
            <w:right w:w="108" w:type="dxa"/>
          </w:tblCellMar>
        </w:tblPrEx>
        <w:trPr>
          <w:trHeight w:val="308" w:hRule="atLeast"/>
          <w:jc w:val="center"/>
        </w:trPr>
        <w:tc>
          <w:tcPr>
            <w:tcW w:w="2227" w:type="dxa"/>
            <w:gridSpan w:val="2"/>
            <w:tcBorders>
              <w:top w:val="single" w:color="000000" w:sz="4" w:space="0"/>
              <w:left w:val="single" w:color="000000" w:sz="4" w:space="0"/>
              <w:bottom w:val="single" w:color="000000" w:sz="4" w:space="0"/>
              <w:right w:val="single" w:color="000000" w:sz="4" w:space="0"/>
            </w:tcBorders>
            <w:noWrap/>
            <w:vAlign w:val="center"/>
          </w:tcPr>
          <w:p w14:paraId="4B50F94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1127" w:type="dxa"/>
            <w:tcBorders>
              <w:top w:val="nil"/>
              <w:left w:val="nil"/>
              <w:bottom w:val="single" w:color="000000" w:sz="4" w:space="0"/>
              <w:right w:val="single" w:color="000000" w:sz="4" w:space="0"/>
            </w:tcBorders>
            <w:noWrap/>
            <w:vAlign w:val="center"/>
          </w:tcPr>
          <w:p w14:paraId="1B0BF826">
            <w:pPr>
              <w:jc w:val="right"/>
              <w:rPr>
                <w:rFonts w:ascii="Times New Roman" w:hAnsi="Times New Roman" w:eastAsia="宋体" w:cs="Times New Roman"/>
                <w:color w:val="000000"/>
                <w:sz w:val="20"/>
                <w:szCs w:val="20"/>
              </w:rPr>
            </w:pPr>
            <w:r>
              <w:rPr>
                <w:rFonts w:ascii="Times New Roman" w:hAnsi="Times New Roman" w:cs="Times New Roman"/>
                <w:sz w:val="20"/>
                <w:szCs w:val="20"/>
              </w:rPr>
              <w:t>1,471.76</w:t>
            </w:r>
          </w:p>
        </w:tc>
        <w:tc>
          <w:tcPr>
            <w:tcW w:w="1125" w:type="dxa"/>
            <w:gridSpan w:val="2"/>
            <w:tcBorders>
              <w:top w:val="nil"/>
              <w:left w:val="nil"/>
              <w:bottom w:val="single" w:color="000000" w:sz="4" w:space="0"/>
              <w:right w:val="single" w:color="000000" w:sz="4" w:space="0"/>
            </w:tcBorders>
            <w:noWrap/>
            <w:vAlign w:val="center"/>
          </w:tcPr>
          <w:p w14:paraId="6719E6DE">
            <w:pPr>
              <w:jc w:val="right"/>
              <w:rPr>
                <w:rFonts w:ascii="Times New Roman" w:hAnsi="Times New Roman" w:eastAsia="宋体" w:cs="Times New Roman"/>
                <w:color w:val="000000"/>
                <w:sz w:val="20"/>
                <w:szCs w:val="20"/>
              </w:rPr>
            </w:pPr>
            <w:r>
              <w:rPr>
                <w:rFonts w:ascii="Times New Roman" w:hAnsi="Times New Roman" w:cs="Times New Roman"/>
                <w:sz w:val="20"/>
                <w:szCs w:val="20"/>
              </w:rPr>
              <w:t>435.37</w:t>
            </w:r>
          </w:p>
        </w:tc>
        <w:tc>
          <w:tcPr>
            <w:tcW w:w="1125" w:type="dxa"/>
            <w:tcBorders>
              <w:top w:val="nil"/>
              <w:left w:val="nil"/>
              <w:bottom w:val="single" w:color="000000" w:sz="4" w:space="0"/>
              <w:right w:val="single" w:color="000000" w:sz="4" w:space="0"/>
            </w:tcBorders>
            <w:noWrap/>
            <w:vAlign w:val="center"/>
          </w:tcPr>
          <w:p w14:paraId="664CF3DF">
            <w:pPr>
              <w:jc w:val="right"/>
              <w:rPr>
                <w:rFonts w:ascii="Times New Roman" w:hAnsi="Times New Roman" w:eastAsia="宋体" w:cs="Times New Roman"/>
                <w:color w:val="000000"/>
                <w:sz w:val="20"/>
                <w:szCs w:val="20"/>
              </w:rPr>
            </w:pPr>
            <w:r>
              <w:rPr>
                <w:rFonts w:ascii="Times New Roman" w:hAnsi="Times New Roman" w:cs="Times New Roman"/>
                <w:sz w:val="20"/>
                <w:szCs w:val="20"/>
              </w:rPr>
              <w:t>1,036.40</w:t>
            </w:r>
          </w:p>
        </w:tc>
        <w:tc>
          <w:tcPr>
            <w:tcW w:w="1125" w:type="dxa"/>
            <w:gridSpan w:val="2"/>
            <w:tcBorders>
              <w:top w:val="nil"/>
              <w:left w:val="nil"/>
              <w:bottom w:val="single" w:color="000000" w:sz="4" w:space="0"/>
              <w:right w:val="single" w:color="000000" w:sz="4" w:space="0"/>
            </w:tcBorders>
            <w:noWrap/>
            <w:vAlign w:val="center"/>
          </w:tcPr>
          <w:p w14:paraId="33A4BA6B">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6898EA1">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6271190C">
            <w:pPr>
              <w:jc w:val="right"/>
              <w:rPr>
                <w:rFonts w:ascii="Times New Roman" w:hAnsi="Times New Roman" w:eastAsia="宋体" w:cs="Times New Roman"/>
                <w:color w:val="000000"/>
                <w:sz w:val="20"/>
                <w:szCs w:val="20"/>
              </w:rPr>
            </w:pPr>
          </w:p>
        </w:tc>
      </w:tr>
      <w:tr w14:paraId="2974449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00666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1187" w:type="dxa"/>
            <w:tcBorders>
              <w:top w:val="nil"/>
              <w:left w:val="nil"/>
              <w:bottom w:val="single" w:color="000000" w:sz="4" w:space="0"/>
              <w:right w:val="single" w:color="000000" w:sz="4" w:space="0"/>
            </w:tcBorders>
            <w:noWrap/>
            <w:vAlign w:val="center"/>
          </w:tcPr>
          <w:p w14:paraId="6A84795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1127" w:type="dxa"/>
            <w:tcBorders>
              <w:top w:val="nil"/>
              <w:left w:val="nil"/>
              <w:bottom w:val="single" w:color="000000" w:sz="4" w:space="0"/>
              <w:right w:val="single" w:color="000000" w:sz="4" w:space="0"/>
            </w:tcBorders>
            <w:noWrap/>
            <w:vAlign w:val="center"/>
          </w:tcPr>
          <w:p w14:paraId="5E290C2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428.77</w:t>
            </w:r>
          </w:p>
        </w:tc>
        <w:tc>
          <w:tcPr>
            <w:tcW w:w="1125" w:type="dxa"/>
            <w:gridSpan w:val="2"/>
            <w:tcBorders>
              <w:top w:val="nil"/>
              <w:left w:val="nil"/>
              <w:bottom w:val="single" w:color="000000" w:sz="4" w:space="0"/>
              <w:right w:val="single" w:color="000000" w:sz="4" w:space="0"/>
            </w:tcBorders>
            <w:noWrap/>
            <w:vAlign w:val="center"/>
          </w:tcPr>
          <w:p w14:paraId="6C6ADFF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379.37</w:t>
            </w:r>
          </w:p>
        </w:tc>
        <w:tc>
          <w:tcPr>
            <w:tcW w:w="1125" w:type="dxa"/>
            <w:tcBorders>
              <w:top w:val="nil"/>
              <w:left w:val="nil"/>
              <w:bottom w:val="single" w:color="000000" w:sz="4" w:space="0"/>
              <w:right w:val="single" w:color="000000" w:sz="4" w:space="0"/>
            </w:tcBorders>
            <w:noWrap/>
            <w:vAlign w:val="center"/>
          </w:tcPr>
          <w:p w14:paraId="77310DB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49.40</w:t>
            </w:r>
          </w:p>
        </w:tc>
        <w:tc>
          <w:tcPr>
            <w:tcW w:w="1125" w:type="dxa"/>
            <w:gridSpan w:val="2"/>
            <w:tcBorders>
              <w:top w:val="nil"/>
              <w:left w:val="nil"/>
              <w:bottom w:val="single" w:color="000000" w:sz="4" w:space="0"/>
              <w:right w:val="single" w:color="000000" w:sz="4" w:space="0"/>
            </w:tcBorders>
            <w:noWrap/>
            <w:vAlign w:val="center"/>
          </w:tcPr>
          <w:p w14:paraId="1D19C053">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56D1DF0B">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5695D894">
            <w:pPr>
              <w:jc w:val="right"/>
              <w:rPr>
                <w:rFonts w:ascii="Times New Roman" w:hAnsi="Times New Roman" w:eastAsia="宋体" w:cs="Times New Roman"/>
                <w:color w:val="000000"/>
                <w:sz w:val="20"/>
                <w:szCs w:val="20"/>
              </w:rPr>
            </w:pPr>
          </w:p>
        </w:tc>
      </w:tr>
      <w:tr w14:paraId="3B713AA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0A102B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w:t>
            </w:r>
          </w:p>
        </w:tc>
        <w:tc>
          <w:tcPr>
            <w:tcW w:w="1187" w:type="dxa"/>
            <w:tcBorders>
              <w:top w:val="nil"/>
              <w:left w:val="nil"/>
              <w:bottom w:val="single" w:color="000000" w:sz="4" w:space="0"/>
              <w:right w:val="single" w:color="000000" w:sz="4" w:space="0"/>
            </w:tcBorders>
            <w:noWrap/>
            <w:vAlign w:val="center"/>
          </w:tcPr>
          <w:p w14:paraId="0C39904F">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政府办公厅（室）及相关机构事务</w:t>
            </w:r>
          </w:p>
        </w:tc>
        <w:tc>
          <w:tcPr>
            <w:tcW w:w="1127" w:type="dxa"/>
            <w:tcBorders>
              <w:top w:val="nil"/>
              <w:left w:val="nil"/>
              <w:bottom w:val="single" w:color="000000" w:sz="4" w:space="0"/>
              <w:right w:val="single" w:color="000000" w:sz="4" w:space="0"/>
            </w:tcBorders>
            <w:noWrap/>
            <w:vAlign w:val="center"/>
          </w:tcPr>
          <w:p w14:paraId="6E91B54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428.77</w:t>
            </w:r>
          </w:p>
        </w:tc>
        <w:tc>
          <w:tcPr>
            <w:tcW w:w="1125" w:type="dxa"/>
            <w:gridSpan w:val="2"/>
            <w:tcBorders>
              <w:top w:val="nil"/>
              <w:left w:val="nil"/>
              <w:bottom w:val="single" w:color="000000" w:sz="4" w:space="0"/>
              <w:right w:val="single" w:color="000000" w:sz="4" w:space="0"/>
            </w:tcBorders>
            <w:noWrap/>
            <w:vAlign w:val="center"/>
          </w:tcPr>
          <w:p w14:paraId="6193CFA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379.37</w:t>
            </w:r>
          </w:p>
        </w:tc>
        <w:tc>
          <w:tcPr>
            <w:tcW w:w="1125" w:type="dxa"/>
            <w:tcBorders>
              <w:top w:val="nil"/>
              <w:left w:val="nil"/>
              <w:bottom w:val="single" w:color="000000" w:sz="4" w:space="0"/>
              <w:right w:val="single" w:color="000000" w:sz="4" w:space="0"/>
            </w:tcBorders>
            <w:noWrap/>
            <w:vAlign w:val="center"/>
          </w:tcPr>
          <w:p w14:paraId="55A1DCA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49.40</w:t>
            </w:r>
          </w:p>
        </w:tc>
        <w:tc>
          <w:tcPr>
            <w:tcW w:w="1125" w:type="dxa"/>
            <w:gridSpan w:val="2"/>
            <w:tcBorders>
              <w:top w:val="nil"/>
              <w:left w:val="nil"/>
              <w:bottom w:val="single" w:color="000000" w:sz="4" w:space="0"/>
              <w:right w:val="single" w:color="000000" w:sz="4" w:space="0"/>
            </w:tcBorders>
            <w:noWrap/>
            <w:vAlign w:val="center"/>
          </w:tcPr>
          <w:p w14:paraId="76CCB8AF">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24318210">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73F38B03">
            <w:pPr>
              <w:jc w:val="right"/>
              <w:rPr>
                <w:rFonts w:ascii="Times New Roman" w:hAnsi="Times New Roman" w:eastAsia="宋体" w:cs="Times New Roman"/>
                <w:color w:val="000000"/>
                <w:sz w:val="20"/>
                <w:szCs w:val="20"/>
              </w:rPr>
            </w:pPr>
          </w:p>
        </w:tc>
      </w:tr>
      <w:tr w14:paraId="27B8409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9B8F0D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2010301</w:t>
            </w:r>
          </w:p>
        </w:tc>
        <w:tc>
          <w:tcPr>
            <w:tcW w:w="1187" w:type="dxa"/>
            <w:tcBorders>
              <w:top w:val="nil"/>
              <w:left w:val="nil"/>
              <w:bottom w:val="single" w:color="000000" w:sz="4" w:space="0"/>
              <w:right w:val="single" w:color="000000" w:sz="4" w:space="0"/>
            </w:tcBorders>
            <w:noWrap/>
            <w:vAlign w:val="center"/>
          </w:tcPr>
          <w:p w14:paraId="59EDBF5A">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行政运行</w:t>
            </w:r>
          </w:p>
        </w:tc>
        <w:tc>
          <w:tcPr>
            <w:tcW w:w="1127" w:type="dxa"/>
            <w:tcBorders>
              <w:top w:val="nil"/>
              <w:left w:val="nil"/>
              <w:bottom w:val="single" w:color="000000" w:sz="4" w:space="0"/>
              <w:right w:val="single" w:color="000000" w:sz="4" w:space="0"/>
            </w:tcBorders>
            <w:noWrap/>
            <w:vAlign w:val="center"/>
          </w:tcPr>
          <w:p w14:paraId="775D5F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379.37</w:t>
            </w:r>
          </w:p>
        </w:tc>
        <w:tc>
          <w:tcPr>
            <w:tcW w:w="1125" w:type="dxa"/>
            <w:gridSpan w:val="2"/>
            <w:tcBorders>
              <w:top w:val="nil"/>
              <w:left w:val="nil"/>
              <w:bottom w:val="single" w:color="000000" w:sz="4" w:space="0"/>
              <w:right w:val="single" w:color="000000" w:sz="4" w:space="0"/>
            </w:tcBorders>
            <w:noWrap/>
            <w:vAlign w:val="center"/>
          </w:tcPr>
          <w:p w14:paraId="1BCF3C1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379.37</w:t>
            </w:r>
          </w:p>
        </w:tc>
        <w:tc>
          <w:tcPr>
            <w:tcW w:w="1125" w:type="dxa"/>
            <w:tcBorders>
              <w:top w:val="nil"/>
              <w:left w:val="nil"/>
              <w:bottom w:val="single" w:color="000000" w:sz="4" w:space="0"/>
              <w:right w:val="single" w:color="000000" w:sz="4" w:space="0"/>
            </w:tcBorders>
            <w:noWrap/>
            <w:vAlign w:val="center"/>
          </w:tcPr>
          <w:p w14:paraId="6CBD807D">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7D930AD7">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3B07CE0C">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2CA70489">
            <w:pPr>
              <w:jc w:val="right"/>
              <w:rPr>
                <w:rFonts w:ascii="Times New Roman" w:hAnsi="Times New Roman" w:eastAsia="宋体" w:cs="Times New Roman"/>
                <w:color w:val="000000"/>
                <w:sz w:val="20"/>
                <w:szCs w:val="20"/>
              </w:rPr>
            </w:pPr>
          </w:p>
        </w:tc>
      </w:tr>
      <w:tr w14:paraId="7023AD6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0DBFE2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2010302</w:t>
            </w:r>
          </w:p>
        </w:tc>
        <w:tc>
          <w:tcPr>
            <w:tcW w:w="1187" w:type="dxa"/>
            <w:tcBorders>
              <w:top w:val="nil"/>
              <w:left w:val="nil"/>
              <w:bottom w:val="single" w:color="000000" w:sz="4" w:space="0"/>
              <w:right w:val="single" w:color="000000" w:sz="4" w:space="0"/>
            </w:tcBorders>
            <w:noWrap/>
            <w:vAlign w:val="center"/>
          </w:tcPr>
          <w:p w14:paraId="67C83A93">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一般行政管理事务</w:t>
            </w:r>
          </w:p>
        </w:tc>
        <w:tc>
          <w:tcPr>
            <w:tcW w:w="1127" w:type="dxa"/>
            <w:tcBorders>
              <w:top w:val="nil"/>
              <w:left w:val="nil"/>
              <w:bottom w:val="single" w:color="000000" w:sz="4" w:space="0"/>
              <w:right w:val="single" w:color="000000" w:sz="4" w:space="0"/>
            </w:tcBorders>
            <w:noWrap/>
            <w:vAlign w:val="center"/>
          </w:tcPr>
          <w:p w14:paraId="42C3F8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9.59</w:t>
            </w:r>
          </w:p>
        </w:tc>
        <w:tc>
          <w:tcPr>
            <w:tcW w:w="1125" w:type="dxa"/>
            <w:gridSpan w:val="2"/>
            <w:tcBorders>
              <w:top w:val="nil"/>
              <w:left w:val="nil"/>
              <w:bottom w:val="single" w:color="000000" w:sz="4" w:space="0"/>
              <w:right w:val="single" w:color="000000" w:sz="4" w:space="0"/>
            </w:tcBorders>
            <w:noWrap/>
            <w:vAlign w:val="center"/>
          </w:tcPr>
          <w:p w14:paraId="73D1C18D">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A94F3C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9.59</w:t>
            </w:r>
          </w:p>
        </w:tc>
        <w:tc>
          <w:tcPr>
            <w:tcW w:w="1125" w:type="dxa"/>
            <w:gridSpan w:val="2"/>
            <w:tcBorders>
              <w:top w:val="nil"/>
              <w:left w:val="nil"/>
              <w:bottom w:val="single" w:color="000000" w:sz="4" w:space="0"/>
              <w:right w:val="single" w:color="000000" w:sz="4" w:space="0"/>
            </w:tcBorders>
            <w:noWrap/>
            <w:vAlign w:val="center"/>
          </w:tcPr>
          <w:p w14:paraId="313A0221">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256A6139">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66BF2F7C">
            <w:pPr>
              <w:jc w:val="right"/>
              <w:rPr>
                <w:rFonts w:ascii="Times New Roman" w:hAnsi="Times New Roman" w:eastAsia="宋体" w:cs="Times New Roman"/>
                <w:color w:val="000000"/>
                <w:sz w:val="20"/>
                <w:szCs w:val="20"/>
              </w:rPr>
            </w:pPr>
          </w:p>
        </w:tc>
      </w:tr>
      <w:tr w14:paraId="4AD4494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3553D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2010308</w:t>
            </w:r>
          </w:p>
        </w:tc>
        <w:tc>
          <w:tcPr>
            <w:tcW w:w="1187" w:type="dxa"/>
            <w:tcBorders>
              <w:top w:val="nil"/>
              <w:left w:val="nil"/>
              <w:bottom w:val="single" w:color="000000" w:sz="4" w:space="0"/>
              <w:right w:val="single" w:color="000000" w:sz="4" w:space="0"/>
            </w:tcBorders>
            <w:noWrap/>
            <w:vAlign w:val="center"/>
          </w:tcPr>
          <w:p w14:paraId="12D0EA0E">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信访事务</w:t>
            </w:r>
          </w:p>
        </w:tc>
        <w:tc>
          <w:tcPr>
            <w:tcW w:w="1127" w:type="dxa"/>
            <w:tcBorders>
              <w:top w:val="nil"/>
              <w:left w:val="nil"/>
              <w:bottom w:val="single" w:color="000000" w:sz="4" w:space="0"/>
              <w:right w:val="single" w:color="000000" w:sz="4" w:space="0"/>
            </w:tcBorders>
            <w:noWrap/>
            <w:vAlign w:val="center"/>
          </w:tcPr>
          <w:p w14:paraId="41516F1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9.00</w:t>
            </w:r>
          </w:p>
        </w:tc>
        <w:tc>
          <w:tcPr>
            <w:tcW w:w="1125" w:type="dxa"/>
            <w:gridSpan w:val="2"/>
            <w:tcBorders>
              <w:top w:val="nil"/>
              <w:left w:val="nil"/>
              <w:bottom w:val="single" w:color="000000" w:sz="4" w:space="0"/>
              <w:right w:val="single" w:color="000000" w:sz="4" w:space="0"/>
            </w:tcBorders>
            <w:noWrap/>
            <w:vAlign w:val="center"/>
          </w:tcPr>
          <w:p w14:paraId="1C320FF5">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30A216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9.00</w:t>
            </w:r>
          </w:p>
        </w:tc>
        <w:tc>
          <w:tcPr>
            <w:tcW w:w="1125" w:type="dxa"/>
            <w:gridSpan w:val="2"/>
            <w:tcBorders>
              <w:top w:val="nil"/>
              <w:left w:val="nil"/>
              <w:bottom w:val="single" w:color="000000" w:sz="4" w:space="0"/>
              <w:right w:val="single" w:color="000000" w:sz="4" w:space="0"/>
            </w:tcBorders>
            <w:noWrap/>
            <w:vAlign w:val="center"/>
          </w:tcPr>
          <w:p w14:paraId="682A702B">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0FA178EB">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51F2F84E">
            <w:pPr>
              <w:jc w:val="right"/>
              <w:rPr>
                <w:rFonts w:ascii="Times New Roman" w:hAnsi="Times New Roman" w:eastAsia="宋体" w:cs="Times New Roman"/>
                <w:color w:val="000000"/>
                <w:sz w:val="20"/>
                <w:szCs w:val="20"/>
              </w:rPr>
            </w:pPr>
          </w:p>
        </w:tc>
      </w:tr>
      <w:tr w14:paraId="1C212DD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B4B2CA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2010399</w:t>
            </w:r>
          </w:p>
        </w:tc>
        <w:tc>
          <w:tcPr>
            <w:tcW w:w="1187" w:type="dxa"/>
            <w:tcBorders>
              <w:top w:val="nil"/>
              <w:left w:val="nil"/>
              <w:bottom w:val="single" w:color="000000" w:sz="4" w:space="0"/>
              <w:right w:val="single" w:color="000000" w:sz="4" w:space="0"/>
            </w:tcBorders>
            <w:noWrap/>
            <w:vAlign w:val="center"/>
          </w:tcPr>
          <w:p w14:paraId="371AC86B">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其他政府办公厅（室）及相关机构事务支出</w:t>
            </w:r>
          </w:p>
        </w:tc>
        <w:tc>
          <w:tcPr>
            <w:tcW w:w="1127" w:type="dxa"/>
            <w:tcBorders>
              <w:top w:val="nil"/>
              <w:left w:val="nil"/>
              <w:bottom w:val="single" w:color="000000" w:sz="4" w:space="0"/>
              <w:right w:val="single" w:color="000000" w:sz="4" w:space="0"/>
            </w:tcBorders>
            <w:noWrap/>
            <w:vAlign w:val="center"/>
          </w:tcPr>
          <w:p w14:paraId="1632D0C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30.81</w:t>
            </w:r>
          </w:p>
        </w:tc>
        <w:tc>
          <w:tcPr>
            <w:tcW w:w="1125" w:type="dxa"/>
            <w:gridSpan w:val="2"/>
            <w:tcBorders>
              <w:top w:val="nil"/>
              <w:left w:val="nil"/>
              <w:bottom w:val="single" w:color="000000" w:sz="4" w:space="0"/>
              <w:right w:val="single" w:color="000000" w:sz="4" w:space="0"/>
            </w:tcBorders>
            <w:noWrap/>
            <w:vAlign w:val="center"/>
          </w:tcPr>
          <w:p w14:paraId="314D3B6E">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4DBE247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30.81</w:t>
            </w:r>
          </w:p>
        </w:tc>
        <w:tc>
          <w:tcPr>
            <w:tcW w:w="1125" w:type="dxa"/>
            <w:gridSpan w:val="2"/>
            <w:tcBorders>
              <w:top w:val="nil"/>
              <w:left w:val="nil"/>
              <w:bottom w:val="single" w:color="000000" w:sz="4" w:space="0"/>
              <w:right w:val="single" w:color="000000" w:sz="4" w:space="0"/>
            </w:tcBorders>
            <w:noWrap/>
            <w:vAlign w:val="center"/>
          </w:tcPr>
          <w:p w14:paraId="08B248A1">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7F26DB81">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50738461">
            <w:pPr>
              <w:jc w:val="right"/>
              <w:rPr>
                <w:rFonts w:ascii="Times New Roman" w:hAnsi="Times New Roman" w:eastAsia="宋体" w:cs="Times New Roman"/>
                <w:color w:val="000000"/>
                <w:sz w:val="20"/>
                <w:szCs w:val="20"/>
              </w:rPr>
            </w:pPr>
          </w:p>
        </w:tc>
      </w:tr>
      <w:tr w14:paraId="350DAE1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DB3FEC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1187" w:type="dxa"/>
            <w:tcBorders>
              <w:top w:val="nil"/>
              <w:left w:val="nil"/>
              <w:bottom w:val="single" w:color="000000" w:sz="4" w:space="0"/>
              <w:right w:val="single" w:color="000000" w:sz="4" w:space="0"/>
            </w:tcBorders>
            <w:noWrap/>
            <w:vAlign w:val="center"/>
          </w:tcPr>
          <w:p w14:paraId="69742FC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27" w:type="dxa"/>
            <w:tcBorders>
              <w:top w:val="nil"/>
              <w:left w:val="nil"/>
              <w:bottom w:val="single" w:color="000000" w:sz="4" w:space="0"/>
              <w:right w:val="single" w:color="000000" w:sz="4" w:space="0"/>
            </w:tcBorders>
            <w:noWrap/>
            <w:vAlign w:val="center"/>
          </w:tcPr>
          <w:p w14:paraId="05D87AD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45.39</w:t>
            </w:r>
          </w:p>
        </w:tc>
        <w:tc>
          <w:tcPr>
            <w:tcW w:w="1125" w:type="dxa"/>
            <w:gridSpan w:val="2"/>
            <w:tcBorders>
              <w:top w:val="nil"/>
              <w:left w:val="nil"/>
              <w:bottom w:val="single" w:color="000000" w:sz="4" w:space="0"/>
              <w:right w:val="single" w:color="000000" w:sz="4" w:space="0"/>
            </w:tcBorders>
            <w:noWrap/>
            <w:vAlign w:val="center"/>
          </w:tcPr>
          <w:p w14:paraId="4CF2A3F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45.39</w:t>
            </w:r>
          </w:p>
        </w:tc>
        <w:tc>
          <w:tcPr>
            <w:tcW w:w="1125" w:type="dxa"/>
            <w:tcBorders>
              <w:top w:val="nil"/>
              <w:left w:val="nil"/>
              <w:bottom w:val="single" w:color="000000" w:sz="4" w:space="0"/>
              <w:right w:val="single" w:color="000000" w:sz="4" w:space="0"/>
            </w:tcBorders>
            <w:noWrap/>
            <w:vAlign w:val="center"/>
          </w:tcPr>
          <w:p w14:paraId="2DBAB887">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7DE3D7DF">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08540A48">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42825BD2">
            <w:pPr>
              <w:jc w:val="right"/>
              <w:rPr>
                <w:rFonts w:ascii="Times New Roman" w:hAnsi="Times New Roman" w:eastAsia="宋体" w:cs="Times New Roman"/>
                <w:color w:val="000000"/>
                <w:sz w:val="20"/>
                <w:szCs w:val="20"/>
              </w:rPr>
            </w:pPr>
          </w:p>
        </w:tc>
      </w:tr>
      <w:tr w14:paraId="0A1DDB6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5A8B0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w:t>
            </w:r>
          </w:p>
        </w:tc>
        <w:tc>
          <w:tcPr>
            <w:tcW w:w="1187" w:type="dxa"/>
            <w:tcBorders>
              <w:top w:val="nil"/>
              <w:left w:val="nil"/>
              <w:bottom w:val="single" w:color="000000" w:sz="4" w:space="0"/>
              <w:right w:val="single" w:color="000000" w:sz="4" w:space="0"/>
            </w:tcBorders>
            <w:noWrap/>
            <w:vAlign w:val="center"/>
          </w:tcPr>
          <w:p w14:paraId="170F705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民政管理事务</w:t>
            </w:r>
          </w:p>
        </w:tc>
        <w:tc>
          <w:tcPr>
            <w:tcW w:w="1127" w:type="dxa"/>
            <w:tcBorders>
              <w:top w:val="nil"/>
              <w:left w:val="nil"/>
              <w:bottom w:val="single" w:color="000000" w:sz="4" w:space="0"/>
              <w:right w:val="single" w:color="000000" w:sz="4" w:space="0"/>
            </w:tcBorders>
            <w:noWrap/>
            <w:vAlign w:val="center"/>
          </w:tcPr>
          <w:p w14:paraId="0C523EC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125" w:type="dxa"/>
            <w:gridSpan w:val="2"/>
            <w:tcBorders>
              <w:top w:val="nil"/>
              <w:left w:val="nil"/>
              <w:bottom w:val="single" w:color="000000" w:sz="4" w:space="0"/>
              <w:right w:val="single" w:color="000000" w:sz="4" w:space="0"/>
            </w:tcBorders>
            <w:noWrap/>
            <w:vAlign w:val="center"/>
          </w:tcPr>
          <w:p w14:paraId="2BD22F0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125" w:type="dxa"/>
            <w:tcBorders>
              <w:top w:val="nil"/>
              <w:left w:val="nil"/>
              <w:bottom w:val="single" w:color="000000" w:sz="4" w:space="0"/>
              <w:right w:val="single" w:color="000000" w:sz="4" w:space="0"/>
            </w:tcBorders>
            <w:noWrap/>
            <w:vAlign w:val="center"/>
          </w:tcPr>
          <w:p w14:paraId="6EDC79EB">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411F71FF">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034196B0">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3000699C">
            <w:pPr>
              <w:jc w:val="right"/>
              <w:rPr>
                <w:rFonts w:ascii="Times New Roman" w:hAnsi="Times New Roman" w:eastAsia="宋体" w:cs="Times New Roman"/>
                <w:color w:val="000000"/>
                <w:sz w:val="20"/>
                <w:szCs w:val="20"/>
              </w:rPr>
            </w:pPr>
          </w:p>
        </w:tc>
      </w:tr>
      <w:tr w14:paraId="20C9C7F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D4FAAE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2080201</w:t>
            </w:r>
          </w:p>
        </w:tc>
        <w:tc>
          <w:tcPr>
            <w:tcW w:w="1187" w:type="dxa"/>
            <w:tcBorders>
              <w:top w:val="nil"/>
              <w:left w:val="nil"/>
              <w:bottom w:val="single" w:color="000000" w:sz="4" w:space="0"/>
              <w:right w:val="single" w:color="000000" w:sz="4" w:space="0"/>
            </w:tcBorders>
            <w:noWrap/>
            <w:vAlign w:val="center"/>
          </w:tcPr>
          <w:p w14:paraId="2BF61D5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27" w:type="dxa"/>
            <w:tcBorders>
              <w:top w:val="nil"/>
              <w:left w:val="nil"/>
              <w:bottom w:val="single" w:color="000000" w:sz="4" w:space="0"/>
              <w:right w:val="single" w:color="000000" w:sz="4" w:space="0"/>
            </w:tcBorders>
            <w:noWrap/>
            <w:vAlign w:val="center"/>
          </w:tcPr>
          <w:p w14:paraId="04EFC4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125" w:type="dxa"/>
            <w:gridSpan w:val="2"/>
            <w:tcBorders>
              <w:top w:val="nil"/>
              <w:left w:val="nil"/>
              <w:bottom w:val="single" w:color="000000" w:sz="4" w:space="0"/>
              <w:right w:val="single" w:color="000000" w:sz="4" w:space="0"/>
            </w:tcBorders>
            <w:noWrap/>
            <w:vAlign w:val="center"/>
          </w:tcPr>
          <w:p w14:paraId="3644322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125" w:type="dxa"/>
            <w:tcBorders>
              <w:top w:val="nil"/>
              <w:left w:val="nil"/>
              <w:bottom w:val="single" w:color="000000" w:sz="4" w:space="0"/>
              <w:right w:val="single" w:color="000000" w:sz="4" w:space="0"/>
            </w:tcBorders>
            <w:noWrap/>
            <w:vAlign w:val="center"/>
          </w:tcPr>
          <w:p w14:paraId="27673409">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1F0FF0FA">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37A3F1D5">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7502D596">
            <w:pPr>
              <w:jc w:val="right"/>
              <w:rPr>
                <w:rFonts w:ascii="Times New Roman" w:hAnsi="Times New Roman" w:eastAsia="宋体" w:cs="Times New Roman"/>
                <w:color w:val="000000"/>
                <w:sz w:val="20"/>
                <w:szCs w:val="20"/>
              </w:rPr>
            </w:pPr>
          </w:p>
        </w:tc>
      </w:tr>
      <w:tr w14:paraId="27763AA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AE82E2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1187" w:type="dxa"/>
            <w:tcBorders>
              <w:top w:val="nil"/>
              <w:left w:val="nil"/>
              <w:bottom w:val="single" w:color="000000" w:sz="4" w:space="0"/>
              <w:right w:val="single" w:color="000000" w:sz="4" w:space="0"/>
            </w:tcBorders>
            <w:noWrap/>
            <w:vAlign w:val="center"/>
          </w:tcPr>
          <w:p w14:paraId="089358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27" w:type="dxa"/>
            <w:tcBorders>
              <w:top w:val="nil"/>
              <w:left w:val="nil"/>
              <w:bottom w:val="single" w:color="000000" w:sz="4" w:space="0"/>
              <w:right w:val="single" w:color="000000" w:sz="4" w:space="0"/>
            </w:tcBorders>
            <w:noWrap/>
            <w:vAlign w:val="center"/>
          </w:tcPr>
          <w:p w14:paraId="44CC311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44.88</w:t>
            </w:r>
          </w:p>
        </w:tc>
        <w:tc>
          <w:tcPr>
            <w:tcW w:w="1125" w:type="dxa"/>
            <w:gridSpan w:val="2"/>
            <w:tcBorders>
              <w:top w:val="nil"/>
              <w:left w:val="nil"/>
              <w:bottom w:val="single" w:color="000000" w:sz="4" w:space="0"/>
              <w:right w:val="single" w:color="000000" w:sz="4" w:space="0"/>
            </w:tcBorders>
            <w:noWrap/>
            <w:vAlign w:val="center"/>
          </w:tcPr>
          <w:p w14:paraId="280E4A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44.88</w:t>
            </w:r>
          </w:p>
        </w:tc>
        <w:tc>
          <w:tcPr>
            <w:tcW w:w="1125" w:type="dxa"/>
            <w:tcBorders>
              <w:top w:val="nil"/>
              <w:left w:val="nil"/>
              <w:bottom w:val="single" w:color="000000" w:sz="4" w:space="0"/>
              <w:right w:val="single" w:color="000000" w:sz="4" w:space="0"/>
            </w:tcBorders>
            <w:noWrap/>
            <w:vAlign w:val="center"/>
          </w:tcPr>
          <w:p w14:paraId="37D9EAAE">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4F878C75">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2789C6D0">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3B878033">
            <w:pPr>
              <w:jc w:val="right"/>
              <w:rPr>
                <w:rFonts w:ascii="Times New Roman" w:hAnsi="Times New Roman" w:eastAsia="宋体" w:cs="Times New Roman"/>
                <w:color w:val="000000"/>
                <w:sz w:val="20"/>
                <w:szCs w:val="20"/>
              </w:rPr>
            </w:pPr>
          </w:p>
        </w:tc>
      </w:tr>
      <w:tr w14:paraId="24F54DB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257F28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1187" w:type="dxa"/>
            <w:tcBorders>
              <w:top w:val="nil"/>
              <w:left w:val="nil"/>
              <w:bottom w:val="single" w:color="000000" w:sz="4" w:space="0"/>
              <w:right w:val="single" w:color="000000" w:sz="4" w:space="0"/>
            </w:tcBorders>
            <w:noWrap/>
            <w:vAlign w:val="center"/>
          </w:tcPr>
          <w:p w14:paraId="29832141">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行政单位离退休</w:t>
            </w:r>
          </w:p>
        </w:tc>
        <w:tc>
          <w:tcPr>
            <w:tcW w:w="1127" w:type="dxa"/>
            <w:tcBorders>
              <w:top w:val="nil"/>
              <w:left w:val="nil"/>
              <w:bottom w:val="single" w:color="000000" w:sz="4" w:space="0"/>
              <w:right w:val="single" w:color="000000" w:sz="4" w:space="0"/>
            </w:tcBorders>
            <w:noWrap/>
            <w:vAlign w:val="center"/>
          </w:tcPr>
          <w:p w14:paraId="2286BC4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13.01</w:t>
            </w:r>
          </w:p>
        </w:tc>
        <w:tc>
          <w:tcPr>
            <w:tcW w:w="1125" w:type="dxa"/>
            <w:gridSpan w:val="2"/>
            <w:tcBorders>
              <w:top w:val="nil"/>
              <w:left w:val="nil"/>
              <w:bottom w:val="single" w:color="000000" w:sz="4" w:space="0"/>
              <w:right w:val="single" w:color="000000" w:sz="4" w:space="0"/>
            </w:tcBorders>
            <w:noWrap/>
            <w:vAlign w:val="center"/>
          </w:tcPr>
          <w:p w14:paraId="6EE0D9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13.01</w:t>
            </w:r>
          </w:p>
        </w:tc>
        <w:tc>
          <w:tcPr>
            <w:tcW w:w="1125" w:type="dxa"/>
            <w:tcBorders>
              <w:top w:val="nil"/>
              <w:left w:val="nil"/>
              <w:bottom w:val="single" w:color="000000" w:sz="4" w:space="0"/>
              <w:right w:val="single" w:color="000000" w:sz="4" w:space="0"/>
            </w:tcBorders>
            <w:noWrap/>
            <w:vAlign w:val="center"/>
          </w:tcPr>
          <w:p w14:paraId="4700792B">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1A035D59">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1C64111A">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74A72216">
            <w:pPr>
              <w:jc w:val="right"/>
              <w:rPr>
                <w:rFonts w:ascii="Times New Roman" w:hAnsi="Times New Roman" w:eastAsia="宋体" w:cs="Times New Roman"/>
                <w:color w:val="000000"/>
                <w:sz w:val="20"/>
                <w:szCs w:val="20"/>
              </w:rPr>
            </w:pPr>
          </w:p>
        </w:tc>
      </w:tr>
      <w:tr w14:paraId="2062AFE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446D6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1187" w:type="dxa"/>
            <w:tcBorders>
              <w:top w:val="nil"/>
              <w:left w:val="nil"/>
              <w:bottom w:val="single" w:color="000000" w:sz="4" w:space="0"/>
              <w:right w:val="single" w:color="000000" w:sz="4" w:space="0"/>
            </w:tcBorders>
            <w:noWrap/>
            <w:vAlign w:val="center"/>
          </w:tcPr>
          <w:p w14:paraId="38BA9F2A">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机关事业单位基本养老保险缴费支出</w:t>
            </w:r>
          </w:p>
        </w:tc>
        <w:tc>
          <w:tcPr>
            <w:tcW w:w="1127" w:type="dxa"/>
            <w:tcBorders>
              <w:top w:val="nil"/>
              <w:left w:val="nil"/>
              <w:bottom w:val="single" w:color="000000" w:sz="4" w:space="0"/>
              <w:right w:val="single" w:color="000000" w:sz="4" w:space="0"/>
            </w:tcBorders>
            <w:noWrap/>
            <w:vAlign w:val="center"/>
          </w:tcPr>
          <w:p w14:paraId="0B508A0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22.56</w:t>
            </w:r>
          </w:p>
        </w:tc>
        <w:tc>
          <w:tcPr>
            <w:tcW w:w="1125" w:type="dxa"/>
            <w:gridSpan w:val="2"/>
            <w:tcBorders>
              <w:top w:val="nil"/>
              <w:left w:val="nil"/>
              <w:bottom w:val="single" w:color="000000" w:sz="4" w:space="0"/>
              <w:right w:val="single" w:color="000000" w:sz="4" w:space="0"/>
            </w:tcBorders>
            <w:noWrap/>
            <w:vAlign w:val="center"/>
          </w:tcPr>
          <w:p w14:paraId="696245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22.56</w:t>
            </w:r>
          </w:p>
        </w:tc>
        <w:tc>
          <w:tcPr>
            <w:tcW w:w="1125" w:type="dxa"/>
            <w:tcBorders>
              <w:top w:val="nil"/>
              <w:left w:val="nil"/>
              <w:bottom w:val="single" w:color="000000" w:sz="4" w:space="0"/>
              <w:right w:val="single" w:color="000000" w:sz="4" w:space="0"/>
            </w:tcBorders>
            <w:noWrap/>
            <w:vAlign w:val="center"/>
          </w:tcPr>
          <w:p w14:paraId="544B5EBF">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7346B42C">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33607CBB">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28C2FA3A">
            <w:pPr>
              <w:jc w:val="right"/>
              <w:rPr>
                <w:rFonts w:ascii="Times New Roman" w:hAnsi="Times New Roman" w:eastAsia="宋体" w:cs="Times New Roman"/>
                <w:color w:val="000000"/>
                <w:sz w:val="20"/>
                <w:szCs w:val="20"/>
              </w:rPr>
            </w:pPr>
          </w:p>
        </w:tc>
      </w:tr>
      <w:tr w14:paraId="1CF6C7B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D4B65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1187" w:type="dxa"/>
            <w:tcBorders>
              <w:top w:val="nil"/>
              <w:left w:val="nil"/>
              <w:bottom w:val="single" w:color="000000" w:sz="4" w:space="0"/>
              <w:right w:val="single" w:color="000000" w:sz="4" w:space="0"/>
            </w:tcBorders>
            <w:noWrap/>
            <w:vAlign w:val="center"/>
          </w:tcPr>
          <w:p w14:paraId="007F9692">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机关事业单位职业年金缴费支出</w:t>
            </w:r>
          </w:p>
        </w:tc>
        <w:tc>
          <w:tcPr>
            <w:tcW w:w="1127" w:type="dxa"/>
            <w:tcBorders>
              <w:top w:val="nil"/>
              <w:left w:val="nil"/>
              <w:bottom w:val="single" w:color="000000" w:sz="4" w:space="0"/>
              <w:right w:val="single" w:color="000000" w:sz="4" w:space="0"/>
            </w:tcBorders>
            <w:noWrap/>
            <w:vAlign w:val="center"/>
          </w:tcPr>
          <w:p w14:paraId="6D5D98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9.31</w:t>
            </w:r>
          </w:p>
        </w:tc>
        <w:tc>
          <w:tcPr>
            <w:tcW w:w="1125" w:type="dxa"/>
            <w:gridSpan w:val="2"/>
            <w:tcBorders>
              <w:top w:val="nil"/>
              <w:left w:val="nil"/>
              <w:bottom w:val="single" w:color="000000" w:sz="4" w:space="0"/>
              <w:right w:val="single" w:color="000000" w:sz="4" w:space="0"/>
            </w:tcBorders>
            <w:noWrap/>
            <w:vAlign w:val="center"/>
          </w:tcPr>
          <w:p w14:paraId="30AA998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9.31</w:t>
            </w:r>
          </w:p>
        </w:tc>
        <w:tc>
          <w:tcPr>
            <w:tcW w:w="1125" w:type="dxa"/>
            <w:tcBorders>
              <w:top w:val="nil"/>
              <w:left w:val="nil"/>
              <w:bottom w:val="single" w:color="000000" w:sz="4" w:space="0"/>
              <w:right w:val="single" w:color="000000" w:sz="4" w:space="0"/>
            </w:tcBorders>
            <w:noWrap/>
            <w:vAlign w:val="center"/>
          </w:tcPr>
          <w:p w14:paraId="207B51E5">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2FA6C173">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167E6479">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50D37B1D">
            <w:pPr>
              <w:jc w:val="right"/>
              <w:rPr>
                <w:rFonts w:ascii="Times New Roman" w:hAnsi="Times New Roman" w:eastAsia="宋体" w:cs="Times New Roman"/>
                <w:color w:val="000000"/>
                <w:sz w:val="20"/>
                <w:szCs w:val="20"/>
              </w:rPr>
            </w:pPr>
          </w:p>
        </w:tc>
      </w:tr>
      <w:tr w14:paraId="78A601B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E72B6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w:t>
            </w:r>
          </w:p>
        </w:tc>
        <w:tc>
          <w:tcPr>
            <w:tcW w:w="1187" w:type="dxa"/>
            <w:tcBorders>
              <w:top w:val="nil"/>
              <w:left w:val="nil"/>
              <w:bottom w:val="single" w:color="000000" w:sz="4" w:space="0"/>
              <w:right w:val="single" w:color="000000" w:sz="4" w:space="0"/>
            </w:tcBorders>
            <w:noWrap/>
            <w:vAlign w:val="center"/>
          </w:tcPr>
          <w:p w14:paraId="343CD469">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卫生健康支出</w:t>
            </w:r>
          </w:p>
        </w:tc>
        <w:tc>
          <w:tcPr>
            <w:tcW w:w="1127" w:type="dxa"/>
            <w:tcBorders>
              <w:top w:val="nil"/>
              <w:left w:val="nil"/>
              <w:bottom w:val="single" w:color="000000" w:sz="4" w:space="0"/>
              <w:right w:val="single" w:color="000000" w:sz="4" w:space="0"/>
            </w:tcBorders>
            <w:noWrap/>
            <w:vAlign w:val="center"/>
          </w:tcPr>
          <w:p w14:paraId="1BFFD7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1.55</w:t>
            </w:r>
          </w:p>
        </w:tc>
        <w:tc>
          <w:tcPr>
            <w:tcW w:w="1125" w:type="dxa"/>
            <w:gridSpan w:val="2"/>
            <w:tcBorders>
              <w:top w:val="nil"/>
              <w:left w:val="nil"/>
              <w:bottom w:val="single" w:color="000000" w:sz="4" w:space="0"/>
              <w:right w:val="single" w:color="000000" w:sz="4" w:space="0"/>
            </w:tcBorders>
            <w:noWrap/>
            <w:vAlign w:val="center"/>
          </w:tcPr>
          <w:p w14:paraId="790B09B6">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5B58B3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1.55</w:t>
            </w:r>
          </w:p>
        </w:tc>
        <w:tc>
          <w:tcPr>
            <w:tcW w:w="1125" w:type="dxa"/>
            <w:gridSpan w:val="2"/>
            <w:tcBorders>
              <w:top w:val="nil"/>
              <w:left w:val="nil"/>
              <w:bottom w:val="single" w:color="000000" w:sz="4" w:space="0"/>
              <w:right w:val="single" w:color="000000" w:sz="4" w:space="0"/>
            </w:tcBorders>
            <w:noWrap/>
            <w:vAlign w:val="center"/>
          </w:tcPr>
          <w:p w14:paraId="62DC6265">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1AA7B4F7">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23185E5F">
            <w:pPr>
              <w:jc w:val="right"/>
              <w:rPr>
                <w:rFonts w:ascii="Times New Roman" w:hAnsi="Times New Roman" w:eastAsia="宋体" w:cs="Times New Roman"/>
                <w:color w:val="000000"/>
                <w:sz w:val="20"/>
                <w:szCs w:val="20"/>
              </w:rPr>
            </w:pPr>
          </w:p>
        </w:tc>
      </w:tr>
      <w:tr w14:paraId="5EF489C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23323D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w:t>
            </w:r>
          </w:p>
        </w:tc>
        <w:tc>
          <w:tcPr>
            <w:tcW w:w="1187" w:type="dxa"/>
            <w:tcBorders>
              <w:top w:val="nil"/>
              <w:left w:val="nil"/>
              <w:bottom w:val="single" w:color="000000" w:sz="4" w:space="0"/>
              <w:right w:val="single" w:color="000000" w:sz="4" w:space="0"/>
            </w:tcBorders>
            <w:noWrap/>
            <w:vAlign w:val="center"/>
          </w:tcPr>
          <w:p w14:paraId="09364294">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计划生育事务</w:t>
            </w:r>
          </w:p>
        </w:tc>
        <w:tc>
          <w:tcPr>
            <w:tcW w:w="1127" w:type="dxa"/>
            <w:tcBorders>
              <w:top w:val="nil"/>
              <w:left w:val="nil"/>
              <w:bottom w:val="single" w:color="000000" w:sz="4" w:space="0"/>
              <w:right w:val="single" w:color="000000" w:sz="4" w:space="0"/>
            </w:tcBorders>
            <w:noWrap/>
            <w:vAlign w:val="center"/>
          </w:tcPr>
          <w:p w14:paraId="56067E6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1.04</w:t>
            </w:r>
          </w:p>
        </w:tc>
        <w:tc>
          <w:tcPr>
            <w:tcW w:w="1125" w:type="dxa"/>
            <w:gridSpan w:val="2"/>
            <w:tcBorders>
              <w:top w:val="nil"/>
              <w:left w:val="nil"/>
              <w:bottom w:val="single" w:color="000000" w:sz="4" w:space="0"/>
              <w:right w:val="single" w:color="000000" w:sz="4" w:space="0"/>
            </w:tcBorders>
            <w:noWrap/>
            <w:vAlign w:val="center"/>
          </w:tcPr>
          <w:p w14:paraId="7753AC0C">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46F845C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1.04</w:t>
            </w:r>
          </w:p>
        </w:tc>
        <w:tc>
          <w:tcPr>
            <w:tcW w:w="1125" w:type="dxa"/>
            <w:gridSpan w:val="2"/>
            <w:tcBorders>
              <w:top w:val="nil"/>
              <w:left w:val="nil"/>
              <w:bottom w:val="single" w:color="000000" w:sz="4" w:space="0"/>
              <w:right w:val="single" w:color="000000" w:sz="4" w:space="0"/>
            </w:tcBorders>
            <w:noWrap/>
            <w:vAlign w:val="center"/>
          </w:tcPr>
          <w:p w14:paraId="5AE62FC9">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7CD43A47">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5ACC9E44">
            <w:pPr>
              <w:jc w:val="right"/>
              <w:rPr>
                <w:rFonts w:ascii="Times New Roman" w:hAnsi="Times New Roman" w:eastAsia="宋体" w:cs="Times New Roman"/>
                <w:color w:val="000000"/>
                <w:sz w:val="20"/>
                <w:szCs w:val="20"/>
              </w:rPr>
            </w:pPr>
          </w:p>
        </w:tc>
      </w:tr>
      <w:tr w14:paraId="6509F9A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CF39DD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2100717</w:t>
            </w:r>
          </w:p>
        </w:tc>
        <w:tc>
          <w:tcPr>
            <w:tcW w:w="1187" w:type="dxa"/>
            <w:tcBorders>
              <w:top w:val="nil"/>
              <w:left w:val="nil"/>
              <w:bottom w:val="single" w:color="000000" w:sz="4" w:space="0"/>
              <w:right w:val="single" w:color="000000" w:sz="4" w:space="0"/>
            </w:tcBorders>
            <w:noWrap/>
            <w:vAlign w:val="center"/>
          </w:tcPr>
          <w:p w14:paraId="585A2DC5">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计划生育服务</w:t>
            </w:r>
          </w:p>
        </w:tc>
        <w:tc>
          <w:tcPr>
            <w:tcW w:w="1127" w:type="dxa"/>
            <w:tcBorders>
              <w:top w:val="nil"/>
              <w:left w:val="nil"/>
              <w:bottom w:val="single" w:color="000000" w:sz="4" w:space="0"/>
              <w:right w:val="single" w:color="000000" w:sz="4" w:space="0"/>
            </w:tcBorders>
            <w:noWrap/>
            <w:vAlign w:val="center"/>
          </w:tcPr>
          <w:p w14:paraId="45E44B4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1.04</w:t>
            </w:r>
          </w:p>
        </w:tc>
        <w:tc>
          <w:tcPr>
            <w:tcW w:w="1125" w:type="dxa"/>
            <w:gridSpan w:val="2"/>
            <w:tcBorders>
              <w:top w:val="nil"/>
              <w:left w:val="nil"/>
              <w:bottom w:val="single" w:color="000000" w:sz="4" w:space="0"/>
              <w:right w:val="single" w:color="000000" w:sz="4" w:space="0"/>
            </w:tcBorders>
            <w:noWrap/>
            <w:vAlign w:val="center"/>
          </w:tcPr>
          <w:p w14:paraId="784A3AF0">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2AABF18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1.04</w:t>
            </w:r>
          </w:p>
        </w:tc>
        <w:tc>
          <w:tcPr>
            <w:tcW w:w="1125" w:type="dxa"/>
            <w:gridSpan w:val="2"/>
            <w:tcBorders>
              <w:top w:val="nil"/>
              <w:left w:val="nil"/>
              <w:bottom w:val="single" w:color="000000" w:sz="4" w:space="0"/>
              <w:right w:val="single" w:color="000000" w:sz="4" w:space="0"/>
            </w:tcBorders>
            <w:noWrap/>
            <w:vAlign w:val="center"/>
          </w:tcPr>
          <w:p w14:paraId="44C2B4E7">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A4B8BC3">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0231E781">
            <w:pPr>
              <w:jc w:val="right"/>
              <w:rPr>
                <w:rFonts w:ascii="Times New Roman" w:hAnsi="Times New Roman" w:eastAsia="宋体" w:cs="Times New Roman"/>
                <w:color w:val="000000"/>
                <w:sz w:val="20"/>
                <w:szCs w:val="20"/>
              </w:rPr>
            </w:pPr>
          </w:p>
        </w:tc>
      </w:tr>
      <w:tr w14:paraId="0974A9A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760E8F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w:t>
            </w:r>
          </w:p>
        </w:tc>
        <w:tc>
          <w:tcPr>
            <w:tcW w:w="1187" w:type="dxa"/>
            <w:tcBorders>
              <w:top w:val="nil"/>
              <w:left w:val="nil"/>
              <w:bottom w:val="single" w:color="000000" w:sz="4" w:space="0"/>
              <w:right w:val="single" w:color="000000" w:sz="4" w:space="0"/>
            </w:tcBorders>
            <w:noWrap/>
            <w:vAlign w:val="center"/>
          </w:tcPr>
          <w:p w14:paraId="0DFE733A">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其他卫生健康支出</w:t>
            </w:r>
          </w:p>
        </w:tc>
        <w:tc>
          <w:tcPr>
            <w:tcW w:w="1127" w:type="dxa"/>
            <w:tcBorders>
              <w:top w:val="nil"/>
              <w:left w:val="nil"/>
              <w:bottom w:val="single" w:color="000000" w:sz="4" w:space="0"/>
              <w:right w:val="single" w:color="000000" w:sz="4" w:space="0"/>
            </w:tcBorders>
            <w:noWrap/>
            <w:vAlign w:val="center"/>
          </w:tcPr>
          <w:p w14:paraId="266608C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125" w:type="dxa"/>
            <w:gridSpan w:val="2"/>
            <w:tcBorders>
              <w:top w:val="nil"/>
              <w:left w:val="nil"/>
              <w:bottom w:val="single" w:color="000000" w:sz="4" w:space="0"/>
              <w:right w:val="single" w:color="000000" w:sz="4" w:space="0"/>
            </w:tcBorders>
            <w:noWrap/>
            <w:vAlign w:val="center"/>
          </w:tcPr>
          <w:p w14:paraId="53E225CD">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14F6402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125" w:type="dxa"/>
            <w:gridSpan w:val="2"/>
            <w:tcBorders>
              <w:top w:val="nil"/>
              <w:left w:val="nil"/>
              <w:bottom w:val="single" w:color="000000" w:sz="4" w:space="0"/>
              <w:right w:val="single" w:color="000000" w:sz="4" w:space="0"/>
            </w:tcBorders>
            <w:noWrap/>
            <w:vAlign w:val="center"/>
          </w:tcPr>
          <w:p w14:paraId="4D848D0D">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0A18425">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5651D1D7">
            <w:pPr>
              <w:jc w:val="right"/>
              <w:rPr>
                <w:rFonts w:ascii="Times New Roman" w:hAnsi="Times New Roman" w:eastAsia="宋体" w:cs="Times New Roman"/>
                <w:color w:val="000000"/>
                <w:sz w:val="20"/>
                <w:szCs w:val="20"/>
              </w:rPr>
            </w:pPr>
          </w:p>
        </w:tc>
      </w:tr>
      <w:tr w14:paraId="1D78F9C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2419ED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2109999</w:t>
            </w:r>
          </w:p>
        </w:tc>
        <w:tc>
          <w:tcPr>
            <w:tcW w:w="1187" w:type="dxa"/>
            <w:tcBorders>
              <w:top w:val="nil"/>
              <w:left w:val="nil"/>
              <w:bottom w:val="single" w:color="000000" w:sz="4" w:space="0"/>
              <w:right w:val="single" w:color="000000" w:sz="4" w:space="0"/>
            </w:tcBorders>
            <w:noWrap/>
            <w:vAlign w:val="center"/>
          </w:tcPr>
          <w:p w14:paraId="323D8803">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其他卫生健康支出</w:t>
            </w:r>
          </w:p>
        </w:tc>
        <w:tc>
          <w:tcPr>
            <w:tcW w:w="1127" w:type="dxa"/>
            <w:tcBorders>
              <w:top w:val="nil"/>
              <w:left w:val="nil"/>
              <w:bottom w:val="single" w:color="000000" w:sz="4" w:space="0"/>
              <w:right w:val="single" w:color="000000" w:sz="4" w:space="0"/>
            </w:tcBorders>
            <w:noWrap/>
            <w:vAlign w:val="center"/>
          </w:tcPr>
          <w:p w14:paraId="41B36CE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125" w:type="dxa"/>
            <w:gridSpan w:val="2"/>
            <w:tcBorders>
              <w:top w:val="nil"/>
              <w:left w:val="nil"/>
              <w:bottom w:val="single" w:color="000000" w:sz="4" w:space="0"/>
              <w:right w:val="single" w:color="000000" w:sz="4" w:space="0"/>
            </w:tcBorders>
            <w:noWrap/>
            <w:vAlign w:val="center"/>
          </w:tcPr>
          <w:p w14:paraId="248FAA38">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533AD1B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125" w:type="dxa"/>
            <w:gridSpan w:val="2"/>
            <w:tcBorders>
              <w:top w:val="nil"/>
              <w:left w:val="nil"/>
              <w:bottom w:val="single" w:color="000000" w:sz="4" w:space="0"/>
              <w:right w:val="single" w:color="000000" w:sz="4" w:space="0"/>
            </w:tcBorders>
            <w:noWrap/>
            <w:vAlign w:val="center"/>
          </w:tcPr>
          <w:p w14:paraId="3A92CF54">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0381480A">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78149A46">
            <w:pPr>
              <w:jc w:val="right"/>
              <w:rPr>
                <w:rFonts w:ascii="Times New Roman" w:hAnsi="Times New Roman" w:eastAsia="宋体" w:cs="Times New Roman"/>
                <w:color w:val="000000"/>
                <w:sz w:val="20"/>
                <w:szCs w:val="20"/>
              </w:rPr>
            </w:pPr>
          </w:p>
        </w:tc>
      </w:tr>
      <w:tr w14:paraId="0688510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2AA8D8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1187" w:type="dxa"/>
            <w:tcBorders>
              <w:top w:val="nil"/>
              <w:left w:val="nil"/>
              <w:bottom w:val="single" w:color="000000" w:sz="4" w:space="0"/>
              <w:right w:val="single" w:color="000000" w:sz="4" w:space="0"/>
            </w:tcBorders>
            <w:noWrap/>
            <w:vAlign w:val="center"/>
          </w:tcPr>
          <w:p w14:paraId="571241F1">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农林水支出</w:t>
            </w:r>
          </w:p>
        </w:tc>
        <w:tc>
          <w:tcPr>
            <w:tcW w:w="1127" w:type="dxa"/>
            <w:tcBorders>
              <w:top w:val="nil"/>
              <w:left w:val="nil"/>
              <w:bottom w:val="single" w:color="000000" w:sz="4" w:space="0"/>
              <w:right w:val="single" w:color="000000" w:sz="4" w:space="0"/>
            </w:tcBorders>
            <w:noWrap/>
            <w:vAlign w:val="center"/>
          </w:tcPr>
          <w:p w14:paraId="14FEE0D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900.71</w:t>
            </w:r>
          </w:p>
        </w:tc>
        <w:tc>
          <w:tcPr>
            <w:tcW w:w="1125" w:type="dxa"/>
            <w:gridSpan w:val="2"/>
            <w:tcBorders>
              <w:top w:val="nil"/>
              <w:left w:val="nil"/>
              <w:bottom w:val="single" w:color="000000" w:sz="4" w:space="0"/>
              <w:right w:val="single" w:color="000000" w:sz="4" w:space="0"/>
            </w:tcBorders>
            <w:noWrap/>
            <w:vAlign w:val="center"/>
          </w:tcPr>
          <w:p w14:paraId="693E41C1">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A73221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900.71</w:t>
            </w:r>
          </w:p>
        </w:tc>
        <w:tc>
          <w:tcPr>
            <w:tcW w:w="1125" w:type="dxa"/>
            <w:gridSpan w:val="2"/>
            <w:tcBorders>
              <w:top w:val="nil"/>
              <w:left w:val="nil"/>
              <w:bottom w:val="single" w:color="000000" w:sz="4" w:space="0"/>
              <w:right w:val="single" w:color="000000" w:sz="4" w:space="0"/>
            </w:tcBorders>
            <w:noWrap/>
            <w:vAlign w:val="center"/>
          </w:tcPr>
          <w:p w14:paraId="31DC01EE">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7A87DF88">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75DADF23">
            <w:pPr>
              <w:jc w:val="right"/>
              <w:rPr>
                <w:rFonts w:ascii="Times New Roman" w:hAnsi="Times New Roman" w:eastAsia="宋体" w:cs="Times New Roman"/>
                <w:color w:val="000000"/>
                <w:sz w:val="20"/>
                <w:szCs w:val="20"/>
              </w:rPr>
            </w:pPr>
          </w:p>
        </w:tc>
      </w:tr>
      <w:tr w14:paraId="5B76824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439FAD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w:t>
            </w:r>
          </w:p>
        </w:tc>
        <w:tc>
          <w:tcPr>
            <w:tcW w:w="1187" w:type="dxa"/>
            <w:tcBorders>
              <w:top w:val="nil"/>
              <w:left w:val="nil"/>
              <w:bottom w:val="single" w:color="000000" w:sz="4" w:space="0"/>
              <w:right w:val="single" w:color="000000" w:sz="4" w:space="0"/>
            </w:tcBorders>
            <w:noWrap/>
            <w:vAlign w:val="center"/>
          </w:tcPr>
          <w:p w14:paraId="04F0FF7F">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农业农村</w:t>
            </w:r>
          </w:p>
        </w:tc>
        <w:tc>
          <w:tcPr>
            <w:tcW w:w="1127" w:type="dxa"/>
            <w:tcBorders>
              <w:top w:val="nil"/>
              <w:left w:val="nil"/>
              <w:bottom w:val="single" w:color="000000" w:sz="4" w:space="0"/>
              <w:right w:val="single" w:color="000000" w:sz="4" w:space="0"/>
            </w:tcBorders>
            <w:noWrap/>
            <w:vAlign w:val="center"/>
          </w:tcPr>
          <w:p w14:paraId="62BAA26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212.30</w:t>
            </w:r>
          </w:p>
        </w:tc>
        <w:tc>
          <w:tcPr>
            <w:tcW w:w="1125" w:type="dxa"/>
            <w:gridSpan w:val="2"/>
            <w:tcBorders>
              <w:top w:val="nil"/>
              <w:left w:val="nil"/>
              <w:bottom w:val="single" w:color="000000" w:sz="4" w:space="0"/>
              <w:right w:val="single" w:color="000000" w:sz="4" w:space="0"/>
            </w:tcBorders>
            <w:noWrap/>
            <w:vAlign w:val="center"/>
          </w:tcPr>
          <w:p w14:paraId="36427386">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28D068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212.30</w:t>
            </w:r>
          </w:p>
        </w:tc>
        <w:tc>
          <w:tcPr>
            <w:tcW w:w="1125" w:type="dxa"/>
            <w:gridSpan w:val="2"/>
            <w:tcBorders>
              <w:top w:val="nil"/>
              <w:left w:val="nil"/>
              <w:bottom w:val="single" w:color="000000" w:sz="4" w:space="0"/>
              <w:right w:val="single" w:color="000000" w:sz="4" w:space="0"/>
            </w:tcBorders>
            <w:noWrap/>
            <w:vAlign w:val="center"/>
          </w:tcPr>
          <w:p w14:paraId="62030FF0">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330894F0">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3A038672">
            <w:pPr>
              <w:jc w:val="right"/>
              <w:rPr>
                <w:rFonts w:ascii="Times New Roman" w:hAnsi="Times New Roman" w:eastAsia="宋体" w:cs="Times New Roman"/>
                <w:color w:val="000000"/>
                <w:sz w:val="20"/>
                <w:szCs w:val="20"/>
              </w:rPr>
            </w:pPr>
          </w:p>
        </w:tc>
      </w:tr>
      <w:tr w14:paraId="28D914D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F6B21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2130122</w:t>
            </w:r>
          </w:p>
        </w:tc>
        <w:tc>
          <w:tcPr>
            <w:tcW w:w="1187" w:type="dxa"/>
            <w:tcBorders>
              <w:top w:val="nil"/>
              <w:left w:val="nil"/>
              <w:bottom w:val="single" w:color="000000" w:sz="4" w:space="0"/>
              <w:right w:val="single" w:color="000000" w:sz="4" w:space="0"/>
            </w:tcBorders>
            <w:noWrap/>
            <w:vAlign w:val="center"/>
          </w:tcPr>
          <w:p w14:paraId="69B852D4">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农业生产发展</w:t>
            </w:r>
          </w:p>
        </w:tc>
        <w:tc>
          <w:tcPr>
            <w:tcW w:w="1127" w:type="dxa"/>
            <w:tcBorders>
              <w:top w:val="nil"/>
              <w:left w:val="nil"/>
              <w:bottom w:val="single" w:color="000000" w:sz="4" w:space="0"/>
              <w:right w:val="single" w:color="000000" w:sz="4" w:space="0"/>
            </w:tcBorders>
            <w:noWrap/>
            <w:vAlign w:val="center"/>
          </w:tcPr>
          <w:p w14:paraId="0DF8771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209.78</w:t>
            </w:r>
          </w:p>
        </w:tc>
        <w:tc>
          <w:tcPr>
            <w:tcW w:w="1125" w:type="dxa"/>
            <w:gridSpan w:val="2"/>
            <w:tcBorders>
              <w:top w:val="nil"/>
              <w:left w:val="nil"/>
              <w:bottom w:val="single" w:color="000000" w:sz="4" w:space="0"/>
              <w:right w:val="single" w:color="000000" w:sz="4" w:space="0"/>
            </w:tcBorders>
            <w:noWrap/>
            <w:vAlign w:val="center"/>
          </w:tcPr>
          <w:p w14:paraId="256CBD9E">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2ED2E3C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209.78</w:t>
            </w:r>
          </w:p>
        </w:tc>
        <w:tc>
          <w:tcPr>
            <w:tcW w:w="1125" w:type="dxa"/>
            <w:gridSpan w:val="2"/>
            <w:tcBorders>
              <w:top w:val="nil"/>
              <w:left w:val="nil"/>
              <w:bottom w:val="single" w:color="000000" w:sz="4" w:space="0"/>
              <w:right w:val="single" w:color="000000" w:sz="4" w:space="0"/>
            </w:tcBorders>
            <w:noWrap/>
            <w:vAlign w:val="center"/>
          </w:tcPr>
          <w:p w14:paraId="2A583715">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493609D7">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221480A2">
            <w:pPr>
              <w:jc w:val="right"/>
              <w:rPr>
                <w:rFonts w:ascii="Times New Roman" w:hAnsi="Times New Roman" w:eastAsia="宋体" w:cs="Times New Roman"/>
                <w:color w:val="000000"/>
                <w:sz w:val="20"/>
                <w:szCs w:val="20"/>
              </w:rPr>
            </w:pPr>
          </w:p>
        </w:tc>
      </w:tr>
      <w:tr w14:paraId="0BEBD40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BCE426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2130152</w:t>
            </w:r>
          </w:p>
        </w:tc>
        <w:tc>
          <w:tcPr>
            <w:tcW w:w="1187" w:type="dxa"/>
            <w:tcBorders>
              <w:top w:val="nil"/>
              <w:left w:val="nil"/>
              <w:bottom w:val="single" w:color="000000" w:sz="4" w:space="0"/>
              <w:right w:val="single" w:color="000000" w:sz="4" w:space="0"/>
            </w:tcBorders>
            <w:noWrap/>
            <w:vAlign w:val="center"/>
          </w:tcPr>
          <w:p w14:paraId="6F380380">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对高校毕业生到基层任职补助</w:t>
            </w:r>
          </w:p>
        </w:tc>
        <w:tc>
          <w:tcPr>
            <w:tcW w:w="1127" w:type="dxa"/>
            <w:tcBorders>
              <w:top w:val="nil"/>
              <w:left w:val="nil"/>
              <w:bottom w:val="single" w:color="000000" w:sz="4" w:space="0"/>
              <w:right w:val="single" w:color="000000" w:sz="4" w:space="0"/>
            </w:tcBorders>
            <w:noWrap/>
            <w:vAlign w:val="center"/>
          </w:tcPr>
          <w:p w14:paraId="6CAA6A1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2.52</w:t>
            </w:r>
          </w:p>
        </w:tc>
        <w:tc>
          <w:tcPr>
            <w:tcW w:w="1125" w:type="dxa"/>
            <w:gridSpan w:val="2"/>
            <w:tcBorders>
              <w:top w:val="nil"/>
              <w:left w:val="nil"/>
              <w:bottom w:val="single" w:color="000000" w:sz="4" w:space="0"/>
              <w:right w:val="single" w:color="000000" w:sz="4" w:space="0"/>
            </w:tcBorders>
            <w:noWrap/>
            <w:vAlign w:val="center"/>
          </w:tcPr>
          <w:p w14:paraId="748AC88F">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31CE500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2.52</w:t>
            </w:r>
          </w:p>
        </w:tc>
        <w:tc>
          <w:tcPr>
            <w:tcW w:w="1125" w:type="dxa"/>
            <w:gridSpan w:val="2"/>
            <w:tcBorders>
              <w:top w:val="nil"/>
              <w:left w:val="nil"/>
              <w:bottom w:val="single" w:color="000000" w:sz="4" w:space="0"/>
              <w:right w:val="single" w:color="000000" w:sz="4" w:space="0"/>
            </w:tcBorders>
            <w:noWrap/>
            <w:vAlign w:val="center"/>
          </w:tcPr>
          <w:p w14:paraId="2BA30DE2">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DCFB0D8">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1715EA91">
            <w:pPr>
              <w:jc w:val="right"/>
              <w:rPr>
                <w:rFonts w:ascii="Times New Roman" w:hAnsi="Times New Roman" w:eastAsia="宋体" w:cs="Times New Roman"/>
                <w:color w:val="000000"/>
                <w:sz w:val="20"/>
                <w:szCs w:val="20"/>
              </w:rPr>
            </w:pPr>
          </w:p>
        </w:tc>
      </w:tr>
      <w:tr w14:paraId="2D11C05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736907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w:t>
            </w:r>
          </w:p>
        </w:tc>
        <w:tc>
          <w:tcPr>
            <w:tcW w:w="1187" w:type="dxa"/>
            <w:tcBorders>
              <w:top w:val="nil"/>
              <w:left w:val="nil"/>
              <w:bottom w:val="single" w:color="000000" w:sz="4" w:space="0"/>
              <w:right w:val="single" w:color="000000" w:sz="4" w:space="0"/>
            </w:tcBorders>
            <w:noWrap/>
            <w:vAlign w:val="center"/>
          </w:tcPr>
          <w:p w14:paraId="385672AC">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巩固脱贫衔接乡村振兴</w:t>
            </w:r>
          </w:p>
        </w:tc>
        <w:tc>
          <w:tcPr>
            <w:tcW w:w="1127" w:type="dxa"/>
            <w:tcBorders>
              <w:top w:val="nil"/>
              <w:left w:val="nil"/>
              <w:bottom w:val="single" w:color="000000" w:sz="4" w:space="0"/>
              <w:right w:val="single" w:color="000000" w:sz="4" w:space="0"/>
            </w:tcBorders>
            <w:noWrap/>
            <w:vAlign w:val="center"/>
          </w:tcPr>
          <w:p w14:paraId="50F56EC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452.43</w:t>
            </w:r>
          </w:p>
        </w:tc>
        <w:tc>
          <w:tcPr>
            <w:tcW w:w="1125" w:type="dxa"/>
            <w:gridSpan w:val="2"/>
            <w:tcBorders>
              <w:top w:val="nil"/>
              <w:left w:val="nil"/>
              <w:bottom w:val="single" w:color="000000" w:sz="4" w:space="0"/>
              <w:right w:val="single" w:color="000000" w:sz="4" w:space="0"/>
            </w:tcBorders>
            <w:noWrap/>
            <w:vAlign w:val="center"/>
          </w:tcPr>
          <w:p w14:paraId="1F99B742">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1D9E549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452.43</w:t>
            </w:r>
          </w:p>
        </w:tc>
        <w:tc>
          <w:tcPr>
            <w:tcW w:w="1125" w:type="dxa"/>
            <w:gridSpan w:val="2"/>
            <w:tcBorders>
              <w:top w:val="nil"/>
              <w:left w:val="nil"/>
              <w:bottom w:val="single" w:color="000000" w:sz="4" w:space="0"/>
              <w:right w:val="single" w:color="000000" w:sz="4" w:space="0"/>
            </w:tcBorders>
            <w:noWrap/>
            <w:vAlign w:val="center"/>
          </w:tcPr>
          <w:p w14:paraId="3CB42C35">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14A14FD1">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6E1B4A26">
            <w:pPr>
              <w:jc w:val="right"/>
              <w:rPr>
                <w:rFonts w:ascii="Times New Roman" w:hAnsi="Times New Roman" w:eastAsia="宋体" w:cs="Times New Roman"/>
                <w:color w:val="000000"/>
                <w:sz w:val="20"/>
                <w:szCs w:val="20"/>
              </w:rPr>
            </w:pPr>
          </w:p>
        </w:tc>
      </w:tr>
      <w:tr w14:paraId="0832A5C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D83407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2130504</w:t>
            </w:r>
          </w:p>
        </w:tc>
        <w:tc>
          <w:tcPr>
            <w:tcW w:w="1187" w:type="dxa"/>
            <w:tcBorders>
              <w:top w:val="nil"/>
              <w:left w:val="nil"/>
              <w:bottom w:val="single" w:color="000000" w:sz="4" w:space="0"/>
              <w:right w:val="single" w:color="000000" w:sz="4" w:space="0"/>
            </w:tcBorders>
            <w:noWrap/>
            <w:vAlign w:val="center"/>
          </w:tcPr>
          <w:p w14:paraId="4D329435">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农村基础设施建设</w:t>
            </w:r>
          </w:p>
        </w:tc>
        <w:tc>
          <w:tcPr>
            <w:tcW w:w="1127" w:type="dxa"/>
            <w:tcBorders>
              <w:top w:val="nil"/>
              <w:left w:val="nil"/>
              <w:bottom w:val="single" w:color="000000" w:sz="4" w:space="0"/>
              <w:right w:val="single" w:color="000000" w:sz="4" w:space="0"/>
            </w:tcBorders>
            <w:noWrap/>
            <w:vAlign w:val="center"/>
          </w:tcPr>
          <w:p w14:paraId="43602E7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142.11</w:t>
            </w:r>
          </w:p>
        </w:tc>
        <w:tc>
          <w:tcPr>
            <w:tcW w:w="1125" w:type="dxa"/>
            <w:gridSpan w:val="2"/>
            <w:tcBorders>
              <w:top w:val="nil"/>
              <w:left w:val="nil"/>
              <w:bottom w:val="single" w:color="000000" w:sz="4" w:space="0"/>
              <w:right w:val="single" w:color="000000" w:sz="4" w:space="0"/>
            </w:tcBorders>
            <w:noWrap/>
            <w:vAlign w:val="center"/>
          </w:tcPr>
          <w:p w14:paraId="48509B4E">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4541B35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142.11</w:t>
            </w:r>
          </w:p>
        </w:tc>
        <w:tc>
          <w:tcPr>
            <w:tcW w:w="1125" w:type="dxa"/>
            <w:gridSpan w:val="2"/>
            <w:tcBorders>
              <w:top w:val="nil"/>
              <w:left w:val="nil"/>
              <w:bottom w:val="single" w:color="000000" w:sz="4" w:space="0"/>
              <w:right w:val="single" w:color="000000" w:sz="4" w:space="0"/>
            </w:tcBorders>
            <w:noWrap/>
            <w:vAlign w:val="center"/>
          </w:tcPr>
          <w:p w14:paraId="627ADB5D">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5C19DE4A">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7E451678">
            <w:pPr>
              <w:jc w:val="right"/>
              <w:rPr>
                <w:rFonts w:ascii="Times New Roman" w:hAnsi="Times New Roman" w:eastAsia="宋体" w:cs="Times New Roman"/>
                <w:color w:val="000000"/>
                <w:sz w:val="20"/>
                <w:szCs w:val="20"/>
              </w:rPr>
            </w:pPr>
          </w:p>
        </w:tc>
      </w:tr>
      <w:tr w14:paraId="0F36090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4663E8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2130599</w:t>
            </w:r>
          </w:p>
        </w:tc>
        <w:tc>
          <w:tcPr>
            <w:tcW w:w="1187" w:type="dxa"/>
            <w:tcBorders>
              <w:top w:val="nil"/>
              <w:left w:val="nil"/>
              <w:bottom w:val="single" w:color="000000" w:sz="4" w:space="0"/>
              <w:right w:val="single" w:color="000000" w:sz="4" w:space="0"/>
            </w:tcBorders>
            <w:noWrap/>
            <w:vAlign w:val="center"/>
          </w:tcPr>
          <w:p w14:paraId="21F59D44">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其他巩固脱贫衔接乡村振兴支出</w:t>
            </w:r>
          </w:p>
        </w:tc>
        <w:tc>
          <w:tcPr>
            <w:tcW w:w="1127" w:type="dxa"/>
            <w:tcBorders>
              <w:top w:val="nil"/>
              <w:left w:val="nil"/>
              <w:bottom w:val="single" w:color="000000" w:sz="4" w:space="0"/>
              <w:right w:val="single" w:color="000000" w:sz="4" w:space="0"/>
            </w:tcBorders>
            <w:noWrap/>
            <w:vAlign w:val="center"/>
          </w:tcPr>
          <w:p w14:paraId="3AD320E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310.32</w:t>
            </w:r>
          </w:p>
        </w:tc>
        <w:tc>
          <w:tcPr>
            <w:tcW w:w="1125" w:type="dxa"/>
            <w:gridSpan w:val="2"/>
            <w:tcBorders>
              <w:top w:val="nil"/>
              <w:left w:val="nil"/>
              <w:bottom w:val="single" w:color="000000" w:sz="4" w:space="0"/>
              <w:right w:val="single" w:color="000000" w:sz="4" w:space="0"/>
            </w:tcBorders>
            <w:noWrap/>
            <w:vAlign w:val="center"/>
          </w:tcPr>
          <w:p w14:paraId="6C8216B0">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7295C6E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310.32</w:t>
            </w:r>
          </w:p>
        </w:tc>
        <w:tc>
          <w:tcPr>
            <w:tcW w:w="1125" w:type="dxa"/>
            <w:gridSpan w:val="2"/>
            <w:tcBorders>
              <w:top w:val="nil"/>
              <w:left w:val="nil"/>
              <w:bottom w:val="single" w:color="000000" w:sz="4" w:space="0"/>
              <w:right w:val="single" w:color="000000" w:sz="4" w:space="0"/>
            </w:tcBorders>
            <w:noWrap/>
            <w:vAlign w:val="center"/>
          </w:tcPr>
          <w:p w14:paraId="5A84F3F3">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5054E4D7">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26F4AE1D">
            <w:pPr>
              <w:jc w:val="right"/>
              <w:rPr>
                <w:rFonts w:ascii="Times New Roman" w:hAnsi="Times New Roman" w:eastAsia="宋体" w:cs="Times New Roman"/>
                <w:color w:val="000000"/>
                <w:sz w:val="20"/>
                <w:szCs w:val="20"/>
              </w:rPr>
            </w:pPr>
          </w:p>
        </w:tc>
      </w:tr>
      <w:tr w14:paraId="6861775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D63A4A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w:t>
            </w:r>
          </w:p>
        </w:tc>
        <w:tc>
          <w:tcPr>
            <w:tcW w:w="1187" w:type="dxa"/>
            <w:tcBorders>
              <w:top w:val="nil"/>
              <w:left w:val="nil"/>
              <w:bottom w:val="single" w:color="000000" w:sz="4" w:space="0"/>
              <w:right w:val="single" w:color="000000" w:sz="4" w:space="0"/>
            </w:tcBorders>
            <w:noWrap/>
            <w:vAlign w:val="center"/>
          </w:tcPr>
          <w:p w14:paraId="09243941">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农村综合改革</w:t>
            </w:r>
          </w:p>
        </w:tc>
        <w:tc>
          <w:tcPr>
            <w:tcW w:w="1127" w:type="dxa"/>
            <w:tcBorders>
              <w:top w:val="nil"/>
              <w:left w:val="nil"/>
              <w:bottom w:val="single" w:color="000000" w:sz="4" w:space="0"/>
              <w:right w:val="single" w:color="000000" w:sz="4" w:space="0"/>
            </w:tcBorders>
            <w:noWrap/>
            <w:vAlign w:val="center"/>
          </w:tcPr>
          <w:p w14:paraId="09E0BF8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235.98</w:t>
            </w:r>
          </w:p>
        </w:tc>
        <w:tc>
          <w:tcPr>
            <w:tcW w:w="1125" w:type="dxa"/>
            <w:gridSpan w:val="2"/>
            <w:tcBorders>
              <w:top w:val="nil"/>
              <w:left w:val="nil"/>
              <w:bottom w:val="single" w:color="000000" w:sz="4" w:space="0"/>
              <w:right w:val="single" w:color="000000" w:sz="4" w:space="0"/>
            </w:tcBorders>
            <w:noWrap/>
            <w:vAlign w:val="center"/>
          </w:tcPr>
          <w:p w14:paraId="66A482D5">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7105812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235.98</w:t>
            </w:r>
          </w:p>
        </w:tc>
        <w:tc>
          <w:tcPr>
            <w:tcW w:w="1125" w:type="dxa"/>
            <w:gridSpan w:val="2"/>
            <w:tcBorders>
              <w:top w:val="nil"/>
              <w:left w:val="nil"/>
              <w:bottom w:val="single" w:color="000000" w:sz="4" w:space="0"/>
              <w:right w:val="single" w:color="000000" w:sz="4" w:space="0"/>
            </w:tcBorders>
            <w:noWrap/>
            <w:vAlign w:val="center"/>
          </w:tcPr>
          <w:p w14:paraId="385437A6">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3D247BC">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5665F2C2">
            <w:pPr>
              <w:jc w:val="right"/>
              <w:rPr>
                <w:rFonts w:ascii="Times New Roman" w:hAnsi="Times New Roman" w:eastAsia="宋体" w:cs="Times New Roman"/>
                <w:color w:val="000000"/>
                <w:sz w:val="20"/>
                <w:szCs w:val="20"/>
              </w:rPr>
            </w:pPr>
          </w:p>
        </w:tc>
      </w:tr>
      <w:tr w14:paraId="081233A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C58926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2130705</w:t>
            </w:r>
          </w:p>
        </w:tc>
        <w:tc>
          <w:tcPr>
            <w:tcW w:w="1187" w:type="dxa"/>
            <w:tcBorders>
              <w:top w:val="nil"/>
              <w:left w:val="nil"/>
              <w:bottom w:val="single" w:color="000000" w:sz="4" w:space="0"/>
              <w:right w:val="single" w:color="000000" w:sz="4" w:space="0"/>
            </w:tcBorders>
            <w:noWrap/>
            <w:vAlign w:val="center"/>
          </w:tcPr>
          <w:p w14:paraId="7A8F1139">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对村民委员会和村党支部的补助</w:t>
            </w:r>
          </w:p>
        </w:tc>
        <w:tc>
          <w:tcPr>
            <w:tcW w:w="1127" w:type="dxa"/>
            <w:tcBorders>
              <w:top w:val="nil"/>
              <w:left w:val="nil"/>
              <w:bottom w:val="single" w:color="000000" w:sz="4" w:space="0"/>
              <w:right w:val="single" w:color="000000" w:sz="4" w:space="0"/>
            </w:tcBorders>
            <w:noWrap/>
            <w:vAlign w:val="center"/>
          </w:tcPr>
          <w:p w14:paraId="38E80E8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235.98</w:t>
            </w:r>
          </w:p>
        </w:tc>
        <w:tc>
          <w:tcPr>
            <w:tcW w:w="1125" w:type="dxa"/>
            <w:gridSpan w:val="2"/>
            <w:tcBorders>
              <w:top w:val="nil"/>
              <w:left w:val="nil"/>
              <w:bottom w:val="single" w:color="000000" w:sz="4" w:space="0"/>
              <w:right w:val="single" w:color="000000" w:sz="4" w:space="0"/>
            </w:tcBorders>
            <w:noWrap/>
            <w:vAlign w:val="center"/>
          </w:tcPr>
          <w:p w14:paraId="017E86A8">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45089FB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235.98</w:t>
            </w:r>
          </w:p>
        </w:tc>
        <w:tc>
          <w:tcPr>
            <w:tcW w:w="1125" w:type="dxa"/>
            <w:gridSpan w:val="2"/>
            <w:tcBorders>
              <w:top w:val="nil"/>
              <w:left w:val="nil"/>
              <w:bottom w:val="single" w:color="000000" w:sz="4" w:space="0"/>
              <w:right w:val="single" w:color="000000" w:sz="4" w:space="0"/>
            </w:tcBorders>
            <w:noWrap/>
            <w:vAlign w:val="center"/>
          </w:tcPr>
          <w:p w14:paraId="4A399C85">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37B433EA">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485019EC">
            <w:pPr>
              <w:jc w:val="right"/>
              <w:rPr>
                <w:rFonts w:ascii="Times New Roman" w:hAnsi="Times New Roman" w:eastAsia="宋体" w:cs="Times New Roman"/>
                <w:color w:val="000000"/>
                <w:sz w:val="20"/>
                <w:szCs w:val="20"/>
              </w:rPr>
            </w:pPr>
          </w:p>
        </w:tc>
      </w:tr>
      <w:tr w14:paraId="3FAAE48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284EF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1187" w:type="dxa"/>
            <w:tcBorders>
              <w:top w:val="nil"/>
              <w:left w:val="nil"/>
              <w:bottom w:val="single" w:color="000000" w:sz="4" w:space="0"/>
              <w:right w:val="single" w:color="000000" w:sz="4" w:space="0"/>
            </w:tcBorders>
            <w:noWrap/>
            <w:vAlign w:val="center"/>
          </w:tcPr>
          <w:p w14:paraId="2CC6FED5">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住房保障支出</w:t>
            </w:r>
          </w:p>
        </w:tc>
        <w:tc>
          <w:tcPr>
            <w:tcW w:w="1127" w:type="dxa"/>
            <w:tcBorders>
              <w:top w:val="nil"/>
              <w:left w:val="nil"/>
              <w:bottom w:val="single" w:color="000000" w:sz="4" w:space="0"/>
              <w:right w:val="single" w:color="000000" w:sz="4" w:space="0"/>
            </w:tcBorders>
            <w:noWrap/>
            <w:vAlign w:val="center"/>
          </w:tcPr>
          <w:p w14:paraId="726DA6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125" w:type="dxa"/>
            <w:gridSpan w:val="2"/>
            <w:tcBorders>
              <w:top w:val="nil"/>
              <w:left w:val="nil"/>
              <w:bottom w:val="single" w:color="000000" w:sz="4" w:space="0"/>
              <w:right w:val="single" w:color="000000" w:sz="4" w:space="0"/>
            </w:tcBorders>
            <w:noWrap/>
            <w:vAlign w:val="center"/>
          </w:tcPr>
          <w:p w14:paraId="5DF5BA2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125" w:type="dxa"/>
            <w:tcBorders>
              <w:top w:val="nil"/>
              <w:left w:val="nil"/>
              <w:bottom w:val="single" w:color="000000" w:sz="4" w:space="0"/>
              <w:right w:val="single" w:color="000000" w:sz="4" w:space="0"/>
            </w:tcBorders>
            <w:noWrap/>
            <w:vAlign w:val="center"/>
          </w:tcPr>
          <w:p w14:paraId="4B0AD837">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3C9166C7">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165992D3">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5AB278C9">
            <w:pPr>
              <w:jc w:val="right"/>
              <w:rPr>
                <w:rFonts w:ascii="Times New Roman" w:hAnsi="Times New Roman" w:eastAsia="宋体" w:cs="Times New Roman"/>
                <w:color w:val="000000"/>
                <w:sz w:val="20"/>
                <w:szCs w:val="20"/>
              </w:rPr>
            </w:pPr>
          </w:p>
        </w:tc>
      </w:tr>
      <w:tr w14:paraId="067D716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929A98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1187" w:type="dxa"/>
            <w:tcBorders>
              <w:top w:val="nil"/>
              <w:left w:val="nil"/>
              <w:bottom w:val="single" w:color="000000" w:sz="4" w:space="0"/>
              <w:right w:val="single" w:color="000000" w:sz="4" w:space="0"/>
            </w:tcBorders>
            <w:noWrap/>
            <w:vAlign w:val="center"/>
          </w:tcPr>
          <w:p w14:paraId="44B60698">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住房改革支出</w:t>
            </w:r>
          </w:p>
        </w:tc>
        <w:tc>
          <w:tcPr>
            <w:tcW w:w="1127" w:type="dxa"/>
            <w:tcBorders>
              <w:top w:val="nil"/>
              <w:left w:val="nil"/>
              <w:bottom w:val="single" w:color="000000" w:sz="4" w:space="0"/>
              <w:right w:val="single" w:color="000000" w:sz="4" w:space="0"/>
            </w:tcBorders>
            <w:noWrap/>
            <w:vAlign w:val="center"/>
          </w:tcPr>
          <w:p w14:paraId="77A4BC2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125" w:type="dxa"/>
            <w:gridSpan w:val="2"/>
            <w:tcBorders>
              <w:top w:val="nil"/>
              <w:left w:val="nil"/>
              <w:bottom w:val="single" w:color="000000" w:sz="4" w:space="0"/>
              <w:right w:val="single" w:color="000000" w:sz="4" w:space="0"/>
            </w:tcBorders>
            <w:noWrap/>
            <w:vAlign w:val="center"/>
          </w:tcPr>
          <w:p w14:paraId="009BDF8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125" w:type="dxa"/>
            <w:tcBorders>
              <w:top w:val="nil"/>
              <w:left w:val="nil"/>
              <w:bottom w:val="single" w:color="000000" w:sz="4" w:space="0"/>
              <w:right w:val="single" w:color="000000" w:sz="4" w:space="0"/>
            </w:tcBorders>
            <w:noWrap/>
            <w:vAlign w:val="center"/>
          </w:tcPr>
          <w:p w14:paraId="2A703851">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265098EA">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026AEDF1">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484DA087">
            <w:pPr>
              <w:jc w:val="right"/>
              <w:rPr>
                <w:rFonts w:ascii="Times New Roman" w:hAnsi="Times New Roman" w:eastAsia="宋体" w:cs="Times New Roman"/>
                <w:color w:val="000000"/>
                <w:sz w:val="20"/>
                <w:szCs w:val="20"/>
              </w:rPr>
            </w:pPr>
          </w:p>
        </w:tc>
      </w:tr>
      <w:tr w14:paraId="7B1B2A8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316D3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1187" w:type="dxa"/>
            <w:tcBorders>
              <w:top w:val="nil"/>
              <w:left w:val="nil"/>
              <w:bottom w:val="single" w:color="000000" w:sz="4" w:space="0"/>
              <w:right w:val="single" w:color="000000" w:sz="4" w:space="0"/>
            </w:tcBorders>
            <w:noWrap/>
            <w:vAlign w:val="center"/>
          </w:tcPr>
          <w:p w14:paraId="7DDD1BE6">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住房公积金</w:t>
            </w:r>
          </w:p>
        </w:tc>
        <w:tc>
          <w:tcPr>
            <w:tcW w:w="1127" w:type="dxa"/>
            <w:tcBorders>
              <w:top w:val="nil"/>
              <w:left w:val="nil"/>
              <w:bottom w:val="single" w:color="000000" w:sz="4" w:space="0"/>
              <w:right w:val="single" w:color="000000" w:sz="4" w:space="0"/>
            </w:tcBorders>
            <w:noWrap/>
            <w:vAlign w:val="center"/>
          </w:tcPr>
          <w:p w14:paraId="7A2D2B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125" w:type="dxa"/>
            <w:gridSpan w:val="2"/>
            <w:tcBorders>
              <w:top w:val="nil"/>
              <w:left w:val="nil"/>
              <w:bottom w:val="single" w:color="000000" w:sz="4" w:space="0"/>
              <w:right w:val="single" w:color="000000" w:sz="4" w:space="0"/>
            </w:tcBorders>
            <w:noWrap/>
            <w:vAlign w:val="center"/>
          </w:tcPr>
          <w:p w14:paraId="764CCC9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125" w:type="dxa"/>
            <w:tcBorders>
              <w:top w:val="nil"/>
              <w:left w:val="nil"/>
              <w:bottom w:val="single" w:color="000000" w:sz="4" w:space="0"/>
              <w:right w:val="single" w:color="000000" w:sz="4" w:space="0"/>
            </w:tcBorders>
            <w:noWrap/>
            <w:vAlign w:val="center"/>
          </w:tcPr>
          <w:p w14:paraId="67A6F833">
            <w:pPr>
              <w:jc w:val="right"/>
              <w:rPr>
                <w:rFonts w:ascii="Times New Roman" w:hAnsi="Times New Roman" w:eastAsia="宋体" w:cs="Times New Roman"/>
                <w:color w:val="000000"/>
                <w:sz w:val="20"/>
                <w:szCs w:val="20"/>
              </w:rPr>
            </w:pPr>
          </w:p>
        </w:tc>
        <w:tc>
          <w:tcPr>
            <w:tcW w:w="1125" w:type="dxa"/>
            <w:gridSpan w:val="2"/>
            <w:tcBorders>
              <w:top w:val="nil"/>
              <w:left w:val="nil"/>
              <w:bottom w:val="single" w:color="000000" w:sz="4" w:space="0"/>
              <w:right w:val="single" w:color="000000" w:sz="4" w:space="0"/>
            </w:tcBorders>
            <w:noWrap/>
            <w:vAlign w:val="center"/>
          </w:tcPr>
          <w:p w14:paraId="09A69E99">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70DAED48">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7AC66759">
            <w:pPr>
              <w:jc w:val="right"/>
              <w:rPr>
                <w:rFonts w:ascii="Times New Roman" w:hAnsi="Times New Roman" w:eastAsia="宋体" w:cs="Times New Roman"/>
                <w:color w:val="000000"/>
                <w:sz w:val="20"/>
                <w:szCs w:val="20"/>
              </w:rPr>
            </w:pPr>
          </w:p>
        </w:tc>
      </w:tr>
      <w:tr w14:paraId="7B25B93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17F456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w:t>
            </w:r>
          </w:p>
        </w:tc>
        <w:tc>
          <w:tcPr>
            <w:tcW w:w="1187" w:type="dxa"/>
            <w:tcBorders>
              <w:top w:val="nil"/>
              <w:left w:val="nil"/>
              <w:bottom w:val="single" w:color="000000" w:sz="4" w:space="0"/>
              <w:right w:val="single" w:color="000000" w:sz="4" w:space="0"/>
            </w:tcBorders>
            <w:noWrap/>
            <w:vAlign w:val="center"/>
          </w:tcPr>
          <w:p w14:paraId="5F7CBE1C">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灾害防治及应急管理支出</w:t>
            </w:r>
          </w:p>
        </w:tc>
        <w:tc>
          <w:tcPr>
            <w:tcW w:w="1127" w:type="dxa"/>
            <w:tcBorders>
              <w:top w:val="nil"/>
              <w:left w:val="nil"/>
              <w:bottom w:val="single" w:color="000000" w:sz="4" w:space="0"/>
              <w:right w:val="single" w:color="000000" w:sz="4" w:space="0"/>
            </w:tcBorders>
            <w:noWrap/>
            <w:vAlign w:val="center"/>
          </w:tcPr>
          <w:p w14:paraId="3D826AB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84.73</w:t>
            </w:r>
          </w:p>
        </w:tc>
        <w:tc>
          <w:tcPr>
            <w:tcW w:w="1125" w:type="dxa"/>
            <w:gridSpan w:val="2"/>
            <w:tcBorders>
              <w:top w:val="nil"/>
              <w:left w:val="nil"/>
              <w:bottom w:val="single" w:color="000000" w:sz="4" w:space="0"/>
              <w:right w:val="single" w:color="000000" w:sz="4" w:space="0"/>
            </w:tcBorders>
            <w:noWrap/>
            <w:vAlign w:val="center"/>
          </w:tcPr>
          <w:p w14:paraId="1F7FEF01">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10A6524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84.73</w:t>
            </w:r>
          </w:p>
        </w:tc>
        <w:tc>
          <w:tcPr>
            <w:tcW w:w="1125" w:type="dxa"/>
            <w:gridSpan w:val="2"/>
            <w:tcBorders>
              <w:top w:val="nil"/>
              <w:left w:val="nil"/>
              <w:bottom w:val="single" w:color="000000" w:sz="4" w:space="0"/>
              <w:right w:val="single" w:color="000000" w:sz="4" w:space="0"/>
            </w:tcBorders>
            <w:noWrap/>
            <w:vAlign w:val="center"/>
          </w:tcPr>
          <w:p w14:paraId="18BAAC39">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7DDC61F2">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415BECC2">
            <w:pPr>
              <w:jc w:val="right"/>
              <w:rPr>
                <w:rFonts w:ascii="Times New Roman" w:hAnsi="Times New Roman" w:eastAsia="宋体" w:cs="Times New Roman"/>
                <w:color w:val="000000"/>
                <w:sz w:val="20"/>
                <w:szCs w:val="20"/>
              </w:rPr>
            </w:pPr>
          </w:p>
        </w:tc>
      </w:tr>
      <w:tr w14:paraId="15D9DAD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A2E9BD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w:t>
            </w:r>
          </w:p>
        </w:tc>
        <w:tc>
          <w:tcPr>
            <w:tcW w:w="1187" w:type="dxa"/>
            <w:tcBorders>
              <w:top w:val="nil"/>
              <w:left w:val="nil"/>
              <w:bottom w:val="single" w:color="000000" w:sz="4" w:space="0"/>
              <w:right w:val="single" w:color="000000" w:sz="4" w:space="0"/>
            </w:tcBorders>
            <w:noWrap/>
            <w:vAlign w:val="center"/>
          </w:tcPr>
          <w:p w14:paraId="35969D60">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应急管理事务</w:t>
            </w:r>
          </w:p>
        </w:tc>
        <w:tc>
          <w:tcPr>
            <w:tcW w:w="1127" w:type="dxa"/>
            <w:tcBorders>
              <w:top w:val="nil"/>
              <w:left w:val="nil"/>
              <w:bottom w:val="single" w:color="000000" w:sz="4" w:space="0"/>
              <w:right w:val="single" w:color="000000" w:sz="4" w:space="0"/>
            </w:tcBorders>
            <w:noWrap/>
            <w:vAlign w:val="center"/>
          </w:tcPr>
          <w:p w14:paraId="6908AC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30.69</w:t>
            </w:r>
          </w:p>
        </w:tc>
        <w:tc>
          <w:tcPr>
            <w:tcW w:w="1125" w:type="dxa"/>
            <w:gridSpan w:val="2"/>
            <w:tcBorders>
              <w:top w:val="nil"/>
              <w:left w:val="nil"/>
              <w:bottom w:val="single" w:color="000000" w:sz="4" w:space="0"/>
              <w:right w:val="single" w:color="000000" w:sz="4" w:space="0"/>
            </w:tcBorders>
            <w:noWrap/>
            <w:vAlign w:val="center"/>
          </w:tcPr>
          <w:p w14:paraId="59999E1F">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17AA24B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30.69</w:t>
            </w:r>
          </w:p>
        </w:tc>
        <w:tc>
          <w:tcPr>
            <w:tcW w:w="1125" w:type="dxa"/>
            <w:gridSpan w:val="2"/>
            <w:tcBorders>
              <w:top w:val="nil"/>
              <w:left w:val="nil"/>
              <w:bottom w:val="single" w:color="000000" w:sz="4" w:space="0"/>
              <w:right w:val="single" w:color="000000" w:sz="4" w:space="0"/>
            </w:tcBorders>
            <w:noWrap/>
            <w:vAlign w:val="center"/>
          </w:tcPr>
          <w:p w14:paraId="54481FE2">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211761C1">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32A29A71">
            <w:pPr>
              <w:jc w:val="right"/>
              <w:rPr>
                <w:rFonts w:ascii="Times New Roman" w:hAnsi="Times New Roman" w:eastAsia="宋体" w:cs="Times New Roman"/>
                <w:color w:val="000000"/>
                <w:sz w:val="20"/>
                <w:szCs w:val="20"/>
              </w:rPr>
            </w:pPr>
          </w:p>
        </w:tc>
      </w:tr>
      <w:tr w14:paraId="398AF01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0D2DC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2240104</w:t>
            </w:r>
          </w:p>
        </w:tc>
        <w:tc>
          <w:tcPr>
            <w:tcW w:w="1187" w:type="dxa"/>
            <w:tcBorders>
              <w:top w:val="nil"/>
              <w:left w:val="nil"/>
              <w:bottom w:val="single" w:color="000000" w:sz="4" w:space="0"/>
              <w:right w:val="single" w:color="000000" w:sz="4" w:space="0"/>
            </w:tcBorders>
            <w:noWrap/>
            <w:vAlign w:val="center"/>
          </w:tcPr>
          <w:p w14:paraId="6D20CE57">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灾害风险防治</w:t>
            </w:r>
          </w:p>
        </w:tc>
        <w:tc>
          <w:tcPr>
            <w:tcW w:w="1127" w:type="dxa"/>
            <w:tcBorders>
              <w:top w:val="nil"/>
              <w:left w:val="nil"/>
              <w:bottom w:val="single" w:color="000000" w:sz="4" w:space="0"/>
              <w:right w:val="single" w:color="000000" w:sz="4" w:space="0"/>
            </w:tcBorders>
            <w:noWrap/>
            <w:vAlign w:val="center"/>
          </w:tcPr>
          <w:p w14:paraId="0BE10AE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10.69</w:t>
            </w:r>
          </w:p>
        </w:tc>
        <w:tc>
          <w:tcPr>
            <w:tcW w:w="1125" w:type="dxa"/>
            <w:gridSpan w:val="2"/>
            <w:tcBorders>
              <w:top w:val="nil"/>
              <w:left w:val="nil"/>
              <w:bottom w:val="single" w:color="000000" w:sz="4" w:space="0"/>
              <w:right w:val="single" w:color="000000" w:sz="4" w:space="0"/>
            </w:tcBorders>
            <w:noWrap/>
            <w:vAlign w:val="center"/>
          </w:tcPr>
          <w:p w14:paraId="306EC82F">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34C389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10.69</w:t>
            </w:r>
          </w:p>
        </w:tc>
        <w:tc>
          <w:tcPr>
            <w:tcW w:w="1125" w:type="dxa"/>
            <w:gridSpan w:val="2"/>
            <w:tcBorders>
              <w:top w:val="nil"/>
              <w:left w:val="nil"/>
              <w:bottom w:val="single" w:color="000000" w:sz="4" w:space="0"/>
              <w:right w:val="single" w:color="000000" w:sz="4" w:space="0"/>
            </w:tcBorders>
            <w:noWrap/>
            <w:vAlign w:val="center"/>
          </w:tcPr>
          <w:p w14:paraId="53D84CFE">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52519F2D">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68CAAC62">
            <w:pPr>
              <w:jc w:val="right"/>
              <w:rPr>
                <w:rFonts w:ascii="Times New Roman" w:hAnsi="Times New Roman" w:eastAsia="宋体" w:cs="Times New Roman"/>
                <w:color w:val="000000"/>
                <w:sz w:val="20"/>
                <w:szCs w:val="20"/>
              </w:rPr>
            </w:pPr>
          </w:p>
        </w:tc>
      </w:tr>
      <w:tr w14:paraId="2204B16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D394C5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2240108</w:t>
            </w:r>
          </w:p>
        </w:tc>
        <w:tc>
          <w:tcPr>
            <w:tcW w:w="1187" w:type="dxa"/>
            <w:tcBorders>
              <w:top w:val="nil"/>
              <w:left w:val="nil"/>
              <w:bottom w:val="single" w:color="000000" w:sz="4" w:space="0"/>
              <w:right w:val="single" w:color="000000" w:sz="4" w:space="0"/>
            </w:tcBorders>
            <w:noWrap/>
            <w:vAlign w:val="center"/>
          </w:tcPr>
          <w:p w14:paraId="2A6D5861">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应急救援</w:t>
            </w:r>
          </w:p>
        </w:tc>
        <w:tc>
          <w:tcPr>
            <w:tcW w:w="1127" w:type="dxa"/>
            <w:tcBorders>
              <w:top w:val="nil"/>
              <w:left w:val="nil"/>
              <w:bottom w:val="single" w:color="000000" w:sz="4" w:space="0"/>
              <w:right w:val="single" w:color="000000" w:sz="4" w:space="0"/>
            </w:tcBorders>
            <w:noWrap/>
            <w:vAlign w:val="center"/>
          </w:tcPr>
          <w:p w14:paraId="5C0ADE3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20.00</w:t>
            </w:r>
          </w:p>
        </w:tc>
        <w:tc>
          <w:tcPr>
            <w:tcW w:w="1125" w:type="dxa"/>
            <w:gridSpan w:val="2"/>
            <w:tcBorders>
              <w:top w:val="nil"/>
              <w:left w:val="nil"/>
              <w:bottom w:val="single" w:color="000000" w:sz="4" w:space="0"/>
              <w:right w:val="single" w:color="000000" w:sz="4" w:space="0"/>
            </w:tcBorders>
            <w:noWrap/>
            <w:vAlign w:val="center"/>
          </w:tcPr>
          <w:p w14:paraId="6E5B65E4">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0718ED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20.00</w:t>
            </w:r>
          </w:p>
        </w:tc>
        <w:tc>
          <w:tcPr>
            <w:tcW w:w="1125" w:type="dxa"/>
            <w:gridSpan w:val="2"/>
            <w:tcBorders>
              <w:top w:val="nil"/>
              <w:left w:val="nil"/>
              <w:bottom w:val="single" w:color="000000" w:sz="4" w:space="0"/>
              <w:right w:val="single" w:color="000000" w:sz="4" w:space="0"/>
            </w:tcBorders>
            <w:noWrap/>
            <w:vAlign w:val="center"/>
          </w:tcPr>
          <w:p w14:paraId="488E9B66">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45C0A908">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23F25FE2">
            <w:pPr>
              <w:jc w:val="right"/>
              <w:rPr>
                <w:rFonts w:ascii="Times New Roman" w:hAnsi="Times New Roman" w:eastAsia="宋体" w:cs="Times New Roman"/>
                <w:color w:val="000000"/>
                <w:sz w:val="20"/>
                <w:szCs w:val="20"/>
              </w:rPr>
            </w:pPr>
          </w:p>
        </w:tc>
      </w:tr>
      <w:tr w14:paraId="35CBE00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A90972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w:t>
            </w:r>
          </w:p>
        </w:tc>
        <w:tc>
          <w:tcPr>
            <w:tcW w:w="1187" w:type="dxa"/>
            <w:tcBorders>
              <w:top w:val="nil"/>
              <w:left w:val="nil"/>
              <w:bottom w:val="single" w:color="000000" w:sz="4" w:space="0"/>
              <w:right w:val="single" w:color="000000" w:sz="4" w:space="0"/>
            </w:tcBorders>
            <w:noWrap/>
            <w:vAlign w:val="center"/>
          </w:tcPr>
          <w:p w14:paraId="5B93E55B">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消防救援事务</w:t>
            </w:r>
          </w:p>
        </w:tc>
        <w:tc>
          <w:tcPr>
            <w:tcW w:w="1127" w:type="dxa"/>
            <w:tcBorders>
              <w:top w:val="nil"/>
              <w:left w:val="nil"/>
              <w:bottom w:val="single" w:color="000000" w:sz="4" w:space="0"/>
              <w:right w:val="single" w:color="000000" w:sz="4" w:space="0"/>
            </w:tcBorders>
            <w:noWrap/>
            <w:vAlign w:val="center"/>
          </w:tcPr>
          <w:p w14:paraId="7E9DC4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33.12</w:t>
            </w:r>
          </w:p>
        </w:tc>
        <w:tc>
          <w:tcPr>
            <w:tcW w:w="1125" w:type="dxa"/>
            <w:gridSpan w:val="2"/>
            <w:tcBorders>
              <w:top w:val="nil"/>
              <w:left w:val="nil"/>
              <w:bottom w:val="single" w:color="000000" w:sz="4" w:space="0"/>
              <w:right w:val="single" w:color="000000" w:sz="4" w:space="0"/>
            </w:tcBorders>
            <w:noWrap/>
            <w:vAlign w:val="center"/>
          </w:tcPr>
          <w:p w14:paraId="541296FA">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CFBFC6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33.12</w:t>
            </w:r>
          </w:p>
        </w:tc>
        <w:tc>
          <w:tcPr>
            <w:tcW w:w="1125" w:type="dxa"/>
            <w:gridSpan w:val="2"/>
            <w:tcBorders>
              <w:top w:val="nil"/>
              <w:left w:val="nil"/>
              <w:bottom w:val="single" w:color="000000" w:sz="4" w:space="0"/>
              <w:right w:val="single" w:color="000000" w:sz="4" w:space="0"/>
            </w:tcBorders>
            <w:noWrap/>
            <w:vAlign w:val="center"/>
          </w:tcPr>
          <w:p w14:paraId="17B09713">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51CD5EA0">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686BDCED">
            <w:pPr>
              <w:jc w:val="right"/>
              <w:rPr>
                <w:rFonts w:ascii="Times New Roman" w:hAnsi="Times New Roman" w:eastAsia="宋体" w:cs="Times New Roman"/>
                <w:color w:val="000000"/>
                <w:sz w:val="20"/>
                <w:szCs w:val="20"/>
              </w:rPr>
            </w:pPr>
          </w:p>
        </w:tc>
      </w:tr>
      <w:tr w14:paraId="668F237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712C86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2240299</w:t>
            </w:r>
          </w:p>
        </w:tc>
        <w:tc>
          <w:tcPr>
            <w:tcW w:w="1187" w:type="dxa"/>
            <w:tcBorders>
              <w:top w:val="nil"/>
              <w:left w:val="nil"/>
              <w:bottom w:val="single" w:color="000000" w:sz="4" w:space="0"/>
              <w:right w:val="single" w:color="000000" w:sz="4" w:space="0"/>
            </w:tcBorders>
            <w:noWrap/>
            <w:vAlign w:val="center"/>
          </w:tcPr>
          <w:p w14:paraId="683E0064">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其他消防救援事务支出</w:t>
            </w:r>
          </w:p>
        </w:tc>
        <w:tc>
          <w:tcPr>
            <w:tcW w:w="1127" w:type="dxa"/>
            <w:tcBorders>
              <w:top w:val="nil"/>
              <w:left w:val="nil"/>
              <w:bottom w:val="single" w:color="000000" w:sz="4" w:space="0"/>
              <w:right w:val="single" w:color="000000" w:sz="4" w:space="0"/>
            </w:tcBorders>
            <w:noWrap/>
            <w:vAlign w:val="center"/>
          </w:tcPr>
          <w:p w14:paraId="29DBDFB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33.12</w:t>
            </w:r>
          </w:p>
        </w:tc>
        <w:tc>
          <w:tcPr>
            <w:tcW w:w="1125" w:type="dxa"/>
            <w:gridSpan w:val="2"/>
            <w:tcBorders>
              <w:top w:val="nil"/>
              <w:left w:val="nil"/>
              <w:bottom w:val="single" w:color="000000" w:sz="4" w:space="0"/>
              <w:right w:val="single" w:color="000000" w:sz="4" w:space="0"/>
            </w:tcBorders>
            <w:noWrap/>
            <w:vAlign w:val="center"/>
          </w:tcPr>
          <w:p w14:paraId="7099EA73">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09095E8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33.12</w:t>
            </w:r>
          </w:p>
        </w:tc>
        <w:tc>
          <w:tcPr>
            <w:tcW w:w="1125" w:type="dxa"/>
            <w:gridSpan w:val="2"/>
            <w:tcBorders>
              <w:top w:val="nil"/>
              <w:left w:val="nil"/>
              <w:bottom w:val="single" w:color="000000" w:sz="4" w:space="0"/>
              <w:right w:val="single" w:color="000000" w:sz="4" w:space="0"/>
            </w:tcBorders>
            <w:noWrap/>
            <w:vAlign w:val="center"/>
          </w:tcPr>
          <w:p w14:paraId="3400A7AD">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67A792A9">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2A9505CA">
            <w:pPr>
              <w:jc w:val="right"/>
              <w:rPr>
                <w:rFonts w:ascii="Times New Roman" w:hAnsi="Times New Roman" w:eastAsia="宋体" w:cs="Times New Roman"/>
                <w:color w:val="000000"/>
                <w:sz w:val="20"/>
                <w:szCs w:val="20"/>
              </w:rPr>
            </w:pPr>
          </w:p>
        </w:tc>
      </w:tr>
      <w:tr w14:paraId="5DECF68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E70436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w:t>
            </w:r>
          </w:p>
        </w:tc>
        <w:tc>
          <w:tcPr>
            <w:tcW w:w="1187" w:type="dxa"/>
            <w:tcBorders>
              <w:top w:val="nil"/>
              <w:left w:val="nil"/>
              <w:bottom w:val="single" w:color="000000" w:sz="4" w:space="0"/>
              <w:right w:val="single" w:color="000000" w:sz="4" w:space="0"/>
            </w:tcBorders>
            <w:noWrap/>
            <w:vAlign w:val="center"/>
          </w:tcPr>
          <w:p w14:paraId="2B33D1ED">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自然灾害救灾及恢复重建支出</w:t>
            </w:r>
          </w:p>
        </w:tc>
        <w:tc>
          <w:tcPr>
            <w:tcW w:w="1127" w:type="dxa"/>
            <w:tcBorders>
              <w:top w:val="nil"/>
              <w:left w:val="nil"/>
              <w:bottom w:val="single" w:color="000000" w:sz="4" w:space="0"/>
              <w:right w:val="single" w:color="000000" w:sz="4" w:space="0"/>
            </w:tcBorders>
            <w:noWrap/>
            <w:vAlign w:val="center"/>
          </w:tcPr>
          <w:p w14:paraId="61BAB92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20.92</w:t>
            </w:r>
          </w:p>
        </w:tc>
        <w:tc>
          <w:tcPr>
            <w:tcW w:w="1125" w:type="dxa"/>
            <w:gridSpan w:val="2"/>
            <w:tcBorders>
              <w:top w:val="nil"/>
              <w:left w:val="nil"/>
              <w:bottom w:val="single" w:color="000000" w:sz="4" w:space="0"/>
              <w:right w:val="single" w:color="000000" w:sz="4" w:space="0"/>
            </w:tcBorders>
            <w:noWrap/>
            <w:vAlign w:val="center"/>
          </w:tcPr>
          <w:p w14:paraId="14E7C205">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3BD7C26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20.92</w:t>
            </w:r>
          </w:p>
        </w:tc>
        <w:tc>
          <w:tcPr>
            <w:tcW w:w="1125" w:type="dxa"/>
            <w:gridSpan w:val="2"/>
            <w:tcBorders>
              <w:top w:val="nil"/>
              <w:left w:val="nil"/>
              <w:bottom w:val="single" w:color="000000" w:sz="4" w:space="0"/>
              <w:right w:val="single" w:color="000000" w:sz="4" w:space="0"/>
            </w:tcBorders>
            <w:noWrap/>
            <w:vAlign w:val="center"/>
          </w:tcPr>
          <w:p w14:paraId="39D07967">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7E2C6832">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4B5E4AD7">
            <w:pPr>
              <w:jc w:val="right"/>
              <w:rPr>
                <w:rFonts w:ascii="Times New Roman" w:hAnsi="Times New Roman" w:eastAsia="宋体" w:cs="Times New Roman"/>
                <w:color w:val="000000"/>
                <w:sz w:val="20"/>
                <w:szCs w:val="20"/>
              </w:rPr>
            </w:pPr>
          </w:p>
        </w:tc>
      </w:tr>
      <w:tr w14:paraId="736756D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1E18E7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2240703</w:t>
            </w:r>
          </w:p>
        </w:tc>
        <w:tc>
          <w:tcPr>
            <w:tcW w:w="1187" w:type="dxa"/>
            <w:tcBorders>
              <w:top w:val="nil"/>
              <w:left w:val="nil"/>
              <w:bottom w:val="single" w:color="000000" w:sz="4" w:space="0"/>
              <w:right w:val="single" w:color="000000" w:sz="4" w:space="0"/>
            </w:tcBorders>
            <w:noWrap/>
            <w:vAlign w:val="center"/>
          </w:tcPr>
          <w:p w14:paraId="1684617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自然灾害救灾补助</w:t>
            </w:r>
          </w:p>
        </w:tc>
        <w:tc>
          <w:tcPr>
            <w:tcW w:w="1127" w:type="dxa"/>
            <w:tcBorders>
              <w:top w:val="nil"/>
              <w:left w:val="nil"/>
              <w:bottom w:val="single" w:color="000000" w:sz="4" w:space="0"/>
              <w:right w:val="single" w:color="000000" w:sz="4" w:space="0"/>
            </w:tcBorders>
            <w:noWrap/>
            <w:vAlign w:val="center"/>
          </w:tcPr>
          <w:p w14:paraId="5D81CA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20.92</w:t>
            </w:r>
          </w:p>
        </w:tc>
        <w:tc>
          <w:tcPr>
            <w:tcW w:w="1125" w:type="dxa"/>
            <w:gridSpan w:val="2"/>
            <w:tcBorders>
              <w:top w:val="nil"/>
              <w:left w:val="nil"/>
              <w:bottom w:val="single" w:color="000000" w:sz="4" w:space="0"/>
              <w:right w:val="single" w:color="000000" w:sz="4" w:space="0"/>
            </w:tcBorders>
            <w:noWrap/>
            <w:vAlign w:val="center"/>
          </w:tcPr>
          <w:p w14:paraId="53C11C55">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3011189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20.92</w:t>
            </w:r>
          </w:p>
        </w:tc>
        <w:tc>
          <w:tcPr>
            <w:tcW w:w="1125" w:type="dxa"/>
            <w:gridSpan w:val="2"/>
            <w:tcBorders>
              <w:top w:val="nil"/>
              <w:left w:val="nil"/>
              <w:bottom w:val="single" w:color="000000" w:sz="4" w:space="0"/>
              <w:right w:val="single" w:color="000000" w:sz="4" w:space="0"/>
            </w:tcBorders>
            <w:noWrap/>
            <w:vAlign w:val="center"/>
          </w:tcPr>
          <w:p w14:paraId="168DAF66">
            <w:pPr>
              <w:jc w:val="right"/>
              <w:rPr>
                <w:rFonts w:ascii="Times New Roman" w:hAnsi="Times New Roman" w:eastAsia="宋体" w:cs="Times New Roman"/>
                <w:color w:val="000000"/>
                <w:sz w:val="20"/>
                <w:szCs w:val="20"/>
              </w:rPr>
            </w:pPr>
          </w:p>
        </w:tc>
        <w:tc>
          <w:tcPr>
            <w:tcW w:w="1125" w:type="dxa"/>
            <w:tcBorders>
              <w:top w:val="nil"/>
              <w:left w:val="nil"/>
              <w:bottom w:val="single" w:color="000000" w:sz="4" w:space="0"/>
              <w:right w:val="single" w:color="000000" w:sz="4" w:space="0"/>
            </w:tcBorders>
            <w:noWrap/>
            <w:vAlign w:val="center"/>
          </w:tcPr>
          <w:p w14:paraId="0CBFA3BF">
            <w:pPr>
              <w:jc w:val="right"/>
              <w:rPr>
                <w:rFonts w:ascii="Times New Roman" w:hAnsi="Times New Roman" w:eastAsia="宋体" w:cs="Times New Roman"/>
                <w:color w:val="000000"/>
                <w:sz w:val="20"/>
                <w:szCs w:val="20"/>
              </w:rPr>
            </w:pPr>
          </w:p>
        </w:tc>
        <w:tc>
          <w:tcPr>
            <w:tcW w:w="1492" w:type="dxa"/>
            <w:tcBorders>
              <w:top w:val="nil"/>
              <w:left w:val="nil"/>
              <w:bottom w:val="single" w:color="000000" w:sz="4" w:space="0"/>
              <w:right w:val="single" w:color="000000" w:sz="4" w:space="0"/>
            </w:tcBorders>
            <w:noWrap/>
            <w:vAlign w:val="center"/>
          </w:tcPr>
          <w:p w14:paraId="072BC966">
            <w:pPr>
              <w:jc w:val="right"/>
              <w:rPr>
                <w:rFonts w:ascii="Times New Roman" w:hAnsi="Times New Roman" w:eastAsia="宋体" w:cs="Times New Roman"/>
                <w:color w:val="000000"/>
                <w:sz w:val="20"/>
                <w:szCs w:val="20"/>
              </w:rPr>
            </w:pPr>
          </w:p>
        </w:tc>
      </w:tr>
      <w:tr w14:paraId="1E436FCA">
        <w:tblPrEx>
          <w:tblCellMar>
            <w:top w:w="0" w:type="dxa"/>
            <w:left w:w="108" w:type="dxa"/>
            <w:bottom w:w="0" w:type="dxa"/>
            <w:right w:w="108" w:type="dxa"/>
          </w:tblCellMar>
        </w:tblPrEx>
        <w:trPr>
          <w:trHeight w:val="308" w:hRule="atLeast"/>
          <w:jc w:val="center"/>
        </w:trPr>
        <w:tc>
          <w:tcPr>
            <w:tcW w:w="9346" w:type="dxa"/>
            <w:gridSpan w:val="10"/>
            <w:tcBorders>
              <w:top w:val="nil"/>
              <w:left w:val="nil"/>
              <w:bottom w:val="nil"/>
              <w:right w:val="nil"/>
            </w:tcBorders>
            <w:noWrap/>
            <w:vAlign w:val="center"/>
          </w:tcPr>
          <w:p w14:paraId="345F1176">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注：本表反映部门本年度各项支出情况。</w:t>
            </w:r>
          </w:p>
        </w:tc>
      </w:tr>
    </w:tbl>
    <w:p w14:paraId="57F7276A">
      <w:pPr>
        <w:rPr>
          <w:rFonts w:ascii="仿宋_GB2312" w:hAnsi="宋体" w:eastAsia="仿宋_GB2312"/>
          <w:b/>
          <w:sz w:val="32"/>
          <w:szCs w:val="32"/>
        </w:rPr>
      </w:pPr>
    </w:p>
    <w:tbl>
      <w:tblPr>
        <w:tblStyle w:val="11"/>
        <w:tblW w:w="11708" w:type="dxa"/>
        <w:tblInd w:w="-1857" w:type="dxa"/>
        <w:tblLayout w:type="fixed"/>
        <w:tblCellMar>
          <w:top w:w="0" w:type="dxa"/>
          <w:left w:w="108" w:type="dxa"/>
          <w:bottom w:w="0" w:type="dxa"/>
          <w:right w:w="108" w:type="dxa"/>
        </w:tblCellMar>
      </w:tblPr>
      <w:tblGrid>
        <w:gridCol w:w="1982"/>
        <w:gridCol w:w="623"/>
        <w:gridCol w:w="1428"/>
        <w:gridCol w:w="1658"/>
        <w:gridCol w:w="438"/>
        <w:gridCol w:w="623"/>
        <w:gridCol w:w="459"/>
        <w:gridCol w:w="834"/>
        <w:gridCol w:w="1218"/>
        <w:gridCol w:w="1218"/>
        <w:gridCol w:w="1227"/>
      </w:tblGrid>
      <w:tr w14:paraId="53CBB11E">
        <w:tblPrEx>
          <w:tblCellMar>
            <w:top w:w="0" w:type="dxa"/>
            <w:left w:w="108" w:type="dxa"/>
            <w:bottom w:w="0" w:type="dxa"/>
            <w:right w:w="108" w:type="dxa"/>
          </w:tblCellMar>
        </w:tblPrEx>
        <w:trPr>
          <w:trHeight w:val="550" w:hRule="atLeast"/>
        </w:trPr>
        <w:tc>
          <w:tcPr>
            <w:tcW w:w="11708" w:type="dxa"/>
            <w:gridSpan w:val="11"/>
            <w:tcBorders>
              <w:top w:val="nil"/>
              <w:left w:val="nil"/>
              <w:bottom w:val="nil"/>
              <w:right w:val="nil"/>
            </w:tcBorders>
            <w:noWrap/>
            <w:vAlign w:val="bottom"/>
          </w:tcPr>
          <w:p w14:paraId="6337D5CC">
            <w:pPr>
              <w:widowControl/>
              <w:jc w:val="center"/>
              <w:textAlignment w:val="bottom"/>
              <w:rPr>
                <w:rFonts w:hint="eastAsia" w:ascii="方正仿宋_GB2312" w:hAnsi="方正仿宋_GB2312" w:eastAsia="方正仿宋_GB2312" w:cs="方正仿宋_GB2312"/>
                <w:bCs/>
                <w:sz w:val="32"/>
                <w:szCs w:val="32"/>
              </w:rPr>
            </w:pPr>
          </w:p>
          <w:p w14:paraId="1BAF3DEA">
            <w:pPr>
              <w:widowControl/>
              <w:jc w:val="center"/>
              <w:textAlignment w:val="bottom"/>
              <w:rPr>
                <w:rFonts w:hint="eastAsia" w:ascii="方正仿宋_GB2312" w:hAnsi="方正仿宋_GB2312" w:eastAsia="方正仿宋_GB2312" w:cs="方正仿宋_GB2312"/>
                <w:bCs/>
                <w:sz w:val="32"/>
                <w:szCs w:val="32"/>
              </w:rPr>
            </w:pPr>
          </w:p>
          <w:p w14:paraId="7F54BE1F">
            <w:pPr>
              <w:widowControl/>
              <w:jc w:val="center"/>
              <w:textAlignment w:val="bottom"/>
              <w:rPr>
                <w:rFonts w:hint="eastAsia" w:ascii="方正仿宋_GB2312" w:hAnsi="方正仿宋_GB2312" w:eastAsia="方正仿宋_GB2312" w:cs="方正仿宋_GB2312"/>
                <w:bCs/>
                <w:sz w:val="32"/>
                <w:szCs w:val="32"/>
              </w:rPr>
            </w:pPr>
          </w:p>
          <w:p w14:paraId="14BFC97A">
            <w:pPr>
              <w:widowControl/>
              <w:jc w:val="center"/>
              <w:textAlignment w:val="bottom"/>
              <w:rPr>
                <w:rFonts w:hint="eastAsia" w:ascii="方正仿宋_GB2312" w:hAnsi="方正仿宋_GB2312" w:eastAsia="方正仿宋_GB2312" w:cs="方正仿宋_GB2312"/>
                <w:bCs/>
                <w:sz w:val="32"/>
                <w:szCs w:val="32"/>
              </w:rPr>
            </w:pPr>
          </w:p>
          <w:p w14:paraId="5744D4BA">
            <w:pPr>
              <w:widowControl/>
              <w:jc w:val="center"/>
              <w:textAlignment w:val="bottom"/>
              <w:rPr>
                <w:rFonts w:hint="eastAsia" w:ascii="方正仿宋_GB2312" w:hAnsi="方正仿宋_GB2312" w:eastAsia="方正仿宋_GB2312" w:cs="方正仿宋_GB2312"/>
                <w:bCs/>
                <w:sz w:val="32"/>
                <w:szCs w:val="32"/>
              </w:rPr>
            </w:pPr>
          </w:p>
          <w:p w14:paraId="06C9429B">
            <w:pPr>
              <w:widowControl/>
              <w:jc w:val="center"/>
              <w:textAlignment w:val="bottom"/>
              <w:rPr>
                <w:rFonts w:hint="eastAsia" w:ascii="方正仿宋_GB2312" w:hAnsi="方正仿宋_GB2312" w:eastAsia="方正仿宋_GB2312" w:cs="方正仿宋_GB2312"/>
                <w:bCs/>
                <w:sz w:val="32"/>
                <w:szCs w:val="32"/>
              </w:rPr>
            </w:pPr>
          </w:p>
          <w:p w14:paraId="6B01808E">
            <w:pPr>
              <w:widowControl/>
              <w:jc w:val="center"/>
              <w:textAlignment w:val="bottom"/>
              <w:rPr>
                <w:rFonts w:hint="eastAsia" w:ascii="方正仿宋_GB2312" w:hAnsi="方正仿宋_GB2312" w:eastAsia="方正仿宋_GB2312" w:cs="方正仿宋_GB2312"/>
                <w:bCs/>
                <w:sz w:val="32"/>
                <w:szCs w:val="32"/>
              </w:rPr>
            </w:pPr>
          </w:p>
          <w:p w14:paraId="42AA053E">
            <w:pPr>
              <w:widowControl/>
              <w:jc w:val="center"/>
              <w:textAlignment w:val="bottom"/>
              <w:rPr>
                <w:rFonts w:hint="eastAsia" w:ascii="方正仿宋_GB2312" w:hAnsi="方正仿宋_GB2312" w:eastAsia="方正仿宋_GB2312" w:cs="方正仿宋_GB2312"/>
                <w:bCs/>
                <w:sz w:val="32"/>
                <w:szCs w:val="32"/>
              </w:rPr>
            </w:pPr>
          </w:p>
          <w:p w14:paraId="1DE95CFC">
            <w:pPr>
              <w:widowControl/>
              <w:jc w:val="center"/>
              <w:textAlignment w:val="bottom"/>
              <w:rPr>
                <w:rFonts w:hint="eastAsia" w:ascii="方正仿宋_GB2312" w:hAnsi="方正仿宋_GB2312" w:eastAsia="方正仿宋_GB2312" w:cs="方正仿宋_GB2312"/>
                <w:bCs/>
                <w:sz w:val="32"/>
                <w:szCs w:val="32"/>
              </w:rPr>
            </w:pPr>
          </w:p>
          <w:p w14:paraId="3734F534">
            <w:pPr>
              <w:widowControl/>
              <w:jc w:val="center"/>
              <w:textAlignment w:val="bottom"/>
              <w:rPr>
                <w:rFonts w:hint="eastAsia" w:ascii="方正仿宋_GB2312" w:hAnsi="方正仿宋_GB2312" w:eastAsia="方正仿宋_GB2312" w:cs="方正仿宋_GB2312"/>
                <w:bCs/>
                <w:sz w:val="32"/>
                <w:szCs w:val="32"/>
              </w:rPr>
            </w:pPr>
          </w:p>
          <w:p w14:paraId="0A6E06E9">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7B294404">
        <w:tblPrEx>
          <w:tblCellMar>
            <w:top w:w="0" w:type="dxa"/>
            <w:left w:w="108" w:type="dxa"/>
            <w:bottom w:w="0" w:type="dxa"/>
            <w:right w:w="108" w:type="dxa"/>
          </w:tblCellMar>
        </w:tblPrEx>
        <w:trPr>
          <w:trHeight w:val="300" w:hRule="atLeast"/>
        </w:trPr>
        <w:tc>
          <w:tcPr>
            <w:tcW w:w="11708" w:type="dxa"/>
            <w:gridSpan w:val="11"/>
            <w:tcBorders>
              <w:top w:val="nil"/>
              <w:left w:val="nil"/>
              <w:bottom w:val="nil"/>
              <w:right w:val="nil"/>
            </w:tcBorders>
            <w:noWrap/>
            <w:vAlign w:val="bottom"/>
          </w:tcPr>
          <w:p w14:paraId="38741F2B">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公开04表</w:t>
            </w:r>
          </w:p>
        </w:tc>
      </w:tr>
      <w:tr w14:paraId="6955CC32">
        <w:tblPrEx>
          <w:tblCellMar>
            <w:top w:w="0" w:type="dxa"/>
            <w:left w:w="108" w:type="dxa"/>
            <w:bottom w:w="0" w:type="dxa"/>
            <w:right w:w="108" w:type="dxa"/>
          </w:tblCellMar>
        </w:tblPrEx>
        <w:trPr>
          <w:trHeight w:val="300" w:hRule="atLeast"/>
        </w:trPr>
        <w:tc>
          <w:tcPr>
            <w:tcW w:w="5691" w:type="dxa"/>
            <w:gridSpan w:val="4"/>
            <w:tcBorders>
              <w:top w:val="nil"/>
              <w:left w:val="nil"/>
              <w:bottom w:val="single" w:color="auto" w:sz="4" w:space="0"/>
              <w:right w:val="nil"/>
            </w:tcBorders>
            <w:noWrap/>
            <w:vAlign w:val="bottom"/>
          </w:tcPr>
          <w:p w14:paraId="686C56BF">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lang w:bidi="ar"/>
              </w:rPr>
              <w:t>编制部门：</w:t>
            </w:r>
            <w:r>
              <w:rPr>
                <w:rFonts w:hint="eastAsia" w:ascii="仿宋" w:hAnsi="仿宋" w:eastAsia="仿宋"/>
                <w:color w:val="000000"/>
                <w:sz w:val="20"/>
                <w:szCs w:val="20"/>
                <w:lang w:bidi="ar"/>
              </w:rPr>
              <w:t>涞源县</w:t>
            </w:r>
            <w:r>
              <w:rPr>
                <w:rFonts w:hint="eastAsia" w:ascii="仿宋" w:hAnsi="仿宋" w:eastAsia="仿宋" w:cs="方正仿宋_GB2312"/>
                <w:color w:val="000000"/>
                <w:sz w:val="20"/>
                <w:szCs w:val="20"/>
                <w:lang w:bidi="ar"/>
              </w:rPr>
              <w:t xml:space="preserve">东团堡乡人民政府 </w:t>
            </w:r>
            <w:r>
              <w:rPr>
                <w:rFonts w:hint="eastAsia" w:asciiTheme="minorEastAsia" w:hAnsiTheme="minorEastAsia" w:cstheme="minorEastAsia"/>
                <w:color w:val="000000"/>
                <w:sz w:val="20"/>
                <w:szCs w:val="20"/>
                <w:lang w:bidi="ar"/>
              </w:rPr>
              <w:t xml:space="preserve">                                                                                                   </w:t>
            </w:r>
          </w:p>
        </w:tc>
        <w:tc>
          <w:tcPr>
            <w:tcW w:w="1520" w:type="dxa"/>
            <w:gridSpan w:val="3"/>
            <w:tcBorders>
              <w:top w:val="nil"/>
              <w:left w:val="nil"/>
              <w:bottom w:val="single" w:color="auto" w:sz="4" w:space="0"/>
              <w:right w:val="nil"/>
            </w:tcBorders>
            <w:noWrap/>
            <w:vAlign w:val="bottom"/>
          </w:tcPr>
          <w:p w14:paraId="5C232AD9">
            <w:pPr>
              <w:jc w:val="center"/>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2023</w:t>
            </w:r>
            <w:r>
              <w:rPr>
                <w:rFonts w:hint="eastAsia" w:ascii="方正仿宋_GB2312" w:hAnsi="方正仿宋_GB2312" w:eastAsia="方正仿宋_GB2312" w:cs="方正仿宋_GB2312"/>
                <w:color w:val="000000"/>
                <w:sz w:val="20"/>
                <w:szCs w:val="20"/>
                <w:lang w:bidi="ar"/>
              </w:rPr>
              <w:t>年度</w:t>
            </w:r>
          </w:p>
        </w:tc>
        <w:tc>
          <w:tcPr>
            <w:tcW w:w="4497" w:type="dxa"/>
            <w:gridSpan w:val="4"/>
            <w:tcBorders>
              <w:top w:val="nil"/>
              <w:left w:val="nil"/>
              <w:bottom w:val="single" w:color="auto" w:sz="4" w:space="0"/>
              <w:right w:val="nil"/>
            </w:tcBorders>
            <w:noWrap/>
            <w:vAlign w:val="bottom"/>
          </w:tcPr>
          <w:p w14:paraId="5BA1D2AB">
            <w:pPr>
              <w:jc w:val="right"/>
              <w:rPr>
                <w:rFonts w:asciiTheme="minorEastAsia" w:hAnsiTheme="minorEastAsia" w:cstheme="minorEastAsia"/>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64945B28">
        <w:tblPrEx>
          <w:tblCellMar>
            <w:top w:w="0" w:type="dxa"/>
            <w:left w:w="108" w:type="dxa"/>
            <w:bottom w:w="0" w:type="dxa"/>
            <w:right w:w="108" w:type="dxa"/>
          </w:tblCellMar>
        </w:tblPrEx>
        <w:trPr>
          <w:trHeight w:val="308" w:hRule="atLeast"/>
        </w:trPr>
        <w:tc>
          <w:tcPr>
            <w:tcW w:w="4033" w:type="dxa"/>
            <w:gridSpan w:val="3"/>
            <w:tcBorders>
              <w:top w:val="single" w:color="auto" w:sz="4" w:space="0"/>
              <w:left w:val="single" w:color="auto" w:sz="4" w:space="0"/>
              <w:bottom w:val="single" w:color="auto" w:sz="4" w:space="0"/>
              <w:right w:val="single" w:color="auto" w:sz="4" w:space="0"/>
            </w:tcBorders>
            <w:noWrap/>
            <w:vAlign w:val="center"/>
          </w:tcPr>
          <w:p w14:paraId="22B1DF2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7675" w:type="dxa"/>
            <w:gridSpan w:val="8"/>
            <w:tcBorders>
              <w:top w:val="single" w:color="auto" w:sz="4" w:space="0"/>
              <w:left w:val="single" w:color="auto" w:sz="4" w:space="0"/>
              <w:bottom w:val="single" w:color="000000" w:sz="4" w:space="0"/>
              <w:right w:val="single" w:color="000000" w:sz="4" w:space="0"/>
            </w:tcBorders>
            <w:noWrap/>
            <w:vAlign w:val="center"/>
          </w:tcPr>
          <w:p w14:paraId="32CAF99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10809502">
        <w:tblPrEx>
          <w:tblCellMar>
            <w:top w:w="0" w:type="dxa"/>
            <w:left w:w="108" w:type="dxa"/>
            <w:bottom w:w="0" w:type="dxa"/>
            <w:right w:w="108" w:type="dxa"/>
          </w:tblCellMar>
        </w:tblPrEx>
        <w:trPr>
          <w:trHeight w:val="312" w:hRule="atLeast"/>
        </w:trPr>
        <w:tc>
          <w:tcPr>
            <w:tcW w:w="1982" w:type="dxa"/>
            <w:vMerge w:val="restart"/>
            <w:tcBorders>
              <w:top w:val="single" w:color="auto" w:sz="4" w:space="0"/>
              <w:left w:val="single" w:color="000000" w:sz="4" w:space="0"/>
              <w:bottom w:val="single" w:color="000000" w:sz="4" w:space="0"/>
              <w:right w:val="single" w:color="000000" w:sz="4" w:space="0"/>
            </w:tcBorders>
            <w:vAlign w:val="center"/>
          </w:tcPr>
          <w:p w14:paraId="5D2BA1E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    目</w:t>
            </w:r>
          </w:p>
        </w:tc>
        <w:tc>
          <w:tcPr>
            <w:tcW w:w="623" w:type="dxa"/>
            <w:vMerge w:val="restart"/>
            <w:tcBorders>
              <w:top w:val="single" w:color="auto" w:sz="4" w:space="0"/>
              <w:left w:val="nil"/>
              <w:bottom w:val="single" w:color="000000" w:sz="4" w:space="0"/>
              <w:right w:val="single" w:color="000000" w:sz="4" w:space="0"/>
            </w:tcBorders>
            <w:vAlign w:val="center"/>
          </w:tcPr>
          <w:p w14:paraId="19F0CD4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1428" w:type="dxa"/>
            <w:vMerge w:val="restart"/>
            <w:tcBorders>
              <w:top w:val="single" w:color="auto" w:sz="4" w:space="0"/>
              <w:left w:val="nil"/>
              <w:bottom w:val="single" w:color="000000" w:sz="4" w:space="0"/>
              <w:right w:val="single" w:color="000000" w:sz="4" w:space="0"/>
            </w:tcBorders>
            <w:vAlign w:val="center"/>
          </w:tcPr>
          <w:p w14:paraId="78E4833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2096" w:type="dxa"/>
            <w:gridSpan w:val="2"/>
            <w:vMerge w:val="restart"/>
            <w:tcBorders>
              <w:top w:val="nil"/>
              <w:left w:val="nil"/>
              <w:bottom w:val="single" w:color="000000" w:sz="4" w:space="0"/>
              <w:right w:val="single" w:color="000000" w:sz="4" w:space="0"/>
            </w:tcBorders>
            <w:vAlign w:val="center"/>
          </w:tcPr>
          <w:p w14:paraId="3D7DE5D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623" w:type="dxa"/>
            <w:vMerge w:val="restart"/>
            <w:tcBorders>
              <w:top w:val="nil"/>
              <w:left w:val="nil"/>
              <w:bottom w:val="single" w:color="000000" w:sz="4" w:space="0"/>
              <w:right w:val="single" w:color="000000" w:sz="4" w:space="0"/>
            </w:tcBorders>
            <w:vAlign w:val="center"/>
          </w:tcPr>
          <w:p w14:paraId="712301B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1293" w:type="dxa"/>
            <w:gridSpan w:val="2"/>
            <w:vMerge w:val="restart"/>
            <w:tcBorders>
              <w:top w:val="nil"/>
              <w:left w:val="nil"/>
              <w:right w:val="single" w:color="000000" w:sz="4" w:space="0"/>
            </w:tcBorders>
            <w:noWrap/>
            <w:vAlign w:val="center"/>
          </w:tcPr>
          <w:p w14:paraId="3F8AB3C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218" w:type="dxa"/>
            <w:vMerge w:val="restart"/>
            <w:tcBorders>
              <w:top w:val="nil"/>
              <w:left w:val="nil"/>
              <w:right w:val="single" w:color="000000" w:sz="4" w:space="0"/>
            </w:tcBorders>
            <w:noWrap/>
            <w:vAlign w:val="center"/>
          </w:tcPr>
          <w:p w14:paraId="2272688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1218" w:type="dxa"/>
            <w:vMerge w:val="restart"/>
            <w:tcBorders>
              <w:top w:val="nil"/>
              <w:left w:val="nil"/>
              <w:right w:val="single" w:color="000000" w:sz="4" w:space="0"/>
            </w:tcBorders>
            <w:noWrap/>
            <w:vAlign w:val="center"/>
          </w:tcPr>
          <w:p w14:paraId="51EE438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1227" w:type="dxa"/>
            <w:vMerge w:val="restart"/>
            <w:tcBorders>
              <w:top w:val="nil"/>
              <w:left w:val="nil"/>
              <w:right w:val="single" w:color="000000" w:sz="4" w:space="0"/>
            </w:tcBorders>
            <w:noWrap/>
            <w:vAlign w:val="center"/>
          </w:tcPr>
          <w:p w14:paraId="129B7D7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2674BD1E">
        <w:tblPrEx>
          <w:tblCellMar>
            <w:top w:w="0" w:type="dxa"/>
            <w:left w:w="108" w:type="dxa"/>
            <w:bottom w:w="0" w:type="dxa"/>
            <w:right w:w="108" w:type="dxa"/>
          </w:tblCellMar>
        </w:tblPrEx>
        <w:trPr>
          <w:trHeight w:val="312" w:hRule="atLeast"/>
        </w:trPr>
        <w:tc>
          <w:tcPr>
            <w:tcW w:w="1982" w:type="dxa"/>
            <w:vMerge w:val="continue"/>
            <w:tcBorders>
              <w:top w:val="nil"/>
              <w:left w:val="single" w:color="000000" w:sz="4" w:space="0"/>
              <w:bottom w:val="single" w:color="000000" w:sz="4" w:space="0"/>
              <w:right w:val="single" w:color="000000" w:sz="4" w:space="0"/>
            </w:tcBorders>
            <w:vAlign w:val="center"/>
          </w:tcPr>
          <w:p w14:paraId="2955F96C">
            <w:pPr>
              <w:jc w:val="center"/>
              <w:rPr>
                <w:rFonts w:ascii="方正仿宋_GB2312" w:hAnsi="方正仿宋_GB2312" w:eastAsia="方正仿宋_GB2312" w:cs="方正仿宋_GB2312"/>
                <w:color w:val="000000"/>
                <w:sz w:val="20"/>
                <w:szCs w:val="20"/>
              </w:rPr>
            </w:pPr>
          </w:p>
        </w:tc>
        <w:tc>
          <w:tcPr>
            <w:tcW w:w="623" w:type="dxa"/>
            <w:vMerge w:val="continue"/>
            <w:tcBorders>
              <w:top w:val="nil"/>
              <w:left w:val="nil"/>
              <w:bottom w:val="single" w:color="000000" w:sz="4" w:space="0"/>
              <w:right w:val="single" w:color="000000" w:sz="4" w:space="0"/>
            </w:tcBorders>
            <w:vAlign w:val="center"/>
          </w:tcPr>
          <w:p w14:paraId="596CEE3D">
            <w:pPr>
              <w:jc w:val="center"/>
              <w:rPr>
                <w:rFonts w:ascii="方正仿宋_GB2312" w:hAnsi="方正仿宋_GB2312" w:eastAsia="方正仿宋_GB2312" w:cs="方正仿宋_GB2312"/>
                <w:color w:val="000000"/>
                <w:sz w:val="20"/>
                <w:szCs w:val="20"/>
              </w:rPr>
            </w:pPr>
          </w:p>
        </w:tc>
        <w:tc>
          <w:tcPr>
            <w:tcW w:w="1428" w:type="dxa"/>
            <w:vMerge w:val="continue"/>
            <w:tcBorders>
              <w:top w:val="nil"/>
              <w:left w:val="nil"/>
              <w:bottom w:val="single" w:color="000000" w:sz="4" w:space="0"/>
              <w:right w:val="single" w:color="000000" w:sz="4" w:space="0"/>
            </w:tcBorders>
            <w:vAlign w:val="center"/>
          </w:tcPr>
          <w:p w14:paraId="3C7EEA1C">
            <w:pPr>
              <w:jc w:val="center"/>
              <w:rPr>
                <w:rFonts w:ascii="方正仿宋_GB2312" w:hAnsi="方正仿宋_GB2312" w:eastAsia="方正仿宋_GB2312" w:cs="方正仿宋_GB2312"/>
                <w:color w:val="000000"/>
                <w:sz w:val="20"/>
                <w:szCs w:val="20"/>
              </w:rPr>
            </w:pPr>
          </w:p>
        </w:tc>
        <w:tc>
          <w:tcPr>
            <w:tcW w:w="2096" w:type="dxa"/>
            <w:gridSpan w:val="2"/>
            <w:vMerge w:val="continue"/>
            <w:tcBorders>
              <w:top w:val="nil"/>
              <w:left w:val="nil"/>
              <w:bottom w:val="single" w:color="000000" w:sz="4" w:space="0"/>
              <w:right w:val="single" w:color="000000" w:sz="4" w:space="0"/>
            </w:tcBorders>
            <w:vAlign w:val="center"/>
          </w:tcPr>
          <w:p w14:paraId="12FFCDD2">
            <w:pPr>
              <w:jc w:val="center"/>
              <w:rPr>
                <w:rFonts w:ascii="方正仿宋_GB2312" w:hAnsi="方正仿宋_GB2312" w:eastAsia="方正仿宋_GB2312" w:cs="方正仿宋_GB2312"/>
                <w:color w:val="000000"/>
                <w:sz w:val="20"/>
                <w:szCs w:val="20"/>
              </w:rPr>
            </w:pPr>
          </w:p>
        </w:tc>
        <w:tc>
          <w:tcPr>
            <w:tcW w:w="623" w:type="dxa"/>
            <w:vMerge w:val="continue"/>
            <w:tcBorders>
              <w:top w:val="nil"/>
              <w:left w:val="nil"/>
              <w:bottom w:val="single" w:color="000000" w:sz="4" w:space="0"/>
              <w:right w:val="single" w:color="000000" w:sz="4" w:space="0"/>
            </w:tcBorders>
            <w:vAlign w:val="center"/>
          </w:tcPr>
          <w:p w14:paraId="1A4CB6F1">
            <w:pPr>
              <w:jc w:val="center"/>
              <w:rPr>
                <w:rFonts w:ascii="方正仿宋_GB2312" w:hAnsi="方正仿宋_GB2312" w:eastAsia="方正仿宋_GB2312" w:cs="方正仿宋_GB2312"/>
                <w:color w:val="000000"/>
                <w:sz w:val="20"/>
                <w:szCs w:val="20"/>
              </w:rPr>
            </w:pPr>
          </w:p>
        </w:tc>
        <w:tc>
          <w:tcPr>
            <w:tcW w:w="1293" w:type="dxa"/>
            <w:gridSpan w:val="2"/>
            <w:vMerge w:val="continue"/>
            <w:tcBorders>
              <w:left w:val="nil"/>
              <w:bottom w:val="single" w:color="000000" w:sz="4" w:space="0"/>
              <w:right w:val="single" w:color="000000" w:sz="8" w:space="0"/>
            </w:tcBorders>
            <w:vAlign w:val="center"/>
          </w:tcPr>
          <w:p w14:paraId="5D7BA912">
            <w:pPr>
              <w:widowControl/>
              <w:jc w:val="center"/>
              <w:textAlignment w:val="center"/>
              <w:rPr>
                <w:rFonts w:ascii="方正仿宋_GB2312" w:hAnsi="方正仿宋_GB2312" w:eastAsia="方正仿宋_GB2312" w:cs="方正仿宋_GB2312"/>
                <w:color w:val="000000"/>
                <w:sz w:val="20"/>
                <w:szCs w:val="20"/>
              </w:rPr>
            </w:pPr>
          </w:p>
        </w:tc>
        <w:tc>
          <w:tcPr>
            <w:tcW w:w="1218" w:type="dxa"/>
            <w:vMerge w:val="continue"/>
            <w:tcBorders>
              <w:left w:val="nil"/>
              <w:bottom w:val="single" w:color="000000" w:sz="4" w:space="0"/>
              <w:right w:val="single" w:color="000000" w:sz="8" w:space="0"/>
            </w:tcBorders>
            <w:vAlign w:val="center"/>
          </w:tcPr>
          <w:p w14:paraId="27AD0573">
            <w:pPr>
              <w:widowControl/>
              <w:jc w:val="center"/>
              <w:textAlignment w:val="center"/>
              <w:rPr>
                <w:rFonts w:ascii="方正仿宋_GB2312" w:hAnsi="方正仿宋_GB2312" w:eastAsia="方正仿宋_GB2312" w:cs="方正仿宋_GB2312"/>
                <w:color w:val="000000"/>
                <w:sz w:val="20"/>
                <w:szCs w:val="20"/>
              </w:rPr>
            </w:pPr>
          </w:p>
        </w:tc>
        <w:tc>
          <w:tcPr>
            <w:tcW w:w="1218" w:type="dxa"/>
            <w:vMerge w:val="continue"/>
            <w:tcBorders>
              <w:left w:val="nil"/>
              <w:bottom w:val="single" w:color="000000" w:sz="4" w:space="0"/>
              <w:right w:val="single" w:color="000000" w:sz="8" w:space="0"/>
            </w:tcBorders>
            <w:vAlign w:val="center"/>
          </w:tcPr>
          <w:p w14:paraId="3E701535">
            <w:pPr>
              <w:widowControl/>
              <w:jc w:val="center"/>
              <w:textAlignment w:val="center"/>
              <w:rPr>
                <w:rFonts w:ascii="方正仿宋_GB2312" w:hAnsi="方正仿宋_GB2312" w:eastAsia="方正仿宋_GB2312" w:cs="方正仿宋_GB2312"/>
                <w:color w:val="000000"/>
                <w:sz w:val="20"/>
                <w:szCs w:val="20"/>
              </w:rPr>
            </w:pPr>
          </w:p>
        </w:tc>
        <w:tc>
          <w:tcPr>
            <w:tcW w:w="1227" w:type="dxa"/>
            <w:vMerge w:val="continue"/>
            <w:tcBorders>
              <w:left w:val="nil"/>
              <w:bottom w:val="single" w:color="000000" w:sz="4" w:space="0"/>
              <w:right w:val="single" w:color="000000" w:sz="8" w:space="0"/>
            </w:tcBorders>
            <w:vAlign w:val="center"/>
          </w:tcPr>
          <w:p w14:paraId="47E8313C">
            <w:pPr>
              <w:widowControl/>
              <w:jc w:val="center"/>
              <w:textAlignment w:val="center"/>
              <w:rPr>
                <w:rFonts w:ascii="方正仿宋_GB2312" w:hAnsi="方正仿宋_GB2312" w:eastAsia="方正仿宋_GB2312" w:cs="方正仿宋_GB2312"/>
                <w:color w:val="000000"/>
                <w:sz w:val="20"/>
                <w:szCs w:val="20"/>
              </w:rPr>
            </w:pPr>
          </w:p>
        </w:tc>
      </w:tr>
      <w:tr w14:paraId="13F08F10">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517C38F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    次</w:t>
            </w:r>
          </w:p>
        </w:tc>
        <w:tc>
          <w:tcPr>
            <w:tcW w:w="623" w:type="dxa"/>
            <w:tcBorders>
              <w:top w:val="nil"/>
              <w:left w:val="nil"/>
              <w:bottom w:val="single" w:color="000000" w:sz="4" w:space="0"/>
              <w:right w:val="single" w:color="000000" w:sz="4" w:space="0"/>
            </w:tcBorders>
            <w:noWrap/>
            <w:vAlign w:val="center"/>
          </w:tcPr>
          <w:p w14:paraId="7C22007E">
            <w:pPr>
              <w:jc w:val="center"/>
              <w:rPr>
                <w:rFonts w:ascii="宋体" w:hAnsi="宋体" w:eastAsia="宋体"/>
                <w:color w:val="000000"/>
                <w:sz w:val="20"/>
                <w:szCs w:val="20"/>
              </w:rPr>
            </w:pPr>
          </w:p>
        </w:tc>
        <w:tc>
          <w:tcPr>
            <w:tcW w:w="1428" w:type="dxa"/>
            <w:tcBorders>
              <w:top w:val="nil"/>
              <w:left w:val="nil"/>
              <w:bottom w:val="single" w:color="000000" w:sz="4" w:space="0"/>
              <w:right w:val="single" w:color="000000" w:sz="4" w:space="0"/>
            </w:tcBorders>
            <w:noWrap/>
            <w:vAlign w:val="center"/>
          </w:tcPr>
          <w:p w14:paraId="001F92B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1</w:t>
            </w:r>
          </w:p>
        </w:tc>
        <w:tc>
          <w:tcPr>
            <w:tcW w:w="2096" w:type="dxa"/>
            <w:gridSpan w:val="2"/>
            <w:tcBorders>
              <w:top w:val="nil"/>
              <w:left w:val="nil"/>
              <w:bottom w:val="single" w:color="000000" w:sz="4" w:space="0"/>
              <w:right w:val="single" w:color="000000" w:sz="4" w:space="0"/>
            </w:tcBorders>
            <w:noWrap/>
            <w:vAlign w:val="center"/>
          </w:tcPr>
          <w:p w14:paraId="29995C6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    次</w:t>
            </w:r>
          </w:p>
        </w:tc>
        <w:tc>
          <w:tcPr>
            <w:tcW w:w="623" w:type="dxa"/>
            <w:tcBorders>
              <w:top w:val="nil"/>
              <w:left w:val="nil"/>
              <w:bottom w:val="single" w:color="000000" w:sz="4" w:space="0"/>
              <w:right w:val="single" w:color="000000" w:sz="4" w:space="0"/>
            </w:tcBorders>
            <w:noWrap/>
            <w:vAlign w:val="center"/>
          </w:tcPr>
          <w:p w14:paraId="48BA2183">
            <w:pPr>
              <w:jc w:val="center"/>
              <w:rPr>
                <w:rFonts w:ascii="宋体" w:hAnsi="宋体" w:eastAsia="宋体"/>
                <w:color w:val="000000"/>
                <w:sz w:val="20"/>
                <w:szCs w:val="20"/>
              </w:rPr>
            </w:pPr>
          </w:p>
        </w:tc>
        <w:tc>
          <w:tcPr>
            <w:tcW w:w="1293" w:type="dxa"/>
            <w:gridSpan w:val="2"/>
            <w:tcBorders>
              <w:top w:val="nil"/>
              <w:left w:val="nil"/>
              <w:bottom w:val="single" w:color="000000" w:sz="4" w:space="0"/>
              <w:right w:val="single" w:color="000000" w:sz="4" w:space="0"/>
            </w:tcBorders>
            <w:noWrap/>
            <w:vAlign w:val="center"/>
          </w:tcPr>
          <w:p w14:paraId="59B3229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2</w:t>
            </w:r>
          </w:p>
        </w:tc>
        <w:tc>
          <w:tcPr>
            <w:tcW w:w="1218" w:type="dxa"/>
            <w:tcBorders>
              <w:top w:val="nil"/>
              <w:left w:val="nil"/>
              <w:bottom w:val="single" w:color="000000" w:sz="4" w:space="0"/>
              <w:right w:val="single" w:color="000000" w:sz="4" w:space="0"/>
            </w:tcBorders>
            <w:noWrap/>
            <w:vAlign w:val="center"/>
          </w:tcPr>
          <w:p w14:paraId="43A57FC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3</w:t>
            </w:r>
          </w:p>
        </w:tc>
        <w:tc>
          <w:tcPr>
            <w:tcW w:w="1218" w:type="dxa"/>
            <w:tcBorders>
              <w:top w:val="nil"/>
              <w:left w:val="nil"/>
              <w:bottom w:val="single" w:color="000000" w:sz="4" w:space="0"/>
              <w:right w:val="single" w:color="000000" w:sz="4" w:space="0"/>
            </w:tcBorders>
            <w:noWrap/>
            <w:vAlign w:val="center"/>
          </w:tcPr>
          <w:p w14:paraId="07DEF2A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4</w:t>
            </w:r>
          </w:p>
        </w:tc>
        <w:tc>
          <w:tcPr>
            <w:tcW w:w="1227" w:type="dxa"/>
            <w:tcBorders>
              <w:top w:val="nil"/>
              <w:left w:val="nil"/>
              <w:bottom w:val="single" w:color="000000" w:sz="4" w:space="0"/>
              <w:right w:val="single" w:color="000000" w:sz="8" w:space="0"/>
            </w:tcBorders>
            <w:noWrap/>
            <w:vAlign w:val="center"/>
          </w:tcPr>
          <w:p w14:paraId="1D2195E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5</w:t>
            </w:r>
          </w:p>
        </w:tc>
      </w:tr>
      <w:tr w14:paraId="4237F520">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2EAF266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w:t>
            </w:r>
          </w:p>
        </w:tc>
        <w:tc>
          <w:tcPr>
            <w:tcW w:w="623" w:type="dxa"/>
            <w:tcBorders>
              <w:top w:val="nil"/>
              <w:left w:val="nil"/>
              <w:bottom w:val="single" w:color="000000" w:sz="4" w:space="0"/>
              <w:right w:val="single" w:color="000000" w:sz="4" w:space="0"/>
            </w:tcBorders>
            <w:noWrap/>
            <w:vAlign w:val="center"/>
          </w:tcPr>
          <w:p w14:paraId="2C9E2C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w:t>
            </w:r>
          </w:p>
        </w:tc>
        <w:tc>
          <w:tcPr>
            <w:tcW w:w="1428" w:type="dxa"/>
            <w:tcBorders>
              <w:top w:val="nil"/>
              <w:left w:val="nil"/>
              <w:bottom w:val="single" w:color="000000" w:sz="4" w:space="0"/>
              <w:right w:val="single" w:color="000000" w:sz="4" w:space="0"/>
            </w:tcBorders>
            <w:noWrap/>
            <w:vAlign w:val="center"/>
          </w:tcPr>
          <w:p w14:paraId="16555AA3">
            <w:pPr>
              <w:jc w:val="right"/>
              <w:rPr>
                <w:rFonts w:ascii="Times New Roman" w:hAnsi="Times New Roman" w:eastAsia="宋体" w:cs="Times New Roman"/>
                <w:color w:val="000000"/>
                <w:sz w:val="20"/>
                <w:szCs w:val="20"/>
              </w:rPr>
            </w:pPr>
            <w:r>
              <w:rPr>
                <w:rFonts w:ascii="Times New Roman" w:hAnsi="Times New Roman" w:cs="Times New Roman"/>
                <w:sz w:val="20"/>
                <w:szCs w:val="20"/>
              </w:rPr>
              <w:t>1,471.17</w:t>
            </w:r>
          </w:p>
        </w:tc>
        <w:tc>
          <w:tcPr>
            <w:tcW w:w="2096" w:type="dxa"/>
            <w:gridSpan w:val="2"/>
            <w:tcBorders>
              <w:top w:val="nil"/>
              <w:left w:val="nil"/>
              <w:bottom w:val="single" w:color="000000" w:sz="4" w:space="0"/>
              <w:right w:val="single" w:color="000000" w:sz="4" w:space="0"/>
            </w:tcBorders>
            <w:noWrap/>
            <w:vAlign w:val="center"/>
          </w:tcPr>
          <w:p w14:paraId="709560A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一、一般公共服务支出</w:t>
            </w:r>
          </w:p>
        </w:tc>
        <w:tc>
          <w:tcPr>
            <w:tcW w:w="623" w:type="dxa"/>
            <w:tcBorders>
              <w:top w:val="nil"/>
              <w:left w:val="nil"/>
              <w:bottom w:val="single" w:color="000000" w:sz="4" w:space="0"/>
              <w:right w:val="single" w:color="000000" w:sz="4" w:space="0"/>
            </w:tcBorders>
            <w:noWrap/>
            <w:vAlign w:val="center"/>
          </w:tcPr>
          <w:p w14:paraId="74A7DB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33</w:t>
            </w:r>
          </w:p>
        </w:tc>
        <w:tc>
          <w:tcPr>
            <w:tcW w:w="1293" w:type="dxa"/>
            <w:gridSpan w:val="2"/>
            <w:tcBorders>
              <w:top w:val="nil"/>
              <w:left w:val="nil"/>
              <w:bottom w:val="single" w:color="000000" w:sz="4" w:space="0"/>
              <w:right w:val="single" w:color="000000" w:sz="4" w:space="0"/>
            </w:tcBorders>
            <w:noWrap/>
            <w:vAlign w:val="center"/>
          </w:tcPr>
          <w:p w14:paraId="43EDC683">
            <w:pPr>
              <w:jc w:val="right"/>
              <w:rPr>
                <w:rFonts w:ascii="Times New Roman" w:hAnsi="Times New Roman" w:eastAsia="宋体" w:cs="Times New Roman"/>
                <w:color w:val="000000"/>
                <w:sz w:val="20"/>
                <w:szCs w:val="20"/>
              </w:rPr>
            </w:pPr>
            <w:r>
              <w:rPr>
                <w:rFonts w:ascii="Times New Roman" w:hAnsi="Times New Roman" w:cs="Times New Roman"/>
                <w:sz w:val="20"/>
                <w:szCs w:val="20"/>
              </w:rPr>
              <w:t>428.18</w:t>
            </w:r>
          </w:p>
        </w:tc>
        <w:tc>
          <w:tcPr>
            <w:tcW w:w="1218" w:type="dxa"/>
            <w:tcBorders>
              <w:top w:val="nil"/>
              <w:left w:val="nil"/>
              <w:bottom w:val="single" w:color="000000" w:sz="4" w:space="0"/>
              <w:right w:val="single" w:color="000000" w:sz="4" w:space="0"/>
            </w:tcBorders>
            <w:noWrap/>
            <w:vAlign w:val="center"/>
          </w:tcPr>
          <w:p w14:paraId="4AF6EED1">
            <w:pPr>
              <w:jc w:val="right"/>
              <w:rPr>
                <w:rFonts w:ascii="Times New Roman" w:hAnsi="Times New Roman" w:eastAsia="宋体" w:cs="Times New Roman"/>
                <w:color w:val="000000"/>
                <w:sz w:val="20"/>
                <w:szCs w:val="20"/>
              </w:rPr>
            </w:pPr>
            <w:r>
              <w:rPr>
                <w:rFonts w:ascii="Times New Roman" w:hAnsi="Times New Roman" w:cs="Times New Roman"/>
                <w:sz w:val="20"/>
                <w:szCs w:val="20"/>
              </w:rPr>
              <w:t>428.18</w:t>
            </w:r>
          </w:p>
        </w:tc>
        <w:tc>
          <w:tcPr>
            <w:tcW w:w="1218" w:type="dxa"/>
            <w:tcBorders>
              <w:top w:val="nil"/>
              <w:left w:val="nil"/>
              <w:bottom w:val="single" w:color="000000" w:sz="4" w:space="0"/>
              <w:right w:val="single" w:color="000000" w:sz="4" w:space="0"/>
            </w:tcBorders>
            <w:noWrap/>
            <w:vAlign w:val="center"/>
          </w:tcPr>
          <w:p w14:paraId="44799683">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61892752">
            <w:pPr>
              <w:jc w:val="right"/>
              <w:rPr>
                <w:rFonts w:ascii="Times New Roman" w:hAnsi="Times New Roman" w:eastAsia="宋体" w:cs="Times New Roman"/>
                <w:color w:val="000000"/>
                <w:sz w:val="20"/>
                <w:szCs w:val="20"/>
              </w:rPr>
            </w:pPr>
          </w:p>
        </w:tc>
      </w:tr>
      <w:tr w14:paraId="0FEFE102">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3F44456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w:t>
            </w:r>
          </w:p>
        </w:tc>
        <w:tc>
          <w:tcPr>
            <w:tcW w:w="623" w:type="dxa"/>
            <w:tcBorders>
              <w:top w:val="nil"/>
              <w:left w:val="nil"/>
              <w:bottom w:val="single" w:color="000000" w:sz="4" w:space="0"/>
              <w:right w:val="single" w:color="000000" w:sz="4" w:space="0"/>
            </w:tcBorders>
            <w:noWrap/>
            <w:vAlign w:val="center"/>
          </w:tcPr>
          <w:p w14:paraId="2F88936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1428" w:type="dxa"/>
            <w:tcBorders>
              <w:top w:val="nil"/>
              <w:left w:val="nil"/>
              <w:bottom w:val="single" w:color="000000" w:sz="4" w:space="0"/>
              <w:right w:val="single" w:color="000000" w:sz="4" w:space="0"/>
            </w:tcBorders>
            <w:noWrap/>
            <w:vAlign w:val="center"/>
          </w:tcPr>
          <w:p w14:paraId="79451609">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797D5BA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二、外交支出</w:t>
            </w:r>
          </w:p>
        </w:tc>
        <w:tc>
          <w:tcPr>
            <w:tcW w:w="623" w:type="dxa"/>
            <w:tcBorders>
              <w:top w:val="nil"/>
              <w:left w:val="nil"/>
              <w:bottom w:val="single" w:color="000000" w:sz="4" w:space="0"/>
              <w:right w:val="single" w:color="000000" w:sz="4" w:space="0"/>
            </w:tcBorders>
            <w:noWrap/>
            <w:vAlign w:val="center"/>
          </w:tcPr>
          <w:p w14:paraId="0E23B11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34</w:t>
            </w:r>
          </w:p>
        </w:tc>
        <w:tc>
          <w:tcPr>
            <w:tcW w:w="1293" w:type="dxa"/>
            <w:gridSpan w:val="2"/>
            <w:tcBorders>
              <w:top w:val="nil"/>
              <w:left w:val="nil"/>
              <w:bottom w:val="single" w:color="000000" w:sz="4" w:space="0"/>
              <w:right w:val="single" w:color="000000" w:sz="4" w:space="0"/>
            </w:tcBorders>
            <w:noWrap/>
            <w:vAlign w:val="center"/>
          </w:tcPr>
          <w:p w14:paraId="30F3A6D0">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25B5ACE3">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64011E88">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06CF8076">
            <w:pPr>
              <w:jc w:val="right"/>
              <w:rPr>
                <w:rFonts w:ascii="Times New Roman" w:hAnsi="Times New Roman" w:eastAsia="宋体" w:cs="Times New Roman"/>
                <w:color w:val="000000"/>
                <w:sz w:val="20"/>
                <w:szCs w:val="20"/>
              </w:rPr>
            </w:pPr>
          </w:p>
        </w:tc>
      </w:tr>
      <w:tr w14:paraId="55522172">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0A6AAF9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w:t>
            </w:r>
          </w:p>
        </w:tc>
        <w:tc>
          <w:tcPr>
            <w:tcW w:w="623" w:type="dxa"/>
            <w:tcBorders>
              <w:top w:val="nil"/>
              <w:left w:val="nil"/>
              <w:bottom w:val="single" w:color="000000" w:sz="4" w:space="0"/>
              <w:right w:val="single" w:color="000000" w:sz="4" w:space="0"/>
            </w:tcBorders>
            <w:noWrap/>
            <w:vAlign w:val="center"/>
          </w:tcPr>
          <w:p w14:paraId="70E1989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1428" w:type="dxa"/>
            <w:tcBorders>
              <w:top w:val="nil"/>
              <w:left w:val="nil"/>
              <w:bottom w:val="single" w:color="000000" w:sz="4" w:space="0"/>
              <w:right w:val="single" w:color="000000" w:sz="4" w:space="0"/>
            </w:tcBorders>
            <w:noWrap/>
            <w:vAlign w:val="center"/>
          </w:tcPr>
          <w:p w14:paraId="00DB8D3E">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62CE8B8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三、国防支出</w:t>
            </w:r>
          </w:p>
        </w:tc>
        <w:tc>
          <w:tcPr>
            <w:tcW w:w="623" w:type="dxa"/>
            <w:tcBorders>
              <w:top w:val="nil"/>
              <w:left w:val="nil"/>
              <w:bottom w:val="single" w:color="000000" w:sz="4" w:space="0"/>
              <w:right w:val="single" w:color="000000" w:sz="4" w:space="0"/>
            </w:tcBorders>
            <w:noWrap/>
            <w:vAlign w:val="center"/>
          </w:tcPr>
          <w:p w14:paraId="73AA7EE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35</w:t>
            </w:r>
          </w:p>
        </w:tc>
        <w:tc>
          <w:tcPr>
            <w:tcW w:w="1293" w:type="dxa"/>
            <w:gridSpan w:val="2"/>
            <w:tcBorders>
              <w:top w:val="nil"/>
              <w:left w:val="nil"/>
              <w:bottom w:val="single" w:color="000000" w:sz="4" w:space="0"/>
              <w:right w:val="single" w:color="000000" w:sz="4" w:space="0"/>
            </w:tcBorders>
            <w:noWrap/>
            <w:vAlign w:val="center"/>
          </w:tcPr>
          <w:p w14:paraId="67CFB6DE">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1D02A4C8">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58AE5BB2">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7DD24B3B">
            <w:pPr>
              <w:jc w:val="right"/>
              <w:rPr>
                <w:rFonts w:ascii="Times New Roman" w:hAnsi="Times New Roman" w:eastAsia="宋体" w:cs="Times New Roman"/>
                <w:color w:val="000000"/>
                <w:sz w:val="20"/>
                <w:szCs w:val="20"/>
              </w:rPr>
            </w:pPr>
          </w:p>
        </w:tc>
      </w:tr>
      <w:tr w14:paraId="541A9657">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788D7CEA">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7117F6B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1428" w:type="dxa"/>
            <w:tcBorders>
              <w:top w:val="nil"/>
              <w:left w:val="nil"/>
              <w:bottom w:val="single" w:color="000000" w:sz="4" w:space="0"/>
              <w:right w:val="single" w:color="000000" w:sz="4" w:space="0"/>
            </w:tcBorders>
            <w:noWrap/>
            <w:vAlign w:val="center"/>
          </w:tcPr>
          <w:p w14:paraId="0D0F21BB">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061FA23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四、公共安全支出</w:t>
            </w:r>
          </w:p>
        </w:tc>
        <w:tc>
          <w:tcPr>
            <w:tcW w:w="623" w:type="dxa"/>
            <w:tcBorders>
              <w:top w:val="nil"/>
              <w:left w:val="nil"/>
              <w:bottom w:val="single" w:color="000000" w:sz="4" w:space="0"/>
              <w:right w:val="single" w:color="000000" w:sz="4" w:space="0"/>
            </w:tcBorders>
            <w:noWrap/>
            <w:vAlign w:val="center"/>
          </w:tcPr>
          <w:p w14:paraId="24A0AB3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36</w:t>
            </w:r>
          </w:p>
        </w:tc>
        <w:tc>
          <w:tcPr>
            <w:tcW w:w="1293" w:type="dxa"/>
            <w:gridSpan w:val="2"/>
            <w:tcBorders>
              <w:top w:val="nil"/>
              <w:left w:val="nil"/>
              <w:bottom w:val="single" w:color="000000" w:sz="4" w:space="0"/>
              <w:right w:val="single" w:color="000000" w:sz="4" w:space="0"/>
            </w:tcBorders>
            <w:noWrap/>
            <w:vAlign w:val="center"/>
          </w:tcPr>
          <w:p w14:paraId="750EB81D">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5E324AFE">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7F1DF1B0">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673DFC5E">
            <w:pPr>
              <w:jc w:val="right"/>
              <w:rPr>
                <w:rFonts w:ascii="Times New Roman" w:hAnsi="Times New Roman" w:eastAsia="宋体" w:cs="Times New Roman"/>
                <w:color w:val="000000"/>
                <w:sz w:val="20"/>
                <w:szCs w:val="20"/>
              </w:rPr>
            </w:pPr>
          </w:p>
        </w:tc>
      </w:tr>
      <w:tr w14:paraId="50D7486B">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34D4BDE7">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3315417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1428" w:type="dxa"/>
            <w:tcBorders>
              <w:top w:val="nil"/>
              <w:left w:val="nil"/>
              <w:bottom w:val="single" w:color="000000" w:sz="4" w:space="0"/>
              <w:right w:val="single" w:color="000000" w:sz="4" w:space="0"/>
            </w:tcBorders>
            <w:noWrap/>
            <w:vAlign w:val="center"/>
          </w:tcPr>
          <w:p w14:paraId="1C531D51">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434E8C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五、教育支出</w:t>
            </w:r>
          </w:p>
        </w:tc>
        <w:tc>
          <w:tcPr>
            <w:tcW w:w="623" w:type="dxa"/>
            <w:tcBorders>
              <w:top w:val="nil"/>
              <w:left w:val="nil"/>
              <w:bottom w:val="single" w:color="000000" w:sz="4" w:space="0"/>
              <w:right w:val="single" w:color="000000" w:sz="4" w:space="0"/>
            </w:tcBorders>
            <w:noWrap/>
            <w:vAlign w:val="center"/>
          </w:tcPr>
          <w:p w14:paraId="428A64D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37</w:t>
            </w:r>
          </w:p>
        </w:tc>
        <w:tc>
          <w:tcPr>
            <w:tcW w:w="1293" w:type="dxa"/>
            <w:gridSpan w:val="2"/>
            <w:tcBorders>
              <w:top w:val="nil"/>
              <w:left w:val="nil"/>
              <w:bottom w:val="single" w:color="000000" w:sz="4" w:space="0"/>
              <w:right w:val="single" w:color="000000" w:sz="4" w:space="0"/>
            </w:tcBorders>
            <w:noWrap/>
            <w:vAlign w:val="center"/>
          </w:tcPr>
          <w:p w14:paraId="796EE72F">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1AFFED84">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5A766CBA">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141C3515">
            <w:pPr>
              <w:jc w:val="right"/>
              <w:rPr>
                <w:rFonts w:ascii="Times New Roman" w:hAnsi="Times New Roman" w:eastAsia="宋体" w:cs="Times New Roman"/>
                <w:color w:val="000000"/>
                <w:sz w:val="20"/>
                <w:szCs w:val="20"/>
              </w:rPr>
            </w:pPr>
          </w:p>
        </w:tc>
      </w:tr>
      <w:tr w14:paraId="7865C714">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29D6F63A">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4A0B267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c>
          <w:tcPr>
            <w:tcW w:w="1428" w:type="dxa"/>
            <w:tcBorders>
              <w:top w:val="nil"/>
              <w:left w:val="nil"/>
              <w:bottom w:val="single" w:color="000000" w:sz="4" w:space="0"/>
              <w:right w:val="single" w:color="000000" w:sz="4" w:space="0"/>
            </w:tcBorders>
            <w:noWrap/>
            <w:vAlign w:val="center"/>
          </w:tcPr>
          <w:p w14:paraId="3FEA09AF">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46A0A84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六、科学技术支出</w:t>
            </w:r>
          </w:p>
        </w:tc>
        <w:tc>
          <w:tcPr>
            <w:tcW w:w="623" w:type="dxa"/>
            <w:tcBorders>
              <w:top w:val="nil"/>
              <w:left w:val="nil"/>
              <w:bottom w:val="single" w:color="000000" w:sz="4" w:space="0"/>
              <w:right w:val="single" w:color="000000" w:sz="4" w:space="0"/>
            </w:tcBorders>
            <w:noWrap/>
            <w:vAlign w:val="center"/>
          </w:tcPr>
          <w:p w14:paraId="42FC6E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38</w:t>
            </w:r>
          </w:p>
        </w:tc>
        <w:tc>
          <w:tcPr>
            <w:tcW w:w="1293" w:type="dxa"/>
            <w:gridSpan w:val="2"/>
            <w:tcBorders>
              <w:top w:val="nil"/>
              <w:left w:val="nil"/>
              <w:bottom w:val="single" w:color="000000" w:sz="4" w:space="0"/>
              <w:right w:val="single" w:color="000000" w:sz="4" w:space="0"/>
            </w:tcBorders>
            <w:noWrap/>
            <w:vAlign w:val="center"/>
          </w:tcPr>
          <w:p w14:paraId="6EF66766">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303B0D8C">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011166A9">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7B1F10F8">
            <w:pPr>
              <w:jc w:val="right"/>
              <w:rPr>
                <w:rFonts w:ascii="Times New Roman" w:hAnsi="Times New Roman" w:eastAsia="宋体" w:cs="Times New Roman"/>
                <w:color w:val="000000"/>
                <w:sz w:val="20"/>
                <w:szCs w:val="20"/>
              </w:rPr>
            </w:pPr>
          </w:p>
        </w:tc>
      </w:tr>
      <w:tr w14:paraId="3269C0B6">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123EFE9E">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0E324F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7</w:t>
            </w:r>
          </w:p>
        </w:tc>
        <w:tc>
          <w:tcPr>
            <w:tcW w:w="1428" w:type="dxa"/>
            <w:tcBorders>
              <w:top w:val="nil"/>
              <w:left w:val="nil"/>
              <w:bottom w:val="single" w:color="000000" w:sz="4" w:space="0"/>
              <w:right w:val="single" w:color="000000" w:sz="4" w:space="0"/>
            </w:tcBorders>
            <w:noWrap/>
            <w:vAlign w:val="center"/>
          </w:tcPr>
          <w:p w14:paraId="53D1B982">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3CE52F4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七、文化旅游体育与传媒支出</w:t>
            </w:r>
          </w:p>
        </w:tc>
        <w:tc>
          <w:tcPr>
            <w:tcW w:w="623" w:type="dxa"/>
            <w:tcBorders>
              <w:top w:val="nil"/>
              <w:left w:val="nil"/>
              <w:bottom w:val="single" w:color="000000" w:sz="4" w:space="0"/>
              <w:right w:val="single" w:color="000000" w:sz="4" w:space="0"/>
            </w:tcBorders>
            <w:noWrap/>
            <w:vAlign w:val="center"/>
          </w:tcPr>
          <w:p w14:paraId="48E77BE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39</w:t>
            </w:r>
          </w:p>
        </w:tc>
        <w:tc>
          <w:tcPr>
            <w:tcW w:w="1293" w:type="dxa"/>
            <w:gridSpan w:val="2"/>
            <w:tcBorders>
              <w:top w:val="nil"/>
              <w:left w:val="nil"/>
              <w:bottom w:val="single" w:color="000000" w:sz="4" w:space="0"/>
              <w:right w:val="single" w:color="000000" w:sz="4" w:space="0"/>
            </w:tcBorders>
            <w:noWrap/>
            <w:vAlign w:val="center"/>
          </w:tcPr>
          <w:p w14:paraId="683FBC32">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7DAE467A">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2DD25433">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765CEA53">
            <w:pPr>
              <w:jc w:val="right"/>
              <w:rPr>
                <w:rFonts w:ascii="Times New Roman" w:hAnsi="Times New Roman" w:eastAsia="宋体" w:cs="Times New Roman"/>
                <w:color w:val="000000"/>
                <w:sz w:val="20"/>
                <w:szCs w:val="20"/>
              </w:rPr>
            </w:pPr>
          </w:p>
        </w:tc>
      </w:tr>
      <w:tr w14:paraId="0B0BB117">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7FCC5C28">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7008FDE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8</w:t>
            </w:r>
          </w:p>
        </w:tc>
        <w:tc>
          <w:tcPr>
            <w:tcW w:w="1428" w:type="dxa"/>
            <w:tcBorders>
              <w:top w:val="nil"/>
              <w:left w:val="nil"/>
              <w:bottom w:val="single" w:color="000000" w:sz="4" w:space="0"/>
              <w:right w:val="single" w:color="000000" w:sz="4" w:space="0"/>
            </w:tcBorders>
            <w:noWrap/>
            <w:vAlign w:val="center"/>
          </w:tcPr>
          <w:p w14:paraId="2D9DD287">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341BF82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八、社会保障和就业支出</w:t>
            </w:r>
          </w:p>
        </w:tc>
        <w:tc>
          <w:tcPr>
            <w:tcW w:w="623" w:type="dxa"/>
            <w:tcBorders>
              <w:top w:val="nil"/>
              <w:left w:val="nil"/>
              <w:bottom w:val="single" w:color="000000" w:sz="4" w:space="0"/>
              <w:right w:val="single" w:color="000000" w:sz="4" w:space="0"/>
            </w:tcBorders>
            <w:noWrap/>
            <w:vAlign w:val="center"/>
          </w:tcPr>
          <w:p w14:paraId="32E387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40</w:t>
            </w:r>
          </w:p>
        </w:tc>
        <w:tc>
          <w:tcPr>
            <w:tcW w:w="1293" w:type="dxa"/>
            <w:gridSpan w:val="2"/>
            <w:tcBorders>
              <w:top w:val="nil"/>
              <w:left w:val="nil"/>
              <w:bottom w:val="single" w:color="000000" w:sz="4" w:space="0"/>
              <w:right w:val="single" w:color="000000" w:sz="4" w:space="0"/>
            </w:tcBorders>
            <w:noWrap/>
            <w:vAlign w:val="center"/>
          </w:tcPr>
          <w:p w14:paraId="7F7E2042">
            <w:pPr>
              <w:jc w:val="right"/>
              <w:rPr>
                <w:rFonts w:ascii="Times New Roman" w:hAnsi="Times New Roman" w:eastAsia="宋体" w:cs="Times New Roman"/>
                <w:color w:val="000000"/>
                <w:sz w:val="20"/>
                <w:szCs w:val="20"/>
              </w:rPr>
            </w:pPr>
            <w:r>
              <w:rPr>
                <w:rFonts w:ascii="Times New Roman" w:hAnsi="Times New Roman" w:cs="Times New Roman"/>
                <w:sz w:val="20"/>
                <w:szCs w:val="20"/>
              </w:rPr>
              <w:t>45.39</w:t>
            </w:r>
          </w:p>
        </w:tc>
        <w:tc>
          <w:tcPr>
            <w:tcW w:w="1218" w:type="dxa"/>
            <w:tcBorders>
              <w:top w:val="nil"/>
              <w:left w:val="nil"/>
              <w:bottom w:val="single" w:color="000000" w:sz="4" w:space="0"/>
              <w:right w:val="single" w:color="000000" w:sz="4" w:space="0"/>
            </w:tcBorders>
            <w:noWrap/>
            <w:vAlign w:val="center"/>
          </w:tcPr>
          <w:p w14:paraId="07163D34">
            <w:pPr>
              <w:jc w:val="right"/>
              <w:rPr>
                <w:rFonts w:ascii="Times New Roman" w:hAnsi="Times New Roman" w:eastAsia="宋体" w:cs="Times New Roman"/>
                <w:color w:val="000000"/>
                <w:sz w:val="20"/>
                <w:szCs w:val="20"/>
              </w:rPr>
            </w:pPr>
            <w:r>
              <w:rPr>
                <w:rFonts w:ascii="Times New Roman" w:hAnsi="Times New Roman" w:cs="Times New Roman"/>
                <w:sz w:val="20"/>
                <w:szCs w:val="20"/>
              </w:rPr>
              <w:t>45.39</w:t>
            </w:r>
          </w:p>
        </w:tc>
        <w:tc>
          <w:tcPr>
            <w:tcW w:w="1218" w:type="dxa"/>
            <w:tcBorders>
              <w:top w:val="nil"/>
              <w:left w:val="nil"/>
              <w:bottom w:val="single" w:color="000000" w:sz="4" w:space="0"/>
              <w:right w:val="single" w:color="000000" w:sz="4" w:space="0"/>
            </w:tcBorders>
            <w:noWrap/>
            <w:vAlign w:val="center"/>
          </w:tcPr>
          <w:p w14:paraId="7AE3FAAF">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7681EE20">
            <w:pPr>
              <w:jc w:val="right"/>
              <w:rPr>
                <w:rFonts w:ascii="Times New Roman" w:hAnsi="Times New Roman" w:eastAsia="宋体" w:cs="Times New Roman"/>
                <w:color w:val="000000"/>
                <w:sz w:val="20"/>
                <w:szCs w:val="20"/>
              </w:rPr>
            </w:pPr>
          </w:p>
        </w:tc>
      </w:tr>
      <w:tr w14:paraId="057A8894">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1A94EF80">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657457C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9</w:t>
            </w:r>
          </w:p>
        </w:tc>
        <w:tc>
          <w:tcPr>
            <w:tcW w:w="1428" w:type="dxa"/>
            <w:tcBorders>
              <w:top w:val="nil"/>
              <w:left w:val="nil"/>
              <w:bottom w:val="single" w:color="000000" w:sz="4" w:space="0"/>
              <w:right w:val="single" w:color="000000" w:sz="4" w:space="0"/>
            </w:tcBorders>
            <w:noWrap/>
            <w:vAlign w:val="center"/>
          </w:tcPr>
          <w:p w14:paraId="015BC358">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7333437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九、卫生健康支出</w:t>
            </w:r>
          </w:p>
        </w:tc>
        <w:tc>
          <w:tcPr>
            <w:tcW w:w="623" w:type="dxa"/>
            <w:tcBorders>
              <w:top w:val="nil"/>
              <w:left w:val="nil"/>
              <w:bottom w:val="single" w:color="000000" w:sz="4" w:space="0"/>
              <w:right w:val="single" w:color="000000" w:sz="4" w:space="0"/>
            </w:tcBorders>
            <w:noWrap/>
            <w:vAlign w:val="center"/>
          </w:tcPr>
          <w:p w14:paraId="65DE01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41</w:t>
            </w:r>
          </w:p>
        </w:tc>
        <w:tc>
          <w:tcPr>
            <w:tcW w:w="1293" w:type="dxa"/>
            <w:gridSpan w:val="2"/>
            <w:tcBorders>
              <w:top w:val="nil"/>
              <w:left w:val="nil"/>
              <w:bottom w:val="single" w:color="000000" w:sz="4" w:space="0"/>
              <w:right w:val="single" w:color="000000" w:sz="4" w:space="0"/>
            </w:tcBorders>
            <w:noWrap/>
            <w:vAlign w:val="center"/>
          </w:tcPr>
          <w:p w14:paraId="31330B51">
            <w:pPr>
              <w:jc w:val="right"/>
              <w:rPr>
                <w:rFonts w:ascii="Times New Roman" w:hAnsi="Times New Roman" w:eastAsia="宋体" w:cs="Times New Roman"/>
                <w:color w:val="000000"/>
                <w:sz w:val="20"/>
                <w:szCs w:val="20"/>
              </w:rPr>
            </w:pPr>
            <w:r>
              <w:rPr>
                <w:rFonts w:ascii="Times New Roman" w:hAnsi="Times New Roman" w:cs="Times New Roman"/>
                <w:sz w:val="20"/>
                <w:szCs w:val="20"/>
              </w:rPr>
              <w:t>1.55</w:t>
            </w:r>
          </w:p>
        </w:tc>
        <w:tc>
          <w:tcPr>
            <w:tcW w:w="1218" w:type="dxa"/>
            <w:tcBorders>
              <w:top w:val="nil"/>
              <w:left w:val="nil"/>
              <w:bottom w:val="single" w:color="000000" w:sz="4" w:space="0"/>
              <w:right w:val="single" w:color="000000" w:sz="4" w:space="0"/>
            </w:tcBorders>
            <w:noWrap/>
            <w:vAlign w:val="center"/>
          </w:tcPr>
          <w:p w14:paraId="6531B9AB">
            <w:pPr>
              <w:jc w:val="right"/>
              <w:rPr>
                <w:rFonts w:ascii="Times New Roman" w:hAnsi="Times New Roman" w:eastAsia="宋体" w:cs="Times New Roman"/>
                <w:color w:val="000000"/>
                <w:sz w:val="20"/>
                <w:szCs w:val="20"/>
              </w:rPr>
            </w:pPr>
            <w:r>
              <w:rPr>
                <w:rFonts w:ascii="Times New Roman" w:hAnsi="Times New Roman" w:cs="Times New Roman"/>
                <w:sz w:val="20"/>
                <w:szCs w:val="20"/>
              </w:rPr>
              <w:t>1.55</w:t>
            </w:r>
          </w:p>
        </w:tc>
        <w:tc>
          <w:tcPr>
            <w:tcW w:w="1218" w:type="dxa"/>
            <w:tcBorders>
              <w:top w:val="nil"/>
              <w:left w:val="nil"/>
              <w:bottom w:val="single" w:color="000000" w:sz="4" w:space="0"/>
              <w:right w:val="single" w:color="000000" w:sz="4" w:space="0"/>
            </w:tcBorders>
            <w:noWrap/>
            <w:vAlign w:val="center"/>
          </w:tcPr>
          <w:p w14:paraId="3D25CE7C">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73D9716C">
            <w:pPr>
              <w:jc w:val="right"/>
              <w:rPr>
                <w:rFonts w:ascii="Times New Roman" w:hAnsi="Times New Roman" w:eastAsia="宋体" w:cs="Times New Roman"/>
                <w:color w:val="000000"/>
                <w:sz w:val="20"/>
                <w:szCs w:val="20"/>
              </w:rPr>
            </w:pPr>
          </w:p>
        </w:tc>
      </w:tr>
      <w:tr w14:paraId="42C6D300">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711B042A">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0D7F3B6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10</w:t>
            </w:r>
          </w:p>
        </w:tc>
        <w:tc>
          <w:tcPr>
            <w:tcW w:w="1428" w:type="dxa"/>
            <w:tcBorders>
              <w:top w:val="nil"/>
              <w:left w:val="nil"/>
              <w:bottom w:val="single" w:color="000000" w:sz="4" w:space="0"/>
              <w:right w:val="single" w:color="000000" w:sz="4" w:space="0"/>
            </w:tcBorders>
            <w:noWrap/>
            <w:vAlign w:val="center"/>
          </w:tcPr>
          <w:p w14:paraId="27A03DFB">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7758789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十、节能环保支出</w:t>
            </w:r>
          </w:p>
        </w:tc>
        <w:tc>
          <w:tcPr>
            <w:tcW w:w="623" w:type="dxa"/>
            <w:tcBorders>
              <w:top w:val="nil"/>
              <w:left w:val="nil"/>
              <w:bottom w:val="single" w:color="000000" w:sz="4" w:space="0"/>
              <w:right w:val="single" w:color="000000" w:sz="4" w:space="0"/>
            </w:tcBorders>
            <w:noWrap/>
            <w:vAlign w:val="center"/>
          </w:tcPr>
          <w:p w14:paraId="316E254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42</w:t>
            </w:r>
          </w:p>
        </w:tc>
        <w:tc>
          <w:tcPr>
            <w:tcW w:w="1293" w:type="dxa"/>
            <w:gridSpan w:val="2"/>
            <w:tcBorders>
              <w:top w:val="nil"/>
              <w:left w:val="nil"/>
              <w:bottom w:val="single" w:color="000000" w:sz="4" w:space="0"/>
              <w:right w:val="single" w:color="000000" w:sz="4" w:space="0"/>
            </w:tcBorders>
            <w:noWrap/>
            <w:vAlign w:val="center"/>
          </w:tcPr>
          <w:p w14:paraId="010B2850">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3A4557BA">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57C93DAC">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3A5B73DF">
            <w:pPr>
              <w:jc w:val="right"/>
              <w:rPr>
                <w:rFonts w:ascii="Times New Roman" w:hAnsi="Times New Roman" w:eastAsia="宋体" w:cs="Times New Roman"/>
                <w:color w:val="000000"/>
                <w:sz w:val="20"/>
                <w:szCs w:val="20"/>
              </w:rPr>
            </w:pPr>
          </w:p>
        </w:tc>
      </w:tr>
      <w:tr w14:paraId="45786D2F">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7CE00B59">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1EA132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11</w:t>
            </w:r>
          </w:p>
        </w:tc>
        <w:tc>
          <w:tcPr>
            <w:tcW w:w="1428" w:type="dxa"/>
            <w:tcBorders>
              <w:top w:val="nil"/>
              <w:left w:val="nil"/>
              <w:bottom w:val="single" w:color="000000" w:sz="4" w:space="0"/>
              <w:right w:val="single" w:color="000000" w:sz="4" w:space="0"/>
            </w:tcBorders>
            <w:noWrap/>
            <w:vAlign w:val="center"/>
          </w:tcPr>
          <w:p w14:paraId="14BC96D5">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53A246F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十一、城乡社区支出</w:t>
            </w:r>
          </w:p>
        </w:tc>
        <w:tc>
          <w:tcPr>
            <w:tcW w:w="623" w:type="dxa"/>
            <w:tcBorders>
              <w:top w:val="nil"/>
              <w:left w:val="nil"/>
              <w:bottom w:val="single" w:color="000000" w:sz="4" w:space="0"/>
              <w:right w:val="single" w:color="000000" w:sz="4" w:space="0"/>
            </w:tcBorders>
            <w:noWrap/>
            <w:vAlign w:val="center"/>
          </w:tcPr>
          <w:p w14:paraId="36F411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43</w:t>
            </w:r>
          </w:p>
        </w:tc>
        <w:tc>
          <w:tcPr>
            <w:tcW w:w="1293" w:type="dxa"/>
            <w:gridSpan w:val="2"/>
            <w:tcBorders>
              <w:top w:val="nil"/>
              <w:left w:val="nil"/>
              <w:bottom w:val="single" w:color="000000" w:sz="4" w:space="0"/>
              <w:right w:val="single" w:color="000000" w:sz="4" w:space="0"/>
            </w:tcBorders>
            <w:noWrap/>
            <w:vAlign w:val="center"/>
          </w:tcPr>
          <w:p w14:paraId="768A1724">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2DDAF6F1">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5AE8C098">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59473CD6">
            <w:pPr>
              <w:jc w:val="right"/>
              <w:rPr>
                <w:rFonts w:ascii="Times New Roman" w:hAnsi="Times New Roman" w:eastAsia="宋体" w:cs="Times New Roman"/>
                <w:color w:val="000000"/>
                <w:sz w:val="20"/>
                <w:szCs w:val="20"/>
              </w:rPr>
            </w:pPr>
          </w:p>
        </w:tc>
      </w:tr>
      <w:tr w14:paraId="65C54EF3">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auto" w:sz="4" w:space="0"/>
              <w:right w:val="single" w:color="000000" w:sz="4" w:space="0"/>
            </w:tcBorders>
            <w:noWrap/>
            <w:vAlign w:val="center"/>
          </w:tcPr>
          <w:p w14:paraId="2A97F114">
            <w:pPr>
              <w:jc w:val="left"/>
              <w:rPr>
                <w:rFonts w:ascii="宋体" w:hAnsi="宋体" w:eastAsia="宋体"/>
                <w:color w:val="000000"/>
                <w:sz w:val="20"/>
                <w:szCs w:val="20"/>
              </w:rPr>
            </w:pPr>
          </w:p>
        </w:tc>
        <w:tc>
          <w:tcPr>
            <w:tcW w:w="623" w:type="dxa"/>
            <w:tcBorders>
              <w:top w:val="nil"/>
              <w:left w:val="nil"/>
              <w:bottom w:val="single" w:color="auto" w:sz="4" w:space="0"/>
              <w:right w:val="single" w:color="000000" w:sz="4" w:space="0"/>
            </w:tcBorders>
            <w:noWrap/>
            <w:vAlign w:val="center"/>
          </w:tcPr>
          <w:p w14:paraId="2388593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12</w:t>
            </w:r>
          </w:p>
        </w:tc>
        <w:tc>
          <w:tcPr>
            <w:tcW w:w="1428" w:type="dxa"/>
            <w:tcBorders>
              <w:top w:val="nil"/>
              <w:left w:val="nil"/>
              <w:bottom w:val="single" w:color="auto" w:sz="4" w:space="0"/>
              <w:right w:val="single" w:color="000000" w:sz="4" w:space="0"/>
            </w:tcBorders>
            <w:noWrap/>
            <w:vAlign w:val="center"/>
          </w:tcPr>
          <w:p w14:paraId="151BA64A">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auto" w:sz="4" w:space="0"/>
              <w:right w:val="single" w:color="000000" w:sz="4" w:space="0"/>
            </w:tcBorders>
            <w:noWrap/>
            <w:vAlign w:val="center"/>
          </w:tcPr>
          <w:p w14:paraId="0ED9C10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十二、农林水支出</w:t>
            </w:r>
          </w:p>
        </w:tc>
        <w:tc>
          <w:tcPr>
            <w:tcW w:w="623" w:type="dxa"/>
            <w:tcBorders>
              <w:top w:val="nil"/>
              <w:left w:val="nil"/>
              <w:bottom w:val="single" w:color="auto" w:sz="4" w:space="0"/>
              <w:right w:val="single" w:color="000000" w:sz="4" w:space="0"/>
            </w:tcBorders>
            <w:noWrap/>
            <w:vAlign w:val="center"/>
          </w:tcPr>
          <w:p w14:paraId="1D1CBD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44</w:t>
            </w:r>
          </w:p>
        </w:tc>
        <w:tc>
          <w:tcPr>
            <w:tcW w:w="1293" w:type="dxa"/>
            <w:gridSpan w:val="2"/>
            <w:tcBorders>
              <w:top w:val="nil"/>
              <w:left w:val="nil"/>
              <w:bottom w:val="single" w:color="auto" w:sz="4" w:space="0"/>
              <w:right w:val="single" w:color="000000" w:sz="4" w:space="0"/>
            </w:tcBorders>
            <w:noWrap/>
            <w:vAlign w:val="center"/>
          </w:tcPr>
          <w:p w14:paraId="44F10AD7">
            <w:pPr>
              <w:jc w:val="right"/>
              <w:rPr>
                <w:rFonts w:ascii="Times New Roman" w:hAnsi="Times New Roman" w:eastAsia="宋体" w:cs="Times New Roman"/>
                <w:color w:val="000000"/>
                <w:sz w:val="20"/>
                <w:szCs w:val="20"/>
              </w:rPr>
            </w:pPr>
            <w:r>
              <w:rPr>
                <w:rFonts w:ascii="Times New Roman" w:hAnsi="Times New Roman" w:cs="Times New Roman"/>
                <w:sz w:val="20"/>
                <w:szCs w:val="20"/>
              </w:rPr>
              <w:t>900.71</w:t>
            </w:r>
          </w:p>
        </w:tc>
        <w:tc>
          <w:tcPr>
            <w:tcW w:w="1218" w:type="dxa"/>
            <w:tcBorders>
              <w:top w:val="nil"/>
              <w:left w:val="nil"/>
              <w:bottom w:val="single" w:color="auto" w:sz="4" w:space="0"/>
              <w:right w:val="single" w:color="000000" w:sz="4" w:space="0"/>
            </w:tcBorders>
            <w:noWrap/>
            <w:vAlign w:val="center"/>
          </w:tcPr>
          <w:p w14:paraId="74361B61">
            <w:pPr>
              <w:jc w:val="right"/>
              <w:rPr>
                <w:rFonts w:ascii="Times New Roman" w:hAnsi="Times New Roman" w:eastAsia="宋体" w:cs="Times New Roman"/>
                <w:color w:val="000000"/>
                <w:sz w:val="20"/>
                <w:szCs w:val="20"/>
              </w:rPr>
            </w:pPr>
            <w:r>
              <w:rPr>
                <w:rFonts w:ascii="Times New Roman" w:hAnsi="Times New Roman" w:cs="Times New Roman"/>
                <w:sz w:val="20"/>
                <w:szCs w:val="20"/>
              </w:rPr>
              <w:t>900.71</w:t>
            </w:r>
          </w:p>
        </w:tc>
        <w:tc>
          <w:tcPr>
            <w:tcW w:w="1218" w:type="dxa"/>
            <w:tcBorders>
              <w:top w:val="nil"/>
              <w:left w:val="nil"/>
              <w:bottom w:val="single" w:color="auto" w:sz="4" w:space="0"/>
              <w:right w:val="single" w:color="000000" w:sz="4" w:space="0"/>
            </w:tcBorders>
            <w:noWrap/>
            <w:vAlign w:val="center"/>
          </w:tcPr>
          <w:p w14:paraId="5DA6CB10">
            <w:pPr>
              <w:jc w:val="right"/>
              <w:rPr>
                <w:rFonts w:ascii="Times New Roman" w:hAnsi="Times New Roman" w:eastAsia="宋体" w:cs="Times New Roman"/>
                <w:color w:val="000000"/>
                <w:sz w:val="20"/>
                <w:szCs w:val="20"/>
              </w:rPr>
            </w:pPr>
          </w:p>
        </w:tc>
        <w:tc>
          <w:tcPr>
            <w:tcW w:w="1227" w:type="dxa"/>
            <w:tcBorders>
              <w:top w:val="nil"/>
              <w:left w:val="nil"/>
              <w:bottom w:val="single" w:color="auto" w:sz="4" w:space="0"/>
              <w:right w:val="single" w:color="000000" w:sz="8" w:space="0"/>
            </w:tcBorders>
            <w:noWrap/>
            <w:vAlign w:val="center"/>
          </w:tcPr>
          <w:p w14:paraId="4B4A38F1">
            <w:pPr>
              <w:jc w:val="right"/>
              <w:rPr>
                <w:rFonts w:ascii="Times New Roman" w:hAnsi="Times New Roman" w:eastAsia="宋体" w:cs="Times New Roman"/>
                <w:color w:val="000000"/>
                <w:sz w:val="20"/>
                <w:szCs w:val="20"/>
              </w:rPr>
            </w:pPr>
          </w:p>
        </w:tc>
      </w:tr>
      <w:tr w14:paraId="29CF73DD">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38293116">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01CFB19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13</w:t>
            </w:r>
          </w:p>
        </w:tc>
        <w:tc>
          <w:tcPr>
            <w:tcW w:w="1428" w:type="dxa"/>
            <w:tcBorders>
              <w:top w:val="single" w:color="auto" w:sz="4" w:space="0"/>
              <w:left w:val="single" w:color="auto" w:sz="4" w:space="0"/>
              <w:bottom w:val="single" w:color="auto" w:sz="4" w:space="0"/>
              <w:right w:val="single" w:color="auto" w:sz="4" w:space="0"/>
            </w:tcBorders>
            <w:noWrap/>
            <w:vAlign w:val="center"/>
          </w:tcPr>
          <w:p w14:paraId="1D1A78E8">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7DA2B6F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十三、交通运输支出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1784A5D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45</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110BE2DA">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43B5BC67">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590ED691">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47A5620C">
            <w:pPr>
              <w:jc w:val="right"/>
              <w:rPr>
                <w:rFonts w:ascii="Times New Roman" w:hAnsi="Times New Roman" w:eastAsia="宋体" w:cs="Times New Roman"/>
                <w:color w:val="000000"/>
                <w:sz w:val="20"/>
                <w:szCs w:val="20"/>
              </w:rPr>
            </w:pPr>
          </w:p>
        </w:tc>
      </w:tr>
      <w:tr w14:paraId="50E89920">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03518A49">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07FF560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14</w:t>
            </w:r>
          </w:p>
        </w:tc>
        <w:tc>
          <w:tcPr>
            <w:tcW w:w="1428" w:type="dxa"/>
            <w:tcBorders>
              <w:top w:val="single" w:color="auto" w:sz="4" w:space="0"/>
              <w:left w:val="single" w:color="auto" w:sz="4" w:space="0"/>
              <w:bottom w:val="single" w:color="auto" w:sz="4" w:space="0"/>
              <w:right w:val="single" w:color="auto" w:sz="4" w:space="0"/>
            </w:tcBorders>
            <w:noWrap/>
            <w:vAlign w:val="center"/>
          </w:tcPr>
          <w:p w14:paraId="06D69562">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7D279E9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十四、资源勘探工业信息等支出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5AC785A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46</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1757F6B7">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1E71D173">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7DC4CECD">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59ECC63E">
            <w:pPr>
              <w:jc w:val="right"/>
              <w:rPr>
                <w:rFonts w:ascii="Times New Roman" w:hAnsi="Times New Roman" w:eastAsia="宋体" w:cs="Times New Roman"/>
                <w:color w:val="000000"/>
                <w:sz w:val="20"/>
                <w:szCs w:val="20"/>
              </w:rPr>
            </w:pPr>
          </w:p>
        </w:tc>
      </w:tr>
      <w:tr w14:paraId="7B83A7E2">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7C1F2D27">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365CFA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15</w:t>
            </w:r>
          </w:p>
        </w:tc>
        <w:tc>
          <w:tcPr>
            <w:tcW w:w="1428" w:type="dxa"/>
            <w:tcBorders>
              <w:top w:val="single" w:color="auto" w:sz="4" w:space="0"/>
              <w:left w:val="single" w:color="auto" w:sz="4" w:space="0"/>
              <w:bottom w:val="single" w:color="auto" w:sz="4" w:space="0"/>
              <w:right w:val="single" w:color="auto" w:sz="4" w:space="0"/>
            </w:tcBorders>
            <w:noWrap/>
            <w:vAlign w:val="center"/>
          </w:tcPr>
          <w:p w14:paraId="767124E5">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1CE7246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十五、商业服务业等支出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39313AD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47</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0CE29CED">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00E58A4F">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6AE89334">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45E84172">
            <w:pPr>
              <w:jc w:val="right"/>
              <w:rPr>
                <w:rFonts w:ascii="Times New Roman" w:hAnsi="Times New Roman" w:eastAsia="宋体" w:cs="Times New Roman"/>
                <w:color w:val="000000"/>
                <w:sz w:val="20"/>
                <w:szCs w:val="20"/>
              </w:rPr>
            </w:pPr>
          </w:p>
        </w:tc>
      </w:tr>
      <w:tr w14:paraId="33E70128">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2FF196C1">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5913871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16</w:t>
            </w:r>
          </w:p>
        </w:tc>
        <w:tc>
          <w:tcPr>
            <w:tcW w:w="1428" w:type="dxa"/>
            <w:tcBorders>
              <w:top w:val="single" w:color="auto" w:sz="4" w:space="0"/>
              <w:left w:val="single" w:color="auto" w:sz="4" w:space="0"/>
              <w:bottom w:val="single" w:color="auto" w:sz="4" w:space="0"/>
              <w:right w:val="single" w:color="auto" w:sz="4" w:space="0"/>
            </w:tcBorders>
            <w:noWrap/>
            <w:vAlign w:val="center"/>
          </w:tcPr>
          <w:p w14:paraId="60B03F2E">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5BD1B8E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十六、金融支出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1693162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48</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7112FAB5">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0440CBC3">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23D2005F">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24EC87C1">
            <w:pPr>
              <w:jc w:val="right"/>
              <w:rPr>
                <w:rFonts w:ascii="Times New Roman" w:hAnsi="Times New Roman" w:eastAsia="宋体" w:cs="Times New Roman"/>
                <w:color w:val="000000"/>
                <w:sz w:val="20"/>
                <w:szCs w:val="20"/>
              </w:rPr>
            </w:pPr>
          </w:p>
        </w:tc>
      </w:tr>
      <w:tr w14:paraId="07D0F942">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5438EA19">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5E5C384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17</w:t>
            </w:r>
          </w:p>
        </w:tc>
        <w:tc>
          <w:tcPr>
            <w:tcW w:w="1428" w:type="dxa"/>
            <w:tcBorders>
              <w:top w:val="single" w:color="auto" w:sz="4" w:space="0"/>
              <w:left w:val="single" w:color="auto" w:sz="4" w:space="0"/>
              <w:bottom w:val="single" w:color="auto" w:sz="4" w:space="0"/>
              <w:right w:val="single" w:color="auto" w:sz="4" w:space="0"/>
            </w:tcBorders>
            <w:noWrap/>
            <w:vAlign w:val="center"/>
          </w:tcPr>
          <w:p w14:paraId="5FC47131">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303D216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十七、援助其他地区支出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3B5A177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49</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63092899">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3F6039CF">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12881B7A">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1F64E328">
            <w:pPr>
              <w:jc w:val="right"/>
              <w:rPr>
                <w:rFonts w:ascii="Times New Roman" w:hAnsi="Times New Roman" w:eastAsia="宋体" w:cs="Times New Roman"/>
                <w:color w:val="000000"/>
                <w:sz w:val="20"/>
                <w:szCs w:val="20"/>
              </w:rPr>
            </w:pPr>
          </w:p>
        </w:tc>
      </w:tr>
      <w:tr w14:paraId="7807F437">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06E778C8">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1B3040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18</w:t>
            </w:r>
          </w:p>
        </w:tc>
        <w:tc>
          <w:tcPr>
            <w:tcW w:w="1428" w:type="dxa"/>
            <w:tcBorders>
              <w:top w:val="single" w:color="auto" w:sz="4" w:space="0"/>
              <w:left w:val="single" w:color="auto" w:sz="4" w:space="0"/>
              <w:bottom w:val="single" w:color="auto" w:sz="4" w:space="0"/>
              <w:right w:val="single" w:color="auto" w:sz="4" w:space="0"/>
            </w:tcBorders>
            <w:noWrap/>
            <w:vAlign w:val="center"/>
          </w:tcPr>
          <w:p w14:paraId="25D84D33">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45BE231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十八、自然资源海洋气象等支出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21B82BB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50</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646864CE">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358C376D">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29580FDF">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449ADA78">
            <w:pPr>
              <w:jc w:val="right"/>
              <w:rPr>
                <w:rFonts w:ascii="Times New Roman" w:hAnsi="Times New Roman" w:eastAsia="宋体" w:cs="Times New Roman"/>
                <w:color w:val="000000"/>
                <w:sz w:val="20"/>
                <w:szCs w:val="20"/>
              </w:rPr>
            </w:pPr>
          </w:p>
        </w:tc>
      </w:tr>
      <w:tr w14:paraId="2BE71249">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4E2A4B33">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62A95F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19</w:t>
            </w:r>
          </w:p>
        </w:tc>
        <w:tc>
          <w:tcPr>
            <w:tcW w:w="1428" w:type="dxa"/>
            <w:tcBorders>
              <w:top w:val="single" w:color="auto" w:sz="4" w:space="0"/>
              <w:left w:val="single" w:color="auto" w:sz="4" w:space="0"/>
              <w:bottom w:val="single" w:color="auto" w:sz="4" w:space="0"/>
              <w:right w:val="single" w:color="auto" w:sz="4" w:space="0"/>
            </w:tcBorders>
            <w:noWrap/>
            <w:vAlign w:val="center"/>
          </w:tcPr>
          <w:p w14:paraId="66F82454">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65F8076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十九、住房保障支出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012465A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51</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09D7860C">
            <w:pPr>
              <w:jc w:val="right"/>
              <w:rPr>
                <w:rFonts w:ascii="Times New Roman" w:hAnsi="Times New Roman" w:eastAsia="宋体" w:cs="Times New Roman"/>
                <w:color w:val="000000"/>
                <w:sz w:val="20"/>
                <w:szCs w:val="20"/>
              </w:rPr>
            </w:pPr>
            <w:r>
              <w:rPr>
                <w:rFonts w:ascii="Times New Roman" w:hAnsi="Times New Roman" w:cs="Times New Roman"/>
                <w:sz w:val="20"/>
                <w:szCs w:val="20"/>
              </w:rPr>
              <w:t>10.61</w:t>
            </w:r>
          </w:p>
        </w:tc>
        <w:tc>
          <w:tcPr>
            <w:tcW w:w="1218" w:type="dxa"/>
            <w:tcBorders>
              <w:top w:val="single" w:color="auto" w:sz="4" w:space="0"/>
              <w:left w:val="single" w:color="auto" w:sz="4" w:space="0"/>
              <w:bottom w:val="single" w:color="auto" w:sz="4" w:space="0"/>
              <w:right w:val="single" w:color="auto" w:sz="4" w:space="0"/>
            </w:tcBorders>
            <w:noWrap/>
            <w:vAlign w:val="center"/>
          </w:tcPr>
          <w:p w14:paraId="0AB4E5E1">
            <w:pPr>
              <w:jc w:val="right"/>
              <w:rPr>
                <w:rFonts w:ascii="Times New Roman" w:hAnsi="Times New Roman" w:eastAsia="宋体" w:cs="Times New Roman"/>
                <w:color w:val="000000"/>
                <w:sz w:val="20"/>
                <w:szCs w:val="20"/>
              </w:rPr>
            </w:pPr>
            <w:r>
              <w:rPr>
                <w:rFonts w:ascii="Times New Roman" w:hAnsi="Times New Roman" w:cs="Times New Roman"/>
                <w:sz w:val="20"/>
                <w:szCs w:val="20"/>
              </w:rPr>
              <w:t>10.61</w:t>
            </w:r>
          </w:p>
        </w:tc>
        <w:tc>
          <w:tcPr>
            <w:tcW w:w="1218" w:type="dxa"/>
            <w:tcBorders>
              <w:top w:val="single" w:color="auto" w:sz="4" w:space="0"/>
              <w:left w:val="single" w:color="auto" w:sz="4" w:space="0"/>
              <w:bottom w:val="single" w:color="auto" w:sz="4" w:space="0"/>
              <w:right w:val="single" w:color="auto" w:sz="4" w:space="0"/>
            </w:tcBorders>
            <w:noWrap/>
            <w:vAlign w:val="center"/>
          </w:tcPr>
          <w:p w14:paraId="3378FA5C">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018B8BBC">
            <w:pPr>
              <w:jc w:val="right"/>
              <w:rPr>
                <w:rFonts w:ascii="Times New Roman" w:hAnsi="Times New Roman" w:eastAsia="宋体" w:cs="Times New Roman"/>
                <w:color w:val="000000"/>
                <w:sz w:val="20"/>
                <w:szCs w:val="20"/>
              </w:rPr>
            </w:pPr>
          </w:p>
        </w:tc>
      </w:tr>
      <w:tr w14:paraId="537201B1">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1DBBACB8">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22436F5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20</w:t>
            </w:r>
          </w:p>
        </w:tc>
        <w:tc>
          <w:tcPr>
            <w:tcW w:w="1428" w:type="dxa"/>
            <w:tcBorders>
              <w:top w:val="single" w:color="auto" w:sz="4" w:space="0"/>
              <w:left w:val="single" w:color="auto" w:sz="4" w:space="0"/>
              <w:bottom w:val="single" w:color="auto" w:sz="4" w:space="0"/>
              <w:right w:val="single" w:color="auto" w:sz="4" w:space="0"/>
            </w:tcBorders>
            <w:noWrap/>
            <w:vAlign w:val="center"/>
          </w:tcPr>
          <w:p w14:paraId="51D19C73">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25E1613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二十、粮油物资储备支出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65437E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52</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1C55E957">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0E4770FF">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011D8D33">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079177A2">
            <w:pPr>
              <w:jc w:val="right"/>
              <w:rPr>
                <w:rFonts w:ascii="Times New Roman" w:hAnsi="Times New Roman" w:eastAsia="宋体" w:cs="Times New Roman"/>
                <w:color w:val="000000"/>
                <w:sz w:val="20"/>
                <w:szCs w:val="20"/>
              </w:rPr>
            </w:pPr>
          </w:p>
        </w:tc>
      </w:tr>
      <w:tr w14:paraId="438F356D">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575C31F5">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63F1940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21</w:t>
            </w:r>
          </w:p>
        </w:tc>
        <w:tc>
          <w:tcPr>
            <w:tcW w:w="1428" w:type="dxa"/>
            <w:tcBorders>
              <w:top w:val="single" w:color="auto" w:sz="4" w:space="0"/>
              <w:left w:val="single" w:color="auto" w:sz="4" w:space="0"/>
              <w:bottom w:val="single" w:color="auto" w:sz="4" w:space="0"/>
              <w:right w:val="single" w:color="auto" w:sz="4" w:space="0"/>
            </w:tcBorders>
            <w:noWrap/>
            <w:vAlign w:val="center"/>
          </w:tcPr>
          <w:p w14:paraId="3C274028">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1423C48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二十一、国有资本经营预算支出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361B9A9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53</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504DBF00">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3B701366">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499B91F2">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61B79D21">
            <w:pPr>
              <w:jc w:val="right"/>
              <w:rPr>
                <w:rFonts w:ascii="Times New Roman" w:hAnsi="Times New Roman" w:eastAsia="宋体" w:cs="Times New Roman"/>
                <w:color w:val="000000"/>
                <w:sz w:val="20"/>
                <w:szCs w:val="20"/>
              </w:rPr>
            </w:pPr>
          </w:p>
        </w:tc>
      </w:tr>
      <w:tr w14:paraId="3752F34B">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3198599B">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13AEC78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22</w:t>
            </w:r>
          </w:p>
        </w:tc>
        <w:tc>
          <w:tcPr>
            <w:tcW w:w="1428" w:type="dxa"/>
            <w:tcBorders>
              <w:top w:val="single" w:color="auto" w:sz="4" w:space="0"/>
              <w:left w:val="single" w:color="auto" w:sz="4" w:space="0"/>
              <w:bottom w:val="single" w:color="auto" w:sz="4" w:space="0"/>
              <w:right w:val="single" w:color="auto" w:sz="4" w:space="0"/>
            </w:tcBorders>
            <w:noWrap/>
            <w:vAlign w:val="center"/>
          </w:tcPr>
          <w:p w14:paraId="22F6A684">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284EC48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二十二、灾害防治及应急管理支出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33EF17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54</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75F5A96F">
            <w:pPr>
              <w:jc w:val="right"/>
              <w:rPr>
                <w:rFonts w:ascii="Times New Roman" w:hAnsi="Times New Roman" w:eastAsia="宋体" w:cs="Times New Roman"/>
                <w:color w:val="000000"/>
                <w:sz w:val="20"/>
                <w:szCs w:val="20"/>
              </w:rPr>
            </w:pPr>
            <w:r>
              <w:rPr>
                <w:rFonts w:ascii="Times New Roman" w:hAnsi="Times New Roman" w:cs="Times New Roman"/>
                <w:sz w:val="20"/>
                <w:szCs w:val="20"/>
              </w:rPr>
              <w:t>84.73</w:t>
            </w:r>
          </w:p>
        </w:tc>
        <w:tc>
          <w:tcPr>
            <w:tcW w:w="1218" w:type="dxa"/>
            <w:tcBorders>
              <w:top w:val="single" w:color="auto" w:sz="4" w:space="0"/>
              <w:left w:val="single" w:color="auto" w:sz="4" w:space="0"/>
              <w:bottom w:val="single" w:color="auto" w:sz="4" w:space="0"/>
              <w:right w:val="single" w:color="auto" w:sz="4" w:space="0"/>
            </w:tcBorders>
            <w:noWrap/>
            <w:vAlign w:val="center"/>
          </w:tcPr>
          <w:p w14:paraId="6346FB49">
            <w:pPr>
              <w:jc w:val="right"/>
              <w:rPr>
                <w:rFonts w:ascii="Times New Roman" w:hAnsi="Times New Roman" w:eastAsia="宋体" w:cs="Times New Roman"/>
                <w:color w:val="000000"/>
                <w:sz w:val="20"/>
                <w:szCs w:val="20"/>
              </w:rPr>
            </w:pPr>
            <w:r>
              <w:rPr>
                <w:rFonts w:ascii="Times New Roman" w:hAnsi="Times New Roman" w:cs="Times New Roman"/>
                <w:sz w:val="20"/>
                <w:szCs w:val="20"/>
              </w:rPr>
              <w:t>84.73</w:t>
            </w:r>
          </w:p>
        </w:tc>
        <w:tc>
          <w:tcPr>
            <w:tcW w:w="1218" w:type="dxa"/>
            <w:tcBorders>
              <w:top w:val="single" w:color="auto" w:sz="4" w:space="0"/>
              <w:left w:val="single" w:color="auto" w:sz="4" w:space="0"/>
              <w:bottom w:val="single" w:color="auto" w:sz="4" w:space="0"/>
              <w:right w:val="single" w:color="auto" w:sz="4" w:space="0"/>
            </w:tcBorders>
            <w:noWrap/>
            <w:vAlign w:val="center"/>
          </w:tcPr>
          <w:p w14:paraId="257B0B20">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6090FC46">
            <w:pPr>
              <w:jc w:val="right"/>
              <w:rPr>
                <w:rFonts w:ascii="Times New Roman" w:hAnsi="Times New Roman" w:eastAsia="宋体" w:cs="Times New Roman"/>
                <w:color w:val="000000"/>
                <w:sz w:val="20"/>
                <w:szCs w:val="20"/>
              </w:rPr>
            </w:pPr>
          </w:p>
        </w:tc>
      </w:tr>
      <w:tr w14:paraId="650E9E8B">
        <w:tblPrEx>
          <w:tblCellMar>
            <w:top w:w="0" w:type="dxa"/>
            <w:left w:w="108" w:type="dxa"/>
            <w:bottom w:w="0" w:type="dxa"/>
            <w:right w:w="108" w:type="dxa"/>
          </w:tblCellMar>
        </w:tblPrEx>
        <w:trPr>
          <w:trHeight w:val="308" w:hRule="atLeast"/>
        </w:trPr>
        <w:tc>
          <w:tcPr>
            <w:tcW w:w="1982" w:type="dxa"/>
            <w:tcBorders>
              <w:top w:val="single" w:color="auto" w:sz="4" w:space="0"/>
              <w:left w:val="single" w:color="auto" w:sz="4" w:space="0"/>
              <w:bottom w:val="single" w:color="auto" w:sz="4" w:space="0"/>
              <w:right w:val="single" w:color="auto" w:sz="4" w:space="0"/>
            </w:tcBorders>
            <w:noWrap/>
            <w:vAlign w:val="center"/>
          </w:tcPr>
          <w:p w14:paraId="63976CDB">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195CF9E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23</w:t>
            </w:r>
          </w:p>
        </w:tc>
        <w:tc>
          <w:tcPr>
            <w:tcW w:w="1428" w:type="dxa"/>
            <w:tcBorders>
              <w:top w:val="single" w:color="auto" w:sz="4" w:space="0"/>
              <w:left w:val="single" w:color="auto" w:sz="4" w:space="0"/>
              <w:bottom w:val="single" w:color="auto" w:sz="4" w:space="0"/>
              <w:right w:val="single" w:color="auto" w:sz="4" w:space="0"/>
            </w:tcBorders>
            <w:noWrap/>
            <w:vAlign w:val="center"/>
          </w:tcPr>
          <w:p w14:paraId="6445B96C">
            <w:pPr>
              <w:jc w:val="right"/>
              <w:rPr>
                <w:rFonts w:ascii="Times New Roman" w:hAnsi="Times New Roman" w:eastAsia="宋体" w:cs="Times New Roman"/>
                <w:color w:val="000000"/>
                <w:sz w:val="20"/>
                <w:szCs w:val="20"/>
              </w:rPr>
            </w:pPr>
          </w:p>
        </w:tc>
        <w:tc>
          <w:tcPr>
            <w:tcW w:w="2096" w:type="dxa"/>
            <w:gridSpan w:val="2"/>
            <w:tcBorders>
              <w:top w:val="single" w:color="auto" w:sz="4" w:space="0"/>
              <w:left w:val="single" w:color="auto" w:sz="4" w:space="0"/>
              <w:bottom w:val="single" w:color="auto" w:sz="4" w:space="0"/>
              <w:right w:val="single" w:color="auto" w:sz="4" w:space="0"/>
            </w:tcBorders>
            <w:noWrap/>
            <w:vAlign w:val="center"/>
          </w:tcPr>
          <w:p w14:paraId="5A16613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二十三、其他支出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04C239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55</w:t>
            </w:r>
          </w:p>
        </w:tc>
        <w:tc>
          <w:tcPr>
            <w:tcW w:w="1293" w:type="dxa"/>
            <w:gridSpan w:val="2"/>
            <w:tcBorders>
              <w:top w:val="single" w:color="auto" w:sz="4" w:space="0"/>
              <w:left w:val="single" w:color="auto" w:sz="4" w:space="0"/>
              <w:bottom w:val="single" w:color="auto" w:sz="4" w:space="0"/>
              <w:right w:val="single" w:color="auto" w:sz="4" w:space="0"/>
            </w:tcBorders>
            <w:noWrap/>
            <w:vAlign w:val="center"/>
          </w:tcPr>
          <w:p w14:paraId="6DB4E4AA">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447DECD6">
            <w:pPr>
              <w:jc w:val="right"/>
              <w:rPr>
                <w:rFonts w:ascii="Times New Roman" w:hAnsi="Times New Roman" w:eastAsia="宋体" w:cs="Times New Roman"/>
                <w:color w:val="000000"/>
                <w:sz w:val="20"/>
                <w:szCs w:val="20"/>
              </w:rPr>
            </w:pPr>
          </w:p>
        </w:tc>
        <w:tc>
          <w:tcPr>
            <w:tcW w:w="1218" w:type="dxa"/>
            <w:tcBorders>
              <w:top w:val="single" w:color="auto" w:sz="4" w:space="0"/>
              <w:left w:val="single" w:color="auto" w:sz="4" w:space="0"/>
              <w:bottom w:val="single" w:color="auto" w:sz="4" w:space="0"/>
              <w:right w:val="single" w:color="auto" w:sz="4" w:space="0"/>
            </w:tcBorders>
            <w:noWrap/>
            <w:vAlign w:val="center"/>
          </w:tcPr>
          <w:p w14:paraId="13D215FC">
            <w:pPr>
              <w:jc w:val="right"/>
              <w:rPr>
                <w:rFonts w:ascii="Times New Roman" w:hAnsi="Times New Roman" w:eastAsia="宋体" w:cs="Times New Roman"/>
                <w:color w:val="000000"/>
                <w:sz w:val="20"/>
                <w:szCs w:val="20"/>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7CAABCE0">
            <w:pPr>
              <w:jc w:val="right"/>
              <w:rPr>
                <w:rFonts w:ascii="Times New Roman" w:hAnsi="Times New Roman" w:eastAsia="宋体" w:cs="Times New Roman"/>
                <w:color w:val="000000"/>
                <w:sz w:val="20"/>
                <w:szCs w:val="20"/>
              </w:rPr>
            </w:pPr>
          </w:p>
        </w:tc>
      </w:tr>
      <w:tr w14:paraId="7788B362">
        <w:tblPrEx>
          <w:tblCellMar>
            <w:top w:w="0" w:type="dxa"/>
            <w:left w:w="108" w:type="dxa"/>
            <w:bottom w:w="0" w:type="dxa"/>
            <w:right w:w="108" w:type="dxa"/>
          </w:tblCellMar>
        </w:tblPrEx>
        <w:trPr>
          <w:trHeight w:val="308" w:hRule="atLeast"/>
        </w:trPr>
        <w:tc>
          <w:tcPr>
            <w:tcW w:w="1982" w:type="dxa"/>
            <w:tcBorders>
              <w:top w:val="single" w:color="auto" w:sz="4" w:space="0"/>
              <w:left w:val="single" w:color="000000" w:sz="4" w:space="0"/>
              <w:bottom w:val="single" w:color="000000" w:sz="4" w:space="0"/>
              <w:right w:val="single" w:color="000000" w:sz="4" w:space="0"/>
            </w:tcBorders>
            <w:noWrap/>
            <w:vAlign w:val="center"/>
          </w:tcPr>
          <w:p w14:paraId="21F48928">
            <w:pPr>
              <w:jc w:val="left"/>
              <w:rPr>
                <w:rFonts w:ascii="宋体" w:hAnsi="宋体" w:eastAsia="宋体"/>
                <w:color w:val="000000"/>
                <w:sz w:val="20"/>
                <w:szCs w:val="20"/>
              </w:rPr>
            </w:pPr>
          </w:p>
        </w:tc>
        <w:tc>
          <w:tcPr>
            <w:tcW w:w="623" w:type="dxa"/>
            <w:tcBorders>
              <w:top w:val="single" w:color="auto" w:sz="4" w:space="0"/>
              <w:left w:val="nil"/>
              <w:bottom w:val="single" w:color="000000" w:sz="4" w:space="0"/>
              <w:right w:val="single" w:color="000000" w:sz="4" w:space="0"/>
            </w:tcBorders>
            <w:noWrap/>
            <w:vAlign w:val="center"/>
          </w:tcPr>
          <w:p w14:paraId="4212E7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24</w:t>
            </w:r>
          </w:p>
        </w:tc>
        <w:tc>
          <w:tcPr>
            <w:tcW w:w="1428" w:type="dxa"/>
            <w:tcBorders>
              <w:top w:val="single" w:color="auto" w:sz="4" w:space="0"/>
              <w:left w:val="nil"/>
              <w:bottom w:val="single" w:color="000000" w:sz="4" w:space="0"/>
              <w:right w:val="single" w:color="000000" w:sz="4" w:space="0"/>
            </w:tcBorders>
            <w:noWrap/>
            <w:vAlign w:val="center"/>
          </w:tcPr>
          <w:p w14:paraId="652A2E26">
            <w:pPr>
              <w:jc w:val="right"/>
              <w:rPr>
                <w:rFonts w:ascii="Times New Roman" w:hAnsi="Times New Roman" w:eastAsia="宋体" w:cs="Times New Roman"/>
                <w:color w:val="000000"/>
                <w:sz w:val="20"/>
                <w:szCs w:val="20"/>
              </w:rPr>
            </w:pPr>
          </w:p>
        </w:tc>
        <w:tc>
          <w:tcPr>
            <w:tcW w:w="2096" w:type="dxa"/>
            <w:gridSpan w:val="2"/>
            <w:tcBorders>
              <w:top w:val="single" w:color="auto" w:sz="4" w:space="0"/>
              <w:left w:val="nil"/>
              <w:bottom w:val="single" w:color="000000" w:sz="4" w:space="0"/>
              <w:right w:val="single" w:color="000000" w:sz="4" w:space="0"/>
            </w:tcBorders>
            <w:noWrap/>
            <w:vAlign w:val="center"/>
          </w:tcPr>
          <w:p w14:paraId="2F7DB67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二十四、债务还本支出</w:t>
            </w:r>
          </w:p>
        </w:tc>
        <w:tc>
          <w:tcPr>
            <w:tcW w:w="623" w:type="dxa"/>
            <w:tcBorders>
              <w:top w:val="single" w:color="auto" w:sz="4" w:space="0"/>
              <w:left w:val="nil"/>
              <w:bottom w:val="single" w:color="000000" w:sz="4" w:space="0"/>
              <w:right w:val="single" w:color="000000" w:sz="4" w:space="0"/>
            </w:tcBorders>
            <w:noWrap/>
            <w:vAlign w:val="center"/>
          </w:tcPr>
          <w:p w14:paraId="224BD5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56</w:t>
            </w:r>
          </w:p>
        </w:tc>
        <w:tc>
          <w:tcPr>
            <w:tcW w:w="1293" w:type="dxa"/>
            <w:gridSpan w:val="2"/>
            <w:tcBorders>
              <w:top w:val="single" w:color="auto" w:sz="4" w:space="0"/>
              <w:left w:val="nil"/>
              <w:bottom w:val="single" w:color="000000" w:sz="4" w:space="0"/>
              <w:right w:val="single" w:color="000000" w:sz="4" w:space="0"/>
            </w:tcBorders>
            <w:noWrap/>
            <w:vAlign w:val="center"/>
          </w:tcPr>
          <w:p w14:paraId="4258ECF7">
            <w:pPr>
              <w:jc w:val="right"/>
              <w:rPr>
                <w:rFonts w:ascii="Times New Roman" w:hAnsi="Times New Roman" w:eastAsia="宋体" w:cs="Times New Roman"/>
                <w:color w:val="000000"/>
                <w:sz w:val="20"/>
                <w:szCs w:val="20"/>
              </w:rPr>
            </w:pPr>
          </w:p>
        </w:tc>
        <w:tc>
          <w:tcPr>
            <w:tcW w:w="1218" w:type="dxa"/>
            <w:tcBorders>
              <w:top w:val="single" w:color="auto" w:sz="4" w:space="0"/>
              <w:left w:val="nil"/>
              <w:bottom w:val="single" w:color="000000" w:sz="4" w:space="0"/>
              <w:right w:val="single" w:color="000000" w:sz="4" w:space="0"/>
            </w:tcBorders>
            <w:noWrap/>
            <w:vAlign w:val="center"/>
          </w:tcPr>
          <w:p w14:paraId="2579D8EF">
            <w:pPr>
              <w:jc w:val="right"/>
              <w:rPr>
                <w:rFonts w:ascii="Times New Roman" w:hAnsi="Times New Roman" w:eastAsia="宋体" w:cs="Times New Roman"/>
                <w:color w:val="000000"/>
                <w:sz w:val="20"/>
                <w:szCs w:val="20"/>
              </w:rPr>
            </w:pPr>
          </w:p>
        </w:tc>
        <w:tc>
          <w:tcPr>
            <w:tcW w:w="1218" w:type="dxa"/>
            <w:tcBorders>
              <w:top w:val="single" w:color="auto" w:sz="4" w:space="0"/>
              <w:left w:val="nil"/>
              <w:bottom w:val="single" w:color="000000" w:sz="4" w:space="0"/>
              <w:right w:val="single" w:color="000000" w:sz="4" w:space="0"/>
            </w:tcBorders>
            <w:noWrap/>
            <w:vAlign w:val="center"/>
          </w:tcPr>
          <w:p w14:paraId="45B3F945">
            <w:pPr>
              <w:jc w:val="right"/>
              <w:rPr>
                <w:rFonts w:ascii="Times New Roman" w:hAnsi="Times New Roman" w:eastAsia="宋体" w:cs="Times New Roman"/>
                <w:color w:val="000000"/>
                <w:sz w:val="20"/>
                <w:szCs w:val="20"/>
              </w:rPr>
            </w:pPr>
          </w:p>
        </w:tc>
        <w:tc>
          <w:tcPr>
            <w:tcW w:w="1227" w:type="dxa"/>
            <w:tcBorders>
              <w:top w:val="single" w:color="auto" w:sz="4" w:space="0"/>
              <w:left w:val="nil"/>
              <w:bottom w:val="single" w:color="000000" w:sz="4" w:space="0"/>
              <w:right w:val="single" w:color="000000" w:sz="8" w:space="0"/>
            </w:tcBorders>
            <w:noWrap/>
            <w:vAlign w:val="center"/>
          </w:tcPr>
          <w:p w14:paraId="288A7D93">
            <w:pPr>
              <w:jc w:val="right"/>
              <w:rPr>
                <w:rFonts w:ascii="Times New Roman" w:hAnsi="Times New Roman" w:eastAsia="宋体" w:cs="Times New Roman"/>
                <w:color w:val="000000"/>
                <w:sz w:val="20"/>
                <w:szCs w:val="20"/>
              </w:rPr>
            </w:pPr>
          </w:p>
        </w:tc>
      </w:tr>
      <w:tr w14:paraId="0C00365C">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095C6A85">
            <w:pPr>
              <w:jc w:val="center"/>
              <w:rPr>
                <w:rFonts w:ascii="宋体" w:hAnsi="宋体" w:eastAsia="宋体"/>
                <w:b/>
                <w:bCs/>
                <w:color w:val="000000"/>
                <w:sz w:val="20"/>
                <w:szCs w:val="20"/>
              </w:rPr>
            </w:pPr>
          </w:p>
        </w:tc>
        <w:tc>
          <w:tcPr>
            <w:tcW w:w="623" w:type="dxa"/>
            <w:tcBorders>
              <w:top w:val="nil"/>
              <w:left w:val="nil"/>
              <w:bottom w:val="single" w:color="000000" w:sz="4" w:space="0"/>
              <w:right w:val="single" w:color="000000" w:sz="4" w:space="0"/>
            </w:tcBorders>
            <w:noWrap/>
            <w:vAlign w:val="center"/>
          </w:tcPr>
          <w:p w14:paraId="411BB4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25</w:t>
            </w:r>
          </w:p>
        </w:tc>
        <w:tc>
          <w:tcPr>
            <w:tcW w:w="1428" w:type="dxa"/>
            <w:tcBorders>
              <w:top w:val="nil"/>
              <w:left w:val="nil"/>
              <w:bottom w:val="single" w:color="000000" w:sz="4" w:space="0"/>
              <w:right w:val="single" w:color="000000" w:sz="4" w:space="0"/>
            </w:tcBorders>
            <w:noWrap/>
            <w:vAlign w:val="center"/>
          </w:tcPr>
          <w:p w14:paraId="66C0FEB7">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160B3F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二十五、债务付息支出</w:t>
            </w:r>
          </w:p>
        </w:tc>
        <w:tc>
          <w:tcPr>
            <w:tcW w:w="623" w:type="dxa"/>
            <w:tcBorders>
              <w:top w:val="nil"/>
              <w:left w:val="nil"/>
              <w:bottom w:val="single" w:color="000000" w:sz="4" w:space="0"/>
              <w:right w:val="single" w:color="000000" w:sz="4" w:space="0"/>
            </w:tcBorders>
            <w:noWrap/>
            <w:vAlign w:val="center"/>
          </w:tcPr>
          <w:p w14:paraId="3BDDFB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57</w:t>
            </w:r>
          </w:p>
        </w:tc>
        <w:tc>
          <w:tcPr>
            <w:tcW w:w="1293" w:type="dxa"/>
            <w:gridSpan w:val="2"/>
            <w:tcBorders>
              <w:top w:val="nil"/>
              <w:left w:val="nil"/>
              <w:bottom w:val="single" w:color="000000" w:sz="4" w:space="0"/>
              <w:right w:val="single" w:color="000000" w:sz="4" w:space="0"/>
            </w:tcBorders>
            <w:noWrap/>
            <w:vAlign w:val="center"/>
          </w:tcPr>
          <w:p w14:paraId="70979D55">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1F98D6CD">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40147758">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3768DC2C">
            <w:pPr>
              <w:jc w:val="right"/>
              <w:rPr>
                <w:rFonts w:ascii="Times New Roman" w:hAnsi="Times New Roman" w:eastAsia="宋体" w:cs="Times New Roman"/>
                <w:color w:val="000000"/>
                <w:sz w:val="20"/>
                <w:szCs w:val="20"/>
              </w:rPr>
            </w:pPr>
          </w:p>
        </w:tc>
      </w:tr>
      <w:tr w14:paraId="706EEF00">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05D62893">
            <w:pPr>
              <w:jc w:val="center"/>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5CB25EC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26</w:t>
            </w:r>
          </w:p>
        </w:tc>
        <w:tc>
          <w:tcPr>
            <w:tcW w:w="1428" w:type="dxa"/>
            <w:tcBorders>
              <w:top w:val="nil"/>
              <w:left w:val="nil"/>
              <w:bottom w:val="single" w:color="000000" w:sz="4" w:space="0"/>
              <w:right w:val="single" w:color="000000" w:sz="4" w:space="0"/>
            </w:tcBorders>
            <w:noWrap/>
            <w:vAlign w:val="center"/>
          </w:tcPr>
          <w:p w14:paraId="304D4265">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16F678E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二十六、抗疫特别国债安排的支出</w:t>
            </w:r>
          </w:p>
        </w:tc>
        <w:tc>
          <w:tcPr>
            <w:tcW w:w="623" w:type="dxa"/>
            <w:tcBorders>
              <w:top w:val="nil"/>
              <w:left w:val="nil"/>
              <w:bottom w:val="single" w:color="000000" w:sz="4" w:space="0"/>
              <w:right w:val="single" w:color="000000" w:sz="4" w:space="0"/>
            </w:tcBorders>
            <w:noWrap/>
            <w:vAlign w:val="center"/>
          </w:tcPr>
          <w:p w14:paraId="45A346B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58</w:t>
            </w:r>
          </w:p>
        </w:tc>
        <w:tc>
          <w:tcPr>
            <w:tcW w:w="1293" w:type="dxa"/>
            <w:gridSpan w:val="2"/>
            <w:tcBorders>
              <w:top w:val="nil"/>
              <w:left w:val="nil"/>
              <w:bottom w:val="single" w:color="000000" w:sz="4" w:space="0"/>
              <w:right w:val="single" w:color="000000" w:sz="4" w:space="0"/>
            </w:tcBorders>
            <w:noWrap/>
            <w:vAlign w:val="center"/>
          </w:tcPr>
          <w:p w14:paraId="6375685A">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36AE8E34">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1B5AD700">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7C0A5210">
            <w:pPr>
              <w:jc w:val="right"/>
              <w:rPr>
                <w:rFonts w:ascii="Times New Roman" w:hAnsi="Times New Roman" w:eastAsia="宋体" w:cs="Times New Roman"/>
                <w:color w:val="000000"/>
                <w:sz w:val="20"/>
                <w:szCs w:val="20"/>
              </w:rPr>
            </w:pPr>
          </w:p>
        </w:tc>
      </w:tr>
      <w:tr w14:paraId="7FCF1EDA">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35F607D2">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本年收入合计</w:t>
            </w:r>
          </w:p>
        </w:tc>
        <w:tc>
          <w:tcPr>
            <w:tcW w:w="623" w:type="dxa"/>
            <w:tcBorders>
              <w:top w:val="nil"/>
              <w:left w:val="nil"/>
              <w:bottom w:val="single" w:color="000000" w:sz="4" w:space="0"/>
              <w:right w:val="single" w:color="000000" w:sz="4" w:space="0"/>
            </w:tcBorders>
            <w:noWrap/>
            <w:vAlign w:val="center"/>
          </w:tcPr>
          <w:p w14:paraId="469E3FB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27</w:t>
            </w:r>
          </w:p>
        </w:tc>
        <w:tc>
          <w:tcPr>
            <w:tcW w:w="1428" w:type="dxa"/>
            <w:tcBorders>
              <w:top w:val="nil"/>
              <w:left w:val="nil"/>
              <w:bottom w:val="single" w:color="000000" w:sz="4" w:space="0"/>
              <w:right w:val="single" w:color="000000" w:sz="4" w:space="0"/>
            </w:tcBorders>
            <w:noWrap/>
            <w:vAlign w:val="center"/>
          </w:tcPr>
          <w:p w14:paraId="5160A93E">
            <w:pPr>
              <w:jc w:val="right"/>
              <w:rPr>
                <w:rFonts w:ascii="Times New Roman" w:hAnsi="Times New Roman" w:eastAsia="宋体" w:cs="Times New Roman"/>
                <w:color w:val="000000"/>
                <w:sz w:val="20"/>
                <w:szCs w:val="20"/>
              </w:rPr>
            </w:pPr>
            <w:r>
              <w:rPr>
                <w:rFonts w:ascii="Times New Roman" w:hAnsi="Times New Roman" w:cs="Times New Roman"/>
                <w:sz w:val="20"/>
                <w:szCs w:val="20"/>
              </w:rPr>
              <w:t>1,471.17</w:t>
            </w:r>
          </w:p>
        </w:tc>
        <w:tc>
          <w:tcPr>
            <w:tcW w:w="2096" w:type="dxa"/>
            <w:gridSpan w:val="2"/>
            <w:tcBorders>
              <w:top w:val="nil"/>
              <w:left w:val="nil"/>
              <w:bottom w:val="single" w:color="000000" w:sz="4" w:space="0"/>
              <w:right w:val="single" w:color="000000" w:sz="4" w:space="0"/>
            </w:tcBorders>
            <w:noWrap/>
            <w:vAlign w:val="center"/>
          </w:tcPr>
          <w:p w14:paraId="3F3B7EBA">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本年支出合计</w:t>
            </w:r>
          </w:p>
        </w:tc>
        <w:tc>
          <w:tcPr>
            <w:tcW w:w="623" w:type="dxa"/>
            <w:tcBorders>
              <w:top w:val="nil"/>
              <w:left w:val="nil"/>
              <w:bottom w:val="single" w:color="000000" w:sz="4" w:space="0"/>
              <w:right w:val="single" w:color="000000" w:sz="4" w:space="0"/>
            </w:tcBorders>
            <w:noWrap/>
            <w:vAlign w:val="center"/>
          </w:tcPr>
          <w:p w14:paraId="56C6AED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59</w:t>
            </w:r>
          </w:p>
        </w:tc>
        <w:tc>
          <w:tcPr>
            <w:tcW w:w="1293" w:type="dxa"/>
            <w:gridSpan w:val="2"/>
            <w:tcBorders>
              <w:top w:val="nil"/>
              <w:left w:val="nil"/>
              <w:bottom w:val="single" w:color="000000" w:sz="4" w:space="0"/>
              <w:right w:val="single" w:color="000000" w:sz="4" w:space="0"/>
            </w:tcBorders>
            <w:noWrap/>
            <w:vAlign w:val="center"/>
          </w:tcPr>
          <w:p w14:paraId="7A477D5B">
            <w:pPr>
              <w:jc w:val="right"/>
              <w:rPr>
                <w:rFonts w:ascii="Times New Roman" w:hAnsi="Times New Roman" w:eastAsia="宋体" w:cs="Times New Roman"/>
                <w:color w:val="000000"/>
                <w:sz w:val="20"/>
                <w:szCs w:val="20"/>
              </w:rPr>
            </w:pPr>
            <w:r>
              <w:rPr>
                <w:rFonts w:ascii="Times New Roman" w:hAnsi="Times New Roman" w:cs="Times New Roman"/>
                <w:sz w:val="20"/>
                <w:szCs w:val="20"/>
              </w:rPr>
              <w:t>1,471.17</w:t>
            </w:r>
          </w:p>
        </w:tc>
        <w:tc>
          <w:tcPr>
            <w:tcW w:w="1218" w:type="dxa"/>
            <w:tcBorders>
              <w:top w:val="nil"/>
              <w:left w:val="nil"/>
              <w:bottom w:val="single" w:color="000000" w:sz="4" w:space="0"/>
              <w:right w:val="single" w:color="000000" w:sz="4" w:space="0"/>
            </w:tcBorders>
            <w:noWrap/>
            <w:vAlign w:val="center"/>
          </w:tcPr>
          <w:p w14:paraId="1C4B1066">
            <w:pPr>
              <w:jc w:val="right"/>
              <w:rPr>
                <w:rFonts w:ascii="Times New Roman" w:hAnsi="Times New Roman" w:eastAsia="宋体" w:cs="Times New Roman"/>
                <w:color w:val="000000"/>
                <w:sz w:val="20"/>
                <w:szCs w:val="20"/>
              </w:rPr>
            </w:pPr>
            <w:r>
              <w:rPr>
                <w:rFonts w:ascii="Times New Roman" w:hAnsi="Times New Roman" w:cs="Times New Roman"/>
                <w:sz w:val="20"/>
                <w:szCs w:val="20"/>
              </w:rPr>
              <w:t>1,471.17</w:t>
            </w:r>
          </w:p>
        </w:tc>
        <w:tc>
          <w:tcPr>
            <w:tcW w:w="1218" w:type="dxa"/>
            <w:tcBorders>
              <w:top w:val="nil"/>
              <w:left w:val="nil"/>
              <w:bottom w:val="single" w:color="000000" w:sz="4" w:space="0"/>
              <w:right w:val="single" w:color="000000" w:sz="4" w:space="0"/>
            </w:tcBorders>
            <w:noWrap/>
            <w:vAlign w:val="center"/>
          </w:tcPr>
          <w:p w14:paraId="57481359">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18445598">
            <w:pPr>
              <w:jc w:val="right"/>
              <w:rPr>
                <w:rFonts w:ascii="Times New Roman" w:hAnsi="Times New Roman" w:eastAsia="宋体" w:cs="Times New Roman"/>
                <w:color w:val="000000"/>
                <w:sz w:val="20"/>
                <w:szCs w:val="20"/>
              </w:rPr>
            </w:pPr>
          </w:p>
        </w:tc>
      </w:tr>
      <w:tr w14:paraId="02D0967D">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165542B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年初财政拨款结转和结余</w:t>
            </w:r>
          </w:p>
        </w:tc>
        <w:tc>
          <w:tcPr>
            <w:tcW w:w="623" w:type="dxa"/>
            <w:tcBorders>
              <w:top w:val="nil"/>
              <w:left w:val="nil"/>
              <w:bottom w:val="single" w:color="000000" w:sz="4" w:space="0"/>
              <w:right w:val="single" w:color="000000" w:sz="4" w:space="0"/>
            </w:tcBorders>
            <w:noWrap/>
            <w:vAlign w:val="center"/>
          </w:tcPr>
          <w:p w14:paraId="546855C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28</w:t>
            </w:r>
          </w:p>
        </w:tc>
        <w:tc>
          <w:tcPr>
            <w:tcW w:w="1428" w:type="dxa"/>
            <w:tcBorders>
              <w:top w:val="nil"/>
              <w:left w:val="nil"/>
              <w:bottom w:val="single" w:color="000000" w:sz="4" w:space="0"/>
              <w:right w:val="single" w:color="000000" w:sz="4" w:space="0"/>
            </w:tcBorders>
            <w:noWrap/>
            <w:vAlign w:val="center"/>
          </w:tcPr>
          <w:p w14:paraId="209351D8">
            <w:pPr>
              <w:jc w:val="right"/>
              <w:rPr>
                <w:rFonts w:ascii="Times New Roman" w:hAnsi="Times New Roman" w:eastAsia="宋体" w:cs="Times New Roman"/>
                <w:color w:val="000000"/>
                <w:sz w:val="20"/>
                <w:szCs w:val="20"/>
              </w:rPr>
            </w:pPr>
            <w:r>
              <w:rPr>
                <w:rFonts w:ascii="Times New Roman" w:hAnsi="Times New Roman" w:cs="Times New Roman"/>
                <w:sz w:val="20"/>
                <w:szCs w:val="20"/>
              </w:rPr>
              <w:t>47.24</w:t>
            </w:r>
          </w:p>
        </w:tc>
        <w:tc>
          <w:tcPr>
            <w:tcW w:w="2096" w:type="dxa"/>
            <w:gridSpan w:val="2"/>
            <w:tcBorders>
              <w:top w:val="nil"/>
              <w:left w:val="nil"/>
              <w:bottom w:val="single" w:color="000000" w:sz="4" w:space="0"/>
              <w:right w:val="single" w:color="000000" w:sz="4" w:space="0"/>
            </w:tcBorders>
            <w:noWrap/>
            <w:vAlign w:val="center"/>
          </w:tcPr>
          <w:p w14:paraId="504A61A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年末财政拨款结转和结余</w:t>
            </w:r>
          </w:p>
        </w:tc>
        <w:tc>
          <w:tcPr>
            <w:tcW w:w="623" w:type="dxa"/>
            <w:tcBorders>
              <w:top w:val="nil"/>
              <w:left w:val="nil"/>
              <w:bottom w:val="single" w:color="000000" w:sz="4" w:space="0"/>
              <w:right w:val="single" w:color="000000" w:sz="4" w:space="0"/>
            </w:tcBorders>
            <w:noWrap/>
            <w:vAlign w:val="center"/>
          </w:tcPr>
          <w:p w14:paraId="1EC5B2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60</w:t>
            </w:r>
          </w:p>
        </w:tc>
        <w:tc>
          <w:tcPr>
            <w:tcW w:w="1293" w:type="dxa"/>
            <w:gridSpan w:val="2"/>
            <w:tcBorders>
              <w:top w:val="nil"/>
              <w:left w:val="nil"/>
              <w:bottom w:val="single" w:color="000000" w:sz="4" w:space="0"/>
              <w:right w:val="single" w:color="000000" w:sz="4" w:space="0"/>
            </w:tcBorders>
            <w:noWrap/>
            <w:vAlign w:val="center"/>
          </w:tcPr>
          <w:p w14:paraId="5FD5573E">
            <w:pPr>
              <w:jc w:val="right"/>
              <w:rPr>
                <w:rFonts w:ascii="Times New Roman" w:hAnsi="Times New Roman" w:eastAsia="宋体" w:cs="Times New Roman"/>
                <w:color w:val="000000"/>
                <w:sz w:val="20"/>
                <w:szCs w:val="20"/>
              </w:rPr>
            </w:pPr>
            <w:r>
              <w:rPr>
                <w:rFonts w:ascii="Times New Roman" w:hAnsi="Times New Roman" w:cs="Times New Roman"/>
                <w:sz w:val="20"/>
                <w:szCs w:val="20"/>
              </w:rPr>
              <w:t>47.24</w:t>
            </w:r>
          </w:p>
        </w:tc>
        <w:tc>
          <w:tcPr>
            <w:tcW w:w="1218" w:type="dxa"/>
            <w:tcBorders>
              <w:top w:val="nil"/>
              <w:left w:val="nil"/>
              <w:bottom w:val="single" w:color="000000" w:sz="4" w:space="0"/>
              <w:right w:val="single" w:color="000000" w:sz="4" w:space="0"/>
            </w:tcBorders>
            <w:noWrap/>
            <w:vAlign w:val="center"/>
          </w:tcPr>
          <w:p w14:paraId="1BBB6BD9">
            <w:pPr>
              <w:rPr>
                <w:rFonts w:ascii="Times New Roman" w:hAnsi="Times New Roman" w:eastAsia="宋体" w:cs="Times New Roman"/>
                <w:color w:val="000000"/>
                <w:sz w:val="20"/>
                <w:szCs w:val="20"/>
              </w:rPr>
            </w:pPr>
            <w:r>
              <w:rPr>
                <w:rFonts w:ascii="Times New Roman" w:hAnsi="Times New Roman" w:cs="Times New Roman"/>
                <w:sz w:val="20"/>
                <w:szCs w:val="20"/>
              </w:rPr>
              <w:t>47.24</w:t>
            </w:r>
          </w:p>
        </w:tc>
        <w:tc>
          <w:tcPr>
            <w:tcW w:w="1218" w:type="dxa"/>
            <w:tcBorders>
              <w:top w:val="nil"/>
              <w:left w:val="nil"/>
              <w:bottom w:val="single" w:color="000000" w:sz="4" w:space="0"/>
              <w:right w:val="single" w:color="000000" w:sz="4" w:space="0"/>
            </w:tcBorders>
            <w:noWrap/>
            <w:vAlign w:val="center"/>
          </w:tcPr>
          <w:p w14:paraId="02DFAC2A">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0D70C825">
            <w:pPr>
              <w:rPr>
                <w:rFonts w:ascii="Times New Roman" w:hAnsi="Times New Roman" w:eastAsia="宋体" w:cs="Times New Roman"/>
                <w:color w:val="000000"/>
                <w:sz w:val="20"/>
                <w:szCs w:val="20"/>
              </w:rPr>
            </w:pPr>
          </w:p>
        </w:tc>
      </w:tr>
      <w:tr w14:paraId="458A59AF">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3E0B856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w:t>
            </w:r>
          </w:p>
        </w:tc>
        <w:tc>
          <w:tcPr>
            <w:tcW w:w="623" w:type="dxa"/>
            <w:tcBorders>
              <w:top w:val="nil"/>
              <w:left w:val="nil"/>
              <w:bottom w:val="single" w:color="000000" w:sz="4" w:space="0"/>
              <w:right w:val="single" w:color="000000" w:sz="4" w:space="0"/>
            </w:tcBorders>
            <w:noWrap/>
            <w:vAlign w:val="center"/>
          </w:tcPr>
          <w:p w14:paraId="12E4E61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29</w:t>
            </w:r>
          </w:p>
        </w:tc>
        <w:tc>
          <w:tcPr>
            <w:tcW w:w="1428" w:type="dxa"/>
            <w:tcBorders>
              <w:top w:val="nil"/>
              <w:left w:val="nil"/>
              <w:bottom w:val="single" w:color="000000" w:sz="4" w:space="0"/>
              <w:right w:val="single" w:color="000000" w:sz="4" w:space="0"/>
            </w:tcBorders>
            <w:noWrap/>
            <w:vAlign w:val="center"/>
          </w:tcPr>
          <w:p w14:paraId="12DBF558">
            <w:pPr>
              <w:jc w:val="right"/>
              <w:rPr>
                <w:rFonts w:ascii="Times New Roman" w:hAnsi="Times New Roman" w:eastAsia="宋体" w:cs="Times New Roman"/>
                <w:color w:val="000000"/>
                <w:sz w:val="20"/>
                <w:szCs w:val="20"/>
              </w:rPr>
            </w:pPr>
            <w:r>
              <w:rPr>
                <w:rFonts w:ascii="Times New Roman" w:hAnsi="Times New Roman" w:cs="Times New Roman"/>
                <w:sz w:val="20"/>
                <w:szCs w:val="20"/>
              </w:rPr>
              <w:t>47.24</w:t>
            </w:r>
          </w:p>
        </w:tc>
        <w:tc>
          <w:tcPr>
            <w:tcW w:w="2096" w:type="dxa"/>
            <w:gridSpan w:val="2"/>
            <w:tcBorders>
              <w:top w:val="nil"/>
              <w:left w:val="nil"/>
              <w:bottom w:val="single" w:color="000000" w:sz="4" w:space="0"/>
              <w:right w:val="single" w:color="000000" w:sz="4" w:space="0"/>
            </w:tcBorders>
            <w:noWrap/>
            <w:vAlign w:val="center"/>
          </w:tcPr>
          <w:p w14:paraId="28B877CD">
            <w:pPr>
              <w:jc w:val="left"/>
              <w:rPr>
                <w:rFonts w:ascii="方正仿宋_GB2312" w:hAnsi="方正仿宋_GB2312" w:eastAsia="方正仿宋_GB2312" w:cs="方正仿宋_GB2312"/>
                <w:color w:val="000000"/>
                <w:sz w:val="20"/>
                <w:szCs w:val="20"/>
              </w:rPr>
            </w:pPr>
          </w:p>
        </w:tc>
        <w:tc>
          <w:tcPr>
            <w:tcW w:w="623" w:type="dxa"/>
            <w:tcBorders>
              <w:top w:val="nil"/>
              <w:left w:val="nil"/>
              <w:bottom w:val="single" w:color="000000" w:sz="4" w:space="0"/>
              <w:right w:val="single" w:color="000000" w:sz="4" w:space="0"/>
            </w:tcBorders>
            <w:noWrap/>
            <w:vAlign w:val="center"/>
          </w:tcPr>
          <w:p w14:paraId="0CC333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61</w:t>
            </w:r>
          </w:p>
        </w:tc>
        <w:tc>
          <w:tcPr>
            <w:tcW w:w="1293" w:type="dxa"/>
            <w:gridSpan w:val="2"/>
            <w:tcBorders>
              <w:top w:val="nil"/>
              <w:left w:val="nil"/>
              <w:bottom w:val="single" w:color="000000" w:sz="4" w:space="0"/>
              <w:right w:val="single" w:color="000000" w:sz="4" w:space="0"/>
            </w:tcBorders>
            <w:noWrap/>
            <w:vAlign w:val="center"/>
          </w:tcPr>
          <w:p w14:paraId="6C5F977A">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04AB7BDF">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6B95226F">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16F6FB5D">
            <w:pPr>
              <w:jc w:val="left"/>
              <w:rPr>
                <w:rFonts w:ascii="Times New Roman" w:hAnsi="Times New Roman" w:eastAsia="宋体" w:cs="Times New Roman"/>
                <w:color w:val="000000"/>
                <w:sz w:val="20"/>
                <w:szCs w:val="20"/>
              </w:rPr>
            </w:pPr>
          </w:p>
        </w:tc>
      </w:tr>
      <w:tr w14:paraId="4A2FF776">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5621E34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w:t>
            </w:r>
          </w:p>
        </w:tc>
        <w:tc>
          <w:tcPr>
            <w:tcW w:w="623" w:type="dxa"/>
            <w:tcBorders>
              <w:top w:val="nil"/>
              <w:left w:val="nil"/>
              <w:bottom w:val="single" w:color="000000" w:sz="4" w:space="0"/>
              <w:right w:val="single" w:color="000000" w:sz="4" w:space="0"/>
            </w:tcBorders>
            <w:noWrap/>
            <w:vAlign w:val="center"/>
          </w:tcPr>
          <w:p w14:paraId="6F1D18F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30</w:t>
            </w:r>
          </w:p>
        </w:tc>
        <w:tc>
          <w:tcPr>
            <w:tcW w:w="1428" w:type="dxa"/>
            <w:tcBorders>
              <w:top w:val="nil"/>
              <w:left w:val="nil"/>
              <w:bottom w:val="single" w:color="000000" w:sz="4" w:space="0"/>
              <w:right w:val="single" w:color="000000" w:sz="4" w:space="0"/>
            </w:tcBorders>
            <w:noWrap/>
            <w:vAlign w:val="center"/>
          </w:tcPr>
          <w:p w14:paraId="7A216434">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5F8E504E">
            <w:pPr>
              <w:jc w:val="left"/>
              <w:rPr>
                <w:rFonts w:ascii="方正仿宋_GB2312" w:hAnsi="方正仿宋_GB2312" w:eastAsia="方正仿宋_GB2312" w:cs="方正仿宋_GB2312"/>
                <w:color w:val="000000"/>
                <w:sz w:val="20"/>
                <w:szCs w:val="20"/>
              </w:rPr>
            </w:pPr>
          </w:p>
        </w:tc>
        <w:tc>
          <w:tcPr>
            <w:tcW w:w="623" w:type="dxa"/>
            <w:tcBorders>
              <w:top w:val="nil"/>
              <w:left w:val="nil"/>
              <w:bottom w:val="single" w:color="000000" w:sz="4" w:space="0"/>
              <w:right w:val="single" w:color="000000" w:sz="4" w:space="0"/>
            </w:tcBorders>
            <w:noWrap/>
            <w:vAlign w:val="center"/>
          </w:tcPr>
          <w:p w14:paraId="41169C9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62</w:t>
            </w:r>
          </w:p>
        </w:tc>
        <w:tc>
          <w:tcPr>
            <w:tcW w:w="1293" w:type="dxa"/>
            <w:gridSpan w:val="2"/>
            <w:tcBorders>
              <w:top w:val="nil"/>
              <w:left w:val="nil"/>
              <w:bottom w:val="single" w:color="000000" w:sz="4" w:space="0"/>
              <w:right w:val="single" w:color="000000" w:sz="4" w:space="0"/>
            </w:tcBorders>
            <w:noWrap/>
            <w:vAlign w:val="center"/>
          </w:tcPr>
          <w:p w14:paraId="5B6A765D">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489F1940">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3CB84882">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50AEA709">
            <w:pPr>
              <w:jc w:val="left"/>
              <w:rPr>
                <w:rFonts w:ascii="Times New Roman" w:hAnsi="Times New Roman" w:eastAsia="宋体" w:cs="Times New Roman"/>
                <w:color w:val="000000"/>
                <w:sz w:val="20"/>
                <w:szCs w:val="20"/>
              </w:rPr>
            </w:pPr>
          </w:p>
        </w:tc>
      </w:tr>
      <w:tr w14:paraId="6DFDA10E">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4" w:space="0"/>
              <w:right w:val="single" w:color="000000" w:sz="4" w:space="0"/>
            </w:tcBorders>
            <w:noWrap/>
            <w:vAlign w:val="center"/>
          </w:tcPr>
          <w:p w14:paraId="168275E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w:t>
            </w:r>
          </w:p>
        </w:tc>
        <w:tc>
          <w:tcPr>
            <w:tcW w:w="623" w:type="dxa"/>
            <w:tcBorders>
              <w:top w:val="nil"/>
              <w:left w:val="nil"/>
              <w:bottom w:val="single" w:color="000000" w:sz="4" w:space="0"/>
              <w:right w:val="single" w:color="000000" w:sz="4" w:space="0"/>
            </w:tcBorders>
            <w:noWrap/>
            <w:vAlign w:val="center"/>
          </w:tcPr>
          <w:p w14:paraId="2419120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31</w:t>
            </w:r>
          </w:p>
        </w:tc>
        <w:tc>
          <w:tcPr>
            <w:tcW w:w="1428" w:type="dxa"/>
            <w:tcBorders>
              <w:top w:val="nil"/>
              <w:left w:val="nil"/>
              <w:bottom w:val="single" w:color="000000" w:sz="4" w:space="0"/>
              <w:right w:val="single" w:color="000000" w:sz="4" w:space="0"/>
            </w:tcBorders>
            <w:noWrap/>
            <w:vAlign w:val="center"/>
          </w:tcPr>
          <w:p w14:paraId="6EC4F5AC">
            <w:pPr>
              <w:jc w:val="right"/>
              <w:rPr>
                <w:rFonts w:ascii="Times New Roman" w:hAnsi="Times New Roman" w:eastAsia="宋体" w:cs="Times New Roman"/>
                <w:color w:val="000000"/>
                <w:sz w:val="20"/>
                <w:szCs w:val="20"/>
              </w:rPr>
            </w:pPr>
          </w:p>
        </w:tc>
        <w:tc>
          <w:tcPr>
            <w:tcW w:w="2096" w:type="dxa"/>
            <w:gridSpan w:val="2"/>
            <w:tcBorders>
              <w:top w:val="nil"/>
              <w:left w:val="nil"/>
              <w:bottom w:val="single" w:color="000000" w:sz="4" w:space="0"/>
              <w:right w:val="single" w:color="000000" w:sz="4" w:space="0"/>
            </w:tcBorders>
            <w:noWrap/>
            <w:vAlign w:val="center"/>
          </w:tcPr>
          <w:p w14:paraId="647EC5D5">
            <w:pPr>
              <w:jc w:val="left"/>
              <w:rPr>
                <w:rFonts w:ascii="方正仿宋_GB2312" w:hAnsi="方正仿宋_GB2312" w:eastAsia="方正仿宋_GB2312" w:cs="方正仿宋_GB2312"/>
                <w:color w:val="000000"/>
                <w:sz w:val="20"/>
                <w:szCs w:val="20"/>
              </w:rPr>
            </w:pPr>
          </w:p>
        </w:tc>
        <w:tc>
          <w:tcPr>
            <w:tcW w:w="623" w:type="dxa"/>
            <w:tcBorders>
              <w:top w:val="nil"/>
              <w:left w:val="nil"/>
              <w:bottom w:val="single" w:color="000000" w:sz="4" w:space="0"/>
              <w:right w:val="single" w:color="000000" w:sz="4" w:space="0"/>
            </w:tcBorders>
            <w:noWrap/>
            <w:vAlign w:val="center"/>
          </w:tcPr>
          <w:p w14:paraId="6456A7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63</w:t>
            </w:r>
          </w:p>
        </w:tc>
        <w:tc>
          <w:tcPr>
            <w:tcW w:w="1293" w:type="dxa"/>
            <w:gridSpan w:val="2"/>
            <w:tcBorders>
              <w:top w:val="nil"/>
              <w:left w:val="nil"/>
              <w:bottom w:val="single" w:color="000000" w:sz="4" w:space="0"/>
              <w:right w:val="single" w:color="000000" w:sz="4" w:space="0"/>
            </w:tcBorders>
            <w:noWrap/>
            <w:vAlign w:val="center"/>
          </w:tcPr>
          <w:p w14:paraId="3F79DDE8">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0081208C">
            <w:pPr>
              <w:jc w:val="right"/>
              <w:rPr>
                <w:rFonts w:ascii="Times New Roman" w:hAnsi="Times New Roman" w:eastAsia="宋体" w:cs="Times New Roman"/>
                <w:color w:val="000000"/>
                <w:sz w:val="20"/>
                <w:szCs w:val="20"/>
              </w:rPr>
            </w:pPr>
          </w:p>
        </w:tc>
        <w:tc>
          <w:tcPr>
            <w:tcW w:w="1218" w:type="dxa"/>
            <w:tcBorders>
              <w:top w:val="nil"/>
              <w:left w:val="nil"/>
              <w:bottom w:val="single" w:color="000000" w:sz="4" w:space="0"/>
              <w:right w:val="single" w:color="000000" w:sz="4" w:space="0"/>
            </w:tcBorders>
            <w:noWrap/>
            <w:vAlign w:val="center"/>
          </w:tcPr>
          <w:p w14:paraId="04D0C94D">
            <w:pPr>
              <w:jc w:val="right"/>
              <w:rPr>
                <w:rFonts w:ascii="Times New Roman" w:hAnsi="Times New Roman" w:eastAsia="宋体" w:cs="Times New Roman"/>
                <w:color w:val="000000"/>
                <w:sz w:val="20"/>
                <w:szCs w:val="20"/>
              </w:rPr>
            </w:pPr>
          </w:p>
        </w:tc>
        <w:tc>
          <w:tcPr>
            <w:tcW w:w="1227" w:type="dxa"/>
            <w:tcBorders>
              <w:top w:val="nil"/>
              <w:left w:val="nil"/>
              <w:bottom w:val="single" w:color="000000" w:sz="4" w:space="0"/>
              <w:right w:val="single" w:color="000000" w:sz="8" w:space="0"/>
            </w:tcBorders>
            <w:noWrap/>
            <w:vAlign w:val="center"/>
          </w:tcPr>
          <w:p w14:paraId="0E041335">
            <w:pPr>
              <w:jc w:val="left"/>
              <w:rPr>
                <w:rFonts w:ascii="Times New Roman" w:hAnsi="Times New Roman" w:eastAsia="宋体" w:cs="Times New Roman"/>
                <w:color w:val="000000"/>
                <w:sz w:val="20"/>
                <w:szCs w:val="20"/>
              </w:rPr>
            </w:pPr>
          </w:p>
        </w:tc>
      </w:tr>
      <w:tr w14:paraId="7839D0A5">
        <w:tblPrEx>
          <w:tblCellMar>
            <w:top w:w="0" w:type="dxa"/>
            <w:left w:w="108" w:type="dxa"/>
            <w:bottom w:w="0" w:type="dxa"/>
            <w:right w:w="108" w:type="dxa"/>
          </w:tblCellMar>
        </w:tblPrEx>
        <w:trPr>
          <w:trHeight w:val="308" w:hRule="atLeast"/>
        </w:trPr>
        <w:tc>
          <w:tcPr>
            <w:tcW w:w="1982" w:type="dxa"/>
            <w:tcBorders>
              <w:top w:val="nil"/>
              <w:left w:val="single" w:color="000000" w:sz="4" w:space="0"/>
              <w:bottom w:val="single" w:color="000000" w:sz="8" w:space="0"/>
              <w:right w:val="single" w:color="000000" w:sz="4" w:space="0"/>
            </w:tcBorders>
            <w:noWrap/>
            <w:vAlign w:val="center"/>
          </w:tcPr>
          <w:p w14:paraId="43B3E93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623" w:type="dxa"/>
            <w:tcBorders>
              <w:top w:val="nil"/>
              <w:left w:val="nil"/>
              <w:bottom w:val="single" w:color="000000" w:sz="8" w:space="0"/>
              <w:right w:val="single" w:color="000000" w:sz="4" w:space="0"/>
            </w:tcBorders>
            <w:noWrap/>
            <w:vAlign w:val="center"/>
          </w:tcPr>
          <w:p w14:paraId="770E88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32</w:t>
            </w:r>
          </w:p>
        </w:tc>
        <w:tc>
          <w:tcPr>
            <w:tcW w:w="1428" w:type="dxa"/>
            <w:tcBorders>
              <w:top w:val="nil"/>
              <w:left w:val="nil"/>
              <w:bottom w:val="single" w:color="000000" w:sz="8" w:space="0"/>
              <w:right w:val="single" w:color="000000" w:sz="4" w:space="0"/>
            </w:tcBorders>
            <w:noWrap/>
            <w:vAlign w:val="center"/>
          </w:tcPr>
          <w:p w14:paraId="0A2C3A61">
            <w:pPr>
              <w:jc w:val="right"/>
              <w:rPr>
                <w:rFonts w:ascii="Times New Roman" w:hAnsi="Times New Roman" w:eastAsia="宋体" w:cs="Times New Roman"/>
                <w:color w:val="000000"/>
                <w:sz w:val="20"/>
                <w:szCs w:val="20"/>
              </w:rPr>
            </w:pPr>
            <w:r>
              <w:rPr>
                <w:rFonts w:ascii="Times New Roman" w:hAnsi="Times New Roman" w:cs="Times New Roman"/>
                <w:sz w:val="20"/>
                <w:szCs w:val="20"/>
              </w:rPr>
              <w:t>1,518.41</w:t>
            </w:r>
          </w:p>
        </w:tc>
        <w:tc>
          <w:tcPr>
            <w:tcW w:w="2096" w:type="dxa"/>
            <w:gridSpan w:val="2"/>
            <w:tcBorders>
              <w:top w:val="nil"/>
              <w:left w:val="nil"/>
              <w:bottom w:val="single" w:color="000000" w:sz="8" w:space="0"/>
              <w:right w:val="single" w:color="000000" w:sz="4" w:space="0"/>
            </w:tcBorders>
            <w:noWrap/>
            <w:vAlign w:val="center"/>
          </w:tcPr>
          <w:p w14:paraId="7886CC8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623" w:type="dxa"/>
            <w:tcBorders>
              <w:top w:val="nil"/>
              <w:left w:val="nil"/>
              <w:bottom w:val="single" w:color="000000" w:sz="8" w:space="0"/>
              <w:right w:val="single" w:color="000000" w:sz="4" w:space="0"/>
            </w:tcBorders>
            <w:noWrap/>
            <w:vAlign w:val="center"/>
          </w:tcPr>
          <w:p w14:paraId="7643473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64</w:t>
            </w:r>
          </w:p>
        </w:tc>
        <w:tc>
          <w:tcPr>
            <w:tcW w:w="1293" w:type="dxa"/>
            <w:gridSpan w:val="2"/>
            <w:tcBorders>
              <w:top w:val="nil"/>
              <w:left w:val="nil"/>
              <w:bottom w:val="single" w:color="000000" w:sz="8" w:space="0"/>
              <w:right w:val="single" w:color="000000" w:sz="4" w:space="0"/>
            </w:tcBorders>
            <w:noWrap/>
            <w:vAlign w:val="center"/>
          </w:tcPr>
          <w:p w14:paraId="63023431">
            <w:pPr>
              <w:jc w:val="right"/>
              <w:rPr>
                <w:rFonts w:ascii="Times New Roman" w:hAnsi="Times New Roman" w:eastAsia="宋体" w:cs="Times New Roman"/>
                <w:color w:val="000000"/>
                <w:sz w:val="20"/>
                <w:szCs w:val="20"/>
              </w:rPr>
            </w:pPr>
            <w:r>
              <w:rPr>
                <w:rFonts w:ascii="Times New Roman" w:hAnsi="Times New Roman" w:cs="Times New Roman"/>
                <w:sz w:val="20"/>
                <w:szCs w:val="20"/>
              </w:rPr>
              <w:t>1,518.41</w:t>
            </w:r>
          </w:p>
        </w:tc>
        <w:tc>
          <w:tcPr>
            <w:tcW w:w="1218" w:type="dxa"/>
            <w:tcBorders>
              <w:top w:val="nil"/>
              <w:left w:val="nil"/>
              <w:bottom w:val="single" w:color="000000" w:sz="8" w:space="0"/>
              <w:right w:val="single" w:color="000000" w:sz="4" w:space="0"/>
            </w:tcBorders>
            <w:noWrap/>
            <w:vAlign w:val="center"/>
          </w:tcPr>
          <w:p w14:paraId="3A4D7889">
            <w:pPr>
              <w:jc w:val="right"/>
              <w:rPr>
                <w:rFonts w:ascii="Times New Roman" w:hAnsi="Times New Roman" w:cs="Times New Roman"/>
                <w:sz w:val="20"/>
                <w:szCs w:val="20"/>
              </w:rPr>
            </w:pPr>
          </w:p>
          <w:p w14:paraId="3D373AA4">
            <w:pPr>
              <w:jc w:val="right"/>
              <w:rPr>
                <w:rFonts w:ascii="Times New Roman" w:hAnsi="Times New Roman" w:cs="Times New Roman"/>
                <w:sz w:val="20"/>
                <w:szCs w:val="20"/>
              </w:rPr>
            </w:pPr>
            <w:r>
              <w:rPr>
                <w:rFonts w:ascii="Times New Roman" w:hAnsi="Times New Roman" w:cs="Times New Roman"/>
                <w:sz w:val="20"/>
                <w:szCs w:val="20"/>
              </w:rPr>
              <w:t>1,518.41</w:t>
            </w:r>
          </w:p>
          <w:p w14:paraId="1FBDC05F">
            <w:pPr>
              <w:jc w:val="right"/>
              <w:rPr>
                <w:rFonts w:ascii="Times New Roman" w:hAnsi="Times New Roman" w:eastAsia="宋体" w:cs="Times New Roman"/>
                <w:color w:val="000000"/>
                <w:sz w:val="20"/>
                <w:szCs w:val="20"/>
              </w:rPr>
            </w:pPr>
          </w:p>
        </w:tc>
        <w:tc>
          <w:tcPr>
            <w:tcW w:w="1218" w:type="dxa"/>
            <w:tcBorders>
              <w:top w:val="nil"/>
              <w:left w:val="nil"/>
              <w:bottom w:val="single" w:color="000000" w:sz="8" w:space="0"/>
              <w:right w:val="single" w:color="000000" w:sz="4" w:space="0"/>
            </w:tcBorders>
            <w:noWrap/>
            <w:vAlign w:val="center"/>
          </w:tcPr>
          <w:p w14:paraId="0D91AEDF">
            <w:pPr>
              <w:jc w:val="right"/>
              <w:rPr>
                <w:rFonts w:ascii="Times New Roman" w:hAnsi="Times New Roman" w:eastAsia="宋体" w:cs="Times New Roman"/>
                <w:color w:val="000000"/>
                <w:sz w:val="20"/>
                <w:szCs w:val="20"/>
              </w:rPr>
            </w:pPr>
          </w:p>
        </w:tc>
        <w:tc>
          <w:tcPr>
            <w:tcW w:w="1227" w:type="dxa"/>
            <w:tcBorders>
              <w:top w:val="nil"/>
              <w:left w:val="nil"/>
              <w:bottom w:val="single" w:color="000000" w:sz="8" w:space="0"/>
              <w:right w:val="single" w:color="000000" w:sz="8" w:space="0"/>
            </w:tcBorders>
            <w:noWrap/>
            <w:vAlign w:val="center"/>
          </w:tcPr>
          <w:p w14:paraId="072B0700">
            <w:pPr>
              <w:jc w:val="right"/>
              <w:rPr>
                <w:rFonts w:ascii="Times New Roman" w:hAnsi="Times New Roman" w:eastAsia="宋体" w:cs="Times New Roman"/>
                <w:color w:val="000000"/>
                <w:sz w:val="20"/>
                <w:szCs w:val="20"/>
              </w:rPr>
            </w:pPr>
          </w:p>
        </w:tc>
      </w:tr>
      <w:tr w14:paraId="559EBC86">
        <w:tblPrEx>
          <w:tblCellMar>
            <w:top w:w="0" w:type="dxa"/>
            <w:left w:w="108" w:type="dxa"/>
            <w:bottom w:w="0" w:type="dxa"/>
            <w:right w:w="108" w:type="dxa"/>
          </w:tblCellMar>
        </w:tblPrEx>
        <w:trPr>
          <w:trHeight w:val="308" w:hRule="atLeast"/>
        </w:trPr>
        <w:tc>
          <w:tcPr>
            <w:tcW w:w="11708" w:type="dxa"/>
            <w:gridSpan w:val="11"/>
            <w:tcBorders>
              <w:top w:val="nil"/>
              <w:left w:val="nil"/>
              <w:bottom w:val="nil"/>
              <w:right w:val="nil"/>
            </w:tcBorders>
            <w:noWrap/>
            <w:vAlign w:val="center"/>
          </w:tcPr>
          <w:p w14:paraId="44A95DB2">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注：本表反映部门本年度一般公共预算财政拨款、政府性基金预算财政拨款和国有资本经营预算财政拨款的总收支和年末结转结余情况。</w:t>
            </w:r>
          </w:p>
        </w:tc>
      </w:tr>
    </w:tbl>
    <w:p w14:paraId="7BDCAB59">
      <w:pPr>
        <w:rPr>
          <w:rFonts w:ascii="仿宋_GB2312" w:hAnsi="宋体" w:eastAsia="仿宋_GB2312"/>
          <w:b/>
          <w:sz w:val="32"/>
          <w:szCs w:val="32"/>
        </w:rPr>
      </w:pPr>
      <w:r>
        <w:rPr>
          <w:rFonts w:hint="eastAsia" w:ascii="仿宋_GB2312" w:hAnsi="宋体" w:eastAsia="仿宋_GB2312"/>
          <w:b/>
          <w:sz w:val="32"/>
          <w:szCs w:val="32"/>
        </w:rPr>
        <w:br w:type="page"/>
      </w:r>
    </w:p>
    <w:p w14:paraId="6DB585C3">
      <w:pPr>
        <w:jc w:val="center"/>
        <w:rPr>
          <w:rFonts w:ascii="宋体" w:hAnsi="宋体" w:eastAsia="宋体"/>
          <w:spacing w:val="-2"/>
          <w:sz w:val="20"/>
        </w:rPr>
      </w:pPr>
    </w:p>
    <w:tbl>
      <w:tblPr>
        <w:tblStyle w:val="11"/>
        <w:tblW w:w="8772" w:type="dxa"/>
        <w:tblInd w:w="-657" w:type="dxa"/>
        <w:tblLayout w:type="fixed"/>
        <w:tblCellMar>
          <w:top w:w="0" w:type="dxa"/>
          <w:left w:w="108" w:type="dxa"/>
          <w:bottom w:w="0" w:type="dxa"/>
          <w:right w:w="108" w:type="dxa"/>
        </w:tblCellMar>
      </w:tblPr>
      <w:tblGrid>
        <w:gridCol w:w="916"/>
        <w:gridCol w:w="4016"/>
        <w:gridCol w:w="1009"/>
        <w:gridCol w:w="937"/>
        <w:gridCol w:w="383"/>
        <w:gridCol w:w="1511"/>
      </w:tblGrid>
      <w:tr w14:paraId="33DAC35D">
        <w:tblPrEx>
          <w:tblCellMar>
            <w:top w:w="0" w:type="dxa"/>
            <w:left w:w="108" w:type="dxa"/>
            <w:bottom w:w="0" w:type="dxa"/>
            <w:right w:w="108" w:type="dxa"/>
          </w:tblCellMar>
        </w:tblPrEx>
        <w:trPr>
          <w:trHeight w:val="550" w:hRule="atLeast"/>
        </w:trPr>
        <w:tc>
          <w:tcPr>
            <w:tcW w:w="8772" w:type="dxa"/>
            <w:gridSpan w:val="6"/>
            <w:tcBorders>
              <w:top w:val="nil"/>
              <w:left w:val="nil"/>
              <w:bottom w:val="nil"/>
              <w:right w:val="nil"/>
            </w:tcBorders>
            <w:noWrap/>
            <w:vAlign w:val="bottom"/>
          </w:tcPr>
          <w:p w14:paraId="26469EA5">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5AD9FD3B">
        <w:tblPrEx>
          <w:tblCellMar>
            <w:top w:w="0" w:type="dxa"/>
            <w:left w:w="108" w:type="dxa"/>
            <w:bottom w:w="0" w:type="dxa"/>
            <w:right w:w="108" w:type="dxa"/>
          </w:tblCellMar>
        </w:tblPrEx>
        <w:trPr>
          <w:trHeight w:val="300" w:hRule="atLeast"/>
        </w:trPr>
        <w:tc>
          <w:tcPr>
            <w:tcW w:w="8772" w:type="dxa"/>
            <w:gridSpan w:val="6"/>
            <w:tcBorders>
              <w:top w:val="nil"/>
              <w:left w:val="nil"/>
              <w:bottom w:val="nil"/>
              <w:right w:val="nil"/>
            </w:tcBorders>
            <w:noWrap/>
            <w:vAlign w:val="bottom"/>
          </w:tcPr>
          <w:p w14:paraId="5B5D6D9E">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方正仿宋_GB2312" w:cs="Times New Roman"/>
                <w:color w:val="000000"/>
                <w:sz w:val="20"/>
                <w:szCs w:val="20"/>
                <w:lang w:bidi="ar"/>
              </w:rPr>
              <w:t>05</w:t>
            </w:r>
            <w:r>
              <w:rPr>
                <w:rFonts w:hint="eastAsia" w:ascii="方正仿宋_GB2312" w:hAnsi="方正仿宋_GB2312" w:eastAsia="方正仿宋_GB2312" w:cs="方正仿宋_GB2312"/>
                <w:color w:val="000000"/>
                <w:sz w:val="20"/>
                <w:szCs w:val="20"/>
                <w:lang w:bidi="ar"/>
              </w:rPr>
              <w:t>表</w:t>
            </w:r>
          </w:p>
        </w:tc>
      </w:tr>
      <w:tr w14:paraId="44232D34">
        <w:tblPrEx>
          <w:tblCellMar>
            <w:top w:w="0" w:type="dxa"/>
            <w:left w:w="108" w:type="dxa"/>
            <w:bottom w:w="0" w:type="dxa"/>
            <w:right w:w="108" w:type="dxa"/>
          </w:tblCellMar>
        </w:tblPrEx>
        <w:trPr>
          <w:trHeight w:val="300" w:hRule="atLeast"/>
        </w:trPr>
        <w:tc>
          <w:tcPr>
            <w:tcW w:w="4932" w:type="dxa"/>
            <w:gridSpan w:val="2"/>
            <w:tcBorders>
              <w:top w:val="nil"/>
              <w:left w:val="nil"/>
              <w:bottom w:val="single" w:color="auto" w:sz="4" w:space="0"/>
              <w:right w:val="nil"/>
            </w:tcBorders>
            <w:noWrap/>
            <w:vAlign w:val="bottom"/>
          </w:tcPr>
          <w:p w14:paraId="33E445D7">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编制部门</w:t>
            </w:r>
            <w:r>
              <w:rPr>
                <w:rFonts w:hint="eastAsia" w:ascii="仿宋" w:hAnsi="仿宋" w:eastAsia="仿宋" w:cs="方正仿宋_GB2312"/>
                <w:color w:val="000000"/>
                <w:sz w:val="20"/>
                <w:szCs w:val="20"/>
                <w:lang w:bidi="ar"/>
              </w:rPr>
              <w:t>：涞源县东团堡乡人民政府</w:t>
            </w:r>
          </w:p>
        </w:tc>
        <w:tc>
          <w:tcPr>
            <w:tcW w:w="1946" w:type="dxa"/>
            <w:gridSpan w:val="2"/>
            <w:tcBorders>
              <w:top w:val="nil"/>
              <w:left w:val="nil"/>
              <w:bottom w:val="single" w:color="auto" w:sz="4" w:space="0"/>
              <w:right w:val="nil"/>
            </w:tcBorders>
            <w:noWrap/>
            <w:vAlign w:val="bottom"/>
          </w:tcPr>
          <w:p w14:paraId="33F6CB1B">
            <w:pPr>
              <w:widowControl/>
              <w:jc w:val="both"/>
              <w:textAlignment w:val="bottom"/>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2023</w:t>
            </w:r>
            <w:r>
              <w:rPr>
                <w:rFonts w:hint="eastAsia" w:ascii="方正仿宋_GB2312" w:hAnsi="方正仿宋_GB2312" w:eastAsia="方正仿宋_GB2312" w:cs="方正仿宋_GB2312"/>
                <w:color w:val="000000"/>
                <w:sz w:val="20"/>
                <w:szCs w:val="20"/>
                <w:lang w:bidi="ar"/>
              </w:rPr>
              <w:t>年度</w:t>
            </w:r>
          </w:p>
        </w:tc>
        <w:tc>
          <w:tcPr>
            <w:tcW w:w="1894" w:type="dxa"/>
            <w:gridSpan w:val="2"/>
            <w:tcBorders>
              <w:top w:val="nil"/>
              <w:left w:val="nil"/>
              <w:bottom w:val="single" w:color="auto" w:sz="4" w:space="0"/>
              <w:right w:val="nil"/>
            </w:tcBorders>
            <w:noWrap/>
            <w:vAlign w:val="bottom"/>
          </w:tcPr>
          <w:p w14:paraId="21EE1FFA">
            <w:pPr>
              <w:widowControl/>
              <w:jc w:val="right"/>
              <w:textAlignment w:val="bottom"/>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3F64C7EA">
        <w:tblPrEx>
          <w:tblCellMar>
            <w:top w:w="0" w:type="dxa"/>
            <w:left w:w="108" w:type="dxa"/>
            <w:bottom w:w="0" w:type="dxa"/>
            <w:right w:w="108" w:type="dxa"/>
          </w:tblCellMar>
        </w:tblPrEx>
        <w:trPr>
          <w:trHeight w:val="445" w:hRule="atLeast"/>
        </w:trPr>
        <w:tc>
          <w:tcPr>
            <w:tcW w:w="4932" w:type="dxa"/>
            <w:gridSpan w:val="2"/>
            <w:tcBorders>
              <w:top w:val="single" w:color="auto" w:sz="4" w:space="0"/>
              <w:left w:val="single" w:color="auto" w:sz="4" w:space="0"/>
              <w:bottom w:val="single" w:color="auto" w:sz="4" w:space="0"/>
              <w:right w:val="single" w:color="auto" w:sz="4" w:space="0"/>
            </w:tcBorders>
            <w:vAlign w:val="center"/>
          </w:tcPr>
          <w:p w14:paraId="223506B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3840" w:type="dxa"/>
            <w:gridSpan w:val="4"/>
            <w:tcBorders>
              <w:top w:val="single" w:color="auto" w:sz="4" w:space="0"/>
              <w:left w:val="single" w:color="auto" w:sz="4" w:space="0"/>
              <w:bottom w:val="single" w:color="auto" w:sz="4" w:space="0"/>
              <w:right w:val="single" w:color="auto" w:sz="4" w:space="0"/>
            </w:tcBorders>
            <w:vAlign w:val="center"/>
          </w:tcPr>
          <w:p w14:paraId="6905A2D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本年支出</w:t>
            </w:r>
          </w:p>
        </w:tc>
      </w:tr>
      <w:tr w14:paraId="0455832A">
        <w:tblPrEx>
          <w:tblCellMar>
            <w:top w:w="0" w:type="dxa"/>
            <w:left w:w="108" w:type="dxa"/>
            <w:bottom w:w="0" w:type="dxa"/>
            <w:right w:w="108" w:type="dxa"/>
          </w:tblCellMar>
        </w:tblPrEx>
        <w:trPr>
          <w:trHeight w:val="312" w:hRule="atLeast"/>
        </w:trPr>
        <w:tc>
          <w:tcPr>
            <w:tcW w:w="916" w:type="dxa"/>
            <w:vMerge w:val="restart"/>
            <w:tcBorders>
              <w:top w:val="single" w:color="auto" w:sz="4" w:space="0"/>
              <w:left w:val="single" w:color="auto" w:sz="4" w:space="0"/>
              <w:bottom w:val="single" w:color="auto" w:sz="4" w:space="0"/>
              <w:right w:val="single" w:color="auto" w:sz="4" w:space="0"/>
            </w:tcBorders>
            <w:vAlign w:val="center"/>
          </w:tcPr>
          <w:p w14:paraId="43837C4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科目代码</w:t>
            </w:r>
          </w:p>
        </w:tc>
        <w:tc>
          <w:tcPr>
            <w:tcW w:w="4016" w:type="dxa"/>
            <w:vMerge w:val="restart"/>
            <w:tcBorders>
              <w:top w:val="single" w:color="auto" w:sz="4" w:space="0"/>
              <w:left w:val="single" w:color="auto" w:sz="4" w:space="0"/>
              <w:bottom w:val="single" w:color="auto" w:sz="4" w:space="0"/>
              <w:right w:val="single" w:color="auto" w:sz="4" w:space="0"/>
            </w:tcBorders>
            <w:vAlign w:val="center"/>
          </w:tcPr>
          <w:p w14:paraId="0E67B5B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1009" w:type="dxa"/>
            <w:vMerge w:val="restart"/>
            <w:tcBorders>
              <w:top w:val="single" w:color="auto" w:sz="4" w:space="0"/>
              <w:left w:val="single" w:color="auto" w:sz="4" w:space="0"/>
              <w:bottom w:val="single" w:color="auto" w:sz="4" w:space="0"/>
              <w:right w:val="single" w:color="auto" w:sz="4" w:space="0"/>
            </w:tcBorders>
            <w:vAlign w:val="center"/>
          </w:tcPr>
          <w:p w14:paraId="0F3FEBC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320" w:type="dxa"/>
            <w:gridSpan w:val="2"/>
            <w:vMerge w:val="restart"/>
            <w:tcBorders>
              <w:top w:val="single" w:color="auto" w:sz="4" w:space="0"/>
              <w:left w:val="single" w:color="auto" w:sz="4" w:space="0"/>
              <w:bottom w:val="single" w:color="auto" w:sz="4" w:space="0"/>
              <w:right w:val="single" w:color="auto" w:sz="4" w:space="0"/>
            </w:tcBorders>
            <w:vAlign w:val="center"/>
          </w:tcPr>
          <w:p w14:paraId="0DBEA6E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1511" w:type="dxa"/>
            <w:vMerge w:val="restart"/>
            <w:tcBorders>
              <w:top w:val="single" w:color="auto" w:sz="4" w:space="0"/>
              <w:left w:val="single" w:color="auto" w:sz="4" w:space="0"/>
              <w:bottom w:val="single" w:color="auto" w:sz="4" w:space="0"/>
              <w:right w:val="single" w:color="auto" w:sz="4" w:space="0"/>
            </w:tcBorders>
            <w:vAlign w:val="center"/>
          </w:tcPr>
          <w:p w14:paraId="0D9DF0F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r>
      <w:tr w14:paraId="26034F2C">
        <w:tblPrEx>
          <w:tblCellMar>
            <w:top w:w="0" w:type="dxa"/>
            <w:left w:w="108" w:type="dxa"/>
            <w:bottom w:w="0" w:type="dxa"/>
            <w:right w:w="108" w:type="dxa"/>
          </w:tblCellMar>
        </w:tblPrEx>
        <w:trPr>
          <w:trHeight w:val="312" w:hRule="atLeast"/>
        </w:trPr>
        <w:tc>
          <w:tcPr>
            <w:tcW w:w="916" w:type="dxa"/>
            <w:vMerge w:val="continue"/>
            <w:tcBorders>
              <w:top w:val="single" w:color="auto" w:sz="4" w:space="0"/>
              <w:left w:val="single" w:color="auto" w:sz="4" w:space="0"/>
              <w:bottom w:val="single" w:color="auto" w:sz="4" w:space="0"/>
              <w:right w:val="single" w:color="auto" w:sz="4" w:space="0"/>
            </w:tcBorders>
            <w:vAlign w:val="center"/>
          </w:tcPr>
          <w:p w14:paraId="70026585">
            <w:pPr>
              <w:jc w:val="center"/>
              <w:rPr>
                <w:rFonts w:ascii="宋体" w:hAnsi="宋体" w:eastAsia="宋体"/>
                <w:color w:val="000000"/>
                <w:sz w:val="20"/>
                <w:szCs w:val="20"/>
              </w:rPr>
            </w:pPr>
          </w:p>
        </w:tc>
        <w:tc>
          <w:tcPr>
            <w:tcW w:w="4016" w:type="dxa"/>
            <w:vMerge w:val="continue"/>
            <w:tcBorders>
              <w:top w:val="single" w:color="auto" w:sz="4" w:space="0"/>
              <w:left w:val="single" w:color="auto" w:sz="4" w:space="0"/>
              <w:bottom w:val="single" w:color="auto" w:sz="4" w:space="0"/>
              <w:right w:val="single" w:color="auto" w:sz="4" w:space="0"/>
            </w:tcBorders>
            <w:vAlign w:val="center"/>
          </w:tcPr>
          <w:p w14:paraId="2E44E6CA">
            <w:pPr>
              <w:jc w:val="center"/>
              <w:rPr>
                <w:rFonts w:ascii="宋体" w:hAnsi="宋体" w:eastAsia="宋体"/>
                <w:color w:val="000000"/>
                <w:sz w:val="20"/>
                <w:szCs w:val="20"/>
              </w:rPr>
            </w:pPr>
          </w:p>
        </w:tc>
        <w:tc>
          <w:tcPr>
            <w:tcW w:w="1009" w:type="dxa"/>
            <w:vMerge w:val="continue"/>
            <w:tcBorders>
              <w:top w:val="single" w:color="auto" w:sz="4" w:space="0"/>
              <w:left w:val="single" w:color="auto" w:sz="4" w:space="0"/>
              <w:bottom w:val="single" w:color="auto" w:sz="4" w:space="0"/>
              <w:right w:val="single" w:color="auto" w:sz="4" w:space="0"/>
            </w:tcBorders>
            <w:vAlign w:val="center"/>
          </w:tcPr>
          <w:p w14:paraId="68179CFF">
            <w:pPr>
              <w:jc w:val="center"/>
              <w:rPr>
                <w:rFonts w:ascii="宋体" w:hAnsi="宋体" w:eastAsia="宋体"/>
                <w:color w:val="000000"/>
                <w:sz w:val="20"/>
                <w:szCs w:val="20"/>
              </w:rPr>
            </w:pPr>
          </w:p>
        </w:tc>
        <w:tc>
          <w:tcPr>
            <w:tcW w:w="1320" w:type="dxa"/>
            <w:gridSpan w:val="2"/>
            <w:vMerge w:val="continue"/>
            <w:tcBorders>
              <w:top w:val="single" w:color="auto" w:sz="4" w:space="0"/>
              <w:left w:val="single" w:color="auto" w:sz="4" w:space="0"/>
              <w:bottom w:val="single" w:color="auto" w:sz="4" w:space="0"/>
              <w:right w:val="single" w:color="auto" w:sz="4" w:space="0"/>
            </w:tcBorders>
            <w:vAlign w:val="center"/>
          </w:tcPr>
          <w:p w14:paraId="3D68A5B9">
            <w:pPr>
              <w:jc w:val="center"/>
              <w:rPr>
                <w:rFonts w:ascii="宋体" w:hAnsi="宋体" w:eastAsia="宋体"/>
                <w:color w:val="000000"/>
                <w:sz w:val="20"/>
                <w:szCs w:val="20"/>
              </w:rPr>
            </w:pPr>
          </w:p>
        </w:tc>
        <w:tc>
          <w:tcPr>
            <w:tcW w:w="1511" w:type="dxa"/>
            <w:vMerge w:val="continue"/>
            <w:tcBorders>
              <w:top w:val="single" w:color="auto" w:sz="4" w:space="0"/>
              <w:left w:val="single" w:color="auto" w:sz="4" w:space="0"/>
              <w:bottom w:val="single" w:color="auto" w:sz="4" w:space="0"/>
              <w:right w:val="single" w:color="auto" w:sz="4" w:space="0"/>
            </w:tcBorders>
            <w:vAlign w:val="center"/>
          </w:tcPr>
          <w:p w14:paraId="1718E587">
            <w:pPr>
              <w:jc w:val="center"/>
              <w:rPr>
                <w:rFonts w:ascii="宋体" w:hAnsi="宋体" w:eastAsia="宋体"/>
                <w:color w:val="000000"/>
                <w:sz w:val="20"/>
                <w:szCs w:val="20"/>
              </w:rPr>
            </w:pPr>
          </w:p>
        </w:tc>
      </w:tr>
      <w:tr w14:paraId="55997DD7">
        <w:tblPrEx>
          <w:tblCellMar>
            <w:top w:w="0" w:type="dxa"/>
            <w:left w:w="108" w:type="dxa"/>
            <w:bottom w:w="0" w:type="dxa"/>
            <w:right w:w="108" w:type="dxa"/>
          </w:tblCellMar>
        </w:tblPrEx>
        <w:trPr>
          <w:trHeight w:val="312" w:hRule="atLeast"/>
        </w:trPr>
        <w:tc>
          <w:tcPr>
            <w:tcW w:w="916" w:type="dxa"/>
            <w:vMerge w:val="continue"/>
            <w:tcBorders>
              <w:top w:val="single" w:color="auto" w:sz="4" w:space="0"/>
              <w:left w:val="single" w:color="auto" w:sz="4" w:space="0"/>
              <w:bottom w:val="single" w:color="auto" w:sz="4" w:space="0"/>
              <w:right w:val="single" w:color="auto" w:sz="4" w:space="0"/>
            </w:tcBorders>
            <w:vAlign w:val="center"/>
          </w:tcPr>
          <w:p w14:paraId="75462BEB">
            <w:pPr>
              <w:jc w:val="center"/>
              <w:rPr>
                <w:rFonts w:ascii="宋体" w:hAnsi="宋体" w:eastAsia="宋体"/>
                <w:color w:val="000000"/>
                <w:sz w:val="20"/>
                <w:szCs w:val="20"/>
              </w:rPr>
            </w:pPr>
          </w:p>
        </w:tc>
        <w:tc>
          <w:tcPr>
            <w:tcW w:w="4016" w:type="dxa"/>
            <w:vMerge w:val="continue"/>
            <w:tcBorders>
              <w:top w:val="single" w:color="auto" w:sz="4" w:space="0"/>
              <w:left w:val="single" w:color="auto" w:sz="4" w:space="0"/>
              <w:bottom w:val="single" w:color="auto" w:sz="4" w:space="0"/>
              <w:right w:val="single" w:color="auto" w:sz="4" w:space="0"/>
            </w:tcBorders>
            <w:vAlign w:val="center"/>
          </w:tcPr>
          <w:p w14:paraId="346EA790">
            <w:pPr>
              <w:jc w:val="center"/>
              <w:rPr>
                <w:rFonts w:ascii="宋体" w:hAnsi="宋体" w:eastAsia="宋体"/>
                <w:color w:val="000000"/>
                <w:sz w:val="20"/>
                <w:szCs w:val="20"/>
              </w:rPr>
            </w:pPr>
          </w:p>
        </w:tc>
        <w:tc>
          <w:tcPr>
            <w:tcW w:w="1009" w:type="dxa"/>
            <w:vMerge w:val="continue"/>
            <w:tcBorders>
              <w:top w:val="single" w:color="auto" w:sz="4" w:space="0"/>
              <w:left w:val="single" w:color="auto" w:sz="4" w:space="0"/>
              <w:bottom w:val="single" w:color="auto" w:sz="4" w:space="0"/>
              <w:right w:val="single" w:color="auto" w:sz="4" w:space="0"/>
            </w:tcBorders>
            <w:vAlign w:val="center"/>
          </w:tcPr>
          <w:p w14:paraId="780BA4F6">
            <w:pPr>
              <w:jc w:val="center"/>
              <w:rPr>
                <w:rFonts w:ascii="宋体" w:hAnsi="宋体" w:eastAsia="宋体"/>
                <w:color w:val="000000"/>
                <w:sz w:val="20"/>
                <w:szCs w:val="20"/>
              </w:rPr>
            </w:pPr>
          </w:p>
        </w:tc>
        <w:tc>
          <w:tcPr>
            <w:tcW w:w="1320" w:type="dxa"/>
            <w:gridSpan w:val="2"/>
            <w:vMerge w:val="continue"/>
            <w:tcBorders>
              <w:top w:val="single" w:color="auto" w:sz="4" w:space="0"/>
              <w:left w:val="single" w:color="auto" w:sz="4" w:space="0"/>
              <w:bottom w:val="single" w:color="auto" w:sz="4" w:space="0"/>
              <w:right w:val="single" w:color="auto" w:sz="4" w:space="0"/>
            </w:tcBorders>
            <w:vAlign w:val="center"/>
          </w:tcPr>
          <w:p w14:paraId="33A633D9">
            <w:pPr>
              <w:jc w:val="center"/>
              <w:rPr>
                <w:rFonts w:ascii="宋体" w:hAnsi="宋体" w:eastAsia="宋体"/>
                <w:color w:val="000000"/>
                <w:sz w:val="20"/>
                <w:szCs w:val="20"/>
              </w:rPr>
            </w:pPr>
          </w:p>
        </w:tc>
        <w:tc>
          <w:tcPr>
            <w:tcW w:w="1511" w:type="dxa"/>
            <w:vMerge w:val="continue"/>
            <w:tcBorders>
              <w:top w:val="single" w:color="auto" w:sz="4" w:space="0"/>
              <w:left w:val="single" w:color="auto" w:sz="4" w:space="0"/>
              <w:bottom w:val="single" w:color="auto" w:sz="4" w:space="0"/>
              <w:right w:val="single" w:color="auto" w:sz="4" w:space="0"/>
            </w:tcBorders>
            <w:vAlign w:val="center"/>
          </w:tcPr>
          <w:p w14:paraId="31352F03">
            <w:pPr>
              <w:jc w:val="center"/>
              <w:rPr>
                <w:rFonts w:ascii="宋体" w:hAnsi="宋体" w:eastAsia="宋体"/>
                <w:color w:val="000000"/>
                <w:sz w:val="20"/>
                <w:szCs w:val="20"/>
              </w:rPr>
            </w:pPr>
          </w:p>
        </w:tc>
      </w:tr>
      <w:tr w14:paraId="3CE2B849">
        <w:tblPrEx>
          <w:tblCellMar>
            <w:top w:w="0" w:type="dxa"/>
            <w:left w:w="108" w:type="dxa"/>
            <w:bottom w:w="0" w:type="dxa"/>
            <w:right w:w="108" w:type="dxa"/>
          </w:tblCellMar>
        </w:tblPrEx>
        <w:trPr>
          <w:trHeight w:val="308" w:hRule="atLeast"/>
        </w:trPr>
        <w:tc>
          <w:tcPr>
            <w:tcW w:w="4932" w:type="dxa"/>
            <w:gridSpan w:val="2"/>
            <w:tcBorders>
              <w:top w:val="single" w:color="auto" w:sz="4" w:space="0"/>
              <w:left w:val="single" w:color="auto" w:sz="4" w:space="0"/>
              <w:bottom w:val="single" w:color="auto" w:sz="4" w:space="0"/>
              <w:right w:val="single" w:color="auto" w:sz="4" w:space="0"/>
            </w:tcBorders>
            <w:vAlign w:val="center"/>
          </w:tcPr>
          <w:p w14:paraId="3364281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1009" w:type="dxa"/>
            <w:tcBorders>
              <w:top w:val="single" w:color="auto" w:sz="4" w:space="0"/>
              <w:left w:val="single" w:color="auto" w:sz="4" w:space="0"/>
              <w:bottom w:val="single" w:color="auto" w:sz="4" w:space="0"/>
              <w:right w:val="single" w:color="auto" w:sz="4" w:space="0"/>
            </w:tcBorders>
            <w:noWrap/>
            <w:vAlign w:val="center"/>
          </w:tcPr>
          <w:p w14:paraId="434D1C5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5C51787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511" w:type="dxa"/>
            <w:tcBorders>
              <w:top w:val="single" w:color="auto" w:sz="4" w:space="0"/>
              <w:left w:val="single" w:color="auto" w:sz="4" w:space="0"/>
              <w:bottom w:val="single" w:color="auto" w:sz="4" w:space="0"/>
              <w:right w:val="single" w:color="auto" w:sz="4" w:space="0"/>
            </w:tcBorders>
            <w:noWrap/>
            <w:vAlign w:val="center"/>
          </w:tcPr>
          <w:p w14:paraId="34C3FDE4">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r>
      <w:tr w14:paraId="04380F75">
        <w:tblPrEx>
          <w:tblCellMar>
            <w:top w:w="0" w:type="dxa"/>
            <w:left w:w="108" w:type="dxa"/>
            <w:bottom w:w="0" w:type="dxa"/>
            <w:right w:w="108" w:type="dxa"/>
          </w:tblCellMar>
        </w:tblPrEx>
        <w:trPr>
          <w:trHeight w:val="308" w:hRule="atLeast"/>
        </w:trPr>
        <w:tc>
          <w:tcPr>
            <w:tcW w:w="4932" w:type="dxa"/>
            <w:gridSpan w:val="2"/>
            <w:tcBorders>
              <w:top w:val="single" w:color="auto" w:sz="4" w:space="0"/>
              <w:left w:val="single" w:color="auto" w:sz="4" w:space="0"/>
              <w:bottom w:val="single" w:color="auto" w:sz="4" w:space="0"/>
              <w:right w:val="single" w:color="auto" w:sz="4" w:space="0"/>
            </w:tcBorders>
            <w:vAlign w:val="center"/>
          </w:tcPr>
          <w:p w14:paraId="1B3275D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1009" w:type="dxa"/>
            <w:tcBorders>
              <w:top w:val="single" w:color="auto" w:sz="4" w:space="0"/>
              <w:left w:val="single" w:color="auto" w:sz="4" w:space="0"/>
              <w:bottom w:val="single" w:color="auto" w:sz="4" w:space="0"/>
              <w:right w:val="single" w:color="auto" w:sz="4" w:space="0"/>
            </w:tcBorders>
            <w:noWrap/>
            <w:vAlign w:val="center"/>
          </w:tcPr>
          <w:p w14:paraId="5E86E885">
            <w:pPr>
              <w:jc w:val="right"/>
              <w:rPr>
                <w:rFonts w:ascii="Times New Roman" w:hAnsi="Times New Roman" w:eastAsia="宋体" w:cs="Times New Roman"/>
                <w:color w:val="000000"/>
                <w:sz w:val="20"/>
                <w:szCs w:val="20"/>
              </w:rPr>
            </w:pPr>
            <w:r>
              <w:rPr>
                <w:rFonts w:ascii="Times New Roman" w:hAnsi="Times New Roman" w:cs="Times New Roman"/>
                <w:sz w:val="20"/>
                <w:szCs w:val="20"/>
              </w:rPr>
              <w:t>1,471.17</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4B2928B4">
            <w:pPr>
              <w:jc w:val="right"/>
              <w:rPr>
                <w:rFonts w:ascii="Times New Roman" w:hAnsi="Times New Roman" w:eastAsia="宋体" w:cs="Times New Roman"/>
                <w:color w:val="000000"/>
                <w:sz w:val="20"/>
                <w:szCs w:val="20"/>
              </w:rPr>
            </w:pPr>
            <w:r>
              <w:rPr>
                <w:rFonts w:ascii="Times New Roman" w:hAnsi="Times New Roman" w:cs="Times New Roman"/>
                <w:sz w:val="20"/>
                <w:szCs w:val="20"/>
              </w:rPr>
              <w:t>434.78</w:t>
            </w:r>
          </w:p>
        </w:tc>
        <w:tc>
          <w:tcPr>
            <w:tcW w:w="1511" w:type="dxa"/>
            <w:tcBorders>
              <w:top w:val="single" w:color="auto" w:sz="4" w:space="0"/>
              <w:left w:val="single" w:color="auto" w:sz="4" w:space="0"/>
              <w:bottom w:val="single" w:color="auto" w:sz="4" w:space="0"/>
              <w:right w:val="single" w:color="auto" w:sz="4" w:space="0"/>
            </w:tcBorders>
            <w:noWrap/>
            <w:vAlign w:val="center"/>
          </w:tcPr>
          <w:p w14:paraId="2C81ACED">
            <w:pPr>
              <w:jc w:val="right"/>
              <w:rPr>
                <w:rFonts w:ascii="Times New Roman" w:hAnsi="Times New Roman" w:eastAsia="宋体" w:cs="Times New Roman"/>
                <w:color w:val="000000"/>
                <w:sz w:val="20"/>
                <w:szCs w:val="20"/>
              </w:rPr>
            </w:pPr>
            <w:r>
              <w:rPr>
                <w:rFonts w:ascii="Times New Roman" w:hAnsi="Times New Roman" w:cs="Times New Roman"/>
                <w:sz w:val="20"/>
                <w:szCs w:val="20"/>
              </w:rPr>
              <w:t>1,036.40</w:t>
            </w:r>
          </w:p>
        </w:tc>
      </w:tr>
      <w:tr w14:paraId="6B3548BB">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3BDBFED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4016" w:type="dxa"/>
            <w:tcBorders>
              <w:top w:val="single" w:color="auto" w:sz="4" w:space="0"/>
              <w:left w:val="single" w:color="auto" w:sz="4" w:space="0"/>
              <w:bottom w:val="single" w:color="auto" w:sz="4" w:space="0"/>
              <w:right w:val="single" w:color="auto" w:sz="4" w:space="0"/>
            </w:tcBorders>
            <w:noWrap/>
            <w:vAlign w:val="center"/>
          </w:tcPr>
          <w:p w14:paraId="6E1B9D02">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一般公共服务支出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4E53DA2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428.18</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49067DA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378.78</w:t>
            </w:r>
          </w:p>
        </w:tc>
        <w:tc>
          <w:tcPr>
            <w:tcW w:w="1511" w:type="dxa"/>
            <w:tcBorders>
              <w:top w:val="single" w:color="auto" w:sz="4" w:space="0"/>
              <w:left w:val="single" w:color="auto" w:sz="4" w:space="0"/>
              <w:bottom w:val="single" w:color="auto" w:sz="4" w:space="0"/>
              <w:right w:val="single" w:color="auto" w:sz="4" w:space="0"/>
            </w:tcBorders>
            <w:noWrap/>
            <w:vAlign w:val="center"/>
          </w:tcPr>
          <w:p w14:paraId="52E4C1B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49.40</w:t>
            </w:r>
          </w:p>
        </w:tc>
      </w:tr>
      <w:tr w14:paraId="0BFE9F19">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2CF7721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w:t>
            </w:r>
          </w:p>
        </w:tc>
        <w:tc>
          <w:tcPr>
            <w:tcW w:w="4016" w:type="dxa"/>
            <w:tcBorders>
              <w:top w:val="single" w:color="auto" w:sz="4" w:space="0"/>
              <w:left w:val="single" w:color="auto" w:sz="4" w:space="0"/>
              <w:bottom w:val="single" w:color="auto" w:sz="4" w:space="0"/>
              <w:right w:val="single" w:color="auto" w:sz="4" w:space="0"/>
            </w:tcBorders>
            <w:noWrap/>
            <w:vAlign w:val="center"/>
          </w:tcPr>
          <w:p w14:paraId="14558F7F">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政府办公厅（室）及相关机构事务</w:t>
            </w:r>
          </w:p>
        </w:tc>
        <w:tc>
          <w:tcPr>
            <w:tcW w:w="1009" w:type="dxa"/>
            <w:tcBorders>
              <w:top w:val="single" w:color="auto" w:sz="4" w:space="0"/>
              <w:left w:val="single" w:color="auto" w:sz="4" w:space="0"/>
              <w:bottom w:val="single" w:color="auto" w:sz="4" w:space="0"/>
              <w:right w:val="single" w:color="auto" w:sz="4" w:space="0"/>
            </w:tcBorders>
            <w:noWrap/>
            <w:vAlign w:val="center"/>
          </w:tcPr>
          <w:p w14:paraId="502F962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428.18</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1F37F6D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378.78</w:t>
            </w:r>
          </w:p>
        </w:tc>
        <w:tc>
          <w:tcPr>
            <w:tcW w:w="1511" w:type="dxa"/>
            <w:tcBorders>
              <w:top w:val="single" w:color="auto" w:sz="4" w:space="0"/>
              <w:left w:val="single" w:color="auto" w:sz="4" w:space="0"/>
              <w:bottom w:val="single" w:color="auto" w:sz="4" w:space="0"/>
              <w:right w:val="single" w:color="auto" w:sz="4" w:space="0"/>
            </w:tcBorders>
            <w:noWrap/>
            <w:vAlign w:val="center"/>
          </w:tcPr>
          <w:p w14:paraId="782CD0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49.40</w:t>
            </w:r>
          </w:p>
        </w:tc>
      </w:tr>
      <w:tr w14:paraId="007C7E63">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172FCCA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2010301</w:t>
            </w:r>
          </w:p>
        </w:tc>
        <w:tc>
          <w:tcPr>
            <w:tcW w:w="4016" w:type="dxa"/>
            <w:tcBorders>
              <w:top w:val="single" w:color="auto" w:sz="4" w:space="0"/>
              <w:left w:val="single" w:color="auto" w:sz="4" w:space="0"/>
              <w:bottom w:val="single" w:color="auto" w:sz="4" w:space="0"/>
              <w:right w:val="single" w:color="auto" w:sz="4" w:space="0"/>
            </w:tcBorders>
            <w:noWrap/>
            <w:vAlign w:val="center"/>
          </w:tcPr>
          <w:p w14:paraId="5716647D">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行政运行</w:t>
            </w:r>
          </w:p>
        </w:tc>
        <w:tc>
          <w:tcPr>
            <w:tcW w:w="1009" w:type="dxa"/>
            <w:tcBorders>
              <w:top w:val="single" w:color="auto" w:sz="4" w:space="0"/>
              <w:left w:val="single" w:color="auto" w:sz="4" w:space="0"/>
              <w:bottom w:val="single" w:color="auto" w:sz="4" w:space="0"/>
              <w:right w:val="single" w:color="auto" w:sz="4" w:space="0"/>
            </w:tcBorders>
            <w:noWrap/>
            <w:vAlign w:val="center"/>
          </w:tcPr>
          <w:p w14:paraId="763E532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378.78</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16F8994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378.78</w:t>
            </w:r>
          </w:p>
        </w:tc>
        <w:tc>
          <w:tcPr>
            <w:tcW w:w="1511" w:type="dxa"/>
            <w:tcBorders>
              <w:top w:val="single" w:color="auto" w:sz="4" w:space="0"/>
              <w:left w:val="single" w:color="auto" w:sz="4" w:space="0"/>
              <w:bottom w:val="single" w:color="auto" w:sz="4" w:space="0"/>
              <w:right w:val="single" w:color="auto" w:sz="4" w:space="0"/>
            </w:tcBorders>
            <w:noWrap/>
            <w:vAlign w:val="center"/>
          </w:tcPr>
          <w:p w14:paraId="7DC23F0D">
            <w:pPr>
              <w:jc w:val="right"/>
              <w:rPr>
                <w:rFonts w:ascii="Times New Roman" w:hAnsi="Times New Roman" w:eastAsia="宋体" w:cs="Times New Roman"/>
                <w:color w:val="000000"/>
                <w:sz w:val="20"/>
                <w:szCs w:val="20"/>
              </w:rPr>
            </w:pPr>
          </w:p>
        </w:tc>
      </w:tr>
      <w:tr w14:paraId="58C89EAB">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5175B7D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2010302</w:t>
            </w:r>
          </w:p>
        </w:tc>
        <w:tc>
          <w:tcPr>
            <w:tcW w:w="4016" w:type="dxa"/>
            <w:tcBorders>
              <w:top w:val="single" w:color="auto" w:sz="4" w:space="0"/>
              <w:left w:val="single" w:color="auto" w:sz="4" w:space="0"/>
              <w:bottom w:val="single" w:color="auto" w:sz="4" w:space="0"/>
              <w:right w:val="single" w:color="auto" w:sz="4" w:space="0"/>
            </w:tcBorders>
            <w:noWrap/>
            <w:vAlign w:val="center"/>
          </w:tcPr>
          <w:p w14:paraId="40375CC1">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一般行政管理事务</w:t>
            </w:r>
          </w:p>
        </w:tc>
        <w:tc>
          <w:tcPr>
            <w:tcW w:w="1009" w:type="dxa"/>
            <w:tcBorders>
              <w:top w:val="single" w:color="auto" w:sz="4" w:space="0"/>
              <w:left w:val="single" w:color="auto" w:sz="4" w:space="0"/>
              <w:bottom w:val="single" w:color="auto" w:sz="4" w:space="0"/>
              <w:right w:val="single" w:color="auto" w:sz="4" w:space="0"/>
            </w:tcBorders>
            <w:noWrap/>
            <w:vAlign w:val="center"/>
          </w:tcPr>
          <w:p w14:paraId="6EFC636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9.59</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4DB75F5C">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5BCCB6B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9.59</w:t>
            </w:r>
          </w:p>
        </w:tc>
      </w:tr>
      <w:tr w14:paraId="1A3214BF">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712D1E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2010308</w:t>
            </w:r>
          </w:p>
        </w:tc>
        <w:tc>
          <w:tcPr>
            <w:tcW w:w="4016" w:type="dxa"/>
            <w:tcBorders>
              <w:top w:val="single" w:color="auto" w:sz="4" w:space="0"/>
              <w:left w:val="single" w:color="auto" w:sz="4" w:space="0"/>
              <w:bottom w:val="single" w:color="auto" w:sz="4" w:space="0"/>
              <w:right w:val="single" w:color="auto" w:sz="4" w:space="0"/>
            </w:tcBorders>
            <w:noWrap/>
            <w:vAlign w:val="center"/>
          </w:tcPr>
          <w:p w14:paraId="4B5FD29D">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信访事务</w:t>
            </w:r>
          </w:p>
        </w:tc>
        <w:tc>
          <w:tcPr>
            <w:tcW w:w="1009" w:type="dxa"/>
            <w:tcBorders>
              <w:top w:val="single" w:color="auto" w:sz="4" w:space="0"/>
              <w:left w:val="single" w:color="auto" w:sz="4" w:space="0"/>
              <w:bottom w:val="single" w:color="auto" w:sz="4" w:space="0"/>
              <w:right w:val="single" w:color="auto" w:sz="4" w:space="0"/>
            </w:tcBorders>
            <w:noWrap/>
            <w:vAlign w:val="center"/>
          </w:tcPr>
          <w:p w14:paraId="0B25664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9.00</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776F8734">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7AC626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9.00</w:t>
            </w:r>
          </w:p>
        </w:tc>
      </w:tr>
      <w:tr w14:paraId="21E2B290">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2FFECE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2010399</w:t>
            </w:r>
          </w:p>
        </w:tc>
        <w:tc>
          <w:tcPr>
            <w:tcW w:w="4016" w:type="dxa"/>
            <w:tcBorders>
              <w:top w:val="single" w:color="auto" w:sz="4" w:space="0"/>
              <w:left w:val="single" w:color="auto" w:sz="4" w:space="0"/>
              <w:bottom w:val="single" w:color="auto" w:sz="4" w:space="0"/>
              <w:right w:val="single" w:color="auto" w:sz="4" w:space="0"/>
            </w:tcBorders>
            <w:noWrap/>
            <w:vAlign w:val="center"/>
          </w:tcPr>
          <w:p w14:paraId="4E470837">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其他政府办公厅（室）及相关机构事务支出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14D8EC8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30.81</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75C9DB1A">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000D1A9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30.81</w:t>
            </w:r>
          </w:p>
        </w:tc>
      </w:tr>
      <w:tr w14:paraId="0C969ADB">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16FA7A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4016" w:type="dxa"/>
            <w:tcBorders>
              <w:top w:val="single" w:color="auto" w:sz="4" w:space="0"/>
              <w:left w:val="single" w:color="auto" w:sz="4" w:space="0"/>
              <w:bottom w:val="single" w:color="auto" w:sz="4" w:space="0"/>
              <w:right w:val="single" w:color="auto" w:sz="4" w:space="0"/>
            </w:tcBorders>
            <w:noWrap/>
            <w:vAlign w:val="center"/>
          </w:tcPr>
          <w:p w14:paraId="66CFF0CF">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社会保障和就业支出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3377F9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45.39</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406252E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45.39</w:t>
            </w:r>
          </w:p>
        </w:tc>
        <w:tc>
          <w:tcPr>
            <w:tcW w:w="1511" w:type="dxa"/>
            <w:tcBorders>
              <w:top w:val="single" w:color="auto" w:sz="4" w:space="0"/>
              <w:left w:val="single" w:color="auto" w:sz="4" w:space="0"/>
              <w:bottom w:val="single" w:color="auto" w:sz="4" w:space="0"/>
              <w:right w:val="single" w:color="auto" w:sz="4" w:space="0"/>
            </w:tcBorders>
            <w:noWrap/>
            <w:vAlign w:val="center"/>
          </w:tcPr>
          <w:p w14:paraId="70459B45">
            <w:pPr>
              <w:jc w:val="right"/>
              <w:rPr>
                <w:rFonts w:ascii="Times New Roman" w:hAnsi="Times New Roman" w:eastAsia="宋体" w:cs="Times New Roman"/>
                <w:color w:val="000000"/>
                <w:sz w:val="20"/>
                <w:szCs w:val="20"/>
              </w:rPr>
            </w:pPr>
          </w:p>
        </w:tc>
      </w:tr>
      <w:tr w14:paraId="1A51D51F">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4AE246E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w:t>
            </w:r>
          </w:p>
        </w:tc>
        <w:tc>
          <w:tcPr>
            <w:tcW w:w="4016" w:type="dxa"/>
            <w:tcBorders>
              <w:top w:val="single" w:color="auto" w:sz="4" w:space="0"/>
              <w:left w:val="single" w:color="auto" w:sz="4" w:space="0"/>
              <w:bottom w:val="single" w:color="auto" w:sz="4" w:space="0"/>
              <w:right w:val="single" w:color="auto" w:sz="4" w:space="0"/>
            </w:tcBorders>
            <w:noWrap/>
            <w:vAlign w:val="center"/>
          </w:tcPr>
          <w:p w14:paraId="52F26848">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民政管理事务</w:t>
            </w:r>
          </w:p>
        </w:tc>
        <w:tc>
          <w:tcPr>
            <w:tcW w:w="1009" w:type="dxa"/>
            <w:tcBorders>
              <w:top w:val="single" w:color="auto" w:sz="4" w:space="0"/>
              <w:left w:val="single" w:color="auto" w:sz="4" w:space="0"/>
              <w:bottom w:val="single" w:color="auto" w:sz="4" w:space="0"/>
              <w:right w:val="single" w:color="auto" w:sz="4" w:space="0"/>
            </w:tcBorders>
            <w:noWrap/>
            <w:vAlign w:val="center"/>
          </w:tcPr>
          <w:p w14:paraId="07529C7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6B6441B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511" w:type="dxa"/>
            <w:tcBorders>
              <w:top w:val="single" w:color="auto" w:sz="4" w:space="0"/>
              <w:left w:val="single" w:color="auto" w:sz="4" w:space="0"/>
              <w:bottom w:val="single" w:color="auto" w:sz="4" w:space="0"/>
              <w:right w:val="single" w:color="auto" w:sz="4" w:space="0"/>
            </w:tcBorders>
            <w:noWrap/>
            <w:vAlign w:val="center"/>
          </w:tcPr>
          <w:p w14:paraId="4E56F470">
            <w:pPr>
              <w:jc w:val="right"/>
              <w:rPr>
                <w:rFonts w:ascii="Times New Roman" w:hAnsi="Times New Roman" w:eastAsia="宋体" w:cs="Times New Roman"/>
                <w:color w:val="000000"/>
                <w:sz w:val="20"/>
                <w:szCs w:val="20"/>
              </w:rPr>
            </w:pPr>
          </w:p>
        </w:tc>
      </w:tr>
      <w:tr w14:paraId="6401D3A9">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58E8DE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2080201</w:t>
            </w:r>
          </w:p>
        </w:tc>
        <w:tc>
          <w:tcPr>
            <w:tcW w:w="4016" w:type="dxa"/>
            <w:tcBorders>
              <w:top w:val="single" w:color="auto" w:sz="4" w:space="0"/>
              <w:left w:val="single" w:color="auto" w:sz="4" w:space="0"/>
              <w:bottom w:val="single" w:color="auto" w:sz="4" w:space="0"/>
              <w:right w:val="single" w:color="auto" w:sz="4" w:space="0"/>
            </w:tcBorders>
            <w:noWrap/>
            <w:vAlign w:val="center"/>
          </w:tcPr>
          <w:p w14:paraId="1A7B74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009" w:type="dxa"/>
            <w:tcBorders>
              <w:top w:val="single" w:color="auto" w:sz="4" w:space="0"/>
              <w:left w:val="single" w:color="auto" w:sz="4" w:space="0"/>
              <w:bottom w:val="single" w:color="auto" w:sz="4" w:space="0"/>
              <w:right w:val="single" w:color="auto" w:sz="4" w:space="0"/>
            </w:tcBorders>
            <w:noWrap/>
            <w:vAlign w:val="center"/>
          </w:tcPr>
          <w:p w14:paraId="772EAD9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6D64A4A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511" w:type="dxa"/>
            <w:tcBorders>
              <w:top w:val="single" w:color="auto" w:sz="4" w:space="0"/>
              <w:left w:val="single" w:color="auto" w:sz="4" w:space="0"/>
              <w:bottom w:val="single" w:color="auto" w:sz="4" w:space="0"/>
              <w:right w:val="single" w:color="auto" w:sz="4" w:space="0"/>
            </w:tcBorders>
            <w:noWrap/>
            <w:vAlign w:val="center"/>
          </w:tcPr>
          <w:p w14:paraId="0AD59B11">
            <w:pPr>
              <w:jc w:val="right"/>
              <w:rPr>
                <w:rFonts w:ascii="Times New Roman" w:hAnsi="Times New Roman" w:eastAsia="宋体" w:cs="Times New Roman"/>
                <w:color w:val="000000"/>
                <w:sz w:val="20"/>
                <w:szCs w:val="20"/>
              </w:rPr>
            </w:pPr>
          </w:p>
        </w:tc>
      </w:tr>
      <w:tr w14:paraId="1D176D22">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211911A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4016" w:type="dxa"/>
            <w:tcBorders>
              <w:top w:val="single" w:color="auto" w:sz="4" w:space="0"/>
              <w:left w:val="single" w:color="auto" w:sz="4" w:space="0"/>
              <w:bottom w:val="single" w:color="auto" w:sz="4" w:space="0"/>
              <w:right w:val="single" w:color="auto" w:sz="4" w:space="0"/>
            </w:tcBorders>
            <w:noWrap/>
            <w:vAlign w:val="center"/>
          </w:tcPr>
          <w:p w14:paraId="31BC1E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1A633D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44.88</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3E568AF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44.88</w:t>
            </w:r>
          </w:p>
        </w:tc>
        <w:tc>
          <w:tcPr>
            <w:tcW w:w="1511" w:type="dxa"/>
            <w:tcBorders>
              <w:top w:val="single" w:color="auto" w:sz="4" w:space="0"/>
              <w:left w:val="single" w:color="auto" w:sz="4" w:space="0"/>
              <w:bottom w:val="single" w:color="auto" w:sz="4" w:space="0"/>
              <w:right w:val="single" w:color="auto" w:sz="4" w:space="0"/>
            </w:tcBorders>
            <w:noWrap/>
            <w:vAlign w:val="center"/>
          </w:tcPr>
          <w:p w14:paraId="01D8EE3A">
            <w:pPr>
              <w:jc w:val="right"/>
              <w:rPr>
                <w:rFonts w:ascii="Times New Roman" w:hAnsi="Times New Roman" w:eastAsia="宋体" w:cs="Times New Roman"/>
                <w:color w:val="000000"/>
                <w:sz w:val="20"/>
                <w:szCs w:val="20"/>
              </w:rPr>
            </w:pPr>
          </w:p>
        </w:tc>
      </w:tr>
      <w:tr w14:paraId="50A0E466">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28CB02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4016" w:type="dxa"/>
            <w:tcBorders>
              <w:top w:val="single" w:color="auto" w:sz="4" w:space="0"/>
              <w:left w:val="single" w:color="auto" w:sz="4" w:space="0"/>
              <w:bottom w:val="single" w:color="auto" w:sz="4" w:space="0"/>
              <w:right w:val="single" w:color="auto" w:sz="4" w:space="0"/>
            </w:tcBorders>
            <w:noWrap/>
            <w:vAlign w:val="center"/>
          </w:tcPr>
          <w:p w14:paraId="3732935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009" w:type="dxa"/>
            <w:tcBorders>
              <w:top w:val="single" w:color="auto" w:sz="4" w:space="0"/>
              <w:left w:val="single" w:color="auto" w:sz="4" w:space="0"/>
              <w:bottom w:val="single" w:color="auto" w:sz="4" w:space="0"/>
              <w:right w:val="single" w:color="auto" w:sz="4" w:space="0"/>
            </w:tcBorders>
            <w:noWrap/>
            <w:vAlign w:val="center"/>
          </w:tcPr>
          <w:p w14:paraId="3431A61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13.01</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3795BA4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13.01</w:t>
            </w:r>
          </w:p>
        </w:tc>
        <w:tc>
          <w:tcPr>
            <w:tcW w:w="1511" w:type="dxa"/>
            <w:tcBorders>
              <w:top w:val="single" w:color="auto" w:sz="4" w:space="0"/>
              <w:left w:val="single" w:color="auto" w:sz="4" w:space="0"/>
              <w:bottom w:val="single" w:color="auto" w:sz="4" w:space="0"/>
              <w:right w:val="single" w:color="auto" w:sz="4" w:space="0"/>
            </w:tcBorders>
            <w:noWrap/>
            <w:vAlign w:val="center"/>
          </w:tcPr>
          <w:p w14:paraId="783B2B69">
            <w:pPr>
              <w:jc w:val="right"/>
              <w:rPr>
                <w:rFonts w:ascii="Times New Roman" w:hAnsi="Times New Roman" w:eastAsia="宋体" w:cs="Times New Roman"/>
                <w:color w:val="000000"/>
                <w:sz w:val="20"/>
                <w:szCs w:val="20"/>
              </w:rPr>
            </w:pPr>
          </w:p>
        </w:tc>
      </w:tr>
      <w:tr w14:paraId="3CCF4C9D">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3E0D937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4016" w:type="dxa"/>
            <w:tcBorders>
              <w:top w:val="single" w:color="auto" w:sz="4" w:space="0"/>
              <w:left w:val="single" w:color="auto" w:sz="4" w:space="0"/>
              <w:bottom w:val="single" w:color="auto" w:sz="4" w:space="0"/>
              <w:right w:val="single" w:color="auto" w:sz="4" w:space="0"/>
            </w:tcBorders>
            <w:noWrap/>
            <w:vAlign w:val="center"/>
          </w:tcPr>
          <w:p w14:paraId="025DB75C">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机关事业单位基本养老保险缴费支出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0D74FFA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22.56</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6DC3695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22.56</w:t>
            </w:r>
          </w:p>
        </w:tc>
        <w:tc>
          <w:tcPr>
            <w:tcW w:w="1511" w:type="dxa"/>
            <w:tcBorders>
              <w:top w:val="single" w:color="auto" w:sz="4" w:space="0"/>
              <w:left w:val="single" w:color="auto" w:sz="4" w:space="0"/>
              <w:bottom w:val="single" w:color="auto" w:sz="4" w:space="0"/>
              <w:right w:val="single" w:color="auto" w:sz="4" w:space="0"/>
            </w:tcBorders>
            <w:noWrap/>
            <w:vAlign w:val="center"/>
          </w:tcPr>
          <w:p w14:paraId="25E7910D">
            <w:pPr>
              <w:jc w:val="right"/>
              <w:rPr>
                <w:rFonts w:ascii="Times New Roman" w:hAnsi="Times New Roman" w:eastAsia="宋体" w:cs="Times New Roman"/>
                <w:color w:val="000000"/>
                <w:sz w:val="20"/>
                <w:szCs w:val="20"/>
              </w:rPr>
            </w:pPr>
          </w:p>
        </w:tc>
      </w:tr>
      <w:tr w14:paraId="5EF7C10A">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6A2060C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4016" w:type="dxa"/>
            <w:tcBorders>
              <w:top w:val="single" w:color="auto" w:sz="4" w:space="0"/>
              <w:left w:val="single" w:color="auto" w:sz="4" w:space="0"/>
              <w:bottom w:val="single" w:color="auto" w:sz="4" w:space="0"/>
              <w:right w:val="single" w:color="auto" w:sz="4" w:space="0"/>
            </w:tcBorders>
            <w:noWrap/>
            <w:vAlign w:val="center"/>
          </w:tcPr>
          <w:p w14:paraId="0B34107C">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机关事业单位职业年金缴费支出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02519A5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9.31</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1F822FC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9.31</w:t>
            </w:r>
          </w:p>
        </w:tc>
        <w:tc>
          <w:tcPr>
            <w:tcW w:w="1511" w:type="dxa"/>
            <w:tcBorders>
              <w:top w:val="single" w:color="auto" w:sz="4" w:space="0"/>
              <w:left w:val="single" w:color="auto" w:sz="4" w:space="0"/>
              <w:bottom w:val="single" w:color="auto" w:sz="4" w:space="0"/>
              <w:right w:val="single" w:color="auto" w:sz="4" w:space="0"/>
            </w:tcBorders>
            <w:noWrap/>
            <w:vAlign w:val="center"/>
          </w:tcPr>
          <w:p w14:paraId="694EC82B">
            <w:pPr>
              <w:jc w:val="right"/>
              <w:rPr>
                <w:rFonts w:ascii="Times New Roman" w:hAnsi="Times New Roman" w:eastAsia="宋体" w:cs="Times New Roman"/>
                <w:color w:val="000000"/>
                <w:sz w:val="20"/>
                <w:szCs w:val="20"/>
              </w:rPr>
            </w:pPr>
          </w:p>
        </w:tc>
      </w:tr>
      <w:tr w14:paraId="189F43BF">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60DB02E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w:t>
            </w:r>
          </w:p>
        </w:tc>
        <w:tc>
          <w:tcPr>
            <w:tcW w:w="4016" w:type="dxa"/>
            <w:tcBorders>
              <w:top w:val="single" w:color="auto" w:sz="4" w:space="0"/>
              <w:left w:val="single" w:color="auto" w:sz="4" w:space="0"/>
              <w:bottom w:val="single" w:color="auto" w:sz="4" w:space="0"/>
              <w:right w:val="single" w:color="auto" w:sz="4" w:space="0"/>
            </w:tcBorders>
            <w:noWrap/>
            <w:vAlign w:val="center"/>
          </w:tcPr>
          <w:p w14:paraId="05BF815C">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卫生健康支出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2D45C7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1.55</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56053E3F">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0E0394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1.55</w:t>
            </w:r>
          </w:p>
        </w:tc>
      </w:tr>
      <w:tr w14:paraId="6002E2BC">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0E362B2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w:t>
            </w:r>
          </w:p>
        </w:tc>
        <w:tc>
          <w:tcPr>
            <w:tcW w:w="4016" w:type="dxa"/>
            <w:tcBorders>
              <w:top w:val="single" w:color="auto" w:sz="4" w:space="0"/>
              <w:left w:val="single" w:color="auto" w:sz="4" w:space="0"/>
              <w:bottom w:val="single" w:color="auto" w:sz="4" w:space="0"/>
              <w:right w:val="single" w:color="auto" w:sz="4" w:space="0"/>
            </w:tcBorders>
            <w:noWrap/>
            <w:vAlign w:val="center"/>
          </w:tcPr>
          <w:p w14:paraId="6AEEDA75">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计划生育事务</w:t>
            </w:r>
          </w:p>
        </w:tc>
        <w:tc>
          <w:tcPr>
            <w:tcW w:w="1009" w:type="dxa"/>
            <w:tcBorders>
              <w:top w:val="single" w:color="auto" w:sz="4" w:space="0"/>
              <w:left w:val="single" w:color="auto" w:sz="4" w:space="0"/>
              <w:bottom w:val="single" w:color="auto" w:sz="4" w:space="0"/>
              <w:right w:val="single" w:color="auto" w:sz="4" w:space="0"/>
            </w:tcBorders>
            <w:noWrap/>
            <w:vAlign w:val="center"/>
          </w:tcPr>
          <w:p w14:paraId="47F1ED3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1.04</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5BF6FE8A">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78B8EDD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1.04</w:t>
            </w:r>
          </w:p>
        </w:tc>
      </w:tr>
      <w:tr w14:paraId="6F215F32">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779FE35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2100717</w:t>
            </w:r>
          </w:p>
        </w:tc>
        <w:tc>
          <w:tcPr>
            <w:tcW w:w="4016" w:type="dxa"/>
            <w:tcBorders>
              <w:top w:val="single" w:color="auto" w:sz="4" w:space="0"/>
              <w:left w:val="single" w:color="auto" w:sz="4" w:space="0"/>
              <w:bottom w:val="single" w:color="auto" w:sz="4" w:space="0"/>
              <w:right w:val="single" w:color="auto" w:sz="4" w:space="0"/>
            </w:tcBorders>
            <w:noWrap/>
            <w:vAlign w:val="center"/>
          </w:tcPr>
          <w:p w14:paraId="44049CEB">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计划生育服务</w:t>
            </w:r>
          </w:p>
        </w:tc>
        <w:tc>
          <w:tcPr>
            <w:tcW w:w="1009" w:type="dxa"/>
            <w:tcBorders>
              <w:top w:val="single" w:color="auto" w:sz="4" w:space="0"/>
              <w:left w:val="single" w:color="auto" w:sz="4" w:space="0"/>
              <w:bottom w:val="single" w:color="auto" w:sz="4" w:space="0"/>
              <w:right w:val="single" w:color="auto" w:sz="4" w:space="0"/>
            </w:tcBorders>
            <w:noWrap/>
            <w:vAlign w:val="center"/>
          </w:tcPr>
          <w:p w14:paraId="4B76081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1.04</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1D1E9C1B">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12D6CD4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1.04</w:t>
            </w:r>
          </w:p>
        </w:tc>
      </w:tr>
      <w:tr w14:paraId="4E9FEE1E">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46767B2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w:t>
            </w:r>
          </w:p>
        </w:tc>
        <w:tc>
          <w:tcPr>
            <w:tcW w:w="4016" w:type="dxa"/>
            <w:tcBorders>
              <w:top w:val="single" w:color="auto" w:sz="4" w:space="0"/>
              <w:left w:val="single" w:color="auto" w:sz="4" w:space="0"/>
              <w:bottom w:val="single" w:color="auto" w:sz="4" w:space="0"/>
              <w:right w:val="single" w:color="auto" w:sz="4" w:space="0"/>
            </w:tcBorders>
            <w:noWrap/>
            <w:vAlign w:val="center"/>
          </w:tcPr>
          <w:p w14:paraId="6C47246F">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其他卫生健康支出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4453C5D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5991AC73">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6E821A5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r>
      <w:tr w14:paraId="22EE7D6D">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60902C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2109999</w:t>
            </w:r>
          </w:p>
        </w:tc>
        <w:tc>
          <w:tcPr>
            <w:tcW w:w="4016" w:type="dxa"/>
            <w:tcBorders>
              <w:top w:val="single" w:color="auto" w:sz="4" w:space="0"/>
              <w:left w:val="single" w:color="auto" w:sz="4" w:space="0"/>
              <w:bottom w:val="single" w:color="auto" w:sz="4" w:space="0"/>
              <w:right w:val="single" w:color="auto" w:sz="4" w:space="0"/>
            </w:tcBorders>
            <w:noWrap/>
            <w:vAlign w:val="center"/>
          </w:tcPr>
          <w:p w14:paraId="4409F890">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其他卫生健康支出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498A039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622489B7">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50AD3F5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0.52</w:t>
            </w:r>
          </w:p>
        </w:tc>
      </w:tr>
      <w:tr w14:paraId="1C33E077">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79360C0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4016" w:type="dxa"/>
            <w:tcBorders>
              <w:top w:val="single" w:color="auto" w:sz="4" w:space="0"/>
              <w:left w:val="single" w:color="auto" w:sz="4" w:space="0"/>
              <w:bottom w:val="single" w:color="auto" w:sz="4" w:space="0"/>
              <w:right w:val="single" w:color="auto" w:sz="4" w:space="0"/>
            </w:tcBorders>
            <w:noWrap/>
            <w:vAlign w:val="center"/>
          </w:tcPr>
          <w:p w14:paraId="44B3B698">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农林水支出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7B1D4D4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900.71</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0297DB71">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6D31AD4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900.71</w:t>
            </w:r>
          </w:p>
        </w:tc>
      </w:tr>
      <w:tr w14:paraId="37628F26">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0BFC01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w:t>
            </w:r>
          </w:p>
        </w:tc>
        <w:tc>
          <w:tcPr>
            <w:tcW w:w="4016" w:type="dxa"/>
            <w:tcBorders>
              <w:top w:val="single" w:color="auto" w:sz="4" w:space="0"/>
              <w:left w:val="single" w:color="auto" w:sz="4" w:space="0"/>
              <w:bottom w:val="single" w:color="auto" w:sz="4" w:space="0"/>
              <w:right w:val="single" w:color="auto" w:sz="4" w:space="0"/>
            </w:tcBorders>
            <w:noWrap/>
            <w:vAlign w:val="center"/>
          </w:tcPr>
          <w:p w14:paraId="4DCAF2C6">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农业农村</w:t>
            </w:r>
          </w:p>
        </w:tc>
        <w:tc>
          <w:tcPr>
            <w:tcW w:w="1009" w:type="dxa"/>
            <w:tcBorders>
              <w:top w:val="single" w:color="auto" w:sz="4" w:space="0"/>
              <w:left w:val="single" w:color="auto" w:sz="4" w:space="0"/>
              <w:bottom w:val="single" w:color="auto" w:sz="4" w:space="0"/>
              <w:right w:val="single" w:color="auto" w:sz="4" w:space="0"/>
            </w:tcBorders>
            <w:noWrap/>
            <w:vAlign w:val="center"/>
          </w:tcPr>
          <w:p w14:paraId="07B107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212.30</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601F74F3">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745F71E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212.30</w:t>
            </w:r>
          </w:p>
        </w:tc>
      </w:tr>
      <w:tr w14:paraId="101DCF77">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6E70BF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2130122</w:t>
            </w:r>
          </w:p>
        </w:tc>
        <w:tc>
          <w:tcPr>
            <w:tcW w:w="4016" w:type="dxa"/>
            <w:tcBorders>
              <w:top w:val="single" w:color="auto" w:sz="4" w:space="0"/>
              <w:left w:val="single" w:color="auto" w:sz="4" w:space="0"/>
              <w:bottom w:val="single" w:color="auto" w:sz="4" w:space="0"/>
              <w:right w:val="single" w:color="auto" w:sz="4" w:space="0"/>
            </w:tcBorders>
            <w:noWrap/>
            <w:vAlign w:val="center"/>
          </w:tcPr>
          <w:p w14:paraId="26D2C24D">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农业生产发展</w:t>
            </w:r>
          </w:p>
        </w:tc>
        <w:tc>
          <w:tcPr>
            <w:tcW w:w="1009" w:type="dxa"/>
            <w:tcBorders>
              <w:top w:val="single" w:color="auto" w:sz="4" w:space="0"/>
              <w:left w:val="single" w:color="auto" w:sz="4" w:space="0"/>
              <w:bottom w:val="single" w:color="auto" w:sz="4" w:space="0"/>
              <w:right w:val="single" w:color="auto" w:sz="4" w:space="0"/>
            </w:tcBorders>
            <w:noWrap/>
            <w:vAlign w:val="center"/>
          </w:tcPr>
          <w:p w14:paraId="595E726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209.78</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726B34A6">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6644ECB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209.78</w:t>
            </w:r>
          </w:p>
        </w:tc>
      </w:tr>
      <w:tr w14:paraId="7DE2A564">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604DCBC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2130152</w:t>
            </w:r>
          </w:p>
        </w:tc>
        <w:tc>
          <w:tcPr>
            <w:tcW w:w="4016" w:type="dxa"/>
            <w:tcBorders>
              <w:top w:val="single" w:color="auto" w:sz="4" w:space="0"/>
              <w:left w:val="single" w:color="auto" w:sz="4" w:space="0"/>
              <w:bottom w:val="single" w:color="auto" w:sz="4" w:space="0"/>
              <w:right w:val="single" w:color="auto" w:sz="4" w:space="0"/>
            </w:tcBorders>
            <w:noWrap/>
            <w:vAlign w:val="center"/>
          </w:tcPr>
          <w:p w14:paraId="1CF47D03">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对高校毕业生到基层任职补助</w:t>
            </w:r>
          </w:p>
        </w:tc>
        <w:tc>
          <w:tcPr>
            <w:tcW w:w="1009" w:type="dxa"/>
            <w:tcBorders>
              <w:top w:val="single" w:color="auto" w:sz="4" w:space="0"/>
              <w:left w:val="single" w:color="auto" w:sz="4" w:space="0"/>
              <w:bottom w:val="single" w:color="auto" w:sz="4" w:space="0"/>
              <w:right w:val="single" w:color="auto" w:sz="4" w:space="0"/>
            </w:tcBorders>
            <w:noWrap/>
            <w:vAlign w:val="center"/>
          </w:tcPr>
          <w:p w14:paraId="4F200C5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2.52</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40C9EB3F">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4F19F12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2.52</w:t>
            </w:r>
          </w:p>
        </w:tc>
      </w:tr>
      <w:tr w14:paraId="4B4B7D7B">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46DE6FA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w:t>
            </w:r>
          </w:p>
        </w:tc>
        <w:tc>
          <w:tcPr>
            <w:tcW w:w="4016" w:type="dxa"/>
            <w:tcBorders>
              <w:top w:val="single" w:color="auto" w:sz="4" w:space="0"/>
              <w:left w:val="single" w:color="auto" w:sz="4" w:space="0"/>
              <w:bottom w:val="single" w:color="auto" w:sz="4" w:space="0"/>
              <w:right w:val="single" w:color="auto" w:sz="4" w:space="0"/>
            </w:tcBorders>
            <w:noWrap/>
            <w:vAlign w:val="center"/>
          </w:tcPr>
          <w:p w14:paraId="7E8F3E7E">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巩固脱贫衔接乡村振兴</w:t>
            </w:r>
          </w:p>
        </w:tc>
        <w:tc>
          <w:tcPr>
            <w:tcW w:w="1009" w:type="dxa"/>
            <w:tcBorders>
              <w:top w:val="single" w:color="auto" w:sz="4" w:space="0"/>
              <w:left w:val="single" w:color="auto" w:sz="4" w:space="0"/>
              <w:bottom w:val="single" w:color="auto" w:sz="4" w:space="0"/>
              <w:right w:val="single" w:color="auto" w:sz="4" w:space="0"/>
            </w:tcBorders>
            <w:noWrap/>
            <w:vAlign w:val="center"/>
          </w:tcPr>
          <w:p w14:paraId="6A3E62D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452.43</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1738F007">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14131C1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452.43</w:t>
            </w:r>
          </w:p>
        </w:tc>
      </w:tr>
      <w:tr w14:paraId="172FAE49">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2AB025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2130504</w:t>
            </w:r>
          </w:p>
        </w:tc>
        <w:tc>
          <w:tcPr>
            <w:tcW w:w="4016" w:type="dxa"/>
            <w:tcBorders>
              <w:top w:val="single" w:color="auto" w:sz="4" w:space="0"/>
              <w:left w:val="single" w:color="auto" w:sz="4" w:space="0"/>
              <w:bottom w:val="single" w:color="auto" w:sz="4" w:space="0"/>
              <w:right w:val="single" w:color="auto" w:sz="4" w:space="0"/>
            </w:tcBorders>
            <w:noWrap/>
            <w:vAlign w:val="center"/>
          </w:tcPr>
          <w:p w14:paraId="1E4B54B8">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农村基础设施建设</w:t>
            </w:r>
          </w:p>
        </w:tc>
        <w:tc>
          <w:tcPr>
            <w:tcW w:w="1009" w:type="dxa"/>
            <w:tcBorders>
              <w:top w:val="single" w:color="auto" w:sz="4" w:space="0"/>
              <w:left w:val="single" w:color="auto" w:sz="4" w:space="0"/>
              <w:bottom w:val="single" w:color="auto" w:sz="4" w:space="0"/>
              <w:right w:val="single" w:color="auto" w:sz="4" w:space="0"/>
            </w:tcBorders>
            <w:noWrap/>
            <w:vAlign w:val="center"/>
          </w:tcPr>
          <w:p w14:paraId="092D4D0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142.11</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10ECA86B">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30D9845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142.11</w:t>
            </w:r>
          </w:p>
        </w:tc>
      </w:tr>
      <w:tr w14:paraId="79C38DBF">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75B3D8B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2130599</w:t>
            </w:r>
          </w:p>
        </w:tc>
        <w:tc>
          <w:tcPr>
            <w:tcW w:w="4016" w:type="dxa"/>
            <w:tcBorders>
              <w:top w:val="single" w:color="auto" w:sz="4" w:space="0"/>
              <w:left w:val="single" w:color="auto" w:sz="4" w:space="0"/>
              <w:bottom w:val="single" w:color="auto" w:sz="4" w:space="0"/>
              <w:right w:val="single" w:color="auto" w:sz="4" w:space="0"/>
            </w:tcBorders>
            <w:noWrap/>
            <w:vAlign w:val="center"/>
          </w:tcPr>
          <w:p w14:paraId="60B56F23">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其他巩固脱贫衔接乡村振兴支出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3B0DF68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310.32</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1BD8299B">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0908480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310.32</w:t>
            </w:r>
          </w:p>
        </w:tc>
      </w:tr>
      <w:tr w14:paraId="58984707">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1B2E2B3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w:t>
            </w:r>
          </w:p>
        </w:tc>
        <w:tc>
          <w:tcPr>
            <w:tcW w:w="4016" w:type="dxa"/>
            <w:tcBorders>
              <w:top w:val="single" w:color="auto" w:sz="4" w:space="0"/>
              <w:left w:val="single" w:color="auto" w:sz="4" w:space="0"/>
              <w:bottom w:val="single" w:color="auto" w:sz="4" w:space="0"/>
              <w:right w:val="single" w:color="auto" w:sz="4" w:space="0"/>
            </w:tcBorders>
            <w:noWrap/>
            <w:vAlign w:val="center"/>
          </w:tcPr>
          <w:p w14:paraId="386A1CFB">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农村综合改革</w:t>
            </w:r>
          </w:p>
        </w:tc>
        <w:tc>
          <w:tcPr>
            <w:tcW w:w="1009" w:type="dxa"/>
            <w:tcBorders>
              <w:top w:val="single" w:color="auto" w:sz="4" w:space="0"/>
              <w:left w:val="single" w:color="auto" w:sz="4" w:space="0"/>
              <w:bottom w:val="single" w:color="auto" w:sz="4" w:space="0"/>
              <w:right w:val="single" w:color="auto" w:sz="4" w:space="0"/>
            </w:tcBorders>
            <w:noWrap/>
            <w:vAlign w:val="center"/>
          </w:tcPr>
          <w:p w14:paraId="59BF329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235.98</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0CF822B1">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6FA2804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235.98</w:t>
            </w:r>
          </w:p>
        </w:tc>
      </w:tr>
      <w:tr w14:paraId="11E31036">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6BD9FD7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2130705</w:t>
            </w:r>
          </w:p>
        </w:tc>
        <w:tc>
          <w:tcPr>
            <w:tcW w:w="4016" w:type="dxa"/>
            <w:tcBorders>
              <w:top w:val="single" w:color="auto" w:sz="4" w:space="0"/>
              <w:left w:val="single" w:color="auto" w:sz="4" w:space="0"/>
              <w:bottom w:val="single" w:color="auto" w:sz="4" w:space="0"/>
              <w:right w:val="single" w:color="auto" w:sz="4" w:space="0"/>
            </w:tcBorders>
            <w:noWrap/>
            <w:vAlign w:val="center"/>
          </w:tcPr>
          <w:p w14:paraId="08A827E1">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对村民委员会和村党支部的补助</w:t>
            </w:r>
          </w:p>
        </w:tc>
        <w:tc>
          <w:tcPr>
            <w:tcW w:w="1009" w:type="dxa"/>
            <w:tcBorders>
              <w:top w:val="single" w:color="auto" w:sz="4" w:space="0"/>
              <w:left w:val="single" w:color="auto" w:sz="4" w:space="0"/>
              <w:bottom w:val="single" w:color="auto" w:sz="4" w:space="0"/>
              <w:right w:val="single" w:color="auto" w:sz="4" w:space="0"/>
            </w:tcBorders>
            <w:noWrap/>
            <w:vAlign w:val="center"/>
          </w:tcPr>
          <w:p w14:paraId="45D1B57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235.98</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13525BA4">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1F8BA19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235.98</w:t>
            </w:r>
          </w:p>
        </w:tc>
      </w:tr>
      <w:tr w14:paraId="231E3F9C">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43D96D9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4016" w:type="dxa"/>
            <w:tcBorders>
              <w:top w:val="single" w:color="auto" w:sz="4" w:space="0"/>
              <w:left w:val="single" w:color="auto" w:sz="4" w:space="0"/>
              <w:bottom w:val="single" w:color="auto" w:sz="4" w:space="0"/>
              <w:right w:val="single" w:color="auto" w:sz="4" w:space="0"/>
            </w:tcBorders>
            <w:noWrap/>
            <w:vAlign w:val="center"/>
          </w:tcPr>
          <w:p w14:paraId="054C26FF">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住房保障支出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265345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3AE42B8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511" w:type="dxa"/>
            <w:tcBorders>
              <w:top w:val="single" w:color="auto" w:sz="4" w:space="0"/>
              <w:left w:val="single" w:color="auto" w:sz="4" w:space="0"/>
              <w:bottom w:val="single" w:color="auto" w:sz="4" w:space="0"/>
              <w:right w:val="single" w:color="auto" w:sz="4" w:space="0"/>
            </w:tcBorders>
            <w:noWrap/>
            <w:vAlign w:val="center"/>
          </w:tcPr>
          <w:p w14:paraId="6DA93E15">
            <w:pPr>
              <w:jc w:val="right"/>
              <w:rPr>
                <w:rFonts w:ascii="Times New Roman" w:hAnsi="Times New Roman" w:eastAsia="宋体" w:cs="Times New Roman"/>
                <w:color w:val="000000"/>
                <w:sz w:val="20"/>
                <w:szCs w:val="20"/>
              </w:rPr>
            </w:pPr>
          </w:p>
        </w:tc>
      </w:tr>
      <w:tr w14:paraId="3B07292C">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60B3913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4016" w:type="dxa"/>
            <w:tcBorders>
              <w:top w:val="single" w:color="auto" w:sz="4" w:space="0"/>
              <w:left w:val="single" w:color="auto" w:sz="4" w:space="0"/>
              <w:bottom w:val="single" w:color="auto" w:sz="4" w:space="0"/>
              <w:right w:val="single" w:color="auto" w:sz="4" w:space="0"/>
            </w:tcBorders>
            <w:noWrap/>
            <w:vAlign w:val="center"/>
          </w:tcPr>
          <w:p w14:paraId="48EFB21B">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住房改革支出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05BC3E6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5396545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511" w:type="dxa"/>
            <w:tcBorders>
              <w:top w:val="single" w:color="auto" w:sz="4" w:space="0"/>
              <w:left w:val="single" w:color="auto" w:sz="4" w:space="0"/>
              <w:bottom w:val="single" w:color="auto" w:sz="4" w:space="0"/>
              <w:right w:val="single" w:color="auto" w:sz="4" w:space="0"/>
            </w:tcBorders>
            <w:noWrap/>
            <w:vAlign w:val="center"/>
          </w:tcPr>
          <w:p w14:paraId="1459C19C">
            <w:pPr>
              <w:jc w:val="right"/>
              <w:rPr>
                <w:rFonts w:ascii="Times New Roman" w:hAnsi="Times New Roman" w:eastAsia="宋体" w:cs="Times New Roman"/>
                <w:color w:val="000000"/>
                <w:sz w:val="20"/>
                <w:szCs w:val="20"/>
              </w:rPr>
            </w:pPr>
          </w:p>
        </w:tc>
      </w:tr>
      <w:tr w14:paraId="7A065864">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773958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4016" w:type="dxa"/>
            <w:tcBorders>
              <w:top w:val="single" w:color="auto" w:sz="4" w:space="0"/>
              <w:left w:val="single" w:color="auto" w:sz="4" w:space="0"/>
              <w:bottom w:val="single" w:color="auto" w:sz="4" w:space="0"/>
              <w:right w:val="single" w:color="auto" w:sz="4" w:space="0"/>
            </w:tcBorders>
            <w:noWrap/>
            <w:vAlign w:val="center"/>
          </w:tcPr>
          <w:p w14:paraId="5F3E2A5C">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住房公积金</w:t>
            </w:r>
          </w:p>
        </w:tc>
        <w:tc>
          <w:tcPr>
            <w:tcW w:w="1009" w:type="dxa"/>
            <w:tcBorders>
              <w:top w:val="single" w:color="auto" w:sz="4" w:space="0"/>
              <w:left w:val="single" w:color="auto" w:sz="4" w:space="0"/>
              <w:bottom w:val="single" w:color="auto" w:sz="4" w:space="0"/>
              <w:right w:val="single" w:color="auto" w:sz="4" w:space="0"/>
            </w:tcBorders>
            <w:noWrap/>
            <w:vAlign w:val="center"/>
          </w:tcPr>
          <w:p w14:paraId="0DBCC4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35FF851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w:t>
            </w:r>
          </w:p>
        </w:tc>
        <w:tc>
          <w:tcPr>
            <w:tcW w:w="1511" w:type="dxa"/>
            <w:tcBorders>
              <w:top w:val="single" w:color="auto" w:sz="4" w:space="0"/>
              <w:left w:val="single" w:color="auto" w:sz="4" w:space="0"/>
              <w:bottom w:val="single" w:color="auto" w:sz="4" w:space="0"/>
              <w:right w:val="single" w:color="auto" w:sz="4" w:space="0"/>
            </w:tcBorders>
            <w:noWrap/>
            <w:vAlign w:val="center"/>
          </w:tcPr>
          <w:p w14:paraId="48F5815C">
            <w:pPr>
              <w:jc w:val="right"/>
              <w:rPr>
                <w:rFonts w:ascii="Times New Roman" w:hAnsi="Times New Roman" w:eastAsia="宋体" w:cs="Times New Roman"/>
                <w:color w:val="000000"/>
                <w:sz w:val="20"/>
                <w:szCs w:val="20"/>
              </w:rPr>
            </w:pPr>
          </w:p>
        </w:tc>
      </w:tr>
      <w:tr w14:paraId="63341E21">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663F315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w:t>
            </w:r>
          </w:p>
        </w:tc>
        <w:tc>
          <w:tcPr>
            <w:tcW w:w="4016" w:type="dxa"/>
            <w:tcBorders>
              <w:top w:val="single" w:color="auto" w:sz="4" w:space="0"/>
              <w:left w:val="single" w:color="auto" w:sz="4" w:space="0"/>
              <w:bottom w:val="single" w:color="auto" w:sz="4" w:space="0"/>
              <w:right w:val="single" w:color="auto" w:sz="4" w:space="0"/>
            </w:tcBorders>
            <w:noWrap/>
            <w:vAlign w:val="center"/>
          </w:tcPr>
          <w:p w14:paraId="3C8FAEDE">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灾害防治及应急管理支出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22DF82A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84.73</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79E6C7DA">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58EB81C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84.73</w:t>
            </w:r>
          </w:p>
        </w:tc>
      </w:tr>
      <w:tr w14:paraId="2B55436D">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54AB813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w:t>
            </w:r>
          </w:p>
        </w:tc>
        <w:tc>
          <w:tcPr>
            <w:tcW w:w="4016" w:type="dxa"/>
            <w:tcBorders>
              <w:top w:val="single" w:color="auto" w:sz="4" w:space="0"/>
              <w:left w:val="single" w:color="auto" w:sz="4" w:space="0"/>
              <w:bottom w:val="single" w:color="auto" w:sz="4" w:space="0"/>
              <w:right w:val="single" w:color="auto" w:sz="4" w:space="0"/>
            </w:tcBorders>
            <w:noWrap/>
            <w:vAlign w:val="center"/>
          </w:tcPr>
          <w:p w14:paraId="51ACDED1">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应急管理事务</w:t>
            </w:r>
          </w:p>
        </w:tc>
        <w:tc>
          <w:tcPr>
            <w:tcW w:w="1009" w:type="dxa"/>
            <w:tcBorders>
              <w:top w:val="single" w:color="auto" w:sz="4" w:space="0"/>
              <w:left w:val="single" w:color="auto" w:sz="4" w:space="0"/>
              <w:bottom w:val="single" w:color="auto" w:sz="4" w:space="0"/>
              <w:right w:val="single" w:color="auto" w:sz="4" w:space="0"/>
            </w:tcBorders>
            <w:noWrap/>
            <w:vAlign w:val="center"/>
          </w:tcPr>
          <w:p w14:paraId="11C6BEF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30.69</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65900118">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2EA3CB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30.69</w:t>
            </w:r>
          </w:p>
        </w:tc>
      </w:tr>
      <w:tr w14:paraId="65353C1D">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27F0AC3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2240104</w:t>
            </w:r>
          </w:p>
        </w:tc>
        <w:tc>
          <w:tcPr>
            <w:tcW w:w="4016" w:type="dxa"/>
            <w:tcBorders>
              <w:top w:val="single" w:color="auto" w:sz="4" w:space="0"/>
              <w:left w:val="single" w:color="auto" w:sz="4" w:space="0"/>
              <w:bottom w:val="single" w:color="auto" w:sz="4" w:space="0"/>
              <w:right w:val="single" w:color="auto" w:sz="4" w:space="0"/>
            </w:tcBorders>
            <w:noWrap/>
            <w:vAlign w:val="center"/>
          </w:tcPr>
          <w:p w14:paraId="4B2108DA">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灾害风险防治</w:t>
            </w:r>
          </w:p>
        </w:tc>
        <w:tc>
          <w:tcPr>
            <w:tcW w:w="1009" w:type="dxa"/>
            <w:tcBorders>
              <w:top w:val="single" w:color="auto" w:sz="4" w:space="0"/>
              <w:left w:val="single" w:color="auto" w:sz="4" w:space="0"/>
              <w:bottom w:val="single" w:color="auto" w:sz="4" w:space="0"/>
              <w:right w:val="single" w:color="auto" w:sz="4" w:space="0"/>
            </w:tcBorders>
            <w:noWrap/>
            <w:vAlign w:val="center"/>
          </w:tcPr>
          <w:p w14:paraId="7B7B3D7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10.69</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3EC68894">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1699F7B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10.69</w:t>
            </w:r>
          </w:p>
        </w:tc>
      </w:tr>
      <w:tr w14:paraId="5A8FA880">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67F935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2240108</w:t>
            </w:r>
          </w:p>
        </w:tc>
        <w:tc>
          <w:tcPr>
            <w:tcW w:w="4016" w:type="dxa"/>
            <w:tcBorders>
              <w:top w:val="single" w:color="auto" w:sz="4" w:space="0"/>
              <w:left w:val="single" w:color="auto" w:sz="4" w:space="0"/>
              <w:bottom w:val="single" w:color="auto" w:sz="4" w:space="0"/>
              <w:right w:val="single" w:color="auto" w:sz="4" w:space="0"/>
            </w:tcBorders>
            <w:noWrap/>
            <w:vAlign w:val="center"/>
          </w:tcPr>
          <w:p w14:paraId="017223F0">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应急救援</w:t>
            </w:r>
          </w:p>
        </w:tc>
        <w:tc>
          <w:tcPr>
            <w:tcW w:w="1009" w:type="dxa"/>
            <w:tcBorders>
              <w:top w:val="single" w:color="auto" w:sz="4" w:space="0"/>
              <w:left w:val="single" w:color="auto" w:sz="4" w:space="0"/>
              <w:bottom w:val="single" w:color="auto" w:sz="4" w:space="0"/>
              <w:right w:val="single" w:color="auto" w:sz="4" w:space="0"/>
            </w:tcBorders>
            <w:noWrap/>
            <w:vAlign w:val="center"/>
          </w:tcPr>
          <w:p w14:paraId="778910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20.00</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79AD8309">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6944770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20.00</w:t>
            </w:r>
          </w:p>
        </w:tc>
      </w:tr>
      <w:tr w14:paraId="4DE7532F">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58A43F0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w:t>
            </w:r>
          </w:p>
        </w:tc>
        <w:tc>
          <w:tcPr>
            <w:tcW w:w="4016" w:type="dxa"/>
            <w:tcBorders>
              <w:top w:val="single" w:color="auto" w:sz="4" w:space="0"/>
              <w:left w:val="single" w:color="auto" w:sz="4" w:space="0"/>
              <w:bottom w:val="single" w:color="auto" w:sz="4" w:space="0"/>
              <w:right w:val="single" w:color="auto" w:sz="4" w:space="0"/>
            </w:tcBorders>
            <w:noWrap/>
            <w:vAlign w:val="center"/>
          </w:tcPr>
          <w:p w14:paraId="0A260356">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消防救援事务</w:t>
            </w:r>
          </w:p>
        </w:tc>
        <w:tc>
          <w:tcPr>
            <w:tcW w:w="1009" w:type="dxa"/>
            <w:tcBorders>
              <w:top w:val="single" w:color="auto" w:sz="4" w:space="0"/>
              <w:left w:val="single" w:color="auto" w:sz="4" w:space="0"/>
              <w:bottom w:val="single" w:color="auto" w:sz="4" w:space="0"/>
              <w:right w:val="single" w:color="auto" w:sz="4" w:space="0"/>
            </w:tcBorders>
            <w:noWrap/>
            <w:vAlign w:val="center"/>
          </w:tcPr>
          <w:p w14:paraId="7B6A41E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33.12</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1E57D0D5">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6CEB57D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33.12</w:t>
            </w:r>
          </w:p>
        </w:tc>
      </w:tr>
      <w:tr w14:paraId="5C3F82F0">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3ADB1C1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2240299</w:t>
            </w:r>
          </w:p>
        </w:tc>
        <w:tc>
          <w:tcPr>
            <w:tcW w:w="4016" w:type="dxa"/>
            <w:tcBorders>
              <w:top w:val="single" w:color="auto" w:sz="4" w:space="0"/>
              <w:left w:val="single" w:color="auto" w:sz="4" w:space="0"/>
              <w:bottom w:val="single" w:color="auto" w:sz="4" w:space="0"/>
              <w:right w:val="single" w:color="auto" w:sz="4" w:space="0"/>
            </w:tcBorders>
            <w:noWrap/>
            <w:vAlign w:val="center"/>
          </w:tcPr>
          <w:p w14:paraId="1BCE68A1">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其他消防救援事务支出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0C06F9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33.12</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25A6F012">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795F889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33.12</w:t>
            </w:r>
          </w:p>
        </w:tc>
      </w:tr>
      <w:tr w14:paraId="0E1942AE">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18C25A8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w:t>
            </w:r>
          </w:p>
        </w:tc>
        <w:tc>
          <w:tcPr>
            <w:tcW w:w="4016" w:type="dxa"/>
            <w:tcBorders>
              <w:top w:val="single" w:color="auto" w:sz="4" w:space="0"/>
              <w:left w:val="single" w:color="auto" w:sz="4" w:space="0"/>
              <w:bottom w:val="single" w:color="auto" w:sz="4" w:space="0"/>
              <w:right w:val="single" w:color="auto" w:sz="4" w:space="0"/>
            </w:tcBorders>
            <w:noWrap/>
            <w:vAlign w:val="center"/>
          </w:tcPr>
          <w:p w14:paraId="4CC42E46">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自然灾害救灾及恢复重建支出</w:t>
            </w:r>
          </w:p>
        </w:tc>
        <w:tc>
          <w:tcPr>
            <w:tcW w:w="1009" w:type="dxa"/>
            <w:tcBorders>
              <w:top w:val="single" w:color="auto" w:sz="4" w:space="0"/>
              <w:left w:val="single" w:color="auto" w:sz="4" w:space="0"/>
              <w:bottom w:val="single" w:color="auto" w:sz="4" w:space="0"/>
              <w:right w:val="single" w:color="auto" w:sz="4" w:space="0"/>
            </w:tcBorders>
            <w:noWrap/>
            <w:vAlign w:val="center"/>
          </w:tcPr>
          <w:p w14:paraId="647CD4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20.92</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0E1DE8E3">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7C6EB1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20.92</w:t>
            </w:r>
          </w:p>
        </w:tc>
      </w:tr>
      <w:tr w14:paraId="529403F3">
        <w:tblPrEx>
          <w:tblCellMar>
            <w:top w:w="0" w:type="dxa"/>
            <w:left w:w="108" w:type="dxa"/>
            <w:bottom w:w="0" w:type="dxa"/>
            <w:right w:w="108" w:type="dxa"/>
          </w:tblCellMar>
        </w:tblPrEx>
        <w:trPr>
          <w:trHeight w:val="308" w:hRule="atLeast"/>
        </w:trPr>
        <w:tc>
          <w:tcPr>
            <w:tcW w:w="916" w:type="dxa"/>
            <w:tcBorders>
              <w:top w:val="single" w:color="auto" w:sz="4" w:space="0"/>
              <w:left w:val="single" w:color="auto" w:sz="4" w:space="0"/>
              <w:bottom w:val="single" w:color="auto" w:sz="4" w:space="0"/>
              <w:right w:val="single" w:color="auto" w:sz="4" w:space="0"/>
            </w:tcBorders>
            <w:noWrap/>
            <w:vAlign w:val="center"/>
          </w:tcPr>
          <w:p w14:paraId="7DF9A74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2240703</w:t>
            </w:r>
          </w:p>
        </w:tc>
        <w:tc>
          <w:tcPr>
            <w:tcW w:w="4016" w:type="dxa"/>
            <w:tcBorders>
              <w:top w:val="single" w:color="auto" w:sz="4" w:space="0"/>
              <w:left w:val="single" w:color="auto" w:sz="4" w:space="0"/>
              <w:bottom w:val="single" w:color="auto" w:sz="4" w:space="0"/>
              <w:right w:val="single" w:color="auto" w:sz="4" w:space="0"/>
            </w:tcBorders>
            <w:noWrap/>
            <w:vAlign w:val="center"/>
          </w:tcPr>
          <w:p w14:paraId="7ACB038B">
            <w:pPr>
              <w:jc w:val="left"/>
              <w:rPr>
                <w:rFonts w:ascii="仿宋" w:hAnsi="仿宋" w:eastAsia="仿宋" w:cs="方正仿宋_GB2312"/>
                <w:color w:val="000000"/>
                <w:sz w:val="20"/>
                <w:szCs w:val="20"/>
              </w:rPr>
            </w:pPr>
            <w:r>
              <w:rPr>
                <w:rFonts w:hint="eastAsia" w:ascii="仿宋" w:hAnsi="仿宋" w:eastAsia="仿宋" w:cs="方正仿宋_GB2312"/>
                <w:color w:val="000000"/>
                <w:sz w:val="20"/>
                <w:szCs w:val="20"/>
              </w:rPr>
              <w:t>自然灾害救灾补助</w:t>
            </w:r>
          </w:p>
        </w:tc>
        <w:tc>
          <w:tcPr>
            <w:tcW w:w="1009" w:type="dxa"/>
            <w:tcBorders>
              <w:top w:val="single" w:color="auto" w:sz="4" w:space="0"/>
              <w:left w:val="single" w:color="auto" w:sz="4" w:space="0"/>
              <w:bottom w:val="single" w:color="auto" w:sz="4" w:space="0"/>
              <w:right w:val="single" w:color="auto" w:sz="4" w:space="0"/>
            </w:tcBorders>
            <w:noWrap/>
            <w:vAlign w:val="center"/>
          </w:tcPr>
          <w:p w14:paraId="0A70ABF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20.92</w:t>
            </w:r>
          </w:p>
        </w:tc>
        <w:tc>
          <w:tcPr>
            <w:tcW w:w="1320" w:type="dxa"/>
            <w:gridSpan w:val="2"/>
            <w:tcBorders>
              <w:top w:val="single" w:color="auto" w:sz="4" w:space="0"/>
              <w:left w:val="single" w:color="auto" w:sz="4" w:space="0"/>
              <w:bottom w:val="single" w:color="auto" w:sz="4" w:space="0"/>
              <w:right w:val="single" w:color="auto" w:sz="4" w:space="0"/>
            </w:tcBorders>
            <w:noWrap/>
            <w:vAlign w:val="center"/>
          </w:tcPr>
          <w:p w14:paraId="59BDB9E3">
            <w:pPr>
              <w:jc w:val="right"/>
              <w:rPr>
                <w:rFonts w:ascii="Times New Roman" w:hAnsi="Times New Roman" w:eastAsia="宋体" w:cs="Times New Roman"/>
                <w:color w:val="000000"/>
                <w:sz w:val="20"/>
                <w:szCs w:val="20"/>
              </w:rPr>
            </w:pPr>
          </w:p>
        </w:tc>
        <w:tc>
          <w:tcPr>
            <w:tcW w:w="1511" w:type="dxa"/>
            <w:tcBorders>
              <w:top w:val="single" w:color="auto" w:sz="4" w:space="0"/>
              <w:left w:val="single" w:color="auto" w:sz="4" w:space="0"/>
              <w:bottom w:val="single" w:color="auto" w:sz="4" w:space="0"/>
              <w:right w:val="single" w:color="auto" w:sz="4" w:space="0"/>
            </w:tcBorders>
            <w:noWrap/>
            <w:vAlign w:val="center"/>
          </w:tcPr>
          <w:p w14:paraId="3D49E1E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20.92</w:t>
            </w:r>
          </w:p>
        </w:tc>
      </w:tr>
      <w:tr w14:paraId="4686512B">
        <w:tblPrEx>
          <w:tblCellMar>
            <w:top w:w="0" w:type="dxa"/>
            <w:left w:w="108" w:type="dxa"/>
            <w:bottom w:w="0" w:type="dxa"/>
            <w:right w:w="108" w:type="dxa"/>
          </w:tblCellMar>
        </w:tblPrEx>
        <w:trPr>
          <w:trHeight w:val="308" w:hRule="atLeast"/>
        </w:trPr>
        <w:tc>
          <w:tcPr>
            <w:tcW w:w="8772" w:type="dxa"/>
            <w:gridSpan w:val="6"/>
            <w:tcBorders>
              <w:top w:val="single" w:color="auto" w:sz="4" w:space="0"/>
              <w:left w:val="nil"/>
              <w:bottom w:val="nil"/>
              <w:right w:val="nil"/>
            </w:tcBorders>
            <w:noWrap/>
            <w:vAlign w:val="center"/>
          </w:tcPr>
          <w:p w14:paraId="3A560382">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注：本表反映部门本年度一般公共预算财政拨款支出情况。</w:t>
            </w:r>
          </w:p>
        </w:tc>
      </w:tr>
    </w:tbl>
    <w:p w14:paraId="5B709A4F">
      <w:pPr>
        <w:rPr>
          <w:rFonts w:hint="eastAsia" w:ascii="仿宋_GB2312" w:hAnsi="宋体" w:eastAsia="仿宋_GB2312"/>
          <w:b/>
          <w:sz w:val="32"/>
          <w:szCs w:val="32"/>
        </w:rPr>
      </w:pPr>
    </w:p>
    <w:p w14:paraId="42B84D7A">
      <w:pPr>
        <w:rPr>
          <w:rFonts w:hint="eastAsia" w:ascii="仿宋_GB2312" w:hAnsi="宋体" w:eastAsia="仿宋_GB2312"/>
          <w:b/>
          <w:sz w:val="32"/>
          <w:szCs w:val="32"/>
        </w:rPr>
      </w:pPr>
    </w:p>
    <w:p w14:paraId="66ADE568">
      <w:pPr>
        <w:rPr>
          <w:rFonts w:hint="eastAsia" w:ascii="仿宋_GB2312" w:hAnsi="宋体" w:eastAsia="仿宋_GB2312"/>
          <w:b/>
          <w:sz w:val="32"/>
          <w:szCs w:val="32"/>
        </w:rPr>
      </w:pPr>
    </w:p>
    <w:p w14:paraId="40C3A84A">
      <w:pPr>
        <w:rPr>
          <w:rFonts w:hint="eastAsia" w:ascii="仿宋_GB2312" w:hAnsi="宋体" w:eastAsia="仿宋_GB2312"/>
          <w:b/>
          <w:sz w:val="32"/>
          <w:szCs w:val="32"/>
        </w:rPr>
      </w:pPr>
    </w:p>
    <w:p w14:paraId="394AE95A">
      <w:pPr>
        <w:rPr>
          <w:rFonts w:hint="eastAsia" w:ascii="仿宋_GB2312" w:hAnsi="宋体" w:eastAsia="仿宋_GB2312"/>
          <w:b/>
          <w:sz w:val="32"/>
          <w:szCs w:val="32"/>
        </w:rPr>
      </w:pPr>
    </w:p>
    <w:p w14:paraId="1FBE99FB">
      <w:pPr>
        <w:rPr>
          <w:rFonts w:hint="eastAsia" w:ascii="仿宋_GB2312" w:hAnsi="宋体" w:eastAsia="仿宋_GB2312"/>
          <w:b/>
          <w:sz w:val="32"/>
          <w:szCs w:val="32"/>
        </w:rPr>
      </w:pPr>
    </w:p>
    <w:p w14:paraId="33800FAC">
      <w:pPr>
        <w:rPr>
          <w:rFonts w:hint="eastAsia" w:ascii="仿宋_GB2312" w:hAnsi="宋体" w:eastAsia="仿宋_GB2312"/>
          <w:b/>
          <w:sz w:val="32"/>
          <w:szCs w:val="32"/>
        </w:rPr>
      </w:pPr>
    </w:p>
    <w:p w14:paraId="6BD1FBC9">
      <w:pPr>
        <w:rPr>
          <w:rFonts w:hint="eastAsia" w:ascii="仿宋_GB2312" w:hAnsi="宋体" w:eastAsia="仿宋_GB2312"/>
          <w:b/>
          <w:sz w:val="32"/>
          <w:szCs w:val="32"/>
        </w:rPr>
      </w:pPr>
    </w:p>
    <w:p w14:paraId="64D04312">
      <w:pPr>
        <w:rPr>
          <w:rFonts w:hint="eastAsia" w:ascii="仿宋_GB2312" w:hAnsi="宋体" w:eastAsia="仿宋_GB2312"/>
          <w:b/>
          <w:sz w:val="32"/>
          <w:szCs w:val="32"/>
        </w:rPr>
      </w:pPr>
    </w:p>
    <w:p w14:paraId="60C51909">
      <w:pPr>
        <w:rPr>
          <w:rFonts w:hint="eastAsia" w:ascii="仿宋_GB2312" w:hAnsi="宋体" w:eastAsia="仿宋_GB2312"/>
          <w:b/>
          <w:sz w:val="32"/>
          <w:szCs w:val="32"/>
        </w:rPr>
      </w:pPr>
    </w:p>
    <w:p w14:paraId="4C82128A">
      <w:pPr>
        <w:rPr>
          <w:rFonts w:hint="eastAsia" w:ascii="仿宋_GB2312" w:hAnsi="宋体" w:eastAsia="仿宋_GB2312"/>
          <w:b/>
          <w:sz w:val="32"/>
          <w:szCs w:val="32"/>
        </w:rPr>
      </w:pPr>
    </w:p>
    <w:p w14:paraId="53C7B861">
      <w:pPr>
        <w:rPr>
          <w:rFonts w:hint="eastAsia" w:ascii="仿宋_GB2312" w:hAnsi="宋体" w:eastAsia="仿宋_GB2312"/>
          <w:b/>
          <w:sz w:val="32"/>
          <w:szCs w:val="32"/>
        </w:rPr>
      </w:pPr>
    </w:p>
    <w:p w14:paraId="43ABB9A5">
      <w:pPr>
        <w:rPr>
          <w:rFonts w:hint="eastAsia" w:ascii="仿宋_GB2312" w:hAnsi="宋体" w:eastAsia="仿宋_GB2312"/>
          <w:b/>
          <w:sz w:val="32"/>
          <w:szCs w:val="32"/>
        </w:rPr>
      </w:pPr>
    </w:p>
    <w:p w14:paraId="11974EC0">
      <w:pPr>
        <w:rPr>
          <w:rFonts w:hint="eastAsia" w:ascii="仿宋_GB2312" w:hAnsi="宋体" w:eastAsia="仿宋_GB2312"/>
          <w:b/>
          <w:sz w:val="32"/>
          <w:szCs w:val="32"/>
        </w:rPr>
      </w:pPr>
    </w:p>
    <w:p w14:paraId="43AF1467">
      <w:pPr>
        <w:rPr>
          <w:rFonts w:hint="eastAsia" w:ascii="仿宋_GB2312" w:hAnsi="宋体" w:eastAsia="仿宋_GB2312"/>
          <w:b/>
          <w:sz w:val="32"/>
          <w:szCs w:val="32"/>
        </w:rPr>
      </w:pPr>
    </w:p>
    <w:p w14:paraId="784D9471">
      <w:pPr>
        <w:rPr>
          <w:rFonts w:hint="eastAsia" w:ascii="仿宋_GB2312" w:hAnsi="宋体" w:eastAsia="仿宋_GB2312"/>
          <w:b/>
          <w:sz w:val="32"/>
          <w:szCs w:val="32"/>
        </w:rPr>
      </w:pPr>
    </w:p>
    <w:p w14:paraId="74EC450F">
      <w:pPr>
        <w:rPr>
          <w:rFonts w:ascii="仿宋_GB2312" w:hAnsi="宋体" w:eastAsia="仿宋_GB2312"/>
          <w:b/>
          <w:sz w:val="32"/>
          <w:szCs w:val="32"/>
        </w:rPr>
      </w:pPr>
    </w:p>
    <w:tbl>
      <w:tblPr>
        <w:tblStyle w:val="11"/>
        <w:tblW w:w="11336" w:type="dxa"/>
        <w:tblInd w:w="-1617" w:type="dxa"/>
        <w:tblLayout w:type="fixed"/>
        <w:tblCellMar>
          <w:top w:w="0" w:type="dxa"/>
          <w:left w:w="108" w:type="dxa"/>
          <w:bottom w:w="0" w:type="dxa"/>
          <w:right w:w="108" w:type="dxa"/>
        </w:tblCellMar>
      </w:tblPr>
      <w:tblGrid>
        <w:gridCol w:w="963"/>
        <w:gridCol w:w="1813"/>
        <w:gridCol w:w="1018"/>
        <w:gridCol w:w="964"/>
        <w:gridCol w:w="440"/>
        <w:gridCol w:w="1372"/>
        <w:gridCol w:w="589"/>
        <w:gridCol w:w="374"/>
        <w:gridCol w:w="964"/>
        <w:gridCol w:w="1816"/>
        <w:gridCol w:w="1023"/>
      </w:tblGrid>
      <w:tr w14:paraId="52529505">
        <w:tblPrEx>
          <w:tblCellMar>
            <w:top w:w="0" w:type="dxa"/>
            <w:left w:w="108" w:type="dxa"/>
            <w:bottom w:w="0" w:type="dxa"/>
            <w:right w:w="108" w:type="dxa"/>
          </w:tblCellMar>
        </w:tblPrEx>
        <w:trPr>
          <w:trHeight w:val="624" w:hRule="atLeast"/>
        </w:trPr>
        <w:tc>
          <w:tcPr>
            <w:tcW w:w="11336" w:type="dxa"/>
            <w:gridSpan w:val="11"/>
            <w:tcBorders>
              <w:top w:val="nil"/>
              <w:left w:val="nil"/>
              <w:bottom w:val="nil"/>
              <w:right w:val="nil"/>
            </w:tcBorders>
            <w:noWrap/>
            <w:vAlign w:val="bottom"/>
          </w:tcPr>
          <w:p w14:paraId="33321EE2">
            <w:pPr>
              <w:widowControl/>
              <w:jc w:val="center"/>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bCs/>
                <w:sz w:val="32"/>
                <w:szCs w:val="32"/>
              </w:rPr>
              <w:t>一般公共预算财政拨款基本支出决算表</w:t>
            </w:r>
          </w:p>
        </w:tc>
      </w:tr>
      <w:tr w14:paraId="4D06C7E2">
        <w:tblPrEx>
          <w:tblCellMar>
            <w:top w:w="0" w:type="dxa"/>
            <w:left w:w="108" w:type="dxa"/>
            <w:bottom w:w="0" w:type="dxa"/>
            <w:right w:w="108" w:type="dxa"/>
          </w:tblCellMar>
        </w:tblPrEx>
        <w:trPr>
          <w:trHeight w:val="300" w:hRule="atLeast"/>
        </w:trPr>
        <w:tc>
          <w:tcPr>
            <w:tcW w:w="11336" w:type="dxa"/>
            <w:gridSpan w:val="11"/>
            <w:tcBorders>
              <w:top w:val="nil"/>
              <w:left w:val="nil"/>
              <w:bottom w:val="nil"/>
              <w:right w:val="nil"/>
            </w:tcBorders>
            <w:noWrap/>
            <w:vAlign w:val="bottom"/>
          </w:tcPr>
          <w:p w14:paraId="170339A6">
            <w:pPr>
              <w:widowControl/>
              <w:jc w:val="right"/>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公开</w:t>
            </w:r>
            <w:r>
              <w:rPr>
                <w:rFonts w:ascii="Times New Roman" w:hAnsi="Times New Roman" w:eastAsia="方正仿宋_GB2312" w:cs="Times New Roman"/>
                <w:color w:val="000000"/>
                <w:sz w:val="18"/>
                <w:szCs w:val="18"/>
                <w:lang w:bidi="ar"/>
              </w:rPr>
              <w:t>06</w:t>
            </w:r>
            <w:r>
              <w:rPr>
                <w:rFonts w:hint="eastAsia" w:ascii="方正仿宋_GB2312" w:hAnsi="方正仿宋_GB2312" w:eastAsia="方正仿宋_GB2312" w:cs="方正仿宋_GB2312"/>
                <w:color w:val="000000"/>
                <w:sz w:val="18"/>
                <w:szCs w:val="18"/>
                <w:lang w:bidi="ar"/>
              </w:rPr>
              <w:t>表</w:t>
            </w:r>
          </w:p>
        </w:tc>
      </w:tr>
      <w:tr w14:paraId="5B5456B0">
        <w:tblPrEx>
          <w:tblCellMar>
            <w:top w:w="0" w:type="dxa"/>
            <w:left w:w="108" w:type="dxa"/>
            <w:bottom w:w="0" w:type="dxa"/>
            <w:right w:w="108" w:type="dxa"/>
          </w:tblCellMar>
        </w:tblPrEx>
        <w:trPr>
          <w:trHeight w:val="90" w:hRule="atLeast"/>
        </w:trPr>
        <w:tc>
          <w:tcPr>
            <w:tcW w:w="5198" w:type="dxa"/>
            <w:gridSpan w:val="5"/>
            <w:tcBorders>
              <w:top w:val="nil"/>
              <w:left w:val="nil"/>
              <w:bottom w:val="single" w:color="auto" w:sz="4" w:space="0"/>
              <w:right w:val="nil"/>
            </w:tcBorders>
            <w:noWrap/>
            <w:vAlign w:val="bottom"/>
          </w:tcPr>
          <w:p w14:paraId="44BEB287">
            <w:pP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编制部门</w:t>
            </w:r>
            <w:r>
              <w:rPr>
                <w:rFonts w:hint="eastAsia" w:ascii="仿宋" w:hAnsi="仿宋" w:eastAsia="仿宋" w:cs="方正仿宋_GB2312"/>
                <w:color w:val="000000"/>
                <w:sz w:val="18"/>
                <w:szCs w:val="18"/>
                <w:lang w:bidi="ar"/>
              </w:rPr>
              <w:t xml:space="preserve">：涞源县东团堡乡人民政府 </w:t>
            </w:r>
            <w:r>
              <w:rPr>
                <w:rFonts w:hint="eastAsia" w:ascii="仿宋" w:hAnsi="仿宋" w:eastAsia="仿宋" w:cstheme="minorEastAsia"/>
                <w:color w:val="000000"/>
                <w:sz w:val="18"/>
                <w:szCs w:val="18"/>
                <w:lang w:bidi="ar"/>
              </w:rPr>
              <w:t xml:space="preserve">       </w:t>
            </w:r>
            <w:r>
              <w:rPr>
                <w:rFonts w:hint="eastAsia" w:asciiTheme="minorEastAsia" w:hAnsiTheme="minorEastAsia" w:cstheme="minorEastAsia"/>
                <w:color w:val="000000"/>
                <w:sz w:val="18"/>
                <w:szCs w:val="18"/>
                <w:lang w:bidi="ar"/>
              </w:rPr>
              <w:t xml:space="preserve">                                                            </w:t>
            </w:r>
          </w:p>
        </w:tc>
        <w:tc>
          <w:tcPr>
            <w:tcW w:w="1961" w:type="dxa"/>
            <w:gridSpan w:val="2"/>
            <w:tcBorders>
              <w:top w:val="nil"/>
              <w:left w:val="nil"/>
              <w:bottom w:val="single" w:color="auto" w:sz="4" w:space="0"/>
              <w:right w:val="nil"/>
            </w:tcBorders>
            <w:noWrap/>
            <w:vAlign w:val="bottom"/>
          </w:tcPr>
          <w:p w14:paraId="170199DE">
            <w:pPr>
              <w:jc w:val="center"/>
              <w:rPr>
                <w:rFonts w:asciiTheme="minorEastAsia" w:hAnsiTheme="minorEastAsia" w:cstheme="minorEastAsia"/>
                <w:color w:val="000000"/>
                <w:sz w:val="18"/>
                <w:szCs w:val="18"/>
                <w:lang w:bidi="ar"/>
              </w:rPr>
            </w:pPr>
            <w:r>
              <w:rPr>
                <w:rFonts w:hint="eastAsia" w:asciiTheme="minorEastAsia" w:hAnsiTheme="minorEastAsia" w:cstheme="minorEastAsia"/>
                <w:color w:val="000000"/>
                <w:sz w:val="18"/>
                <w:szCs w:val="18"/>
                <w:lang w:bidi="ar"/>
              </w:rPr>
              <w:t>2023</w:t>
            </w:r>
            <w:r>
              <w:rPr>
                <w:rFonts w:hint="eastAsia" w:ascii="方正仿宋_GB2312" w:hAnsi="方正仿宋_GB2312" w:eastAsia="方正仿宋_GB2312" w:cs="方正仿宋_GB2312"/>
                <w:color w:val="000000"/>
                <w:sz w:val="18"/>
                <w:szCs w:val="18"/>
                <w:lang w:bidi="ar"/>
              </w:rPr>
              <w:t>年度</w:t>
            </w:r>
          </w:p>
        </w:tc>
        <w:tc>
          <w:tcPr>
            <w:tcW w:w="4177" w:type="dxa"/>
            <w:gridSpan w:val="4"/>
            <w:tcBorders>
              <w:top w:val="nil"/>
              <w:left w:val="nil"/>
              <w:bottom w:val="single" w:color="auto" w:sz="4" w:space="0"/>
              <w:right w:val="nil"/>
            </w:tcBorders>
            <w:noWrap/>
            <w:vAlign w:val="bottom"/>
          </w:tcPr>
          <w:p w14:paraId="0011FBCB">
            <w:pPr>
              <w:jc w:val="right"/>
              <w:rPr>
                <w:rFonts w:asciiTheme="minorEastAsia" w:hAnsiTheme="minorEastAsia" w:cstheme="minorEastAsia"/>
                <w:color w:val="000000"/>
                <w:sz w:val="18"/>
                <w:szCs w:val="18"/>
                <w:lang w:bidi="ar"/>
              </w:rPr>
            </w:pPr>
            <w:r>
              <w:rPr>
                <w:rFonts w:hint="eastAsia" w:ascii="方正仿宋_GB2312" w:hAnsi="方正仿宋_GB2312" w:eastAsia="方正仿宋_GB2312" w:cs="方正仿宋_GB2312"/>
                <w:color w:val="000000"/>
                <w:sz w:val="18"/>
                <w:szCs w:val="18"/>
                <w:lang w:bidi="ar"/>
              </w:rPr>
              <w:t>金额单位：万元</w:t>
            </w:r>
          </w:p>
        </w:tc>
      </w:tr>
      <w:tr w14:paraId="04DD954F">
        <w:tblPrEx>
          <w:tblCellMar>
            <w:top w:w="0" w:type="dxa"/>
            <w:left w:w="108" w:type="dxa"/>
            <w:bottom w:w="0" w:type="dxa"/>
            <w:right w:w="108" w:type="dxa"/>
          </w:tblCellMar>
        </w:tblPrEx>
        <w:trPr>
          <w:trHeight w:val="510" w:hRule="atLeast"/>
        </w:trPr>
        <w:tc>
          <w:tcPr>
            <w:tcW w:w="3794" w:type="dxa"/>
            <w:gridSpan w:val="3"/>
            <w:tcBorders>
              <w:top w:val="single" w:color="auto" w:sz="4" w:space="0"/>
              <w:left w:val="single" w:color="auto" w:sz="4" w:space="0"/>
              <w:bottom w:val="single" w:color="auto" w:sz="4" w:space="0"/>
              <w:right w:val="single" w:color="auto" w:sz="4" w:space="0"/>
            </w:tcBorders>
            <w:noWrap/>
            <w:vAlign w:val="center"/>
          </w:tcPr>
          <w:p w14:paraId="685E481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人员经费</w:t>
            </w:r>
          </w:p>
        </w:tc>
        <w:tc>
          <w:tcPr>
            <w:tcW w:w="7542" w:type="dxa"/>
            <w:gridSpan w:val="8"/>
            <w:tcBorders>
              <w:top w:val="single" w:color="auto" w:sz="4" w:space="0"/>
              <w:left w:val="single" w:color="auto" w:sz="4" w:space="0"/>
              <w:bottom w:val="single" w:color="auto" w:sz="4" w:space="0"/>
              <w:right w:val="single" w:color="auto" w:sz="4" w:space="0"/>
            </w:tcBorders>
            <w:noWrap/>
            <w:vAlign w:val="center"/>
          </w:tcPr>
          <w:p w14:paraId="16B6FE9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公用经费</w:t>
            </w:r>
          </w:p>
        </w:tc>
      </w:tr>
      <w:tr w14:paraId="6DAC1428">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vAlign w:val="center"/>
          </w:tcPr>
          <w:p w14:paraId="52A2E37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科目代码</w:t>
            </w:r>
          </w:p>
        </w:tc>
        <w:tc>
          <w:tcPr>
            <w:tcW w:w="1813" w:type="dxa"/>
            <w:tcBorders>
              <w:top w:val="single" w:color="auto" w:sz="4" w:space="0"/>
              <w:left w:val="single" w:color="auto" w:sz="4" w:space="0"/>
              <w:bottom w:val="single" w:color="auto" w:sz="4" w:space="0"/>
              <w:right w:val="single" w:color="auto" w:sz="4" w:space="0"/>
            </w:tcBorders>
            <w:noWrap/>
            <w:vAlign w:val="center"/>
          </w:tcPr>
          <w:p w14:paraId="3FE1B9B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1018" w:type="dxa"/>
            <w:tcBorders>
              <w:top w:val="single" w:color="auto" w:sz="4" w:space="0"/>
              <w:left w:val="single" w:color="auto" w:sz="4" w:space="0"/>
              <w:bottom w:val="single" w:color="auto" w:sz="4" w:space="0"/>
              <w:right w:val="single" w:color="auto" w:sz="4" w:space="0"/>
            </w:tcBorders>
            <w:noWrap/>
            <w:vAlign w:val="center"/>
          </w:tcPr>
          <w:p w14:paraId="333AFC7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c>
          <w:tcPr>
            <w:tcW w:w="964" w:type="dxa"/>
            <w:tcBorders>
              <w:top w:val="single" w:color="auto" w:sz="4" w:space="0"/>
              <w:left w:val="single" w:color="auto" w:sz="4" w:space="0"/>
              <w:bottom w:val="single" w:color="auto" w:sz="4" w:space="0"/>
              <w:right w:val="single" w:color="auto" w:sz="4" w:space="0"/>
            </w:tcBorders>
            <w:vAlign w:val="center"/>
          </w:tcPr>
          <w:p w14:paraId="67403E4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F70BA3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B1FE3C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c>
          <w:tcPr>
            <w:tcW w:w="964" w:type="dxa"/>
            <w:tcBorders>
              <w:top w:val="single" w:color="auto" w:sz="4" w:space="0"/>
              <w:left w:val="single" w:color="auto" w:sz="4" w:space="0"/>
              <w:bottom w:val="single" w:color="auto" w:sz="4" w:space="0"/>
              <w:right w:val="single" w:color="auto" w:sz="4" w:space="0"/>
            </w:tcBorders>
            <w:vAlign w:val="center"/>
          </w:tcPr>
          <w:p w14:paraId="65174D1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816" w:type="dxa"/>
            <w:tcBorders>
              <w:top w:val="single" w:color="auto" w:sz="4" w:space="0"/>
              <w:left w:val="single" w:color="auto" w:sz="4" w:space="0"/>
              <w:bottom w:val="single" w:color="auto" w:sz="4" w:space="0"/>
              <w:right w:val="single" w:color="auto" w:sz="4" w:space="0"/>
            </w:tcBorders>
            <w:noWrap/>
            <w:vAlign w:val="center"/>
          </w:tcPr>
          <w:p w14:paraId="4328883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1023" w:type="dxa"/>
            <w:tcBorders>
              <w:top w:val="single" w:color="auto" w:sz="4" w:space="0"/>
              <w:left w:val="single" w:color="auto" w:sz="4" w:space="0"/>
              <w:bottom w:val="single" w:color="auto" w:sz="4" w:space="0"/>
              <w:right w:val="single" w:color="auto" w:sz="4" w:space="0"/>
            </w:tcBorders>
            <w:noWrap/>
            <w:vAlign w:val="center"/>
          </w:tcPr>
          <w:p w14:paraId="53D3B89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r>
      <w:tr w14:paraId="452A8BC5">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51C8397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w:t>
            </w:r>
          </w:p>
        </w:tc>
        <w:tc>
          <w:tcPr>
            <w:tcW w:w="1813" w:type="dxa"/>
            <w:tcBorders>
              <w:top w:val="single" w:color="auto" w:sz="4" w:space="0"/>
              <w:left w:val="single" w:color="auto" w:sz="4" w:space="0"/>
              <w:bottom w:val="single" w:color="auto" w:sz="4" w:space="0"/>
              <w:right w:val="single" w:color="auto" w:sz="4" w:space="0"/>
            </w:tcBorders>
            <w:noWrap/>
            <w:vAlign w:val="center"/>
          </w:tcPr>
          <w:p w14:paraId="1EAA0AE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工资福利支出</w:t>
            </w:r>
          </w:p>
        </w:tc>
        <w:tc>
          <w:tcPr>
            <w:tcW w:w="1018" w:type="dxa"/>
            <w:tcBorders>
              <w:top w:val="single" w:color="auto" w:sz="4" w:space="0"/>
              <w:left w:val="single" w:color="auto" w:sz="4" w:space="0"/>
              <w:bottom w:val="single" w:color="auto" w:sz="4" w:space="0"/>
              <w:right w:val="single" w:color="auto" w:sz="4" w:space="0"/>
            </w:tcBorders>
            <w:noWrap/>
            <w:vAlign w:val="center"/>
          </w:tcPr>
          <w:p w14:paraId="10C07CE8">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362.93</w:t>
            </w:r>
          </w:p>
        </w:tc>
        <w:tc>
          <w:tcPr>
            <w:tcW w:w="964" w:type="dxa"/>
            <w:tcBorders>
              <w:top w:val="single" w:color="auto" w:sz="4" w:space="0"/>
              <w:left w:val="single" w:color="auto" w:sz="4" w:space="0"/>
              <w:bottom w:val="single" w:color="auto" w:sz="4" w:space="0"/>
              <w:right w:val="single" w:color="auto" w:sz="4" w:space="0"/>
            </w:tcBorders>
            <w:noWrap/>
            <w:vAlign w:val="center"/>
          </w:tcPr>
          <w:p w14:paraId="37B9B60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5FB1D0D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商品和服务支出</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A366E42">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49.74</w:t>
            </w:r>
          </w:p>
        </w:tc>
        <w:tc>
          <w:tcPr>
            <w:tcW w:w="964" w:type="dxa"/>
            <w:tcBorders>
              <w:top w:val="single" w:color="auto" w:sz="4" w:space="0"/>
              <w:left w:val="single" w:color="auto" w:sz="4" w:space="0"/>
              <w:bottom w:val="single" w:color="auto" w:sz="4" w:space="0"/>
              <w:right w:val="single" w:color="auto" w:sz="4" w:space="0"/>
            </w:tcBorders>
            <w:noWrap/>
            <w:vAlign w:val="center"/>
          </w:tcPr>
          <w:p w14:paraId="6759DAE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w:t>
            </w:r>
          </w:p>
        </w:tc>
        <w:tc>
          <w:tcPr>
            <w:tcW w:w="1816" w:type="dxa"/>
            <w:tcBorders>
              <w:top w:val="single" w:color="auto" w:sz="4" w:space="0"/>
              <w:left w:val="single" w:color="auto" w:sz="4" w:space="0"/>
              <w:bottom w:val="single" w:color="auto" w:sz="4" w:space="0"/>
              <w:right w:val="single" w:color="auto" w:sz="4" w:space="0"/>
            </w:tcBorders>
            <w:noWrap/>
            <w:vAlign w:val="center"/>
          </w:tcPr>
          <w:p w14:paraId="1D20BDF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债务利息及费用支出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31EC3461">
            <w:pPr>
              <w:jc w:val="right"/>
              <w:rPr>
                <w:rFonts w:ascii="Times New Roman" w:hAnsi="Times New Roman" w:cs="Times New Roman"/>
                <w:sz w:val="18"/>
                <w:szCs w:val="18"/>
              </w:rPr>
            </w:pPr>
          </w:p>
        </w:tc>
      </w:tr>
      <w:tr w14:paraId="2927A06B">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733AC69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30101</w:t>
            </w:r>
          </w:p>
        </w:tc>
        <w:tc>
          <w:tcPr>
            <w:tcW w:w="1813" w:type="dxa"/>
            <w:tcBorders>
              <w:top w:val="single" w:color="auto" w:sz="4" w:space="0"/>
              <w:left w:val="single" w:color="auto" w:sz="4" w:space="0"/>
              <w:bottom w:val="single" w:color="auto" w:sz="4" w:space="0"/>
              <w:right w:val="single" w:color="auto" w:sz="4" w:space="0"/>
            </w:tcBorders>
            <w:noWrap/>
            <w:vAlign w:val="center"/>
          </w:tcPr>
          <w:p w14:paraId="492DDFA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基本工资</w:t>
            </w:r>
          </w:p>
        </w:tc>
        <w:tc>
          <w:tcPr>
            <w:tcW w:w="1018" w:type="dxa"/>
            <w:tcBorders>
              <w:top w:val="single" w:color="auto" w:sz="4" w:space="0"/>
              <w:left w:val="single" w:color="auto" w:sz="4" w:space="0"/>
              <w:bottom w:val="single" w:color="auto" w:sz="4" w:space="0"/>
              <w:right w:val="single" w:color="auto" w:sz="4" w:space="0"/>
            </w:tcBorders>
            <w:noWrap/>
            <w:vAlign w:val="center"/>
          </w:tcPr>
          <w:p w14:paraId="26F0231A">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185.89</w:t>
            </w:r>
          </w:p>
        </w:tc>
        <w:tc>
          <w:tcPr>
            <w:tcW w:w="964" w:type="dxa"/>
            <w:tcBorders>
              <w:top w:val="single" w:color="auto" w:sz="4" w:space="0"/>
              <w:left w:val="single" w:color="auto" w:sz="4" w:space="0"/>
              <w:bottom w:val="single" w:color="auto" w:sz="4" w:space="0"/>
              <w:right w:val="single" w:color="auto" w:sz="4" w:space="0"/>
            </w:tcBorders>
            <w:noWrap/>
            <w:vAlign w:val="center"/>
          </w:tcPr>
          <w:p w14:paraId="185411C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30201</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4E3C313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办公费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2E682170">
            <w:pPr>
              <w:jc w:val="right"/>
              <w:rPr>
                <w:rFonts w:ascii="Times New Roman" w:hAnsi="Times New Roman" w:cs="Times New Roman"/>
                <w:sz w:val="18"/>
                <w:szCs w:val="18"/>
              </w:rPr>
            </w:pPr>
            <w:r>
              <w:rPr>
                <w:rFonts w:hint="eastAsia" w:ascii="Times New Roman" w:hAnsi="Times New Roman" w:cs="Times New Roman"/>
                <w:sz w:val="18"/>
                <w:szCs w:val="18"/>
              </w:rPr>
              <w:t>8.16</w:t>
            </w:r>
          </w:p>
        </w:tc>
        <w:tc>
          <w:tcPr>
            <w:tcW w:w="964" w:type="dxa"/>
            <w:tcBorders>
              <w:top w:val="single" w:color="auto" w:sz="4" w:space="0"/>
              <w:left w:val="single" w:color="auto" w:sz="4" w:space="0"/>
              <w:bottom w:val="single" w:color="auto" w:sz="4" w:space="0"/>
              <w:right w:val="single" w:color="auto" w:sz="4" w:space="0"/>
            </w:tcBorders>
            <w:noWrap/>
            <w:vAlign w:val="center"/>
          </w:tcPr>
          <w:p w14:paraId="6922D0F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30701</w:t>
            </w:r>
          </w:p>
        </w:tc>
        <w:tc>
          <w:tcPr>
            <w:tcW w:w="1816" w:type="dxa"/>
            <w:tcBorders>
              <w:top w:val="single" w:color="auto" w:sz="4" w:space="0"/>
              <w:left w:val="single" w:color="auto" w:sz="4" w:space="0"/>
              <w:bottom w:val="single" w:color="auto" w:sz="4" w:space="0"/>
              <w:right w:val="single" w:color="auto" w:sz="4" w:space="0"/>
            </w:tcBorders>
            <w:noWrap/>
            <w:vAlign w:val="center"/>
          </w:tcPr>
          <w:p w14:paraId="25779B1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国内债务付息</w:t>
            </w:r>
          </w:p>
        </w:tc>
        <w:tc>
          <w:tcPr>
            <w:tcW w:w="1023" w:type="dxa"/>
            <w:tcBorders>
              <w:top w:val="single" w:color="auto" w:sz="4" w:space="0"/>
              <w:left w:val="single" w:color="auto" w:sz="4" w:space="0"/>
              <w:bottom w:val="single" w:color="auto" w:sz="4" w:space="0"/>
              <w:right w:val="single" w:color="auto" w:sz="4" w:space="0"/>
            </w:tcBorders>
            <w:noWrap/>
            <w:vAlign w:val="center"/>
          </w:tcPr>
          <w:p w14:paraId="03DF6308">
            <w:pPr>
              <w:jc w:val="right"/>
              <w:rPr>
                <w:rFonts w:ascii="Times New Roman" w:hAnsi="Times New Roman" w:cs="Times New Roman"/>
                <w:sz w:val="18"/>
                <w:szCs w:val="18"/>
              </w:rPr>
            </w:pPr>
          </w:p>
        </w:tc>
      </w:tr>
      <w:tr w14:paraId="5716B3EC">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080C8CB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30102</w:t>
            </w:r>
          </w:p>
        </w:tc>
        <w:tc>
          <w:tcPr>
            <w:tcW w:w="1813" w:type="dxa"/>
            <w:tcBorders>
              <w:top w:val="single" w:color="auto" w:sz="4" w:space="0"/>
              <w:left w:val="single" w:color="auto" w:sz="4" w:space="0"/>
              <w:bottom w:val="single" w:color="auto" w:sz="4" w:space="0"/>
              <w:right w:val="single" w:color="auto" w:sz="4" w:space="0"/>
            </w:tcBorders>
            <w:noWrap/>
            <w:vAlign w:val="center"/>
          </w:tcPr>
          <w:p w14:paraId="4E36419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津贴补贴</w:t>
            </w:r>
          </w:p>
        </w:tc>
        <w:tc>
          <w:tcPr>
            <w:tcW w:w="1018" w:type="dxa"/>
            <w:tcBorders>
              <w:top w:val="single" w:color="auto" w:sz="4" w:space="0"/>
              <w:left w:val="single" w:color="auto" w:sz="4" w:space="0"/>
              <w:bottom w:val="single" w:color="auto" w:sz="4" w:space="0"/>
              <w:right w:val="single" w:color="auto" w:sz="4" w:space="0"/>
            </w:tcBorders>
            <w:noWrap/>
            <w:vAlign w:val="center"/>
          </w:tcPr>
          <w:p w14:paraId="2DD7B82B">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103.82</w:t>
            </w:r>
          </w:p>
        </w:tc>
        <w:tc>
          <w:tcPr>
            <w:tcW w:w="964" w:type="dxa"/>
            <w:tcBorders>
              <w:top w:val="single" w:color="auto" w:sz="4" w:space="0"/>
              <w:left w:val="single" w:color="auto" w:sz="4" w:space="0"/>
              <w:bottom w:val="single" w:color="auto" w:sz="4" w:space="0"/>
              <w:right w:val="single" w:color="auto" w:sz="4" w:space="0"/>
            </w:tcBorders>
            <w:noWrap/>
            <w:vAlign w:val="center"/>
          </w:tcPr>
          <w:p w14:paraId="3654B08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30202</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1694D2A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印刷费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3E044FC">
            <w:pPr>
              <w:jc w:val="right"/>
              <w:rPr>
                <w:rFonts w:ascii="Times New Roman" w:hAnsi="Times New Roman" w:cs="Times New Roman"/>
                <w:sz w:val="18"/>
                <w:szCs w:val="18"/>
              </w:rPr>
            </w:pPr>
            <w:r>
              <w:rPr>
                <w:rFonts w:hint="eastAsia" w:ascii="Times New Roman" w:hAnsi="Times New Roman" w:cs="Times New Roman"/>
                <w:sz w:val="18"/>
                <w:szCs w:val="18"/>
              </w:rPr>
              <w:t>3.03</w:t>
            </w:r>
          </w:p>
        </w:tc>
        <w:tc>
          <w:tcPr>
            <w:tcW w:w="964" w:type="dxa"/>
            <w:tcBorders>
              <w:top w:val="single" w:color="auto" w:sz="4" w:space="0"/>
              <w:left w:val="single" w:color="auto" w:sz="4" w:space="0"/>
              <w:bottom w:val="single" w:color="auto" w:sz="4" w:space="0"/>
              <w:right w:val="single" w:color="auto" w:sz="4" w:space="0"/>
            </w:tcBorders>
            <w:noWrap/>
            <w:vAlign w:val="center"/>
          </w:tcPr>
          <w:p w14:paraId="5173C85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30702</w:t>
            </w:r>
          </w:p>
        </w:tc>
        <w:tc>
          <w:tcPr>
            <w:tcW w:w="1816" w:type="dxa"/>
            <w:tcBorders>
              <w:top w:val="single" w:color="auto" w:sz="4" w:space="0"/>
              <w:left w:val="single" w:color="auto" w:sz="4" w:space="0"/>
              <w:bottom w:val="single" w:color="auto" w:sz="4" w:space="0"/>
              <w:right w:val="single" w:color="auto" w:sz="4" w:space="0"/>
            </w:tcBorders>
            <w:noWrap/>
            <w:vAlign w:val="center"/>
          </w:tcPr>
          <w:p w14:paraId="5F77359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国外债务付息</w:t>
            </w:r>
          </w:p>
        </w:tc>
        <w:tc>
          <w:tcPr>
            <w:tcW w:w="1023" w:type="dxa"/>
            <w:tcBorders>
              <w:top w:val="single" w:color="auto" w:sz="4" w:space="0"/>
              <w:left w:val="single" w:color="auto" w:sz="4" w:space="0"/>
              <w:bottom w:val="single" w:color="auto" w:sz="4" w:space="0"/>
              <w:right w:val="single" w:color="auto" w:sz="4" w:space="0"/>
            </w:tcBorders>
            <w:noWrap/>
            <w:vAlign w:val="center"/>
          </w:tcPr>
          <w:p w14:paraId="40636BB6">
            <w:pPr>
              <w:jc w:val="right"/>
              <w:rPr>
                <w:rFonts w:ascii="Times New Roman" w:hAnsi="Times New Roman" w:cs="Times New Roman"/>
                <w:sz w:val="18"/>
                <w:szCs w:val="18"/>
              </w:rPr>
            </w:pPr>
          </w:p>
        </w:tc>
      </w:tr>
      <w:tr w14:paraId="0C915E87">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6B3B54A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30103</w:t>
            </w:r>
          </w:p>
        </w:tc>
        <w:tc>
          <w:tcPr>
            <w:tcW w:w="1813" w:type="dxa"/>
            <w:tcBorders>
              <w:top w:val="single" w:color="auto" w:sz="4" w:space="0"/>
              <w:left w:val="single" w:color="auto" w:sz="4" w:space="0"/>
              <w:bottom w:val="single" w:color="auto" w:sz="4" w:space="0"/>
              <w:right w:val="single" w:color="auto" w:sz="4" w:space="0"/>
            </w:tcBorders>
            <w:noWrap/>
            <w:vAlign w:val="center"/>
          </w:tcPr>
          <w:p w14:paraId="059B926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奖金</w:t>
            </w:r>
          </w:p>
        </w:tc>
        <w:tc>
          <w:tcPr>
            <w:tcW w:w="1018" w:type="dxa"/>
            <w:tcBorders>
              <w:top w:val="single" w:color="auto" w:sz="4" w:space="0"/>
              <w:left w:val="single" w:color="auto" w:sz="4" w:space="0"/>
              <w:bottom w:val="single" w:color="auto" w:sz="4" w:space="0"/>
              <w:right w:val="single" w:color="auto" w:sz="4" w:space="0"/>
            </w:tcBorders>
            <w:noWrap/>
            <w:vAlign w:val="center"/>
          </w:tcPr>
          <w:p w14:paraId="409FF8AD">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18.07</w:t>
            </w:r>
          </w:p>
        </w:tc>
        <w:tc>
          <w:tcPr>
            <w:tcW w:w="964" w:type="dxa"/>
            <w:tcBorders>
              <w:top w:val="single" w:color="auto" w:sz="4" w:space="0"/>
              <w:left w:val="single" w:color="auto" w:sz="4" w:space="0"/>
              <w:bottom w:val="single" w:color="auto" w:sz="4" w:space="0"/>
              <w:right w:val="single" w:color="auto" w:sz="4" w:space="0"/>
            </w:tcBorders>
            <w:noWrap/>
            <w:vAlign w:val="center"/>
          </w:tcPr>
          <w:p w14:paraId="28BFC26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30203</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541CBF6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咨询费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2F408436">
            <w:pPr>
              <w:jc w:val="right"/>
              <w:rPr>
                <w:rFonts w:ascii="Times New Roman" w:hAnsi="Times New Roman" w:cs="Times New Roman"/>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2AC8716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w:t>
            </w:r>
          </w:p>
        </w:tc>
        <w:tc>
          <w:tcPr>
            <w:tcW w:w="1816" w:type="dxa"/>
            <w:tcBorders>
              <w:top w:val="single" w:color="auto" w:sz="4" w:space="0"/>
              <w:left w:val="single" w:color="auto" w:sz="4" w:space="0"/>
              <w:bottom w:val="single" w:color="auto" w:sz="4" w:space="0"/>
              <w:right w:val="single" w:color="auto" w:sz="4" w:space="0"/>
            </w:tcBorders>
            <w:noWrap/>
            <w:vAlign w:val="center"/>
          </w:tcPr>
          <w:p w14:paraId="4C1B04C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资本性支出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587D3071">
            <w:pPr>
              <w:jc w:val="right"/>
              <w:rPr>
                <w:rFonts w:ascii="Times New Roman" w:hAnsi="Times New Roman" w:cs="Times New Roman"/>
                <w:sz w:val="18"/>
                <w:szCs w:val="18"/>
              </w:rPr>
            </w:pPr>
          </w:p>
        </w:tc>
      </w:tr>
      <w:tr w14:paraId="19B7FE4C">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205A0A7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30106</w:t>
            </w:r>
          </w:p>
        </w:tc>
        <w:tc>
          <w:tcPr>
            <w:tcW w:w="1813" w:type="dxa"/>
            <w:tcBorders>
              <w:top w:val="single" w:color="auto" w:sz="4" w:space="0"/>
              <w:left w:val="single" w:color="auto" w:sz="4" w:space="0"/>
              <w:bottom w:val="single" w:color="auto" w:sz="4" w:space="0"/>
              <w:right w:val="single" w:color="auto" w:sz="4" w:space="0"/>
            </w:tcBorders>
            <w:noWrap/>
            <w:vAlign w:val="center"/>
          </w:tcPr>
          <w:p w14:paraId="1C58E3A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伙食补助费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0D345E17">
            <w:pPr>
              <w:jc w:val="right"/>
              <w:rPr>
                <w:rFonts w:asciiTheme="minorEastAsia" w:hAnsiTheme="minorEastAsia" w:cstheme="minor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18B3BB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30204</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3F2D02A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手续费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3AF8C10A">
            <w:pPr>
              <w:jc w:val="right"/>
              <w:rPr>
                <w:rFonts w:ascii="Times New Roman" w:hAnsi="Times New Roman" w:cs="Times New Roman"/>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3E8E147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31001</w:t>
            </w:r>
          </w:p>
        </w:tc>
        <w:tc>
          <w:tcPr>
            <w:tcW w:w="1816" w:type="dxa"/>
            <w:tcBorders>
              <w:top w:val="single" w:color="auto" w:sz="4" w:space="0"/>
              <w:left w:val="single" w:color="auto" w:sz="4" w:space="0"/>
              <w:bottom w:val="single" w:color="auto" w:sz="4" w:space="0"/>
              <w:right w:val="single" w:color="auto" w:sz="4" w:space="0"/>
            </w:tcBorders>
            <w:noWrap/>
            <w:vAlign w:val="center"/>
          </w:tcPr>
          <w:p w14:paraId="0BB9384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房屋建筑物购建</w:t>
            </w:r>
          </w:p>
        </w:tc>
        <w:tc>
          <w:tcPr>
            <w:tcW w:w="1023" w:type="dxa"/>
            <w:tcBorders>
              <w:top w:val="single" w:color="auto" w:sz="4" w:space="0"/>
              <w:left w:val="single" w:color="auto" w:sz="4" w:space="0"/>
              <w:bottom w:val="single" w:color="auto" w:sz="4" w:space="0"/>
              <w:right w:val="single" w:color="auto" w:sz="4" w:space="0"/>
            </w:tcBorders>
            <w:noWrap/>
            <w:vAlign w:val="center"/>
          </w:tcPr>
          <w:p w14:paraId="24751801">
            <w:pPr>
              <w:jc w:val="right"/>
              <w:rPr>
                <w:rFonts w:ascii="Times New Roman" w:hAnsi="Times New Roman" w:cs="Times New Roman"/>
                <w:sz w:val="18"/>
                <w:szCs w:val="18"/>
              </w:rPr>
            </w:pPr>
          </w:p>
        </w:tc>
      </w:tr>
      <w:tr w14:paraId="712D08AE">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3727247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30107</w:t>
            </w:r>
          </w:p>
        </w:tc>
        <w:tc>
          <w:tcPr>
            <w:tcW w:w="1813" w:type="dxa"/>
            <w:tcBorders>
              <w:top w:val="single" w:color="auto" w:sz="4" w:space="0"/>
              <w:left w:val="single" w:color="auto" w:sz="4" w:space="0"/>
              <w:bottom w:val="single" w:color="auto" w:sz="4" w:space="0"/>
              <w:right w:val="single" w:color="auto" w:sz="4" w:space="0"/>
            </w:tcBorders>
            <w:noWrap/>
            <w:vAlign w:val="center"/>
          </w:tcPr>
          <w:p w14:paraId="13FE8D2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绩效工资</w:t>
            </w:r>
          </w:p>
        </w:tc>
        <w:tc>
          <w:tcPr>
            <w:tcW w:w="1018" w:type="dxa"/>
            <w:tcBorders>
              <w:top w:val="single" w:color="auto" w:sz="4" w:space="0"/>
              <w:left w:val="single" w:color="auto" w:sz="4" w:space="0"/>
              <w:bottom w:val="single" w:color="auto" w:sz="4" w:space="0"/>
              <w:right w:val="single" w:color="auto" w:sz="4" w:space="0"/>
            </w:tcBorders>
            <w:noWrap/>
            <w:vAlign w:val="center"/>
          </w:tcPr>
          <w:p w14:paraId="5C546309">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2.93</w:t>
            </w:r>
          </w:p>
        </w:tc>
        <w:tc>
          <w:tcPr>
            <w:tcW w:w="964" w:type="dxa"/>
            <w:tcBorders>
              <w:top w:val="single" w:color="auto" w:sz="4" w:space="0"/>
              <w:left w:val="single" w:color="auto" w:sz="4" w:space="0"/>
              <w:bottom w:val="single" w:color="auto" w:sz="4" w:space="0"/>
              <w:right w:val="single" w:color="auto" w:sz="4" w:space="0"/>
            </w:tcBorders>
            <w:noWrap/>
            <w:vAlign w:val="center"/>
          </w:tcPr>
          <w:p w14:paraId="2E46AE6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30205</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13D1E3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水费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56637FA9">
            <w:pPr>
              <w:jc w:val="right"/>
              <w:rPr>
                <w:rFonts w:ascii="Times New Roman" w:hAnsi="Times New Roman" w:cs="Times New Roman"/>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453DC3C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31002</w:t>
            </w:r>
          </w:p>
        </w:tc>
        <w:tc>
          <w:tcPr>
            <w:tcW w:w="1816" w:type="dxa"/>
            <w:tcBorders>
              <w:top w:val="single" w:color="auto" w:sz="4" w:space="0"/>
              <w:left w:val="single" w:color="auto" w:sz="4" w:space="0"/>
              <w:bottom w:val="single" w:color="auto" w:sz="4" w:space="0"/>
              <w:right w:val="single" w:color="auto" w:sz="4" w:space="0"/>
            </w:tcBorders>
            <w:noWrap/>
            <w:vAlign w:val="center"/>
          </w:tcPr>
          <w:p w14:paraId="6A5DF92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办公设备购置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521A46A1">
            <w:pPr>
              <w:jc w:val="right"/>
              <w:rPr>
                <w:rFonts w:ascii="Times New Roman" w:hAnsi="Times New Roman" w:cs="Times New Roman"/>
                <w:sz w:val="18"/>
                <w:szCs w:val="18"/>
              </w:rPr>
            </w:pPr>
          </w:p>
        </w:tc>
      </w:tr>
      <w:tr w14:paraId="735B92D4">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7C027D0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30108</w:t>
            </w:r>
          </w:p>
        </w:tc>
        <w:tc>
          <w:tcPr>
            <w:tcW w:w="1813" w:type="dxa"/>
            <w:tcBorders>
              <w:top w:val="single" w:color="auto" w:sz="4" w:space="0"/>
              <w:left w:val="single" w:color="auto" w:sz="4" w:space="0"/>
              <w:bottom w:val="single" w:color="auto" w:sz="4" w:space="0"/>
              <w:right w:val="single" w:color="auto" w:sz="4" w:space="0"/>
            </w:tcBorders>
            <w:noWrap/>
            <w:vAlign w:val="center"/>
          </w:tcPr>
          <w:p w14:paraId="069B012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机关事业单位基本养老保险缴费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3E21537F">
            <w:pPr>
              <w:jc w:val="right"/>
              <w:rPr>
                <w:rFonts w:ascii="Times New Roman" w:hAnsi="Times New Roman" w:cs="Times New Roman"/>
                <w:sz w:val="18"/>
                <w:szCs w:val="18"/>
              </w:rPr>
            </w:pPr>
            <w:r>
              <w:rPr>
                <w:rFonts w:hint="eastAsia" w:ascii="Times New Roman" w:hAnsi="Times New Roman" w:cs="Times New Roman"/>
                <w:sz w:val="18"/>
                <w:szCs w:val="18"/>
              </w:rPr>
              <w:t>22.56</w:t>
            </w:r>
          </w:p>
        </w:tc>
        <w:tc>
          <w:tcPr>
            <w:tcW w:w="964" w:type="dxa"/>
            <w:tcBorders>
              <w:top w:val="single" w:color="auto" w:sz="4" w:space="0"/>
              <w:left w:val="single" w:color="auto" w:sz="4" w:space="0"/>
              <w:bottom w:val="single" w:color="auto" w:sz="4" w:space="0"/>
              <w:right w:val="single" w:color="auto" w:sz="4" w:space="0"/>
            </w:tcBorders>
            <w:noWrap/>
            <w:vAlign w:val="center"/>
          </w:tcPr>
          <w:p w14:paraId="623B7C1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30206</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9F646D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电费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8E6C3D0">
            <w:pPr>
              <w:jc w:val="right"/>
              <w:rPr>
                <w:rFonts w:ascii="Times New Roman" w:hAnsi="Times New Roman" w:cs="Times New Roman"/>
                <w:sz w:val="18"/>
                <w:szCs w:val="18"/>
              </w:rPr>
            </w:pPr>
            <w:r>
              <w:rPr>
                <w:rFonts w:hint="eastAsia" w:ascii="Times New Roman" w:hAnsi="Times New Roman" w:cs="Times New Roman"/>
                <w:sz w:val="18"/>
                <w:szCs w:val="18"/>
              </w:rPr>
              <w:t>3.44</w:t>
            </w:r>
          </w:p>
        </w:tc>
        <w:tc>
          <w:tcPr>
            <w:tcW w:w="964" w:type="dxa"/>
            <w:tcBorders>
              <w:top w:val="single" w:color="auto" w:sz="4" w:space="0"/>
              <w:left w:val="single" w:color="auto" w:sz="4" w:space="0"/>
              <w:bottom w:val="single" w:color="auto" w:sz="4" w:space="0"/>
              <w:right w:val="single" w:color="auto" w:sz="4" w:space="0"/>
            </w:tcBorders>
            <w:noWrap/>
            <w:vAlign w:val="center"/>
          </w:tcPr>
          <w:p w14:paraId="4A13DCC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31003</w:t>
            </w:r>
          </w:p>
        </w:tc>
        <w:tc>
          <w:tcPr>
            <w:tcW w:w="1816" w:type="dxa"/>
            <w:tcBorders>
              <w:top w:val="single" w:color="auto" w:sz="4" w:space="0"/>
              <w:left w:val="single" w:color="auto" w:sz="4" w:space="0"/>
              <w:bottom w:val="single" w:color="auto" w:sz="4" w:space="0"/>
              <w:right w:val="single" w:color="auto" w:sz="4" w:space="0"/>
            </w:tcBorders>
            <w:noWrap/>
            <w:vAlign w:val="center"/>
          </w:tcPr>
          <w:p w14:paraId="6D950F0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专用设备购置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141E4B12">
            <w:pPr>
              <w:jc w:val="right"/>
              <w:rPr>
                <w:rFonts w:asciiTheme="minorEastAsia" w:hAnsiTheme="minorEastAsia" w:cstheme="minorEastAsia"/>
                <w:color w:val="000000"/>
                <w:sz w:val="18"/>
                <w:szCs w:val="18"/>
              </w:rPr>
            </w:pPr>
          </w:p>
        </w:tc>
      </w:tr>
      <w:tr w14:paraId="6386CD03">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6AF7717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30109</w:t>
            </w:r>
          </w:p>
        </w:tc>
        <w:tc>
          <w:tcPr>
            <w:tcW w:w="1813" w:type="dxa"/>
            <w:tcBorders>
              <w:top w:val="single" w:color="auto" w:sz="4" w:space="0"/>
              <w:left w:val="single" w:color="auto" w:sz="4" w:space="0"/>
              <w:bottom w:val="single" w:color="auto" w:sz="4" w:space="0"/>
              <w:right w:val="single" w:color="auto" w:sz="4" w:space="0"/>
            </w:tcBorders>
            <w:noWrap/>
            <w:vAlign w:val="center"/>
          </w:tcPr>
          <w:p w14:paraId="4DED7B5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职业年金缴费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3F8B42F1">
            <w:pPr>
              <w:jc w:val="right"/>
              <w:rPr>
                <w:rFonts w:ascii="Times New Roman" w:hAnsi="Times New Roman" w:cs="Times New Roman"/>
                <w:sz w:val="18"/>
                <w:szCs w:val="18"/>
              </w:rPr>
            </w:pPr>
            <w:r>
              <w:rPr>
                <w:rFonts w:hint="eastAsia" w:ascii="Times New Roman" w:hAnsi="Times New Roman" w:cs="Times New Roman"/>
                <w:sz w:val="18"/>
                <w:szCs w:val="18"/>
              </w:rPr>
              <w:t>9.31</w:t>
            </w:r>
          </w:p>
        </w:tc>
        <w:tc>
          <w:tcPr>
            <w:tcW w:w="964" w:type="dxa"/>
            <w:tcBorders>
              <w:top w:val="single" w:color="auto" w:sz="4" w:space="0"/>
              <w:left w:val="single" w:color="auto" w:sz="4" w:space="0"/>
              <w:bottom w:val="single" w:color="auto" w:sz="4" w:space="0"/>
              <w:right w:val="single" w:color="auto" w:sz="4" w:space="0"/>
            </w:tcBorders>
            <w:noWrap/>
            <w:vAlign w:val="center"/>
          </w:tcPr>
          <w:p w14:paraId="49CBCD0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30207</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05A1587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邮电费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3478846">
            <w:pPr>
              <w:jc w:val="right"/>
              <w:rPr>
                <w:rFonts w:ascii="Times New Roman" w:hAnsi="Times New Roman" w:cs="Times New Roman"/>
                <w:sz w:val="18"/>
                <w:szCs w:val="18"/>
              </w:rPr>
            </w:pPr>
            <w:r>
              <w:rPr>
                <w:rFonts w:hint="eastAsia" w:ascii="Times New Roman" w:hAnsi="Times New Roman" w:cs="Times New Roman"/>
                <w:sz w:val="18"/>
                <w:szCs w:val="18"/>
              </w:rPr>
              <w:t>3.78</w:t>
            </w:r>
          </w:p>
        </w:tc>
        <w:tc>
          <w:tcPr>
            <w:tcW w:w="964" w:type="dxa"/>
            <w:tcBorders>
              <w:top w:val="single" w:color="auto" w:sz="4" w:space="0"/>
              <w:left w:val="single" w:color="auto" w:sz="4" w:space="0"/>
              <w:bottom w:val="single" w:color="auto" w:sz="4" w:space="0"/>
              <w:right w:val="single" w:color="auto" w:sz="4" w:space="0"/>
            </w:tcBorders>
            <w:noWrap/>
            <w:vAlign w:val="center"/>
          </w:tcPr>
          <w:p w14:paraId="30404DE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31005</w:t>
            </w:r>
          </w:p>
        </w:tc>
        <w:tc>
          <w:tcPr>
            <w:tcW w:w="1816" w:type="dxa"/>
            <w:tcBorders>
              <w:top w:val="single" w:color="auto" w:sz="4" w:space="0"/>
              <w:left w:val="single" w:color="auto" w:sz="4" w:space="0"/>
              <w:bottom w:val="single" w:color="auto" w:sz="4" w:space="0"/>
              <w:right w:val="single" w:color="auto" w:sz="4" w:space="0"/>
            </w:tcBorders>
            <w:noWrap/>
            <w:vAlign w:val="center"/>
          </w:tcPr>
          <w:p w14:paraId="1FA6AF6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基础设施建设</w:t>
            </w:r>
          </w:p>
        </w:tc>
        <w:tc>
          <w:tcPr>
            <w:tcW w:w="1023" w:type="dxa"/>
            <w:tcBorders>
              <w:top w:val="single" w:color="auto" w:sz="4" w:space="0"/>
              <w:left w:val="single" w:color="auto" w:sz="4" w:space="0"/>
              <w:bottom w:val="single" w:color="auto" w:sz="4" w:space="0"/>
              <w:right w:val="single" w:color="auto" w:sz="4" w:space="0"/>
            </w:tcBorders>
            <w:noWrap/>
            <w:vAlign w:val="center"/>
          </w:tcPr>
          <w:p w14:paraId="2B55E826">
            <w:pPr>
              <w:jc w:val="right"/>
              <w:rPr>
                <w:rFonts w:asciiTheme="minorEastAsia" w:hAnsiTheme="minorEastAsia" w:cstheme="minorEastAsia"/>
                <w:color w:val="000000"/>
                <w:sz w:val="18"/>
                <w:szCs w:val="18"/>
              </w:rPr>
            </w:pPr>
          </w:p>
        </w:tc>
      </w:tr>
      <w:tr w14:paraId="4E02B15D">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57AE0B7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30110</w:t>
            </w:r>
          </w:p>
        </w:tc>
        <w:tc>
          <w:tcPr>
            <w:tcW w:w="1813" w:type="dxa"/>
            <w:tcBorders>
              <w:top w:val="single" w:color="auto" w:sz="4" w:space="0"/>
              <w:left w:val="single" w:color="auto" w:sz="4" w:space="0"/>
              <w:bottom w:val="single" w:color="auto" w:sz="4" w:space="0"/>
              <w:right w:val="single" w:color="auto" w:sz="4" w:space="0"/>
            </w:tcBorders>
            <w:noWrap/>
            <w:vAlign w:val="center"/>
          </w:tcPr>
          <w:p w14:paraId="2A60ED1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职工基本医疗保险缴费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1840F2B8">
            <w:pPr>
              <w:jc w:val="right"/>
              <w:rPr>
                <w:rFonts w:ascii="Times New Roman" w:hAnsi="Times New Roman" w:cs="Times New Roman"/>
                <w:color w:val="000000"/>
                <w:sz w:val="18"/>
                <w:szCs w:val="18"/>
              </w:rPr>
            </w:pPr>
            <w:r>
              <w:rPr>
                <w:rFonts w:ascii="Times New Roman" w:hAnsi="Times New Roman" w:cs="Times New Roman"/>
                <w:sz w:val="18"/>
                <w:szCs w:val="18"/>
              </w:rPr>
              <w:t>8.34</w:t>
            </w:r>
          </w:p>
        </w:tc>
        <w:tc>
          <w:tcPr>
            <w:tcW w:w="964" w:type="dxa"/>
            <w:tcBorders>
              <w:top w:val="single" w:color="auto" w:sz="4" w:space="0"/>
              <w:left w:val="single" w:color="auto" w:sz="4" w:space="0"/>
              <w:bottom w:val="single" w:color="auto" w:sz="4" w:space="0"/>
              <w:right w:val="single" w:color="auto" w:sz="4" w:space="0"/>
            </w:tcBorders>
            <w:noWrap/>
            <w:vAlign w:val="center"/>
          </w:tcPr>
          <w:p w14:paraId="0314145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30208</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1E08E59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取暖费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AE1BBF2">
            <w:pPr>
              <w:jc w:val="right"/>
              <w:rPr>
                <w:rFonts w:ascii="Times New Roman" w:hAnsi="Times New Roman" w:cs="Times New Roman"/>
                <w:color w:val="000000"/>
                <w:sz w:val="18"/>
                <w:szCs w:val="18"/>
              </w:rPr>
            </w:pPr>
            <w:r>
              <w:rPr>
                <w:rFonts w:ascii="Times New Roman" w:hAnsi="Times New Roman" w:cs="Times New Roman"/>
                <w:sz w:val="18"/>
                <w:szCs w:val="18"/>
              </w:rPr>
              <w:t>10.00</w:t>
            </w:r>
          </w:p>
        </w:tc>
        <w:tc>
          <w:tcPr>
            <w:tcW w:w="964" w:type="dxa"/>
            <w:tcBorders>
              <w:top w:val="single" w:color="auto" w:sz="4" w:space="0"/>
              <w:left w:val="single" w:color="auto" w:sz="4" w:space="0"/>
              <w:bottom w:val="single" w:color="auto" w:sz="4" w:space="0"/>
              <w:right w:val="single" w:color="auto" w:sz="4" w:space="0"/>
            </w:tcBorders>
            <w:noWrap/>
            <w:vAlign w:val="center"/>
          </w:tcPr>
          <w:p w14:paraId="481A6EE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31006</w:t>
            </w:r>
          </w:p>
        </w:tc>
        <w:tc>
          <w:tcPr>
            <w:tcW w:w="1816" w:type="dxa"/>
            <w:tcBorders>
              <w:top w:val="single" w:color="auto" w:sz="4" w:space="0"/>
              <w:left w:val="single" w:color="auto" w:sz="4" w:space="0"/>
              <w:bottom w:val="single" w:color="auto" w:sz="4" w:space="0"/>
              <w:right w:val="single" w:color="auto" w:sz="4" w:space="0"/>
            </w:tcBorders>
            <w:noWrap/>
            <w:vAlign w:val="center"/>
          </w:tcPr>
          <w:p w14:paraId="56DD051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大型修缮</w:t>
            </w:r>
          </w:p>
        </w:tc>
        <w:tc>
          <w:tcPr>
            <w:tcW w:w="1023" w:type="dxa"/>
            <w:tcBorders>
              <w:top w:val="single" w:color="auto" w:sz="4" w:space="0"/>
              <w:left w:val="single" w:color="auto" w:sz="4" w:space="0"/>
              <w:bottom w:val="single" w:color="auto" w:sz="4" w:space="0"/>
              <w:right w:val="single" w:color="auto" w:sz="4" w:space="0"/>
            </w:tcBorders>
            <w:noWrap/>
            <w:vAlign w:val="center"/>
          </w:tcPr>
          <w:p w14:paraId="00E4840C">
            <w:pPr>
              <w:jc w:val="right"/>
              <w:rPr>
                <w:rFonts w:ascii="Times New Roman" w:hAnsi="Times New Roman" w:cs="Times New Roman"/>
                <w:color w:val="000000"/>
                <w:sz w:val="18"/>
                <w:szCs w:val="18"/>
              </w:rPr>
            </w:pPr>
          </w:p>
        </w:tc>
      </w:tr>
      <w:tr w14:paraId="4CD99886">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5FC6588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30111</w:t>
            </w:r>
          </w:p>
        </w:tc>
        <w:tc>
          <w:tcPr>
            <w:tcW w:w="1813" w:type="dxa"/>
            <w:tcBorders>
              <w:top w:val="single" w:color="auto" w:sz="4" w:space="0"/>
              <w:left w:val="single" w:color="auto" w:sz="4" w:space="0"/>
              <w:bottom w:val="single" w:color="auto" w:sz="4" w:space="0"/>
              <w:right w:val="single" w:color="auto" w:sz="4" w:space="0"/>
            </w:tcBorders>
            <w:noWrap/>
            <w:vAlign w:val="center"/>
          </w:tcPr>
          <w:p w14:paraId="0E822A3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公务员医疗补助缴费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3319A802">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3B699EE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30209</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52A32DD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物业管理费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3CDFAA09">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4B4DB77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31007</w:t>
            </w:r>
          </w:p>
        </w:tc>
        <w:tc>
          <w:tcPr>
            <w:tcW w:w="1816" w:type="dxa"/>
            <w:tcBorders>
              <w:top w:val="single" w:color="auto" w:sz="4" w:space="0"/>
              <w:left w:val="single" w:color="auto" w:sz="4" w:space="0"/>
              <w:bottom w:val="single" w:color="auto" w:sz="4" w:space="0"/>
              <w:right w:val="single" w:color="auto" w:sz="4" w:space="0"/>
            </w:tcBorders>
            <w:noWrap/>
            <w:vAlign w:val="center"/>
          </w:tcPr>
          <w:p w14:paraId="6E678E3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信息网络及软件购置更新</w:t>
            </w:r>
          </w:p>
        </w:tc>
        <w:tc>
          <w:tcPr>
            <w:tcW w:w="1023" w:type="dxa"/>
            <w:tcBorders>
              <w:top w:val="single" w:color="auto" w:sz="4" w:space="0"/>
              <w:left w:val="single" w:color="auto" w:sz="4" w:space="0"/>
              <w:bottom w:val="single" w:color="auto" w:sz="4" w:space="0"/>
              <w:right w:val="single" w:color="auto" w:sz="4" w:space="0"/>
            </w:tcBorders>
            <w:noWrap/>
            <w:vAlign w:val="center"/>
          </w:tcPr>
          <w:p w14:paraId="13DE684D">
            <w:pPr>
              <w:jc w:val="right"/>
              <w:rPr>
                <w:rFonts w:ascii="Times New Roman" w:hAnsi="Times New Roman" w:cs="Times New Roman"/>
                <w:color w:val="000000"/>
                <w:sz w:val="18"/>
                <w:szCs w:val="18"/>
              </w:rPr>
            </w:pPr>
          </w:p>
        </w:tc>
      </w:tr>
      <w:tr w14:paraId="01C99DB5">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4AF4FFA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30112</w:t>
            </w:r>
          </w:p>
        </w:tc>
        <w:tc>
          <w:tcPr>
            <w:tcW w:w="1813" w:type="dxa"/>
            <w:tcBorders>
              <w:top w:val="single" w:color="auto" w:sz="4" w:space="0"/>
              <w:left w:val="single" w:color="auto" w:sz="4" w:space="0"/>
              <w:bottom w:val="single" w:color="auto" w:sz="4" w:space="0"/>
              <w:right w:val="single" w:color="auto" w:sz="4" w:space="0"/>
            </w:tcBorders>
            <w:noWrap/>
            <w:vAlign w:val="center"/>
          </w:tcPr>
          <w:p w14:paraId="4CE3D23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其他社会保障缴费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047AFC5C">
            <w:pPr>
              <w:jc w:val="right"/>
              <w:rPr>
                <w:rFonts w:ascii="Times New Roman" w:hAnsi="Times New Roman" w:cs="Times New Roman"/>
                <w:color w:val="000000"/>
                <w:sz w:val="18"/>
                <w:szCs w:val="18"/>
              </w:rPr>
            </w:pPr>
            <w:r>
              <w:rPr>
                <w:rFonts w:ascii="Times New Roman" w:hAnsi="Times New Roman" w:cs="Times New Roman"/>
                <w:sz w:val="18"/>
                <w:szCs w:val="18"/>
              </w:rPr>
              <w:t>0.83</w:t>
            </w:r>
          </w:p>
        </w:tc>
        <w:tc>
          <w:tcPr>
            <w:tcW w:w="964" w:type="dxa"/>
            <w:tcBorders>
              <w:top w:val="single" w:color="auto" w:sz="4" w:space="0"/>
              <w:left w:val="single" w:color="auto" w:sz="4" w:space="0"/>
              <w:bottom w:val="single" w:color="auto" w:sz="4" w:space="0"/>
              <w:right w:val="single" w:color="auto" w:sz="4" w:space="0"/>
            </w:tcBorders>
            <w:noWrap/>
            <w:vAlign w:val="center"/>
          </w:tcPr>
          <w:p w14:paraId="0EC0A24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30211</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09813CD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差旅费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44D703F3">
            <w:pPr>
              <w:jc w:val="right"/>
              <w:rPr>
                <w:rFonts w:ascii="Times New Roman" w:hAnsi="Times New Roman" w:cs="Times New Roman"/>
                <w:color w:val="000000"/>
                <w:sz w:val="18"/>
                <w:szCs w:val="18"/>
              </w:rPr>
            </w:pPr>
            <w:r>
              <w:rPr>
                <w:rFonts w:ascii="Times New Roman" w:hAnsi="Times New Roman" w:cs="Times New Roman"/>
                <w:sz w:val="18"/>
                <w:szCs w:val="18"/>
              </w:rPr>
              <w:t>3.94</w:t>
            </w:r>
          </w:p>
        </w:tc>
        <w:tc>
          <w:tcPr>
            <w:tcW w:w="964" w:type="dxa"/>
            <w:tcBorders>
              <w:top w:val="single" w:color="auto" w:sz="4" w:space="0"/>
              <w:left w:val="single" w:color="auto" w:sz="4" w:space="0"/>
              <w:bottom w:val="single" w:color="auto" w:sz="4" w:space="0"/>
              <w:right w:val="single" w:color="auto" w:sz="4" w:space="0"/>
            </w:tcBorders>
            <w:noWrap/>
            <w:vAlign w:val="center"/>
          </w:tcPr>
          <w:p w14:paraId="24AFC48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31008</w:t>
            </w:r>
          </w:p>
        </w:tc>
        <w:tc>
          <w:tcPr>
            <w:tcW w:w="1816" w:type="dxa"/>
            <w:tcBorders>
              <w:top w:val="single" w:color="auto" w:sz="4" w:space="0"/>
              <w:left w:val="single" w:color="auto" w:sz="4" w:space="0"/>
              <w:bottom w:val="single" w:color="auto" w:sz="4" w:space="0"/>
              <w:right w:val="single" w:color="auto" w:sz="4" w:space="0"/>
            </w:tcBorders>
            <w:noWrap/>
            <w:vAlign w:val="center"/>
          </w:tcPr>
          <w:p w14:paraId="2BFCD3E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物资储备</w:t>
            </w:r>
          </w:p>
        </w:tc>
        <w:tc>
          <w:tcPr>
            <w:tcW w:w="1023" w:type="dxa"/>
            <w:tcBorders>
              <w:top w:val="single" w:color="auto" w:sz="4" w:space="0"/>
              <w:left w:val="single" w:color="auto" w:sz="4" w:space="0"/>
              <w:bottom w:val="single" w:color="auto" w:sz="4" w:space="0"/>
              <w:right w:val="single" w:color="auto" w:sz="4" w:space="0"/>
            </w:tcBorders>
            <w:noWrap/>
            <w:vAlign w:val="center"/>
          </w:tcPr>
          <w:p w14:paraId="3E56D7B2">
            <w:pPr>
              <w:jc w:val="right"/>
              <w:rPr>
                <w:rFonts w:ascii="Times New Roman" w:hAnsi="Times New Roman" w:cs="Times New Roman"/>
                <w:color w:val="000000"/>
                <w:sz w:val="18"/>
                <w:szCs w:val="18"/>
              </w:rPr>
            </w:pPr>
          </w:p>
        </w:tc>
      </w:tr>
      <w:tr w14:paraId="181D2E86">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0F52CA2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30113</w:t>
            </w:r>
          </w:p>
        </w:tc>
        <w:tc>
          <w:tcPr>
            <w:tcW w:w="1813" w:type="dxa"/>
            <w:tcBorders>
              <w:top w:val="single" w:color="auto" w:sz="4" w:space="0"/>
              <w:left w:val="single" w:color="auto" w:sz="4" w:space="0"/>
              <w:bottom w:val="single" w:color="auto" w:sz="4" w:space="0"/>
              <w:right w:val="single" w:color="auto" w:sz="4" w:space="0"/>
            </w:tcBorders>
            <w:noWrap/>
            <w:vAlign w:val="center"/>
          </w:tcPr>
          <w:p w14:paraId="1D7E1BA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住房公积金</w:t>
            </w:r>
          </w:p>
        </w:tc>
        <w:tc>
          <w:tcPr>
            <w:tcW w:w="1018" w:type="dxa"/>
            <w:tcBorders>
              <w:top w:val="single" w:color="auto" w:sz="4" w:space="0"/>
              <w:left w:val="single" w:color="auto" w:sz="4" w:space="0"/>
              <w:bottom w:val="single" w:color="auto" w:sz="4" w:space="0"/>
              <w:right w:val="single" w:color="auto" w:sz="4" w:space="0"/>
            </w:tcBorders>
            <w:noWrap/>
            <w:vAlign w:val="center"/>
          </w:tcPr>
          <w:p w14:paraId="2DFE7CEE">
            <w:pPr>
              <w:jc w:val="right"/>
              <w:rPr>
                <w:rFonts w:ascii="Times New Roman" w:hAnsi="Times New Roman" w:cs="Times New Roman"/>
                <w:color w:val="000000"/>
                <w:sz w:val="18"/>
                <w:szCs w:val="18"/>
              </w:rPr>
            </w:pPr>
            <w:r>
              <w:rPr>
                <w:rFonts w:ascii="Times New Roman" w:hAnsi="Times New Roman" w:cs="Times New Roman"/>
                <w:sz w:val="18"/>
                <w:szCs w:val="18"/>
              </w:rPr>
              <w:t>10.61</w:t>
            </w:r>
          </w:p>
        </w:tc>
        <w:tc>
          <w:tcPr>
            <w:tcW w:w="964" w:type="dxa"/>
            <w:tcBorders>
              <w:top w:val="single" w:color="auto" w:sz="4" w:space="0"/>
              <w:left w:val="single" w:color="auto" w:sz="4" w:space="0"/>
              <w:bottom w:val="single" w:color="auto" w:sz="4" w:space="0"/>
              <w:right w:val="single" w:color="auto" w:sz="4" w:space="0"/>
            </w:tcBorders>
            <w:noWrap/>
            <w:vAlign w:val="center"/>
          </w:tcPr>
          <w:p w14:paraId="3D8C926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30212</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CF4E70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因公出国（境）费用</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066FD32">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1BE8D90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31009</w:t>
            </w:r>
          </w:p>
        </w:tc>
        <w:tc>
          <w:tcPr>
            <w:tcW w:w="1816" w:type="dxa"/>
            <w:tcBorders>
              <w:top w:val="single" w:color="auto" w:sz="4" w:space="0"/>
              <w:left w:val="single" w:color="auto" w:sz="4" w:space="0"/>
              <w:bottom w:val="single" w:color="auto" w:sz="4" w:space="0"/>
              <w:right w:val="single" w:color="auto" w:sz="4" w:space="0"/>
            </w:tcBorders>
            <w:noWrap/>
            <w:vAlign w:val="center"/>
          </w:tcPr>
          <w:p w14:paraId="03E47A6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土地补偿</w:t>
            </w:r>
          </w:p>
        </w:tc>
        <w:tc>
          <w:tcPr>
            <w:tcW w:w="1023" w:type="dxa"/>
            <w:tcBorders>
              <w:top w:val="single" w:color="auto" w:sz="4" w:space="0"/>
              <w:left w:val="single" w:color="auto" w:sz="4" w:space="0"/>
              <w:bottom w:val="single" w:color="auto" w:sz="4" w:space="0"/>
              <w:right w:val="single" w:color="auto" w:sz="4" w:space="0"/>
            </w:tcBorders>
            <w:noWrap/>
            <w:vAlign w:val="center"/>
          </w:tcPr>
          <w:p w14:paraId="4D71E36A">
            <w:pPr>
              <w:jc w:val="right"/>
              <w:rPr>
                <w:rFonts w:ascii="Times New Roman" w:hAnsi="Times New Roman" w:cs="Times New Roman"/>
                <w:color w:val="000000"/>
                <w:sz w:val="18"/>
                <w:szCs w:val="18"/>
              </w:rPr>
            </w:pPr>
          </w:p>
        </w:tc>
      </w:tr>
      <w:tr w14:paraId="6AB476B3">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6C05642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30114</w:t>
            </w:r>
          </w:p>
        </w:tc>
        <w:tc>
          <w:tcPr>
            <w:tcW w:w="1813" w:type="dxa"/>
            <w:tcBorders>
              <w:top w:val="single" w:color="auto" w:sz="4" w:space="0"/>
              <w:left w:val="single" w:color="auto" w:sz="4" w:space="0"/>
              <w:bottom w:val="single" w:color="auto" w:sz="4" w:space="0"/>
              <w:right w:val="single" w:color="auto" w:sz="4" w:space="0"/>
            </w:tcBorders>
            <w:noWrap/>
            <w:vAlign w:val="center"/>
          </w:tcPr>
          <w:p w14:paraId="2898563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医疗费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2F8BBA46">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4FA1DD5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30213</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3422590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维修（护）费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2E2163D4">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46A22AF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31010</w:t>
            </w:r>
          </w:p>
        </w:tc>
        <w:tc>
          <w:tcPr>
            <w:tcW w:w="1816" w:type="dxa"/>
            <w:tcBorders>
              <w:top w:val="single" w:color="auto" w:sz="4" w:space="0"/>
              <w:left w:val="single" w:color="auto" w:sz="4" w:space="0"/>
              <w:bottom w:val="single" w:color="auto" w:sz="4" w:space="0"/>
              <w:right w:val="single" w:color="auto" w:sz="4" w:space="0"/>
            </w:tcBorders>
            <w:noWrap/>
            <w:vAlign w:val="center"/>
          </w:tcPr>
          <w:p w14:paraId="17B81ED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安置补助</w:t>
            </w:r>
          </w:p>
        </w:tc>
        <w:tc>
          <w:tcPr>
            <w:tcW w:w="1023" w:type="dxa"/>
            <w:tcBorders>
              <w:top w:val="single" w:color="auto" w:sz="4" w:space="0"/>
              <w:left w:val="single" w:color="auto" w:sz="4" w:space="0"/>
              <w:bottom w:val="single" w:color="auto" w:sz="4" w:space="0"/>
              <w:right w:val="single" w:color="auto" w:sz="4" w:space="0"/>
            </w:tcBorders>
            <w:noWrap/>
            <w:vAlign w:val="center"/>
          </w:tcPr>
          <w:p w14:paraId="74B1E9AF">
            <w:pPr>
              <w:jc w:val="right"/>
              <w:rPr>
                <w:rFonts w:ascii="Times New Roman" w:hAnsi="Times New Roman" w:cs="Times New Roman"/>
                <w:color w:val="000000"/>
                <w:sz w:val="18"/>
                <w:szCs w:val="18"/>
              </w:rPr>
            </w:pPr>
          </w:p>
        </w:tc>
      </w:tr>
      <w:tr w14:paraId="34333677">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07ADEFE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30199</w:t>
            </w:r>
          </w:p>
        </w:tc>
        <w:tc>
          <w:tcPr>
            <w:tcW w:w="1813" w:type="dxa"/>
            <w:tcBorders>
              <w:top w:val="single" w:color="auto" w:sz="4" w:space="0"/>
              <w:left w:val="single" w:color="auto" w:sz="4" w:space="0"/>
              <w:bottom w:val="single" w:color="auto" w:sz="4" w:space="0"/>
              <w:right w:val="single" w:color="auto" w:sz="4" w:space="0"/>
            </w:tcBorders>
            <w:noWrap/>
            <w:vAlign w:val="center"/>
          </w:tcPr>
          <w:p w14:paraId="2B73648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其他工资福利支出</w:t>
            </w:r>
          </w:p>
        </w:tc>
        <w:tc>
          <w:tcPr>
            <w:tcW w:w="1018" w:type="dxa"/>
            <w:tcBorders>
              <w:top w:val="single" w:color="auto" w:sz="4" w:space="0"/>
              <w:left w:val="single" w:color="auto" w:sz="4" w:space="0"/>
              <w:bottom w:val="single" w:color="auto" w:sz="4" w:space="0"/>
              <w:right w:val="single" w:color="auto" w:sz="4" w:space="0"/>
            </w:tcBorders>
            <w:noWrap/>
            <w:vAlign w:val="center"/>
          </w:tcPr>
          <w:p w14:paraId="41E4DC75">
            <w:pPr>
              <w:jc w:val="right"/>
              <w:rPr>
                <w:rFonts w:ascii="Times New Roman" w:hAnsi="Times New Roman" w:cs="Times New Roman"/>
                <w:color w:val="000000"/>
                <w:sz w:val="18"/>
                <w:szCs w:val="18"/>
              </w:rPr>
            </w:pPr>
            <w:r>
              <w:rPr>
                <w:rFonts w:ascii="Times New Roman" w:hAnsi="Times New Roman" w:cs="Times New Roman"/>
                <w:sz w:val="18"/>
                <w:szCs w:val="18"/>
              </w:rPr>
              <w:t>0.57</w:t>
            </w:r>
          </w:p>
        </w:tc>
        <w:tc>
          <w:tcPr>
            <w:tcW w:w="964" w:type="dxa"/>
            <w:tcBorders>
              <w:top w:val="single" w:color="auto" w:sz="4" w:space="0"/>
              <w:left w:val="single" w:color="auto" w:sz="4" w:space="0"/>
              <w:bottom w:val="single" w:color="auto" w:sz="4" w:space="0"/>
              <w:right w:val="single" w:color="auto" w:sz="4" w:space="0"/>
            </w:tcBorders>
            <w:noWrap/>
            <w:vAlign w:val="center"/>
          </w:tcPr>
          <w:p w14:paraId="4EB0A76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30214</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7DF216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租赁费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C1569E7">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3B325BD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31011</w:t>
            </w:r>
          </w:p>
        </w:tc>
        <w:tc>
          <w:tcPr>
            <w:tcW w:w="1816" w:type="dxa"/>
            <w:tcBorders>
              <w:top w:val="single" w:color="auto" w:sz="4" w:space="0"/>
              <w:left w:val="single" w:color="auto" w:sz="4" w:space="0"/>
              <w:bottom w:val="single" w:color="auto" w:sz="4" w:space="0"/>
              <w:right w:val="single" w:color="auto" w:sz="4" w:space="0"/>
            </w:tcBorders>
            <w:noWrap/>
            <w:vAlign w:val="center"/>
          </w:tcPr>
          <w:p w14:paraId="7DFCA91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地上附着物和青苗补偿</w:t>
            </w:r>
          </w:p>
        </w:tc>
        <w:tc>
          <w:tcPr>
            <w:tcW w:w="1023" w:type="dxa"/>
            <w:tcBorders>
              <w:top w:val="single" w:color="auto" w:sz="4" w:space="0"/>
              <w:left w:val="single" w:color="auto" w:sz="4" w:space="0"/>
              <w:bottom w:val="single" w:color="auto" w:sz="4" w:space="0"/>
              <w:right w:val="single" w:color="auto" w:sz="4" w:space="0"/>
            </w:tcBorders>
            <w:noWrap/>
            <w:vAlign w:val="center"/>
          </w:tcPr>
          <w:p w14:paraId="478F5A37">
            <w:pPr>
              <w:jc w:val="right"/>
              <w:rPr>
                <w:rFonts w:ascii="Times New Roman" w:hAnsi="Times New Roman" w:cs="Times New Roman"/>
                <w:color w:val="000000"/>
                <w:sz w:val="18"/>
                <w:szCs w:val="18"/>
              </w:rPr>
            </w:pPr>
          </w:p>
        </w:tc>
      </w:tr>
      <w:tr w14:paraId="711EE83B">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5283B29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w:t>
            </w:r>
          </w:p>
        </w:tc>
        <w:tc>
          <w:tcPr>
            <w:tcW w:w="1813" w:type="dxa"/>
            <w:tcBorders>
              <w:top w:val="single" w:color="auto" w:sz="4" w:space="0"/>
              <w:left w:val="single" w:color="auto" w:sz="4" w:space="0"/>
              <w:bottom w:val="single" w:color="auto" w:sz="4" w:space="0"/>
              <w:right w:val="single" w:color="auto" w:sz="4" w:space="0"/>
            </w:tcBorders>
            <w:noWrap/>
            <w:vAlign w:val="center"/>
          </w:tcPr>
          <w:p w14:paraId="3598D66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对个人和家庭的补助</w:t>
            </w:r>
          </w:p>
        </w:tc>
        <w:tc>
          <w:tcPr>
            <w:tcW w:w="1018" w:type="dxa"/>
            <w:tcBorders>
              <w:top w:val="single" w:color="auto" w:sz="4" w:space="0"/>
              <w:left w:val="single" w:color="auto" w:sz="4" w:space="0"/>
              <w:bottom w:val="single" w:color="auto" w:sz="4" w:space="0"/>
              <w:right w:val="single" w:color="auto" w:sz="4" w:space="0"/>
            </w:tcBorders>
            <w:noWrap/>
            <w:vAlign w:val="center"/>
          </w:tcPr>
          <w:p w14:paraId="4BE7DDD5">
            <w:pPr>
              <w:jc w:val="right"/>
              <w:rPr>
                <w:rFonts w:ascii="Times New Roman" w:hAnsi="Times New Roman" w:cs="Times New Roman"/>
                <w:color w:val="000000"/>
                <w:sz w:val="18"/>
                <w:szCs w:val="18"/>
              </w:rPr>
            </w:pPr>
            <w:r>
              <w:rPr>
                <w:rFonts w:ascii="Times New Roman" w:hAnsi="Times New Roman" w:cs="Times New Roman"/>
                <w:sz w:val="18"/>
                <w:szCs w:val="18"/>
              </w:rPr>
              <w:t>22.11</w:t>
            </w:r>
          </w:p>
        </w:tc>
        <w:tc>
          <w:tcPr>
            <w:tcW w:w="964" w:type="dxa"/>
            <w:tcBorders>
              <w:top w:val="single" w:color="auto" w:sz="4" w:space="0"/>
              <w:left w:val="single" w:color="auto" w:sz="4" w:space="0"/>
              <w:bottom w:val="single" w:color="auto" w:sz="4" w:space="0"/>
              <w:right w:val="single" w:color="auto" w:sz="4" w:space="0"/>
            </w:tcBorders>
            <w:noWrap/>
            <w:vAlign w:val="center"/>
          </w:tcPr>
          <w:p w14:paraId="59383C3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30215</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40F6A47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会议费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2542F5A">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00C9C8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31012</w:t>
            </w:r>
          </w:p>
        </w:tc>
        <w:tc>
          <w:tcPr>
            <w:tcW w:w="1816" w:type="dxa"/>
            <w:tcBorders>
              <w:top w:val="single" w:color="auto" w:sz="4" w:space="0"/>
              <w:left w:val="single" w:color="auto" w:sz="4" w:space="0"/>
              <w:bottom w:val="single" w:color="auto" w:sz="4" w:space="0"/>
              <w:right w:val="single" w:color="auto" w:sz="4" w:space="0"/>
            </w:tcBorders>
            <w:noWrap/>
            <w:vAlign w:val="center"/>
          </w:tcPr>
          <w:p w14:paraId="340F8D5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拆迁补偿</w:t>
            </w:r>
          </w:p>
        </w:tc>
        <w:tc>
          <w:tcPr>
            <w:tcW w:w="1023" w:type="dxa"/>
            <w:tcBorders>
              <w:top w:val="single" w:color="auto" w:sz="4" w:space="0"/>
              <w:left w:val="single" w:color="auto" w:sz="4" w:space="0"/>
              <w:bottom w:val="single" w:color="auto" w:sz="4" w:space="0"/>
              <w:right w:val="single" w:color="auto" w:sz="4" w:space="0"/>
            </w:tcBorders>
            <w:noWrap/>
            <w:vAlign w:val="center"/>
          </w:tcPr>
          <w:p w14:paraId="6147633E">
            <w:pPr>
              <w:jc w:val="right"/>
              <w:rPr>
                <w:rFonts w:ascii="Times New Roman" w:hAnsi="Times New Roman" w:cs="Times New Roman"/>
                <w:color w:val="000000"/>
                <w:sz w:val="18"/>
                <w:szCs w:val="18"/>
              </w:rPr>
            </w:pPr>
          </w:p>
        </w:tc>
      </w:tr>
      <w:tr w14:paraId="3BC150EE">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539C074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30301</w:t>
            </w:r>
          </w:p>
        </w:tc>
        <w:tc>
          <w:tcPr>
            <w:tcW w:w="1813" w:type="dxa"/>
            <w:tcBorders>
              <w:top w:val="single" w:color="auto" w:sz="4" w:space="0"/>
              <w:left w:val="single" w:color="auto" w:sz="4" w:space="0"/>
              <w:bottom w:val="single" w:color="auto" w:sz="4" w:space="0"/>
              <w:right w:val="single" w:color="auto" w:sz="4" w:space="0"/>
            </w:tcBorders>
            <w:noWrap/>
            <w:vAlign w:val="center"/>
          </w:tcPr>
          <w:p w14:paraId="32B79AB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离休费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66340C4F">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7745A97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30216</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1DFD741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培训费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9515E43">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2337E6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31013</w:t>
            </w:r>
          </w:p>
        </w:tc>
        <w:tc>
          <w:tcPr>
            <w:tcW w:w="1816" w:type="dxa"/>
            <w:tcBorders>
              <w:top w:val="single" w:color="auto" w:sz="4" w:space="0"/>
              <w:left w:val="single" w:color="auto" w:sz="4" w:space="0"/>
              <w:bottom w:val="single" w:color="auto" w:sz="4" w:space="0"/>
              <w:right w:val="single" w:color="auto" w:sz="4" w:space="0"/>
            </w:tcBorders>
            <w:noWrap/>
            <w:vAlign w:val="center"/>
          </w:tcPr>
          <w:p w14:paraId="7ADF250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6A0A8BD8">
            <w:pPr>
              <w:jc w:val="right"/>
              <w:rPr>
                <w:rFonts w:ascii="Times New Roman" w:hAnsi="Times New Roman" w:cs="Times New Roman"/>
                <w:color w:val="000000"/>
                <w:sz w:val="18"/>
                <w:szCs w:val="18"/>
              </w:rPr>
            </w:pPr>
          </w:p>
        </w:tc>
      </w:tr>
      <w:tr w14:paraId="69A020A7">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1E817BF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30302</w:t>
            </w:r>
          </w:p>
        </w:tc>
        <w:tc>
          <w:tcPr>
            <w:tcW w:w="1813" w:type="dxa"/>
            <w:tcBorders>
              <w:top w:val="single" w:color="auto" w:sz="4" w:space="0"/>
              <w:left w:val="single" w:color="auto" w:sz="4" w:space="0"/>
              <w:bottom w:val="single" w:color="auto" w:sz="4" w:space="0"/>
              <w:right w:val="single" w:color="auto" w:sz="4" w:space="0"/>
            </w:tcBorders>
            <w:noWrap/>
            <w:vAlign w:val="center"/>
          </w:tcPr>
          <w:p w14:paraId="6FD8D6B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退休费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68538E58">
            <w:pPr>
              <w:jc w:val="right"/>
              <w:rPr>
                <w:rFonts w:ascii="Times New Roman" w:hAnsi="Times New Roman" w:cs="Times New Roman"/>
                <w:color w:val="000000"/>
                <w:sz w:val="18"/>
                <w:szCs w:val="18"/>
              </w:rPr>
            </w:pPr>
            <w:r>
              <w:rPr>
                <w:rFonts w:ascii="Times New Roman" w:hAnsi="Times New Roman" w:cs="Times New Roman"/>
                <w:sz w:val="18"/>
                <w:szCs w:val="18"/>
              </w:rPr>
              <w:t>13.01</w:t>
            </w:r>
          </w:p>
        </w:tc>
        <w:tc>
          <w:tcPr>
            <w:tcW w:w="964" w:type="dxa"/>
            <w:tcBorders>
              <w:top w:val="single" w:color="auto" w:sz="4" w:space="0"/>
              <w:left w:val="single" w:color="auto" w:sz="4" w:space="0"/>
              <w:bottom w:val="single" w:color="auto" w:sz="4" w:space="0"/>
              <w:right w:val="single" w:color="auto" w:sz="4" w:space="0"/>
            </w:tcBorders>
            <w:noWrap/>
            <w:vAlign w:val="center"/>
          </w:tcPr>
          <w:p w14:paraId="2B8352C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30217</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5AEAE27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D9B7001">
            <w:pPr>
              <w:jc w:val="right"/>
              <w:rPr>
                <w:rFonts w:ascii="Times New Roman" w:hAnsi="Times New Roman" w:cs="Times New Roman"/>
                <w:color w:val="000000"/>
                <w:sz w:val="18"/>
                <w:szCs w:val="18"/>
              </w:rPr>
            </w:pPr>
            <w:r>
              <w:rPr>
                <w:rFonts w:ascii="Times New Roman" w:hAnsi="Times New Roman" w:cs="Times New Roman"/>
                <w:sz w:val="18"/>
                <w:szCs w:val="18"/>
              </w:rPr>
              <w:t>0.58</w:t>
            </w:r>
          </w:p>
        </w:tc>
        <w:tc>
          <w:tcPr>
            <w:tcW w:w="964" w:type="dxa"/>
            <w:tcBorders>
              <w:top w:val="single" w:color="auto" w:sz="4" w:space="0"/>
              <w:left w:val="single" w:color="auto" w:sz="4" w:space="0"/>
              <w:bottom w:val="single" w:color="auto" w:sz="4" w:space="0"/>
              <w:right w:val="single" w:color="auto" w:sz="4" w:space="0"/>
            </w:tcBorders>
            <w:noWrap/>
            <w:vAlign w:val="center"/>
          </w:tcPr>
          <w:p w14:paraId="1630DC0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31019</w:t>
            </w:r>
          </w:p>
        </w:tc>
        <w:tc>
          <w:tcPr>
            <w:tcW w:w="1816" w:type="dxa"/>
            <w:tcBorders>
              <w:top w:val="single" w:color="auto" w:sz="4" w:space="0"/>
              <w:left w:val="single" w:color="auto" w:sz="4" w:space="0"/>
              <w:bottom w:val="single" w:color="auto" w:sz="4" w:space="0"/>
              <w:right w:val="single" w:color="auto" w:sz="4" w:space="0"/>
            </w:tcBorders>
            <w:noWrap/>
            <w:vAlign w:val="center"/>
          </w:tcPr>
          <w:p w14:paraId="7FBBD92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其他交通工具购置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2C952C4E">
            <w:pPr>
              <w:jc w:val="right"/>
              <w:rPr>
                <w:rFonts w:ascii="Times New Roman" w:hAnsi="Times New Roman" w:cs="Times New Roman"/>
                <w:color w:val="000000"/>
                <w:sz w:val="18"/>
                <w:szCs w:val="18"/>
              </w:rPr>
            </w:pPr>
          </w:p>
        </w:tc>
      </w:tr>
      <w:tr w14:paraId="23C6F0A5">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67B8B99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30303</w:t>
            </w:r>
          </w:p>
        </w:tc>
        <w:tc>
          <w:tcPr>
            <w:tcW w:w="1813" w:type="dxa"/>
            <w:tcBorders>
              <w:top w:val="single" w:color="auto" w:sz="4" w:space="0"/>
              <w:left w:val="single" w:color="auto" w:sz="4" w:space="0"/>
              <w:bottom w:val="single" w:color="auto" w:sz="4" w:space="0"/>
              <w:right w:val="single" w:color="auto" w:sz="4" w:space="0"/>
            </w:tcBorders>
            <w:noWrap/>
            <w:vAlign w:val="center"/>
          </w:tcPr>
          <w:p w14:paraId="586AED5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退职（役）费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245F0988">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75D982D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30218</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329C876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专用材料费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508B47F">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02A1F7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31021</w:t>
            </w:r>
          </w:p>
        </w:tc>
        <w:tc>
          <w:tcPr>
            <w:tcW w:w="1816" w:type="dxa"/>
            <w:tcBorders>
              <w:top w:val="single" w:color="auto" w:sz="4" w:space="0"/>
              <w:left w:val="single" w:color="auto" w:sz="4" w:space="0"/>
              <w:bottom w:val="single" w:color="auto" w:sz="4" w:space="0"/>
              <w:right w:val="single" w:color="auto" w:sz="4" w:space="0"/>
            </w:tcBorders>
            <w:noWrap/>
            <w:vAlign w:val="center"/>
          </w:tcPr>
          <w:p w14:paraId="1FF1E2B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文物和陈列品购置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0DA5492E">
            <w:pPr>
              <w:jc w:val="right"/>
              <w:rPr>
                <w:rFonts w:ascii="Times New Roman" w:hAnsi="Times New Roman" w:cs="Times New Roman"/>
                <w:color w:val="000000"/>
                <w:sz w:val="18"/>
                <w:szCs w:val="18"/>
              </w:rPr>
            </w:pPr>
          </w:p>
        </w:tc>
      </w:tr>
      <w:tr w14:paraId="70944CB9">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58CDEC6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30304</w:t>
            </w:r>
          </w:p>
        </w:tc>
        <w:tc>
          <w:tcPr>
            <w:tcW w:w="1813" w:type="dxa"/>
            <w:tcBorders>
              <w:top w:val="single" w:color="auto" w:sz="4" w:space="0"/>
              <w:left w:val="single" w:color="auto" w:sz="4" w:space="0"/>
              <w:bottom w:val="single" w:color="auto" w:sz="4" w:space="0"/>
              <w:right w:val="single" w:color="auto" w:sz="4" w:space="0"/>
            </w:tcBorders>
            <w:noWrap/>
            <w:vAlign w:val="center"/>
          </w:tcPr>
          <w:p w14:paraId="12C92C5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抚恤金</w:t>
            </w:r>
          </w:p>
        </w:tc>
        <w:tc>
          <w:tcPr>
            <w:tcW w:w="1018" w:type="dxa"/>
            <w:tcBorders>
              <w:top w:val="single" w:color="auto" w:sz="4" w:space="0"/>
              <w:left w:val="single" w:color="auto" w:sz="4" w:space="0"/>
              <w:bottom w:val="single" w:color="auto" w:sz="4" w:space="0"/>
              <w:right w:val="single" w:color="auto" w:sz="4" w:space="0"/>
            </w:tcBorders>
            <w:noWrap/>
            <w:vAlign w:val="center"/>
          </w:tcPr>
          <w:p w14:paraId="0756581A">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12B3ADE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30224</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14C7E24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被装购置费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083DF53">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1B950F6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31022</w:t>
            </w:r>
          </w:p>
        </w:tc>
        <w:tc>
          <w:tcPr>
            <w:tcW w:w="1816" w:type="dxa"/>
            <w:tcBorders>
              <w:top w:val="single" w:color="auto" w:sz="4" w:space="0"/>
              <w:left w:val="single" w:color="auto" w:sz="4" w:space="0"/>
              <w:bottom w:val="single" w:color="auto" w:sz="4" w:space="0"/>
              <w:right w:val="single" w:color="auto" w:sz="4" w:space="0"/>
            </w:tcBorders>
            <w:noWrap/>
            <w:vAlign w:val="center"/>
          </w:tcPr>
          <w:p w14:paraId="7C0BB83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无形资产购置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7DD8C107">
            <w:pPr>
              <w:jc w:val="right"/>
              <w:rPr>
                <w:rFonts w:ascii="Times New Roman" w:hAnsi="Times New Roman" w:cs="Times New Roman"/>
                <w:color w:val="000000"/>
                <w:sz w:val="18"/>
                <w:szCs w:val="18"/>
              </w:rPr>
            </w:pPr>
          </w:p>
        </w:tc>
      </w:tr>
      <w:tr w14:paraId="2A748A28">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0C39AD5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30305</w:t>
            </w:r>
          </w:p>
        </w:tc>
        <w:tc>
          <w:tcPr>
            <w:tcW w:w="1813" w:type="dxa"/>
            <w:tcBorders>
              <w:top w:val="single" w:color="auto" w:sz="4" w:space="0"/>
              <w:left w:val="single" w:color="auto" w:sz="4" w:space="0"/>
              <w:bottom w:val="single" w:color="auto" w:sz="4" w:space="0"/>
              <w:right w:val="single" w:color="auto" w:sz="4" w:space="0"/>
            </w:tcBorders>
            <w:noWrap/>
            <w:vAlign w:val="center"/>
          </w:tcPr>
          <w:p w14:paraId="3144B01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生活补助</w:t>
            </w:r>
          </w:p>
        </w:tc>
        <w:tc>
          <w:tcPr>
            <w:tcW w:w="1018" w:type="dxa"/>
            <w:tcBorders>
              <w:top w:val="single" w:color="auto" w:sz="4" w:space="0"/>
              <w:left w:val="single" w:color="auto" w:sz="4" w:space="0"/>
              <w:bottom w:val="single" w:color="auto" w:sz="4" w:space="0"/>
              <w:right w:val="single" w:color="auto" w:sz="4" w:space="0"/>
            </w:tcBorders>
            <w:noWrap/>
            <w:vAlign w:val="center"/>
          </w:tcPr>
          <w:p w14:paraId="406090A5">
            <w:pPr>
              <w:jc w:val="right"/>
              <w:rPr>
                <w:rFonts w:ascii="Times New Roman" w:hAnsi="Times New Roman" w:cs="Times New Roman"/>
                <w:color w:val="000000"/>
                <w:sz w:val="18"/>
                <w:szCs w:val="18"/>
              </w:rPr>
            </w:pPr>
            <w:r>
              <w:rPr>
                <w:rFonts w:ascii="Times New Roman" w:hAnsi="Times New Roman" w:cs="Times New Roman"/>
                <w:sz w:val="18"/>
                <w:szCs w:val="18"/>
              </w:rPr>
              <w:t>9.10</w:t>
            </w:r>
          </w:p>
        </w:tc>
        <w:tc>
          <w:tcPr>
            <w:tcW w:w="964" w:type="dxa"/>
            <w:tcBorders>
              <w:top w:val="single" w:color="auto" w:sz="4" w:space="0"/>
              <w:left w:val="single" w:color="auto" w:sz="4" w:space="0"/>
              <w:bottom w:val="single" w:color="auto" w:sz="4" w:space="0"/>
              <w:right w:val="single" w:color="auto" w:sz="4" w:space="0"/>
            </w:tcBorders>
            <w:noWrap/>
            <w:vAlign w:val="center"/>
          </w:tcPr>
          <w:p w14:paraId="561882E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30225</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2B69900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专用燃料费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12E2E050">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5D97619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31099</w:t>
            </w:r>
          </w:p>
        </w:tc>
        <w:tc>
          <w:tcPr>
            <w:tcW w:w="1816" w:type="dxa"/>
            <w:tcBorders>
              <w:top w:val="single" w:color="auto" w:sz="4" w:space="0"/>
              <w:left w:val="single" w:color="auto" w:sz="4" w:space="0"/>
              <w:bottom w:val="single" w:color="auto" w:sz="4" w:space="0"/>
              <w:right w:val="single" w:color="auto" w:sz="4" w:space="0"/>
            </w:tcBorders>
            <w:noWrap/>
            <w:vAlign w:val="center"/>
          </w:tcPr>
          <w:p w14:paraId="7DA65DB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其他资本性支出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1510F17E">
            <w:pPr>
              <w:jc w:val="right"/>
              <w:rPr>
                <w:rFonts w:ascii="Times New Roman" w:hAnsi="Times New Roman" w:cs="Times New Roman"/>
                <w:color w:val="000000"/>
                <w:sz w:val="18"/>
                <w:szCs w:val="18"/>
              </w:rPr>
            </w:pPr>
          </w:p>
        </w:tc>
      </w:tr>
      <w:tr w14:paraId="4E1AADBD">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3D12E46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30306</w:t>
            </w:r>
          </w:p>
        </w:tc>
        <w:tc>
          <w:tcPr>
            <w:tcW w:w="1813" w:type="dxa"/>
            <w:tcBorders>
              <w:top w:val="single" w:color="auto" w:sz="4" w:space="0"/>
              <w:left w:val="single" w:color="auto" w:sz="4" w:space="0"/>
              <w:bottom w:val="single" w:color="auto" w:sz="4" w:space="0"/>
              <w:right w:val="single" w:color="auto" w:sz="4" w:space="0"/>
            </w:tcBorders>
            <w:noWrap/>
            <w:vAlign w:val="center"/>
          </w:tcPr>
          <w:p w14:paraId="759C2F5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救济费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224A8817">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1D5868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30226</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061EC0A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劳务费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3BCD6BB3">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1DC0980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w:t>
            </w:r>
          </w:p>
        </w:tc>
        <w:tc>
          <w:tcPr>
            <w:tcW w:w="1816" w:type="dxa"/>
            <w:tcBorders>
              <w:top w:val="single" w:color="auto" w:sz="4" w:space="0"/>
              <w:left w:val="single" w:color="auto" w:sz="4" w:space="0"/>
              <w:bottom w:val="single" w:color="auto" w:sz="4" w:space="0"/>
              <w:right w:val="single" w:color="auto" w:sz="4" w:space="0"/>
            </w:tcBorders>
            <w:noWrap/>
            <w:vAlign w:val="center"/>
          </w:tcPr>
          <w:p w14:paraId="3A68D5A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对企业补助</w:t>
            </w:r>
          </w:p>
        </w:tc>
        <w:tc>
          <w:tcPr>
            <w:tcW w:w="1023" w:type="dxa"/>
            <w:tcBorders>
              <w:top w:val="single" w:color="auto" w:sz="4" w:space="0"/>
              <w:left w:val="single" w:color="auto" w:sz="4" w:space="0"/>
              <w:bottom w:val="single" w:color="auto" w:sz="4" w:space="0"/>
              <w:right w:val="single" w:color="auto" w:sz="4" w:space="0"/>
            </w:tcBorders>
            <w:noWrap/>
            <w:vAlign w:val="center"/>
          </w:tcPr>
          <w:p w14:paraId="3D1CAFC3">
            <w:pPr>
              <w:jc w:val="right"/>
              <w:rPr>
                <w:rFonts w:ascii="Times New Roman" w:hAnsi="Times New Roman" w:cs="Times New Roman"/>
                <w:color w:val="000000"/>
                <w:sz w:val="18"/>
                <w:szCs w:val="18"/>
              </w:rPr>
            </w:pPr>
          </w:p>
        </w:tc>
      </w:tr>
      <w:tr w14:paraId="12C779E6">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1E6B674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30307</w:t>
            </w:r>
          </w:p>
        </w:tc>
        <w:tc>
          <w:tcPr>
            <w:tcW w:w="1813" w:type="dxa"/>
            <w:tcBorders>
              <w:top w:val="single" w:color="auto" w:sz="4" w:space="0"/>
              <w:left w:val="single" w:color="auto" w:sz="4" w:space="0"/>
              <w:bottom w:val="single" w:color="auto" w:sz="4" w:space="0"/>
              <w:right w:val="single" w:color="auto" w:sz="4" w:space="0"/>
            </w:tcBorders>
            <w:noWrap/>
            <w:vAlign w:val="center"/>
          </w:tcPr>
          <w:p w14:paraId="6B2A932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医疗费补助</w:t>
            </w:r>
          </w:p>
        </w:tc>
        <w:tc>
          <w:tcPr>
            <w:tcW w:w="1018" w:type="dxa"/>
            <w:tcBorders>
              <w:top w:val="single" w:color="auto" w:sz="4" w:space="0"/>
              <w:left w:val="single" w:color="auto" w:sz="4" w:space="0"/>
              <w:bottom w:val="single" w:color="auto" w:sz="4" w:space="0"/>
              <w:right w:val="single" w:color="auto" w:sz="4" w:space="0"/>
            </w:tcBorders>
            <w:noWrap/>
            <w:vAlign w:val="center"/>
          </w:tcPr>
          <w:p w14:paraId="409CE58E">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24B3892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30227</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3001252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委托业务费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38CEF9DB">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2D2DEB5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31201</w:t>
            </w:r>
          </w:p>
        </w:tc>
        <w:tc>
          <w:tcPr>
            <w:tcW w:w="1816" w:type="dxa"/>
            <w:tcBorders>
              <w:top w:val="single" w:color="auto" w:sz="4" w:space="0"/>
              <w:left w:val="single" w:color="auto" w:sz="4" w:space="0"/>
              <w:bottom w:val="single" w:color="auto" w:sz="4" w:space="0"/>
              <w:right w:val="single" w:color="auto" w:sz="4" w:space="0"/>
            </w:tcBorders>
            <w:noWrap/>
            <w:vAlign w:val="center"/>
          </w:tcPr>
          <w:p w14:paraId="26E3BF8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资本金注入</w:t>
            </w:r>
          </w:p>
        </w:tc>
        <w:tc>
          <w:tcPr>
            <w:tcW w:w="1023" w:type="dxa"/>
            <w:tcBorders>
              <w:top w:val="single" w:color="auto" w:sz="4" w:space="0"/>
              <w:left w:val="single" w:color="auto" w:sz="4" w:space="0"/>
              <w:bottom w:val="single" w:color="auto" w:sz="4" w:space="0"/>
              <w:right w:val="single" w:color="auto" w:sz="4" w:space="0"/>
            </w:tcBorders>
            <w:noWrap/>
            <w:vAlign w:val="center"/>
          </w:tcPr>
          <w:p w14:paraId="49491016">
            <w:pPr>
              <w:jc w:val="right"/>
              <w:rPr>
                <w:rFonts w:ascii="Times New Roman" w:hAnsi="Times New Roman" w:cs="Times New Roman"/>
                <w:color w:val="000000"/>
                <w:sz w:val="18"/>
                <w:szCs w:val="18"/>
              </w:rPr>
            </w:pPr>
          </w:p>
        </w:tc>
      </w:tr>
      <w:tr w14:paraId="7072C7FD">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0BAE7B1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30308</w:t>
            </w:r>
          </w:p>
        </w:tc>
        <w:tc>
          <w:tcPr>
            <w:tcW w:w="1813" w:type="dxa"/>
            <w:tcBorders>
              <w:top w:val="single" w:color="auto" w:sz="4" w:space="0"/>
              <w:left w:val="single" w:color="auto" w:sz="4" w:space="0"/>
              <w:bottom w:val="single" w:color="auto" w:sz="4" w:space="0"/>
              <w:right w:val="single" w:color="auto" w:sz="4" w:space="0"/>
            </w:tcBorders>
            <w:noWrap/>
            <w:vAlign w:val="center"/>
          </w:tcPr>
          <w:p w14:paraId="0E0E8D1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助学金</w:t>
            </w:r>
          </w:p>
        </w:tc>
        <w:tc>
          <w:tcPr>
            <w:tcW w:w="1018" w:type="dxa"/>
            <w:tcBorders>
              <w:top w:val="single" w:color="auto" w:sz="4" w:space="0"/>
              <w:left w:val="single" w:color="auto" w:sz="4" w:space="0"/>
              <w:bottom w:val="single" w:color="auto" w:sz="4" w:space="0"/>
              <w:right w:val="single" w:color="auto" w:sz="4" w:space="0"/>
            </w:tcBorders>
            <w:noWrap/>
            <w:vAlign w:val="center"/>
          </w:tcPr>
          <w:p w14:paraId="5186416E">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508B707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30228</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08ED861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工会经费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7EC2277">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D4B508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31203</w:t>
            </w:r>
          </w:p>
        </w:tc>
        <w:tc>
          <w:tcPr>
            <w:tcW w:w="1816" w:type="dxa"/>
            <w:tcBorders>
              <w:top w:val="single" w:color="auto" w:sz="4" w:space="0"/>
              <w:left w:val="single" w:color="auto" w:sz="4" w:space="0"/>
              <w:bottom w:val="single" w:color="auto" w:sz="4" w:space="0"/>
              <w:right w:val="single" w:color="auto" w:sz="4" w:space="0"/>
            </w:tcBorders>
            <w:noWrap/>
            <w:vAlign w:val="center"/>
          </w:tcPr>
          <w:p w14:paraId="276A504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政府投资基金股权投资</w:t>
            </w:r>
          </w:p>
        </w:tc>
        <w:tc>
          <w:tcPr>
            <w:tcW w:w="1023" w:type="dxa"/>
            <w:tcBorders>
              <w:top w:val="single" w:color="auto" w:sz="4" w:space="0"/>
              <w:left w:val="single" w:color="auto" w:sz="4" w:space="0"/>
              <w:bottom w:val="single" w:color="auto" w:sz="4" w:space="0"/>
              <w:right w:val="single" w:color="auto" w:sz="4" w:space="0"/>
            </w:tcBorders>
            <w:noWrap/>
            <w:vAlign w:val="center"/>
          </w:tcPr>
          <w:p w14:paraId="1EB3C968">
            <w:pPr>
              <w:jc w:val="right"/>
              <w:rPr>
                <w:rFonts w:ascii="Times New Roman" w:hAnsi="Times New Roman" w:cs="Times New Roman"/>
                <w:color w:val="000000"/>
                <w:sz w:val="18"/>
                <w:szCs w:val="18"/>
              </w:rPr>
            </w:pPr>
          </w:p>
        </w:tc>
      </w:tr>
      <w:tr w14:paraId="0C0A3921">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02E82FD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30309</w:t>
            </w:r>
          </w:p>
        </w:tc>
        <w:tc>
          <w:tcPr>
            <w:tcW w:w="1813" w:type="dxa"/>
            <w:tcBorders>
              <w:top w:val="single" w:color="auto" w:sz="4" w:space="0"/>
              <w:left w:val="single" w:color="auto" w:sz="4" w:space="0"/>
              <w:bottom w:val="single" w:color="auto" w:sz="4" w:space="0"/>
              <w:right w:val="single" w:color="auto" w:sz="4" w:space="0"/>
            </w:tcBorders>
            <w:noWrap/>
            <w:vAlign w:val="center"/>
          </w:tcPr>
          <w:p w14:paraId="63D37DC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奖励金</w:t>
            </w:r>
          </w:p>
        </w:tc>
        <w:tc>
          <w:tcPr>
            <w:tcW w:w="1018" w:type="dxa"/>
            <w:tcBorders>
              <w:top w:val="single" w:color="auto" w:sz="4" w:space="0"/>
              <w:left w:val="single" w:color="auto" w:sz="4" w:space="0"/>
              <w:bottom w:val="single" w:color="auto" w:sz="4" w:space="0"/>
              <w:right w:val="single" w:color="auto" w:sz="4" w:space="0"/>
            </w:tcBorders>
            <w:noWrap/>
            <w:vAlign w:val="center"/>
          </w:tcPr>
          <w:p w14:paraId="187F1EB9">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517F3D8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30229</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41668E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福利费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5EB2498F">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3094057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31204</w:t>
            </w:r>
          </w:p>
        </w:tc>
        <w:tc>
          <w:tcPr>
            <w:tcW w:w="1816" w:type="dxa"/>
            <w:tcBorders>
              <w:top w:val="single" w:color="auto" w:sz="4" w:space="0"/>
              <w:left w:val="single" w:color="auto" w:sz="4" w:space="0"/>
              <w:bottom w:val="single" w:color="auto" w:sz="4" w:space="0"/>
              <w:right w:val="single" w:color="auto" w:sz="4" w:space="0"/>
            </w:tcBorders>
            <w:noWrap/>
            <w:vAlign w:val="center"/>
          </w:tcPr>
          <w:p w14:paraId="4D450C7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费用补贴</w:t>
            </w:r>
          </w:p>
        </w:tc>
        <w:tc>
          <w:tcPr>
            <w:tcW w:w="1023" w:type="dxa"/>
            <w:tcBorders>
              <w:top w:val="single" w:color="auto" w:sz="4" w:space="0"/>
              <w:left w:val="single" w:color="auto" w:sz="4" w:space="0"/>
              <w:bottom w:val="single" w:color="auto" w:sz="4" w:space="0"/>
              <w:right w:val="single" w:color="auto" w:sz="4" w:space="0"/>
            </w:tcBorders>
            <w:noWrap/>
            <w:vAlign w:val="center"/>
          </w:tcPr>
          <w:p w14:paraId="72FB1433">
            <w:pPr>
              <w:jc w:val="right"/>
              <w:rPr>
                <w:rFonts w:ascii="Times New Roman" w:hAnsi="Times New Roman" w:cs="Times New Roman"/>
                <w:color w:val="000000"/>
                <w:sz w:val="18"/>
                <w:szCs w:val="18"/>
              </w:rPr>
            </w:pPr>
          </w:p>
        </w:tc>
      </w:tr>
      <w:tr w14:paraId="51D17CB0">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3F1FC20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30310</w:t>
            </w:r>
          </w:p>
        </w:tc>
        <w:tc>
          <w:tcPr>
            <w:tcW w:w="1813" w:type="dxa"/>
            <w:tcBorders>
              <w:top w:val="single" w:color="auto" w:sz="4" w:space="0"/>
              <w:left w:val="single" w:color="auto" w:sz="4" w:space="0"/>
              <w:bottom w:val="single" w:color="auto" w:sz="4" w:space="0"/>
              <w:right w:val="single" w:color="auto" w:sz="4" w:space="0"/>
            </w:tcBorders>
            <w:noWrap/>
            <w:vAlign w:val="center"/>
          </w:tcPr>
          <w:p w14:paraId="482D2DB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个人农业生产补贴</w:t>
            </w:r>
          </w:p>
        </w:tc>
        <w:tc>
          <w:tcPr>
            <w:tcW w:w="1018" w:type="dxa"/>
            <w:tcBorders>
              <w:top w:val="single" w:color="auto" w:sz="4" w:space="0"/>
              <w:left w:val="single" w:color="auto" w:sz="4" w:space="0"/>
              <w:bottom w:val="single" w:color="auto" w:sz="4" w:space="0"/>
              <w:right w:val="single" w:color="auto" w:sz="4" w:space="0"/>
            </w:tcBorders>
            <w:noWrap/>
            <w:vAlign w:val="center"/>
          </w:tcPr>
          <w:p w14:paraId="4FAFC1DD">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2D3F729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30231</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622887B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9B22BD4">
            <w:pPr>
              <w:jc w:val="right"/>
              <w:rPr>
                <w:rFonts w:ascii="Times New Roman" w:hAnsi="Times New Roman" w:cs="Times New Roman"/>
                <w:color w:val="000000"/>
                <w:sz w:val="18"/>
                <w:szCs w:val="18"/>
              </w:rPr>
            </w:pPr>
            <w:r>
              <w:rPr>
                <w:rFonts w:ascii="Times New Roman" w:hAnsi="Times New Roman" w:cs="Times New Roman"/>
                <w:sz w:val="18"/>
                <w:szCs w:val="18"/>
              </w:rPr>
              <w:t>6.30</w:t>
            </w:r>
          </w:p>
        </w:tc>
        <w:tc>
          <w:tcPr>
            <w:tcW w:w="964" w:type="dxa"/>
            <w:tcBorders>
              <w:top w:val="single" w:color="auto" w:sz="4" w:space="0"/>
              <w:left w:val="single" w:color="auto" w:sz="4" w:space="0"/>
              <w:bottom w:val="single" w:color="auto" w:sz="4" w:space="0"/>
              <w:right w:val="single" w:color="auto" w:sz="4" w:space="0"/>
            </w:tcBorders>
            <w:noWrap/>
            <w:vAlign w:val="center"/>
          </w:tcPr>
          <w:p w14:paraId="57C1E88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31205</w:t>
            </w:r>
          </w:p>
        </w:tc>
        <w:tc>
          <w:tcPr>
            <w:tcW w:w="1816" w:type="dxa"/>
            <w:tcBorders>
              <w:top w:val="single" w:color="auto" w:sz="4" w:space="0"/>
              <w:left w:val="single" w:color="auto" w:sz="4" w:space="0"/>
              <w:bottom w:val="single" w:color="auto" w:sz="4" w:space="0"/>
              <w:right w:val="single" w:color="auto" w:sz="4" w:space="0"/>
            </w:tcBorders>
            <w:noWrap/>
            <w:vAlign w:val="center"/>
          </w:tcPr>
          <w:p w14:paraId="0403F78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利息补贴</w:t>
            </w:r>
          </w:p>
        </w:tc>
        <w:tc>
          <w:tcPr>
            <w:tcW w:w="1023" w:type="dxa"/>
            <w:tcBorders>
              <w:top w:val="single" w:color="auto" w:sz="4" w:space="0"/>
              <w:left w:val="single" w:color="auto" w:sz="4" w:space="0"/>
              <w:bottom w:val="single" w:color="auto" w:sz="4" w:space="0"/>
              <w:right w:val="single" w:color="auto" w:sz="4" w:space="0"/>
            </w:tcBorders>
            <w:noWrap/>
            <w:vAlign w:val="center"/>
          </w:tcPr>
          <w:p w14:paraId="3932B1E8">
            <w:pPr>
              <w:jc w:val="right"/>
              <w:rPr>
                <w:rFonts w:ascii="Times New Roman" w:hAnsi="Times New Roman" w:cs="Times New Roman"/>
                <w:color w:val="000000"/>
                <w:sz w:val="18"/>
                <w:szCs w:val="18"/>
              </w:rPr>
            </w:pPr>
          </w:p>
        </w:tc>
      </w:tr>
      <w:tr w14:paraId="0491A5AB">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0431D68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30311</w:t>
            </w:r>
          </w:p>
        </w:tc>
        <w:tc>
          <w:tcPr>
            <w:tcW w:w="1813" w:type="dxa"/>
            <w:tcBorders>
              <w:top w:val="single" w:color="auto" w:sz="4" w:space="0"/>
              <w:left w:val="single" w:color="auto" w:sz="4" w:space="0"/>
              <w:bottom w:val="single" w:color="auto" w:sz="4" w:space="0"/>
              <w:right w:val="single" w:color="auto" w:sz="4" w:space="0"/>
            </w:tcBorders>
            <w:noWrap/>
            <w:vAlign w:val="center"/>
          </w:tcPr>
          <w:p w14:paraId="102D345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代缴社会保险费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4A3B44B3">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F79718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30239</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4ABA7B0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其他交通费用</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2AFB4B7E">
            <w:pPr>
              <w:jc w:val="right"/>
              <w:rPr>
                <w:rFonts w:ascii="Times New Roman" w:hAnsi="Times New Roman" w:cs="Times New Roman"/>
                <w:color w:val="000000"/>
                <w:sz w:val="18"/>
                <w:szCs w:val="18"/>
              </w:rPr>
            </w:pPr>
            <w:r>
              <w:rPr>
                <w:rFonts w:ascii="Times New Roman" w:hAnsi="Times New Roman" w:cs="Times New Roman"/>
                <w:sz w:val="18"/>
                <w:szCs w:val="18"/>
              </w:rPr>
              <w:t>10.28</w:t>
            </w:r>
          </w:p>
        </w:tc>
        <w:tc>
          <w:tcPr>
            <w:tcW w:w="964" w:type="dxa"/>
            <w:tcBorders>
              <w:top w:val="single" w:color="auto" w:sz="4" w:space="0"/>
              <w:left w:val="single" w:color="auto" w:sz="4" w:space="0"/>
              <w:bottom w:val="single" w:color="auto" w:sz="4" w:space="0"/>
              <w:right w:val="single" w:color="auto" w:sz="4" w:space="0"/>
            </w:tcBorders>
            <w:noWrap/>
            <w:vAlign w:val="center"/>
          </w:tcPr>
          <w:p w14:paraId="4416C57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31299</w:t>
            </w:r>
          </w:p>
        </w:tc>
        <w:tc>
          <w:tcPr>
            <w:tcW w:w="1816" w:type="dxa"/>
            <w:tcBorders>
              <w:top w:val="single" w:color="auto" w:sz="4" w:space="0"/>
              <w:left w:val="single" w:color="auto" w:sz="4" w:space="0"/>
              <w:bottom w:val="single" w:color="auto" w:sz="4" w:space="0"/>
              <w:right w:val="single" w:color="auto" w:sz="4" w:space="0"/>
            </w:tcBorders>
            <w:noWrap/>
            <w:vAlign w:val="center"/>
          </w:tcPr>
          <w:p w14:paraId="50E04B3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其他对企业补助</w:t>
            </w:r>
          </w:p>
        </w:tc>
        <w:tc>
          <w:tcPr>
            <w:tcW w:w="1023" w:type="dxa"/>
            <w:tcBorders>
              <w:top w:val="single" w:color="auto" w:sz="4" w:space="0"/>
              <w:left w:val="single" w:color="auto" w:sz="4" w:space="0"/>
              <w:bottom w:val="single" w:color="auto" w:sz="4" w:space="0"/>
              <w:right w:val="single" w:color="auto" w:sz="4" w:space="0"/>
            </w:tcBorders>
            <w:noWrap/>
            <w:vAlign w:val="center"/>
          </w:tcPr>
          <w:p w14:paraId="1B5D7828">
            <w:pPr>
              <w:jc w:val="right"/>
              <w:rPr>
                <w:rFonts w:ascii="Times New Roman" w:hAnsi="Times New Roman" w:cs="Times New Roman"/>
                <w:color w:val="000000"/>
                <w:sz w:val="18"/>
                <w:szCs w:val="18"/>
              </w:rPr>
            </w:pPr>
          </w:p>
        </w:tc>
      </w:tr>
      <w:tr w14:paraId="4DD38011">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59F2B81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30399</w:t>
            </w:r>
          </w:p>
        </w:tc>
        <w:tc>
          <w:tcPr>
            <w:tcW w:w="1813" w:type="dxa"/>
            <w:tcBorders>
              <w:top w:val="single" w:color="auto" w:sz="4" w:space="0"/>
              <w:left w:val="single" w:color="auto" w:sz="4" w:space="0"/>
              <w:bottom w:val="single" w:color="auto" w:sz="4" w:space="0"/>
              <w:right w:val="single" w:color="auto" w:sz="4" w:space="0"/>
            </w:tcBorders>
            <w:noWrap/>
            <w:vAlign w:val="center"/>
          </w:tcPr>
          <w:p w14:paraId="327EC0A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其他对个人和家庭的补助</w:t>
            </w:r>
          </w:p>
        </w:tc>
        <w:tc>
          <w:tcPr>
            <w:tcW w:w="1018" w:type="dxa"/>
            <w:tcBorders>
              <w:top w:val="single" w:color="auto" w:sz="4" w:space="0"/>
              <w:left w:val="single" w:color="auto" w:sz="4" w:space="0"/>
              <w:bottom w:val="single" w:color="auto" w:sz="4" w:space="0"/>
              <w:right w:val="single" w:color="auto" w:sz="4" w:space="0"/>
            </w:tcBorders>
            <w:noWrap/>
            <w:vAlign w:val="center"/>
          </w:tcPr>
          <w:p w14:paraId="6BBB41E5">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590CCA9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30240</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1B1110C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税金及附加费用</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4B886B0D">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163CB2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w:t>
            </w:r>
          </w:p>
        </w:tc>
        <w:tc>
          <w:tcPr>
            <w:tcW w:w="1816" w:type="dxa"/>
            <w:tcBorders>
              <w:top w:val="single" w:color="auto" w:sz="4" w:space="0"/>
              <w:left w:val="single" w:color="auto" w:sz="4" w:space="0"/>
              <w:bottom w:val="single" w:color="auto" w:sz="4" w:space="0"/>
              <w:right w:val="single" w:color="auto" w:sz="4" w:space="0"/>
            </w:tcBorders>
            <w:noWrap/>
            <w:vAlign w:val="center"/>
          </w:tcPr>
          <w:p w14:paraId="4BC2A65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5F87CDCF">
            <w:pPr>
              <w:jc w:val="right"/>
              <w:rPr>
                <w:rFonts w:ascii="Times New Roman" w:hAnsi="Times New Roman" w:cs="Times New Roman"/>
                <w:color w:val="000000"/>
                <w:sz w:val="18"/>
                <w:szCs w:val="18"/>
              </w:rPr>
            </w:pPr>
          </w:p>
        </w:tc>
      </w:tr>
      <w:tr w14:paraId="78D39197">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785C9273">
            <w:pPr>
              <w:jc w:val="center"/>
              <w:rPr>
                <w:rFonts w:asciiTheme="minorEastAsia" w:hAnsiTheme="minorEastAsia" w:cstheme="minorEastAsia"/>
                <w:color w:val="000000"/>
                <w:sz w:val="18"/>
                <w:szCs w:val="18"/>
              </w:rPr>
            </w:pPr>
          </w:p>
        </w:tc>
        <w:tc>
          <w:tcPr>
            <w:tcW w:w="1813" w:type="dxa"/>
            <w:tcBorders>
              <w:top w:val="single" w:color="auto" w:sz="4" w:space="0"/>
              <w:left w:val="single" w:color="auto" w:sz="4" w:space="0"/>
              <w:bottom w:val="single" w:color="auto" w:sz="4" w:space="0"/>
              <w:right w:val="single" w:color="auto" w:sz="4" w:space="0"/>
            </w:tcBorders>
            <w:noWrap/>
            <w:vAlign w:val="center"/>
          </w:tcPr>
          <w:p w14:paraId="02EB87B7">
            <w:pPr>
              <w:jc w:val="left"/>
              <w:rPr>
                <w:rFonts w:asciiTheme="minorEastAsia" w:hAnsiTheme="minorEastAsia" w:cstheme="minorEastAsia"/>
                <w:color w:val="000000"/>
                <w:sz w:val="18"/>
                <w:szCs w:val="18"/>
              </w:rPr>
            </w:pPr>
          </w:p>
        </w:tc>
        <w:tc>
          <w:tcPr>
            <w:tcW w:w="1018" w:type="dxa"/>
            <w:tcBorders>
              <w:top w:val="single" w:color="auto" w:sz="4" w:space="0"/>
              <w:left w:val="single" w:color="auto" w:sz="4" w:space="0"/>
              <w:bottom w:val="single" w:color="auto" w:sz="4" w:space="0"/>
              <w:right w:val="single" w:color="auto" w:sz="4" w:space="0"/>
            </w:tcBorders>
            <w:noWrap/>
            <w:vAlign w:val="center"/>
          </w:tcPr>
          <w:p w14:paraId="229C543A">
            <w:pPr>
              <w:jc w:val="lef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BE7909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30299</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5117565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其他商品和服务支出</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38DF1F4F">
            <w:pPr>
              <w:jc w:val="right"/>
              <w:rPr>
                <w:rFonts w:ascii="Times New Roman" w:hAnsi="Times New Roman" w:cs="Times New Roman"/>
                <w:color w:val="000000"/>
                <w:sz w:val="18"/>
                <w:szCs w:val="18"/>
              </w:rPr>
            </w:pPr>
            <w:r>
              <w:rPr>
                <w:rFonts w:ascii="Times New Roman" w:hAnsi="Times New Roman" w:cs="Times New Roman"/>
                <w:sz w:val="18"/>
                <w:szCs w:val="18"/>
              </w:rPr>
              <w:t>0.23</w:t>
            </w:r>
          </w:p>
        </w:tc>
        <w:tc>
          <w:tcPr>
            <w:tcW w:w="964" w:type="dxa"/>
            <w:tcBorders>
              <w:top w:val="single" w:color="auto" w:sz="4" w:space="0"/>
              <w:left w:val="single" w:color="auto" w:sz="4" w:space="0"/>
              <w:bottom w:val="single" w:color="auto" w:sz="4" w:space="0"/>
              <w:right w:val="single" w:color="auto" w:sz="4" w:space="0"/>
            </w:tcBorders>
            <w:noWrap/>
            <w:vAlign w:val="center"/>
          </w:tcPr>
          <w:p w14:paraId="4686CD1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39907</w:t>
            </w:r>
          </w:p>
        </w:tc>
        <w:tc>
          <w:tcPr>
            <w:tcW w:w="1816" w:type="dxa"/>
            <w:tcBorders>
              <w:top w:val="single" w:color="auto" w:sz="4" w:space="0"/>
              <w:left w:val="single" w:color="auto" w:sz="4" w:space="0"/>
              <w:bottom w:val="single" w:color="auto" w:sz="4" w:space="0"/>
              <w:right w:val="single" w:color="auto" w:sz="4" w:space="0"/>
            </w:tcBorders>
            <w:noWrap/>
            <w:vAlign w:val="center"/>
          </w:tcPr>
          <w:p w14:paraId="091115E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国家赔偿费用支出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7B0DCBF7">
            <w:pPr>
              <w:jc w:val="right"/>
              <w:rPr>
                <w:rFonts w:ascii="Times New Roman" w:hAnsi="Times New Roman" w:cs="Times New Roman"/>
                <w:color w:val="000000"/>
                <w:sz w:val="18"/>
                <w:szCs w:val="18"/>
              </w:rPr>
            </w:pPr>
          </w:p>
        </w:tc>
      </w:tr>
      <w:tr w14:paraId="62A2C64B">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3B026C34">
            <w:pPr>
              <w:jc w:val="center"/>
              <w:rPr>
                <w:rFonts w:asciiTheme="minorEastAsia" w:hAnsiTheme="minorEastAsia" w:cstheme="minorEastAsia"/>
                <w:color w:val="000000"/>
                <w:sz w:val="18"/>
                <w:szCs w:val="18"/>
              </w:rPr>
            </w:pPr>
          </w:p>
        </w:tc>
        <w:tc>
          <w:tcPr>
            <w:tcW w:w="1813" w:type="dxa"/>
            <w:tcBorders>
              <w:top w:val="single" w:color="auto" w:sz="4" w:space="0"/>
              <w:left w:val="single" w:color="auto" w:sz="4" w:space="0"/>
              <w:bottom w:val="single" w:color="auto" w:sz="4" w:space="0"/>
              <w:right w:val="single" w:color="auto" w:sz="4" w:space="0"/>
            </w:tcBorders>
            <w:noWrap/>
            <w:vAlign w:val="center"/>
          </w:tcPr>
          <w:p w14:paraId="72C6E95D">
            <w:pPr>
              <w:jc w:val="left"/>
              <w:rPr>
                <w:rFonts w:asciiTheme="minorEastAsia" w:hAnsiTheme="minorEastAsia" w:cstheme="minorEastAsia"/>
                <w:color w:val="000000"/>
                <w:sz w:val="18"/>
                <w:szCs w:val="18"/>
              </w:rPr>
            </w:pPr>
          </w:p>
        </w:tc>
        <w:tc>
          <w:tcPr>
            <w:tcW w:w="1018" w:type="dxa"/>
            <w:tcBorders>
              <w:top w:val="single" w:color="auto" w:sz="4" w:space="0"/>
              <w:left w:val="single" w:color="auto" w:sz="4" w:space="0"/>
              <w:bottom w:val="single" w:color="auto" w:sz="4" w:space="0"/>
              <w:right w:val="single" w:color="auto" w:sz="4" w:space="0"/>
            </w:tcBorders>
            <w:noWrap/>
            <w:vAlign w:val="center"/>
          </w:tcPr>
          <w:p w14:paraId="2C009F8A">
            <w:pPr>
              <w:jc w:val="left"/>
              <w:rPr>
                <w:rFonts w:asciiTheme="minorEastAsia" w:hAnsiTheme="minorEastAsia" w:cstheme="minor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73FBA285">
            <w:pPr>
              <w:jc w:val="left"/>
              <w:rPr>
                <w:rFonts w:asciiTheme="minorEastAsia" w:hAnsiTheme="minorEastAsia" w:cstheme="minorEastAsia"/>
                <w:color w:val="000000"/>
                <w:sz w:val="18"/>
                <w:szCs w:val="18"/>
              </w:rPr>
            </w:pP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340A2A4D">
            <w:pPr>
              <w:jc w:val="left"/>
              <w:rPr>
                <w:rFonts w:asciiTheme="minorEastAsia" w:hAnsiTheme="minorEastAsia" w:cstheme="minorEastAsia"/>
                <w:color w:val="000000"/>
                <w:sz w:val="18"/>
                <w:szCs w:val="18"/>
              </w:rPr>
            </w:pP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2109929D">
            <w:pPr>
              <w:jc w:val="lef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B5EF7F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39908</w:t>
            </w:r>
          </w:p>
        </w:tc>
        <w:tc>
          <w:tcPr>
            <w:tcW w:w="1816" w:type="dxa"/>
            <w:tcBorders>
              <w:top w:val="single" w:color="auto" w:sz="4" w:space="0"/>
              <w:left w:val="single" w:color="auto" w:sz="4" w:space="0"/>
              <w:bottom w:val="single" w:color="auto" w:sz="4" w:space="0"/>
              <w:right w:val="single" w:color="auto" w:sz="4" w:space="0"/>
            </w:tcBorders>
            <w:noWrap/>
            <w:vAlign w:val="center"/>
          </w:tcPr>
          <w:p w14:paraId="2AD2C4E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对民间非营利组织和群众性自治组织补贴</w:t>
            </w:r>
          </w:p>
        </w:tc>
        <w:tc>
          <w:tcPr>
            <w:tcW w:w="1023" w:type="dxa"/>
            <w:tcBorders>
              <w:top w:val="single" w:color="auto" w:sz="4" w:space="0"/>
              <w:left w:val="single" w:color="auto" w:sz="4" w:space="0"/>
              <w:bottom w:val="single" w:color="auto" w:sz="4" w:space="0"/>
              <w:right w:val="single" w:color="auto" w:sz="4" w:space="0"/>
            </w:tcBorders>
            <w:noWrap/>
            <w:vAlign w:val="center"/>
          </w:tcPr>
          <w:p w14:paraId="223383C5">
            <w:pPr>
              <w:jc w:val="right"/>
              <w:rPr>
                <w:rFonts w:ascii="Times New Roman" w:hAnsi="Times New Roman" w:cs="Times New Roman"/>
                <w:color w:val="000000"/>
                <w:sz w:val="18"/>
                <w:szCs w:val="18"/>
              </w:rPr>
            </w:pPr>
          </w:p>
        </w:tc>
      </w:tr>
      <w:tr w14:paraId="48599BDB">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2B10BBED">
            <w:pPr>
              <w:jc w:val="center"/>
              <w:rPr>
                <w:rFonts w:asciiTheme="minorEastAsia" w:hAnsiTheme="minorEastAsia" w:cstheme="minorEastAsia"/>
                <w:color w:val="000000"/>
                <w:sz w:val="18"/>
                <w:szCs w:val="18"/>
              </w:rPr>
            </w:pPr>
          </w:p>
        </w:tc>
        <w:tc>
          <w:tcPr>
            <w:tcW w:w="1813" w:type="dxa"/>
            <w:tcBorders>
              <w:top w:val="single" w:color="auto" w:sz="4" w:space="0"/>
              <w:left w:val="single" w:color="auto" w:sz="4" w:space="0"/>
              <w:bottom w:val="single" w:color="auto" w:sz="4" w:space="0"/>
              <w:right w:val="single" w:color="auto" w:sz="4" w:space="0"/>
            </w:tcBorders>
            <w:noWrap/>
            <w:vAlign w:val="center"/>
          </w:tcPr>
          <w:p w14:paraId="3B4E84D3">
            <w:pPr>
              <w:jc w:val="left"/>
              <w:rPr>
                <w:rFonts w:asciiTheme="minorEastAsia" w:hAnsiTheme="minorEastAsia" w:cstheme="minorEastAsia"/>
                <w:color w:val="000000"/>
                <w:sz w:val="18"/>
                <w:szCs w:val="18"/>
              </w:rPr>
            </w:pPr>
          </w:p>
        </w:tc>
        <w:tc>
          <w:tcPr>
            <w:tcW w:w="1018" w:type="dxa"/>
            <w:tcBorders>
              <w:top w:val="single" w:color="auto" w:sz="4" w:space="0"/>
              <w:left w:val="single" w:color="auto" w:sz="4" w:space="0"/>
              <w:bottom w:val="single" w:color="auto" w:sz="4" w:space="0"/>
              <w:right w:val="single" w:color="auto" w:sz="4" w:space="0"/>
            </w:tcBorders>
            <w:noWrap/>
            <w:vAlign w:val="center"/>
          </w:tcPr>
          <w:p w14:paraId="530FC270">
            <w:pPr>
              <w:jc w:val="left"/>
              <w:rPr>
                <w:rFonts w:asciiTheme="minorEastAsia" w:hAnsiTheme="minorEastAsia" w:cstheme="minor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A3639F0">
            <w:pPr>
              <w:jc w:val="left"/>
              <w:rPr>
                <w:rFonts w:asciiTheme="minorEastAsia" w:hAnsiTheme="minorEastAsia" w:cstheme="minorEastAsia"/>
                <w:color w:val="000000"/>
                <w:sz w:val="18"/>
                <w:szCs w:val="18"/>
              </w:rPr>
            </w:pP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6EEAE7CC">
            <w:pPr>
              <w:jc w:val="left"/>
              <w:rPr>
                <w:rFonts w:asciiTheme="minorEastAsia" w:hAnsiTheme="minorEastAsia" w:cstheme="minorEastAsia"/>
                <w:color w:val="000000"/>
                <w:sz w:val="18"/>
                <w:szCs w:val="18"/>
              </w:rPr>
            </w:pP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321199A3">
            <w:pPr>
              <w:jc w:val="lef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CF8CBA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39909</w:t>
            </w:r>
          </w:p>
        </w:tc>
        <w:tc>
          <w:tcPr>
            <w:tcW w:w="1816" w:type="dxa"/>
            <w:tcBorders>
              <w:top w:val="single" w:color="auto" w:sz="4" w:space="0"/>
              <w:left w:val="single" w:color="auto" w:sz="4" w:space="0"/>
              <w:bottom w:val="single" w:color="auto" w:sz="4" w:space="0"/>
              <w:right w:val="single" w:color="auto" w:sz="4" w:space="0"/>
            </w:tcBorders>
            <w:noWrap/>
            <w:vAlign w:val="center"/>
          </w:tcPr>
          <w:p w14:paraId="5CF2245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经常性赠与</w:t>
            </w:r>
          </w:p>
        </w:tc>
        <w:tc>
          <w:tcPr>
            <w:tcW w:w="1023" w:type="dxa"/>
            <w:tcBorders>
              <w:top w:val="single" w:color="auto" w:sz="4" w:space="0"/>
              <w:left w:val="single" w:color="auto" w:sz="4" w:space="0"/>
              <w:bottom w:val="single" w:color="auto" w:sz="4" w:space="0"/>
              <w:right w:val="single" w:color="auto" w:sz="4" w:space="0"/>
            </w:tcBorders>
            <w:noWrap/>
            <w:vAlign w:val="center"/>
          </w:tcPr>
          <w:p w14:paraId="065D38CD">
            <w:pPr>
              <w:jc w:val="right"/>
              <w:rPr>
                <w:rFonts w:ascii="Times New Roman" w:hAnsi="Times New Roman" w:cs="Times New Roman"/>
                <w:color w:val="000000"/>
                <w:sz w:val="18"/>
                <w:szCs w:val="18"/>
              </w:rPr>
            </w:pPr>
          </w:p>
        </w:tc>
      </w:tr>
      <w:tr w14:paraId="22CAAD8B">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7D0D44A2">
            <w:pPr>
              <w:jc w:val="center"/>
              <w:rPr>
                <w:rFonts w:asciiTheme="minorEastAsia" w:hAnsiTheme="minorEastAsia" w:cstheme="minorEastAsia"/>
                <w:color w:val="000000"/>
                <w:sz w:val="18"/>
                <w:szCs w:val="18"/>
              </w:rPr>
            </w:pPr>
          </w:p>
        </w:tc>
        <w:tc>
          <w:tcPr>
            <w:tcW w:w="1813" w:type="dxa"/>
            <w:tcBorders>
              <w:top w:val="single" w:color="auto" w:sz="4" w:space="0"/>
              <w:left w:val="single" w:color="auto" w:sz="4" w:space="0"/>
              <w:bottom w:val="single" w:color="auto" w:sz="4" w:space="0"/>
              <w:right w:val="single" w:color="auto" w:sz="4" w:space="0"/>
            </w:tcBorders>
            <w:noWrap/>
            <w:vAlign w:val="center"/>
          </w:tcPr>
          <w:p w14:paraId="03FF2A7C">
            <w:pPr>
              <w:jc w:val="left"/>
              <w:rPr>
                <w:rFonts w:asciiTheme="minorEastAsia" w:hAnsiTheme="minorEastAsia" w:cstheme="minorEastAsia"/>
                <w:color w:val="000000"/>
                <w:sz w:val="18"/>
                <w:szCs w:val="18"/>
              </w:rPr>
            </w:pPr>
          </w:p>
        </w:tc>
        <w:tc>
          <w:tcPr>
            <w:tcW w:w="1018" w:type="dxa"/>
            <w:tcBorders>
              <w:top w:val="single" w:color="auto" w:sz="4" w:space="0"/>
              <w:left w:val="single" w:color="auto" w:sz="4" w:space="0"/>
              <w:bottom w:val="single" w:color="auto" w:sz="4" w:space="0"/>
              <w:right w:val="single" w:color="auto" w:sz="4" w:space="0"/>
            </w:tcBorders>
            <w:noWrap/>
            <w:vAlign w:val="center"/>
          </w:tcPr>
          <w:p w14:paraId="3BC89F59">
            <w:pPr>
              <w:jc w:val="left"/>
              <w:rPr>
                <w:rFonts w:asciiTheme="minorEastAsia" w:hAnsiTheme="minorEastAsia" w:cstheme="minor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9B76D1C">
            <w:pPr>
              <w:jc w:val="left"/>
              <w:rPr>
                <w:rFonts w:asciiTheme="minorEastAsia" w:hAnsiTheme="minorEastAsia" w:cstheme="minorEastAsia"/>
                <w:color w:val="000000"/>
                <w:sz w:val="18"/>
                <w:szCs w:val="18"/>
              </w:rPr>
            </w:pP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31E8148E">
            <w:pPr>
              <w:jc w:val="left"/>
              <w:rPr>
                <w:rFonts w:asciiTheme="minorEastAsia" w:hAnsiTheme="minorEastAsia" w:cstheme="minorEastAsia"/>
                <w:color w:val="000000"/>
                <w:sz w:val="18"/>
                <w:szCs w:val="18"/>
              </w:rPr>
            </w:pP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167F4213">
            <w:pPr>
              <w:jc w:val="lef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5A59F9C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39910</w:t>
            </w:r>
          </w:p>
        </w:tc>
        <w:tc>
          <w:tcPr>
            <w:tcW w:w="1816" w:type="dxa"/>
            <w:tcBorders>
              <w:top w:val="single" w:color="auto" w:sz="4" w:space="0"/>
              <w:left w:val="single" w:color="auto" w:sz="4" w:space="0"/>
              <w:bottom w:val="single" w:color="auto" w:sz="4" w:space="0"/>
              <w:right w:val="single" w:color="auto" w:sz="4" w:space="0"/>
            </w:tcBorders>
            <w:noWrap/>
            <w:vAlign w:val="center"/>
          </w:tcPr>
          <w:p w14:paraId="323D4F6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资本性赠与</w:t>
            </w:r>
          </w:p>
        </w:tc>
        <w:tc>
          <w:tcPr>
            <w:tcW w:w="1023" w:type="dxa"/>
            <w:tcBorders>
              <w:top w:val="single" w:color="auto" w:sz="4" w:space="0"/>
              <w:left w:val="single" w:color="auto" w:sz="4" w:space="0"/>
              <w:bottom w:val="single" w:color="auto" w:sz="4" w:space="0"/>
              <w:right w:val="single" w:color="auto" w:sz="4" w:space="0"/>
            </w:tcBorders>
            <w:noWrap/>
            <w:vAlign w:val="center"/>
          </w:tcPr>
          <w:p w14:paraId="72DF6AE6">
            <w:pPr>
              <w:jc w:val="right"/>
              <w:rPr>
                <w:rFonts w:ascii="Times New Roman" w:hAnsi="Times New Roman" w:cs="Times New Roman"/>
                <w:color w:val="000000"/>
                <w:sz w:val="18"/>
                <w:szCs w:val="18"/>
              </w:rPr>
            </w:pPr>
          </w:p>
        </w:tc>
      </w:tr>
      <w:tr w14:paraId="463B56E9">
        <w:tblPrEx>
          <w:tblCellMar>
            <w:top w:w="0" w:type="dxa"/>
            <w:left w:w="108" w:type="dxa"/>
            <w:bottom w:w="0" w:type="dxa"/>
            <w:right w:w="108" w:type="dxa"/>
          </w:tblCellMar>
        </w:tblPrEx>
        <w:trPr>
          <w:trHeight w:val="510" w:hRule="atLeast"/>
        </w:trPr>
        <w:tc>
          <w:tcPr>
            <w:tcW w:w="963" w:type="dxa"/>
            <w:tcBorders>
              <w:top w:val="single" w:color="auto" w:sz="4" w:space="0"/>
              <w:left w:val="single" w:color="auto" w:sz="4" w:space="0"/>
              <w:bottom w:val="single" w:color="auto" w:sz="4" w:space="0"/>
              <w:right w:val="single" w:color="auto" w:sz="4" w:space="0"/>
            </w:tcBorders>
            <w:noWrap/>
            <w:vAlign w:val="center"/>
          </w:tcPr>
          <w:p w14:paraId="6EDC940C">
            <w:pPr>
              <w:jc w:val="center"/>
              <w:rPr>
                <w:rFonts w:asciiTheme="minorEastAsia" w:hAnsiTheme="minorEastAsia" w:cstheme="minorEastAsia"/>
                <w:color w:val="000000"/>
                <w:sz w:val="18"/>
                <w:szCs w:val="18"/>
              </w:rPr>
            </w:pPr>
          </w:p>
        </w:tc>
        <w:tc>
          <w:tcPr>
            <w:tcW w:w="1813" w:type="dxa"/>
            <w:tcBorders>
              <w:top w:val="single" w:color="auto" w:sz="4" w:space="0"/>
              <w:left w:val="single" w:color="auto" w:sz="4" w:space="0"/>
              <w:bottom w:val="single" w:color="auto" w:sz="4" w:space="0"/>
              <w:right w:val="single" w:color="auto" w:sz="4" w:space="0"/>
            </w:tcBorders>
            <w:noWrap/>
            <w:vAlign w:val="center"/>
          </w:tcPr>
          <w:p w14:paraId="6FD45EB1">
            <w:pPr>
              <w:jc w:val="left"/>
              <w:rPr>
                <w:rFonts w:asciiTheme="minorEastAsia" w:hAnsiTheme="minorEastAsia" w:cstheme="minorEastAsia"/>
                <w:color w:val="000000"/>
                <w:sz w:val="18"/>
                <w:szCs w:val="18"/>
              </w:rPr>
            </w:pPr>
          </w:p>
        </w:tc>
        <w:tc>
          <w:tcPr>
            <w:tcW w:w="1018" w:type="dxa"/>
            <w:tcBorders>
              <w:top w:val="single" w:color="auto" w:sz="4" w:space="0"/>
              <w:left w:val="single" w:color="auto" w:sz="4" w:space="0"/>
              <w:bottom w:val="single" w:color="auto" w:sz="4" w:space="0"/>
              <w:right w:val="single" w:color="auto" w:sz="4" w:space="0"/>
            </w:tcBorders>
            <w:noWrap/>
            <w:vAlign w:val="center"/>
          </w:tcPr>
          <w:p w14:paraId="499604EC">
            <w:pPr>
              <w:jc w:val="left"/>
              <w:rPr>
                <w:rFonts w:asciiTheme="minorEastAsia" w:hAnsiTheme="minorEastAsia" w:cstheme="minor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2F62A3F0">
            <w:pPr>
              <w:jc w:val="left"/>
              <w:rPr>
                <w:rFonts w:asciiTheme="minorEastAsia" w:hAnsiTheme="minorEastAsia" w:cstheme="minorEastAsia"/>
                <w:color w:val="000000"/>
                <w:sz w:val="18"/>
                <w:szCs w:val="18"/>
              </w:rPr>
            </w:pP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565BFC4D">
            <w:pPr>
              <w:jc w:val="left"/>
              <w:rPr>
                <w:rFonts w:asciiTheme="minorEastAsia" w:hAnsiTheme="minorEastAsia" w:cstheme="minorEastAsia"/>
                <w:color w:val="000000"/>
                <w:sz w:val="18"/>
                <w:szCs w:val="18"/>
              </w:rPr>
            </w:pP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2643366">
            <w:pPr>
              <w:jc w:val="lef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30310DC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39999</w:t>
            </w:r>
          </w:p>
        </w:tc>
        <w:tc>
          <w:tcPr>
            <w:tcW w:w="1816" w:type="dxa"/>
            <w:tcBorders>
              <w:top w:val="single" w:color="auto" w:sz="4" w:space="0"/>
              <w:left w:val="single" w:color="auto" w:sz="4" w:space="0"/>
              <w:bottom w:val="single" w:color="auto" w:sz="4" w:space="0"/>
              <w:right w:val="single" w:color="auto" w:sz="4" w:space="0"/>
            </w:tcBorders>
            <w:noWrap/>
            <w:vAlign w:val="center"/>
          </w:tcPr>
          <w:p w14:paraId="4A63872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1B300EF4">
            <w:pPr>
              <w:jc w:val="right"/>
              <w:rPr>
                <w:rFonts w:ascii="Times New Roman" w:hAnsi="Times New Roman" w:cs="Times New Roman"/>
                <w:color w:val="000000"/>
                <w:sz w:val="18"/>
                <w:szCs w:val="18"/>
              </w:rPr>
            </w:pPr>
          </w:p>
        </w:tc>
      </w:tr>
      <w:tr w14:paraId="0615C0C1">
        <w:tblPrEx>
          <w:tblCellMar>
            <w:top w:w="0" w:type="dxa"/>
            <w:left w:w="108" w:type="dxa"/>
            <w:bottom w:w="0" w:type="dxa"/>
            <w:right w:w="108" w:type="dxa"/>
          </w:tblCellMar>
        </w:tblPrEx>
        <w:trPr>
          <w:trHeight w:val="510" w:hRule="atLeast"/>
        </w:trPr>
        <w:tc>
          <w:tcPr>
            <w:tcW w:w="2776" w:type="dxa"/>
            <w:gridSpan w:val="2"/>
            <w:tcBorders>
              <w:top w:val="single" w:color="auto" w:sz="4" w:space="0"/>
              <w:left w:val="single" w:color="auto" w:sz="4" w:space="0"/>
              <w:bottom w:val="single" w:color="auto" w:sz="4" w:space="0"/>
              <w:right w:val="single" w:color="auto" w:sz="4" w:space="0"/>
            </w:tcBorders>
            <w:noWrap/>
            <w:vAlign w:val="center"/>
          </w:tcPr>
          <w:p w14:paraId="0A702978">
            <w:pPr>
              <w:jc w:val="center"/>
              <w:rPr>
                <w:rFonts w:ascii="Times New Roman" w:hAnsi="Times New Roman" w:cs="Times New Roman"/>
                <w:sz w:val="18"/>
                <w:szCs w:val="18"/>
              </w:rPr>
            </w:pPr>
            <w:r>
              <w:rPr>
                <w:rFonts w:hint="eastAsia" w:ascii="方正仿宋_GB2312" w:hAnsi="方正仿宋_GB2312" w:eastAsia="方正仿宋_GB2312" w:cs="方正仿宋_GB2312"/>
                <w:color w:val="000000"/>
                <w:sz w:val="18"/>
                <w:szCs w:val="18"/>
                <w:lang w:bidi="ar"/>
              </w:rPr>
              <w:t>人员经费合计</w:t>
            </w:r>
          </w:p>
        </w:tc>
        <w:tc>
          <w:tcPr>
            <w:tcW w:w="1018" w:type="dxa"/>
            <w:tcBorders>
              <w:top w:val="single" w:color="auto" w:sz="4" w:space="0"/>
              <w:left w:val="single" w:color="auto" w:sz="4" w:space="0"/>
              <w:bottom w:val="single" w:color="auto" w:sz="4" w:space="0"/>
              <w:right w:val="single" w:color="auto" w:sz="4" w:space="0"/>
            </w:tcBorders>
            <w:noWrap/>
            <w:vAlign w:val="center"/>
          </w:tcPr>
          <w:p w14:paraId="7EDC0525">
            <w:pPr>
              <w:jc w:val="right"/>
              <w:rPr>
                <w:rFonts w:ascii="Times New Roman" w:hAnsi="Times New Roman" w:cs="Times New Roman"/>
                <w:sz w:val="18"/>
                <w:szCs w:val="18"/>
              </w:rPr>
            </w:pPr>
            <w:r>
              <w:rPr>
                <w:rFonts w:ascii="Times New Roman" w:hAnsi="Times New Roman" w:cs="Times New Roman"/>
                <w:sz w:val="18"/>
                <w:szCs w:val="18"/>
              </w:rPr>
              <w:t>385.04</w:t>
            </w:r>
          </w:p>
        </w:tc>
        <w:tc>
          <w:tcPr>
            <w:tcW w:w="6519" w:type="dxa"/>
            <w:gridSpan w:val="7"/>
            <w:tcBorders>
              <w:top w:val="single" w:color="auto" w:sz="4" w:space="0"/>
              <w:left w:val="single" w:color="auto" w:sz="4" w:space="0"/>
              <w:bottom w:val="single" w:color="auto" w:sz="4" w:space="0"/>
              <w:right w:val="single" w:color="auto" w:sz="4" w:space="0"/>
            </w:tcBorders>
            <w:noWrap/>
            <w:vAlign w:val="center"/>
          </w:tcPr>
          <w:p w14:paraId="1CE8B061">
            <w:pPr>
              <w:jc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公用经费合计</w:t>
            </w:r>
          </w:p>
        </w:tc>
        <w:tc>
          <w:tcPr>
            <w:tcW w:w="1023" w:type="dxa"/>
            <w:tcBorders>
              <w:top w:val="single" w:color="auto" w:sz="4" w:space="0"/>
              <w:left w:val="single" w:color="auto" w:sz="4" w:space="0"/>
              <w:bottom w:val="single" w:color="auto" w:sz="4" w:space="0"/>
              <w:right w:val="single" w:color="auto" w:sz="4" w:space="0"/>
            </w:tcBorders>
            <w:noWrap/>
            <w:vAlign w:val="center"/>
          </w:tcPr>
          <w:p w14:paraId="6333088A">
            <w:pPr>
              <w:jc w:val="right"/>
              <w:rPr>
                <w:rFonts w:asciiTheme="minorEastAsia" w:hAnsiTheme="minorEastAsia" w:cstheme="minorEastAsia"/>
                <w:color w:val="000000"/>
                <w:sz w:val="18"/>
                <w:szCs w:val="18"/>
              </w:rPr>
            </w:pPr>
            <w:r>
              <w:rPr>
                <w:rFonts w:ascii="Times New Roman" w:hAnsi="Times New Roman" w:cs="Times New Roman"/>
                <w:sz w:val="18"/>
                <w:szCs w:val="18"/>
              </w:rPr>
              <w:t>49.74</w:t>
            </w:r>
          </w:p>
        </w:tc>
      </w:tr>
      <w:tr w14:paraId="17B2AD6B">
        <w:tblPrEx>
          <w:tblCellMar>
            <w:top w:w="0" w:type="dxa"/>
            <w:left w:w="108" w:type="dxa"/>
            <w:bottom w:w="0" w:type="dxa"/>
            <w:right w:w="108" w:type="dxa"/>
          </w:tblCellMar>
        </w:tblPrEx>
        <w:trPr>
          <w:trHeight w:val="510" w:hRule="atLeast"/>
        </w:trPr>
        <w:tc>
          <w:tcPr>
            <w:tcW w:w="11336" w:type="dxa"/>
            <w:gridSpan w:val="11"/>
            <w:tcBorders>
              <w:top w:val="single" w:color="auto" w:sz="4" w:space="0"/>
              <w:left w:val="nil"/>
              <w:bottom w:val="nil"/>
              <w:right w:val="nil"/>
            </w:tcBorders>
            <w:noWrap/>
            <w:vAlign w:val="center"/>
          </w:tcPr>
          <w:p w14:paraId="6B6054AE">
            <w:pPr>
              <w:widowControl/>
              <w:jc w:val="left"/>
              <w:textAlignment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注：本表反映部门本年度一般公共预算财政拨款基本支出明细情况。</w:t>
            </w:r>
          </w:p>
        </w:tc>
      </w:tr>
    </w:tbl>
    <w:p w14:paraId="1D391F44">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0479" w:type="dxa"/>
        <w:tblInd w:w="-1404" w:type="dxa"/>
        <w:tblLayout w:type="fixed"/>
        <w:tblCellMar>
          <w:top w:w="0" w:type="dxa"/>
          <w:left w:w="108" w:type="dxa"/>
          <w:bottom w:w="0" w:type="dxa"/>
          <w:right w:w="108" w:type="dxa"/>
        </w:tblCellMar>
      </w:tblPr>
      <w:tblGrid>
        <w:gridCol w:w="1260"/>
        <w:gridCol w:w="1473"/>
        <w:gridCol w:w="865"/>
        <w:gridCol w:w="1466"/>
        <w:gridCol w:w="1107"/>
        <w:gridCol w:w="419"/>
        <w:gridCol w:w="700"/>
        <w:gridCol w:w="1146"/>
        <w:gridCol w:w="2043"/>
      </w:tblGrid>
      <w:tr w14:paraId="052CA541">
        <w:tblPrEx>
          <w:tblCellMar>
            <w:top w:w="0" w:type="dxa"/>
            <w:left w:w="108" w:type="dxa"/>
            <w:bottom w:w="0" w:type="dxa"/>
            <w:right w:w="108" w:type="dxa"/>
          </w:tblCellMar>
        </w:tblPrEx>
        <w:trPr>
          <w:trHeight w:val="550" w:hRule="atLeast"/>
        </w:trPr>
        <w:tc>
          <w:tcPr>
            <w:tcW w:w="10479" w:type="dxa"/>
            <w:gridSpan w:val="9"/>
            <w:tcBorders>
              <w:top w:val="nil"/>
              <w:left w:val="nil"/>
              <w:bottom w:val="nil"/>
              <w:right w:val="nil"/>
            </w:tcBorders>
            <w:noWrap/>
            <w:vAlign w:val="bottom"/>
          </w:tcPr>
          <w:p w14:paraId="20C8A1F1">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1A3B3918">
        <w:tblPrEx>
          <w:tblCellMar>
            <w:top w:w="0" w:type="dxa"/>
            <w:left w:w="108" w:type="dxa"/>
            <w:bottom w:w="0" w:type="dxa"/>
            <w:right w:w="108" w:type="dxa"/>
          </w:tblCellMar>
        </w:tblPrEx>
        <w:trPr>
          <w:trHeight w:val="90" w:hRule="atLeast"/>
        </w:trPr>
        <w:tc>
          <w:tcPr>
            <w:tcW w:w="10479" w:type="dxa"/>
            <w:gridSpan w:val="9"/>
            <w:tcBorders>
              <w:top w:val="nil"/>
              <w:left w:val="nil"/>
              <w:bottom w:val="nil"/>
              <w:right w:val="nil"/>
            </w:tcBorders>
            <w:noWrap/>
            <w:vAlign w:val="bottom"/>
          </w:tcPr>
          <w:p w14:paraId="2445ACA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宋体" w:cs="Times New Roman"/>
                <w:color w:val="000000"/>
                <w:sz w:val="20"/>
                <w:szCs w:val="20"/>
                <w:lang w:bidi="ar"/>
              </w:rPr>
              <w:t>07</w:t>
            </w:r>
            <w:r>
              <w:rPr>
                <w:rFonts w:hint="eastAsia" w:ascii="方正仿宋_GB2312" w:hAnsi="方正仿宋_GB2312" w:eastAsia="方正仿宋_GB2312" w:cs="方正仿宋_GB2312"/>
                <w:color w:val="000000"/>
                <w:sz w:val="20"/>
                <w:szCs w:val="20"/>
                <w:lang w:bidi="ar"/>
              </w:rPr>
              <w:t>表</w:t>
            </w:r>
          </w:p>
        </w:tc>
      </w:tr>
      <w:tr w14:paraId="02E004A6">
        <w:tblPrEx>
          <w:tblCellMar>
            <w:top w:w="0" w:type="dxa"/>
            <w:left w:w="108" w:type="dxa"/>
            <w:bottom w:w="0" w:type="dxa"/>
            <w:right w:w="108" w:type="dxa"/>
          </w:tblCellMar>
        </w:tblPrEx>
        <w:trPr>
          <w:trHeight w:val="300" w:hRule="atLeast"/>
        </w:trPr>
        <w:tc>
          <w:tcPr>
            <w:tcW w:w="3598" w:type="dxa"/>
            <w:gridSpan w:val="3"/>
            <w:tcBorders>
              <w:top w:val="nil"/>
              <w:left w:val="nil"/>
              <w:bottom w:val="single" w:color="auto" w:sz="4" w:space="0"/>
              <w:right w:val="nil"/>
            </w:tcBorders>
            <w:noWrap/>
            <w:vAlign w:val="bottom"/>
          </w:tcPr>
          <w:p w14:paraId="69AAAE0A">
            <w:pPr>
              <w:widowControl/>
              <w:jc w:val="left"/>
              <w:textAlignment w:val="bottom"/>
              <w:rPr>
                <w:rFonts w:ascii="仿宋" w:hAnsi="仿宋" w:eastAsia="仿宋"/>
                <w:color w:val="000000"/>
                <w:sz w:val="20"/>
                <w:szCs w:val="20"/>
              </w:rPr>
            </w:pPr>
            <w:r>
              <w:rPr>
                <w:rFonts w:hint="eastAsia" w:ascii="仿宋" w:hAnsi="仿宋" w:eastAsia="仿宋" w:cs="方正仿宋_GB2312"/>
                <w:color w:val="000000"/>
                <w:sz w:val="20"/>
                <w:szCs w:val="20"/>
                <w:lang w:bidi="ar"/>
              </w:rPr>
              <w:t>编制部门：</w:t>
            </w:r>
            <w:r>
              <w:rPr>
                <w:rFonts w:hint="eastAsia" w:ascii="仿宋" w:hAnsi="仿宋" w:eastAsia="仿宋"/>
                <w:color w:val="000000"/>
                <w:sz w:val="20"/>
                <w:szCs w:val="20"/>
                <w:lang w:bidi="ar"/>
              </w:rPr>
              <w:t>涞</w:t>
            </w:r>
            <w:r>
              <w:rPr>
                <w:rFonts w:hint="eastAsia" w:ascii="仿宋" w:hAnsi="仿宋" w:eastAsia="仿宋" w:cs="___WRD_EMBED_SUB_52"/>
                <w:color w:val="000000"/>
                <w:sz w:val="20"/>
                <w:szCs w:val="20"/>
                <w:lang w:bidi="ar"/>
              </w:rPr>
              <w:t>源</w:t>
            </w:r>
            <w:r>
              <w:rPr>
                <w:rFonts w:hint="eastAsia" w:ascii="仿宋" w:hAnsi="仿宋" w:eastAsia="仿宋"/>
                <w:color w:val="000000"/>
                <w:sz w:val="20"/>
                <w:szCs w:val="20"/>
                <w:lang w:bidi="ar"/>
              </w:rPr>
              <w:t>县东团堡</w:t>
            </w:r>
            <w:r>
              <w:rPr>
                <w:rFonts w:hint="eastAsia" w:ascii="仿宋" w:hAnsi="仿宋" w:eastAsia="仿宋" w:cs="___WRD_EMBED_SUB_52"/>
                <w:color w:val="000000"/>
                <w:sz w:val="20"/>
                <w:szCs w:val="20"/>
                <w:lang w:bidi="ar"/>
              </w:rPr>
              <w:t>乡人民政府</w:t>
            </w:r>
            <w:r>
              <w:rPr>
                <w:rFonts w:hint="eastAsia" w:ascii="仿宋" w:hAnsi="仿宋" w:eastAsia="仿宋" w:cs="方正仿宋_GB2312"/>
                <w:color w:val="000000"/>
                <w:sz w:val="20"/>
                <w:szCs w:val="20"/>
                <w:lang w:bidi="ar"/>
              </w:rPr>
              <w:t xml:space="preserve"> </w:t>
            </w:r>
            <w:r>
              <w:rPr>
                <w:rFonts w:hint="eastAsia" w:ascii="仿宋" w:hAnsi="仿宋" w:eastAsia="仿宋"/>
                <w:color w:val="000000"/>
                <w:sz w:val="20"/>
                <w:szCs w:val="20"/>
                <w:lang w:bidi="ar"/>
              </w:rPr>
              <w:t xml:space="preserve">                                                                                     </w:t>
            </w:r>
          </w:p>
        </w:tc>
        <w:tc>
          <w:tcPr>
            <w:tcW w:w="2992" w:type="dxa"/>
            <w:gridSpan w:val="3"/>
            <w:tcBorders>
              <w:top w:val="nil"/>
              <w:left w:val="nil"/>
              <w:bottom w:val="single" w:color="auto" w:sz="4" w:space="0"/>
              <w:right w:val="nil"/>
            </w:tcBorders>
            <w:noWrap/>
            <w:vAlign w:val="bottom"/>
          </w:tcPr>
          <w:p w14:paraId="43F0F068">
            <w:pPr>
              <w:widowControl/>
              <w:jc w:val="center"/>
              <w:textAlignment w:val="bottom"/>
              <w:rPr>
                <w:rFonts w:ascii="仿宋" w:hAnsi="仿宋" w:eastAsia="仿宋"/>
                <w:color w:val="000000"/>
                <w:sz w:val="20"/>
                <w:szCs w:val="20"/>
                <w:lang w:bidi="ar"/>
              </w:rPr>
            </w:pPr>
            <w:r>
              <w:rPr>
                <w:rFonts w:ascii="仿宋" w:hAnsi="仿宋" w:eastAsia="仿宋" w:cs="Times New Roman"/>
                <w:color w:val="000000"/>
                <w:sz w:val="20"/>
                <w:szCs w:val="20"/>
                <w:lang w:bidi="ar"/>
              </w:rPr>
              <w:t>2023</w:t>
            </w:r>
            <w:r>
              <w:rPr>
                <w:rFonts w:hint="eastAsia" w:ascii="仿宋" w:hAnsi="仿宋" w:eastAsia="仿宋" w:cs="方正仿宋_GB2312"/>
                <w:color w:val="000000"/>
                <w:sz w:val="20"/>
                <w:szCs w:val="20"/>
                <w:lang w:bidi="ar"/>
              </w:rPr>
              <w:t>年度</w:t>
            </w:r>
          </w:p>
        </w:tc>
        <w:tc>
          <w:tcPr>
            <w:tcW w:w="3889" w:type="dxa"/>
            <w:gridSpan w:val="3"/>
            <w:tcBorders>
              <w:top w:val="nil"/>
              <w:left w:val="nil"/>
              <w:bottom w:val="single" w:color="auto" w:sz="4" w:space="0"/>
              <w:right w:val="nil"/>
            </w:tcBorders>
            <w:noWrap/>
            <w:vAlign w:val="bottom"/>
          </w:tcPr>
          <w:p w14:paraId="278FADA5">
            <w:pPr>
              <w:widowControl/>
              <w:jc w:val="right"/>
              <w:textAlignment w:val="bottom"/>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2681F191">
        <w:tblPrEx>
          <w:tblCellMar>
            <w:top w:w="0" w:type="dxa"/>
            <w:left w:w="108" w:type="dxa"/>
            <w:bottom w:w="0" w:type="dxa"/>
            <w:right w:w="108" w:type="dxa"/>
          </w:tblCellMar>
        </w:tblPrEx>
        <w:trPr>
          <w:trHeight w:val="308" w:hRule="atLeast"/>
        </w:trPr>
        <w:tc>
          <w:tcPr>
            <w:tcW w:w="2733" w:type="dxa"/>
            <w:gridSpan w:val="2"/>
            <w:tcBorders>
              <w:top w:val="single" w:color="auto" w:sz="4" w:space="0"/>
              <w:left w:val="single" w:color="000000" w:sz="4" w:space="0"/>
              <w:bottom w:val="single" w:color="000000" w:sz="4" w:space="0"/>
              <w:right w:val="single" w:color="000000" w:sz="4" w:space="0"/>
            </w:tcBorders>
            <w:vAlign w:val="center"/>
          </w:tcPr>
          <w:p w14:paraId="22B7662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865" w:type="dxa"/>
            <w:vMerge w:val="restart"/>
            <w:tcBorders>
              <w:top w:val="single" w:color="auto" w:sz="4" w:space="0"/>
              <w:left w:val="nil"/>
              <w:bottom w:val="single" w:color="000000" w:sz="4" w:space="0"/>
              <w:right w:val="single" w:color="000000" w:sz="4" w:space="0"/>
            </w:tcBorders>
            <w:vAlign w:val="center"/>
          </w:tcPr>
          <w:p w14:paraId="0CCC795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年初结转和结余</w:t>
            </w:r>
          </w:p>
        </w:tc>
        <w:tc>
          <w:tcPr>
            <w:tcW w:w="1466" w:type="dxa"/>
            <w:vMerge w:val="restart"/>
            <w:tcBorders>
              <w:top w:val="single" w:color="auto" w:sz="4" w:space="0"/>
              <w:left w:val="nil"/>
              <w:bottom w:val="single" w:color="000000" w:sz="4" w:space="0"/>
              <w:right w:val="single" w:color="000000" w:sz="4" w:space="0"/>
            </w:tcBorders>
            <w:vAlign w:val="center"/>
          </w:tcPr>
          <w:p w14:paraId="56FABC0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本年收入</w:t>
            </w:r>
          </w:p>
        </w:tc>
        <w:tc>
          <w:tcPr>
            <w:tcW w:w="3372" w:type="dxa"/>
            <w:gridSpan w:val="4"/>
            <w:tcBorders>
              <w:top w:val="single" w:color="auto" w:sz="4" w:space="0"/>
              <w:left w:val="nil"/>
              <w:bottom w:val="single" w:color="000000" w:sz="4" w:space="0"/>
              <w:right w:val="single" w:color="000000" w:sz="4" w:space="0"/>
            </w:tcBorders>
            <w:vAlign w:val="center"/>
          </w:tcPr>
          <w:p w14:paraId="00888A1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本年支出</w:t>
            </w:r>
          </w:p>
        </w:tc>
        <w:tc>
          <w:tcPr>
            <w:tcW w:w="2043" w:type="dxa"/>
            <w:vMerge w:val="restart"/>
            <w:tcBorders>
              <w:top w:val="single" w:color="auto" w:sz="4" w:space="0"/>
              <w:left w:val="nil"/>
              <w:right w:val="single" w:color="000000" w:sz="4" w:space="0"/>
            </w:tcBorders>
            <w:vAlign w:val="center"/>
          </w:tcPr>
          <w:p w14:paraId="04DA363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年末结转和结余</w:t>
            </w:r>
          </w:p>
        </w:tc>
      </w:tr>
      <w:tr w14:paraId="45AF1FC2">
        <w:tblPrEx>
          <w:tblCellMar>
            <w:top w:w="0" w:type="dxa"/>
            <w:left w:w="108" w:type="dxa"/>
            <w:bottom w:w="0" w:type="dxa"/>
            <w:right w:w="108" w:type="dxa"/>
          </w:tblCellMar>
        </w:tblPrEx>
        <w:trPr>
          <w:trHeight w:val="312" w:hRule="atLeast"/>
        </w:trPr>
        <w:tc>
          <w:tcPr>
            <w:tcW w:w="1260" w:type="dxa"/>
            <w:vMerge w:val="restart"/>
            <w:tcBorders>
              <w:top w:val="nil"/>
              <w:left w:val="single" w:color="000000" w:sz="4" w:space="0"/>
              <w:bottom w:val="single" w:color="000000" w:sz="4" w:space="0"/>
              <w:right w:val="single" w:color="000000" w:sz="4" w:space="0"/>
            </w:tcBorders>
            <w:vAlign w:val="center"/>
          </w:tcPr>
          <w:p w14:paraId="0A14A8D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473" w:type="dxa"/>
            <w:vMerge w:val="restart"/>
            <w:tcBorders>
              <w:top w:val="nil"/>
              <w:left w:val="nil"/>
              <w:bottom w:val="single" w:color="000000" w:sz="4" w:space="0"/>
              <w:right w:val="single" w:color="000000" w:sz="4" w:space="0"/>
            </w:tcBorders>
            <w:vAlign w:val="center"/>
          </w:tcPr>
          <w:p w14:paraId="168673B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865" w:type="dxa"/>
            <w:vMerge w:val="continue"/>
            <w:tcBorders>
              <w:top w:val="single" w:color="000000" w:sz="4" w:space="0"/>
              <w:left w:val="nil"/>
              <w:bottom w:val="single" w:color="000000" w:sz="4" w:space="0"/>
              <w:right w:val="single" w:color="000000" w:sz="4" w:space="0"/>
            </w:tcBorders>
            <w:vAlign w:val="center"/>
          </w:tcPr>
          <w:p w14:paraId="0ACA5872">
            <w:pPr>
              <w:jc w:val="center"/>
              <w:rPr>
                <w:rFonts w:ascii="方正仿宋_GB2312" w:hAnsi="方正仿宋_GB2312" w:eastAsia="方正仿宋_GB2312" w:cs="方正仿宋_GB2312"/>
                <w:color w:val="000000"/>
                <w:sz w:val="20"/>
                <w:szCs w:val="20"/>
              </w:rPr>
            </w:pPr>
          </w:p>
        </w:tc>
        <w:tc>
          <w:tcPr>
            <w:tcW w:w="1466" w:type="dxa"/>
            <w:vMerge w:val="continue"/>
            <w:tcBorders>
              <w:top w:val="single" w:color="000000" w:sz="4" w:space="0"/>
              <w:left w:val="nil"/>
              <w:bottom w:val="single" w:color="000000" w:sz="4" w:space="0"/>
              <w:right w:val="single" w:color="000000" w:sz="4" w:space="0"/>
            </w:tcBorders>
            <w:vAlign w:val="center"/>
          </w:tcPr>
          <w:p w14:paraId="7E0B5A9A">
            <w:pPr>
              <w:jc w:val="center"/>
              <w:rPr>
                <w:rFonts w:ascii="方正仿宋_GB2312" w:hAnsi="方正仿宋_GB2312" w:eastAsia="方正仿宋_GB2312" w:cs="方正仿宋_GB2312"/>
                <w:color w:val="000000"/>
                <w:sz w:val="20"/>
                <w:szCs w:val="20"/>
              </w:rPr>
            </w:pPr>
          </w:p>
        </w:tc>
        <w:tc>
          <w:tcPr>
            <w:tcW w:w="1107" w:type="dxa"/>
            <w:vMerge w:val="restart"/>
            <w:tcBorders>
              <w:top w:val="nil"/>
              <w:left w:val="nil"/>
              <w:bottom w:val="single" w:color="000000" w:sz="4" w:space="0"/>
              <w:right w:val="single" w:color="000000" w:sz="4" w:space="0"/>
            </w:tcBorders>
            <w:vAlign w:val="center"/>
          </w:tcPr>
          <w:p w14:paraId="275665F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19" w:type="dxa"/>
            <w:gridSpan w:val="2"/>
            <w:vMerge w:val="restart"/>
            <w:tcBorders>
              <w:top w:val="nil"/>
              <w:left w:val="nil"/>
              <w:bottom w:val="single" w:color="000000" w:sz="4" w:space="0"/>
              <w:right w:val="single" w:color="000000" w:sz="4" w:space="0"/>
            </w:tcBorders>
            <w:vAlign w:val="center"/>
          </w:tcPr>
          <w:p w14:paraId="739E478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1146" w:type="dxa"/>
            <w:vMerge w:val="restart"/>
            <w:tcBorders>
              <w:top w:val="nil"/>
              <w:left w:val="nil"/>
              <w:bottom w:val="single" w:color="000000" w:sz="4" w:space="0"/>
              <w:right w:val="single" w:color="000000" w:sz="4" w:space="0"/>
            </w:tcBorders>
            <w:vAlign w:val="center"/>
          </w:tcPr>
          <w:p w14:paraId="2CEE941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c>
          <w:tcPr>
            <w:tcW w:w="2043" w:type="dxa"/>
            <w:vMerge w:val="continue"/>
            <w:tcBorders>
              <w:left w:val="nil"/>
              <w:right w:val="single" w:color="000000" w:sz="4" w:space="0"/>
            </w:tcBorders>
            <w:vAlign w:val="center"/>
          </w:tcPr>
          <w:p w14:paraId="337BFB3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p w14:paraId="3EF434D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结转</w:t>
            </w:r>
          </w:p>
          <w:p w14:paraId="2EB6953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结余</w:t>
            </w:r>
          </w:p>
        </w:tc>
      </w:tr>
      <w:tr w14:paraId="06355913">
        <w:tblPrEx>
          <w:tblCellMar>
            <w:top w:w="0" w:type="dxa"/>
            <w:left w:w="108" w:type="dxa"/>
            <w:bottom w:w="0" w:type="dxa"/>
            <w:right w:w="108" w:type="dxa"/>
          </w:tblCellMar>
        </w:tblPrEx>
        <w:trPr>
          <w:trHeight w:val="312" w:hRule="atLeast"/>
        </w:trPr>
        <w:tc>
          <w:tcPr>
            <w:tcW w:w="1260" w:type="dxa"/>
            <w:vMerge w:val="continue"/>
            <w:tcBorders>
              <w:top w:val="nil"/>
              <w:left w:val="single" w:color="000000" w:sz="4" w:space="0"/>
              <w:bottom w:val="single" w:color="000000" w:sz="4" w:space="0"/>
              <w:right w:val="single" w:color="000000" w:sz="4" w:space="0"/>
            </w:tcBorders>
            <w:vAlign w:val="center"/>
          </w:tcPr>
          <w:p w14:paraId="2477906A">
            <w:pPr>
              <w:jc w:val="center"/>
              <w:rPr>
                <w:rFonts w:ascii="方正仿宋_GB2312" w:hAnsi="方正仿宋_GB2312" w:eastAsia="方正仿宋_GB2312" w:cs="方正仿宋_GB2312"/>
                <w:color w:val="000000"/>
                <w:sz w:val="20"/>
                <w:szCs w:val="20"/>
              </w:rPr>
            </w:pPr>
          </w:p>
        </w:tc>
        <w:tc>
          <w:tcPr>
            <w:tcW w:w="1473" w:type="dxa"/>
            <w:vMerge w:val="continue"/>
            <w:tcBorders>
              <w:top w:val="nil"/>
              <w:left w:val="nil"/>
              <w:bottom w:val="single" w:color="000000" w:sz="4" w:space="0"/>
              <w:right w:val="single" w:color="000000" w:sz="4" w:space="0"/>
            </w:tcBorders>
            <w:vAlign w:val="center"/>
          </w:tcPr>
          <w:p w14:paraId="4C41C3C7">
            <w:pPr>
              <w:jc w:val="center"/>
              <w:rPr>
                <w:rFonts w:ascii="方正仿宋_GB2312" w:hAnsi="方正仿宋_GB2312" w:eastAsia="方正仿宋_GB2312" w:cs="方正仿宋_GB2312"/>
                <w:color w:val="000000"/>
                <w:sz w:val="20"/>
                <w:szCs w:val="20"/>
              </w:rPr>
            </w:pPr>
          </w:p>
        </w:tc>
        <w:tc>
          <w:tcPr>
            <w:tcW w:w="865" w:type="dxa"/>
            <w:vMerge w:val="continue"/>
            <w:tcBorders>
              <w:top w:val="single" w:color="000000" w:sz="4" w:space="0"/>
              <w:left w:val="nil"/>
              <w:bottom w:val="single" w:color="000000" w:sz="4" w:space="0"/>
              <w:right w:val="single" w:color="000000" w:sz="4" w:space="0"/>
            </w:tcBorders>
            <w:vAlign w:val="center"/>
          </w:tcPr>
          <w:p w14:paraId="2A436774">
            <w:pPr>
              <w:jc w:val="center"/>
              <w:rPr>
                <w:rFonts w:ascii="方正仿宋_GB2312" w:hAnsi="方正仿宋_GB2312" w:eastAsia="方正仿宋_GB2312" w:cs="方正仿宋_GB2312"/>
                <w:color w:val="000000"/>
                <w:sz w:val="20"/>
                <w:szCs w:val="20"/>
              </w:rPr>
            </w:pPr>
          </w:p>
        </w:tc>
        <w:tc>
          <w:tcPr>
            <w:tcW w:w="1466" w:type="dxa"/>
            <w:vMerge w:val="continue"/>
            <w:tcBorders>
              <w:top w:val="single" w:color="000000" w:sz="4" w:space="0"/>
              <w:left w:val="nil"/>
              <w:bottom w:val="single" w:color="000000" w:sz="4" w:space="0"/>
              <w:right w:val="single" w:color="000000" w:sz="4" w:space="0"/>
            </w:tcBorders>
            <w:vAlign w:val="center"/>
          </w:tcPr>
          <w:p w14:paraId="09737F75">
            <w:pPr>
              <w:jc w:val="center"/>
              <w:rPr>
                <w:rFonts w:ascii="方正仿宋_GB2312" w:hAnsi="方正仿宋_GB2312" w:eastAsia="方正仿宋_GB2312" w:cs="方正仿宋_GB2312"/>
                <w:color w:val="000000"/>
                <w:sz w:val="20"/>
                <w:szCs w:val="20"/>
              </w:rPr>
            </w:pPr>
          </w:p>
        </w:tc>
        <w:tc>
          <w:tcPr>
            <w:tcW w:w="1107" w:type="dxa"/>
            <w:vMerge w:val="continue"/>
            <w:tcBorders>
              <w:top w:val="nil"/>
              <w:left w:val="nil"/>
              <w:bottom w:val="single" w:color="000000" w:sz="4" w:space="0"/>
              <w:right w:val="single" w:color="000000" w:sz="4" w:space="0"/>
            </w:tcBorders>
            <w:vAlign w:val="center"/>
          </w:tcPr>
          <w:p w14:paraId="0D034CA3">
            <w:pPr>
              <w:jc w:val="center"/>
              <w:rPr>
                <w:rFonts w:ascii="方正仿宋_GB2312" w:hAnsi="方正仿宋_GB2312" w:eastAsia="方正仿宋_GB2312" w:cs="方正仿宋_GB2312"/>
                <w:color w:val="000000"/>
                <w:sz w:val="20"/>
                <w:szCs w:val="20"/>
              </w:rPr>
            </w:pPr>
          </w:p>
        </w:tc>
        <w:tc>
          <w:tcPr>
            <w:tcW w:w="1119" w:type="dxa"/>
            <w:gridSpan w:val="2"/>
            <w:vMerge w:val="continue"/>
            <w:tcBorders>
              <w:top w:val="nil"/>
              <w:left w:val="nil"/>
              <w:bottom w:val="single" w:color="000000" w:sz="4" w:space="0"/>
              <w:right w:val="single" w:color="000000" w:sz="4" w:space="0"/>
            </w:tcBorders>
            <w:vAlign w:val="center"/>
          </w:tcPr>
          <w:p w14:paraId="5E9F5741">
            <w:pPr>
              <w:jc w:val="center"/>
              <w:rPr>
                <w:rFonts w:ascii="方正仿宋_GB2312" w:hAnsi="方正仿宋_GB2312" w:eastAsia="方正仿宋_GB2312" w:cs="方正仿宋_GB2312"/>
                <w:color w:val="000000"/>
                <w:sz w:val="20"/>
                <w:szCs w:val="20"/>
              </w:rPr>
            </w:pPr>
          </w:p>
        </w:tc>
        <w:tc>
          <w:tcPr>
            <w:tcW w:w="1146" w:type="dxa"/>
            <w:vMerge w:val="continue"/>
            <w:tcBorders>
              <w:top w:val="nil"/>
              <w:left w:val="nil"/>
              <w:bottom w:val="single" w:color="000000" w:sz="4" w:space="0"/>
              <w:right w:val="single" w:color="000000" w:sz="4" w:space="0"/>
            </w:tcBorders>
            <w:vAlign w:val="center"/>
          </w:tcPr>
          <w:p w14:paraId="1A6B45B8">
            <w:pPr>
              <w:jc w:val="center"/>
              <w:rPr>
                <w:rFonts w:ascii="方正仿宋_GB2312" w:hAnsi="方正仿宋_GB2312" w:eastAsia="方正仿宋_GB2312" w:cs="方正仿宋_GB2312"/>
                <w:color w:val="000000"/>
                <w:sz w:val="20"/>
                <w:szCs w:val="20"/>
              </w:rPr>
            </w:pPr>
          </w:p>
        </w:tc>
        <w:tc>
          <w:tcPr>
            <w:tcW w:w="2043" w:type="dxa"/>
            <w:vMerge w:val="continue"/>
            <w:tcBorders>
              <w:left w:val="nil"/>
              <w:right w:val="single" w:color="000000" w:sz="4" w:space="0"/>
            </w:tcBorders>
            <w:vAlign w:val="center"/>
          </w:tcPr>
          <w:p w14:paraId="15FE7894">
            <w:pPr>
              <w:jc w:val="center"/>
              <w:rPr>
                <w:rFonts w:ascii="方正仿宋_GB2312" w:hAnsi="方正仿宋_GB2312" w:eastAsia="方正仿宋_GB2312" w:cs="方正仿宋_GB2312"/>
                <w:color w:val="000000"/>
                <w:sz w:val="20"/>
                <w:szCs w:val="20"/>
              </w:rPr>
            </w:pPr>
          </w:p>
        </w:tc>
      </w:tr>
      <w:tr w14:paraId="5F52745A">
        <w:tblPrEx>
          <w:tblCellMar>
            <w:top w:w="0" w:type="dxa"/>
            <w:left w:w="108" w:type="dxa"/>
            <w:bottom w:w="0" w:type="dxa"/>
            <w:right w:w="108" w:type="dxa"/>
          </w:tblCellMar>
        </w:tblPrEx>
        <w:trPr>
          <w:trHeight w:val="312" w:hRule="atLeast"/>
        </w:trPr>
        <w:tc>
          <w:tcPr>
            <w:tcW w:w="1260" w:type="dxa"/>
            <w:vMerge w:val="continue"/>
            <w:tcBorders>
              <w:top w:val="nil"/>
              <w:left w:val="single" w:color="000000" w:sz="4" w:space="0"/>
              <w:bottom w:val="single" w:color="auto" w:sz="4" w:space="0"/>
              <w:right w:val="single" w:color="000000" w:sz="4" w:space="0"/>
            </w:tcBorders>
            <w:vAlign w:val="center"/>
          </w:tcPr>
          <w:p w14:paraId="793EBC7E">
            <w:pPr>
              <w:jc w:val="center"/>
              <w:rPr>
                <w:rFonts w:ascii="方正仿宋_GB2312" w:hAnsi="方正仿宋_GB2312" w:eastAsia="方正仿宋_GB2312" w:cs="方正仿宋_GB2312"/>
                <w:color w:val="000000"/>
                <w:sz w:val="20"/>
                <w:szCs w:val="20"/>
              </w:rPr>
            </w:pPr>
          </w:p>
        </w:tc>
        <w:tc>
          <w:tcPr>
            <w:tcW w:w="1473" w:type="dxa"/>
            <w:vMerge w:val="continue"/>
            <w:tcBorders>
              <w:top w:val="nil"/>
              <w:left w:val="nil"/>
              <w:bottom w:val="single" w:color="auto" w:sz="4" w:space="0"/>
              <w:right w:val="single" w:color="000000" w:sz="4" w:space="0"/>
            </w:tcBorders>
            <w:vAlign w:val="center"/>
          </w:tcPr>
          <w:p w14:paraId="0CE2AC60">
            <w:pPr>
              <w:jc w:val="center"/>
              <w:rPr>
                <w:rFonts w:ascii="方正仿宋_GB2312" w:hAnsi="方正仿宋_GB2312" w:eastAsia="方正仿宋_GB2312" w:cs="方正仿宋_GB2312"/>
                <w:color w:val="000000"/>
                <w:sz w:val="20"/>
                <w:szCs w:val="20"/>
              </w:rPr>
            </w:pPr>
          </w:p>
        </w:tc>
        <w:tc>
          <w:tcPr>
            <w:tcW w:w="865" w:type="dxa"/>
            <w:vMerge w:val="continue"/>
            <w:tcBorders>
              <w:top w:val="single" w:color="000000" w:sz="4" w:space="0"/>
              <w:left w:val="nil"/>
              <w:bottom w:val="single" w:color="000000" w:sz="4" w:space="0"/>
              <w:right w:val="single" w:color="000000" w:sz="4" w:space="0"/>
            </w:tcBorders>
            <w:vAlign w:val="center"/>
          </w:tcPr>
          <w:p w14:paraId="7B59070E">
            <w:pPr>
              <w:jc w:val="center"/>
              <w:rPr>
                <w:rFonts w:ascii="方正仿宋_GB2312" w:hAnsi="方正仿宋_GB2312" w:eastAsia="方正仿宋_GB2312" w:cs="方正仿宋_GB2312"/>
                <w:color w:val="000000"/>
                <w:sz w:val="20"/>
                <w:szCs w:val="20"/>
              </w:rPr>
            </w:pPr>
          </w:p>
        </w:tc>
        <w:tc>
          <w:tcPr>
            <w:tcW w:w="1466" w:type="dxa"/>
            <w:vMerge w:val="continue"/>
            <w:tcBorders>
              <w:top w:val="single" w:color="000000" w:sz="4" w:space="0"/>
              <w:left w:val="nil"/>
              <w:bottom w:val="single" w:color="000000" w:sz="4" w:space="0"/>
              <w:right w:val="single" w:color="000000" w:sz="4" w:space="0"/>
            </w:tcBorders>
            <w:vAlign w:val="center"/>
          </w:tcPr>
          <w:p w14:paraId="38996038">
            <w:pPr>
              <w:jc w:val="center"/>
              <w:rPr>
                <w:rFonts w:ascii="方正仿宋_GB2312" w:hAnsi="方正仿宋_GB2312" w:eastAsia="方正仿宋_GB2312" w:cs="方正仿宋_GB2312"/>
                <w:color w:val="000000"/>
                <w:sz w:val="20"/>
                <w:szCs w:val="20"/>
              </w:rPr>
            </w:pPr>
          </w:p>
        </w:tc>
        <w:tc>
          <w:tcPr>
            <w:tcW w:w="1107" w:type="dxa"/>
            <w:vMerge w:val="continue"/>
            <w:tcBorders>
              <w:top w:val="nil"/>
              <w:left w:val="nil"/>
              <w:bottom w:val="single" w:color="000000" w:sz="4" w:space="0"/>
              <w:right w:val="single" w:color="000000" w:sz="4" w:space="0"/>
            </w:tcBorders>
            <w:vAlign w:val="center"/>
          </w:tcPr>
          <w:p w14:paraId="12C5D81D">
            <w:pPr>
              <w:jc w:val="center"/>
              <w:rPr>
                <w:rFonts w:ascii="方正仿宋_GB2312" w:hAnsi="方正仿宋_GB2312" w:eastAsia="方正仿宋_GB2312" w:cs="方正仿宋_GB2312"/>
                <w:color w:val="000000"/>
                <w:sz w:val="20"/>
                <w:szCs w:val="20"/>
              </w:rPr>
            </w:pPr>
          </w:p>
        </w:tc>
        <w:tc>
          <w:tcPr>
            <w:tcW w:w="1119" w:type="dxa"/>
            <w:gridSpan w:val="2"/>
            <w:vMerge w:val="continue"/>
            <w:tcBorders>
              <w:top w:val="nil"/>
              <w:left w:val="nil"/>
              <w:bottom w:val="single" w:color="000000" w:sz="4" w:space="0"/>
              <w:right w:val="single" w:color="000000" w:sz="4" w:space="0"/>
            </w:tcBorders>
            <w:vAlign w:val="center"/>
          </w:tcPr>
          <w:p w14:paraId="7685CDB0">
            <w:pPr>
              <w:jc w:val="center"/>
              <w:rPr>
                <w:rFonts w:ascii="方正仿宋_GB2312" w:hAnsi="方正仿宋_GB2312" w:eastAsia="方正仿宋_GB2312" w:cs="方正仿宋_GB2312"/>
                <w:color w:val="000000"/>
                <w:sz w:val="20"/>
                <w:szCs w:val="20"/>
              </w:rPr>
            </w:pPr>
          </w:p>
        </w:tc>
        <w:tc>
          <w:tcPr>
            <w:tcW w:w="1146" w:type="dxa"/>
            <w:vMerge w:val="continue"/>
            <w:tcBorders>
              <w:top w:val="nil"/>
              <w:left w:val="nil"/>
              <w:bottom w:val="single" w:color="000000" w:sz="4" w:space="0"/>
              <w:right w:val="single" w:color="000000" w:sz="4" w:space="0"/>
            </w:tcBorders>
            <w:vAlign w:val="center"/>
          </w:tcPr>
          <w:p w14:paraId="3C070E4A">
            <w:pPr>
              <w:jc w:val="center"/>
              <w:rPr>
                <w:rFonts w:ascii="方正仿宋_GB2312" w:hAnsi="方正仿宋_GB2312" w:eastAsia="方正仿宋_GB2312" w:cs="方正仿宋_GB2312"/>
                <w:color w:val="000000"/>
                <w:sz w:val="20"/>
                <w:szCs w:val="20"/>
              </w:rPr>
            </w:pPr>
          </w:p>
        </w:tc>
        <w:tc>
          <w:tcPr>
            <w:tcW w:w="2043" w:type="dxa"/>
            <w:vMerge w:val="continue"/>
            <w:tcBorders>
              <w:left w:val="nil"/>
              <w:bottom w:val="single" w:color="000000" w:sz="4" w:space="0"/>
              <w:right w:val="single" w:color="000000" w:sz="4" w:space="0"/>
            </w:tcBorders>
            <w:vAlign w:val="center"/>
          </w:tcPr>
          <w:p w14:paraId="1DBF4C06">
            <w:pPr>
              <w:jc w:val="center"/>
              <w:rPr>
                <w:rFonts w:ascii="方正仿宋_GB2312" w:hAnsi="方正仿宋_GB2312" w:eastAsia="方正仿宋_GB2312" w:cs="方正仿宋_GB2312"/>
                <w:color w:val="000000"/>
                <w:sz w:val="20"/>
                <w:szCs w:val="20"/>
              </w:rPr>
            </w:pPr>
          </w:p>
        </w:tc>
      </w:tr>
      <w:tr w14:paraId="10FE892A">
        <w:tblPrEx>
          <w:tblCellMar>
            <w:top w:w="0" w:type="dxa"/>
            <w:left w:w="108" w:type="dxa"/>
            <w:bottom w:w="0" w:type="dxa"/>
            <w:right w:w="108" w:type="dxa"/>
          </w:tblCellMar>
        </w:tblPrEx>
        <w:trPr>
          <w:trHeight w:val="308" w:hRule="atLeast"/>
        </w:trPr>
        <w:tc>
          <w:tcPr>
            <w:tcW w:w="2733" w:type="dxa"/>
            <w:gridSpan w:val="2"/>
            <w:tcBorders>
              <w:top w:val="single" w:color="auto" w:sz="4" w:space="0"/>
              <w:left w:val="single" w:color="auto" w:sz="4" w:space="0"/>
              <w:bottom w:val="single" w:color="auto" w:sz="4" w:space="0"/>
              <w:right w:val="single" w:color="auto" w:sz="4" w:space="0"/>
            </w:tcBorders>
            <w:vAlign w:val="center"/>
          </w:tcPr>
          <w:p w14:paraId="6CE4C71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865" w:type="dxa"/>
            <w:tcBorders>
              <w:top w:val="nil"/>
              <w:left w:val="single" w:color="auto" w:sz="4" w:space="0"/>
              <w:bottom w:val="single" w:color="000000" w:sz="4" w:space="0"/>
              <w:right w:val="single" w:color="000000" w:sz="4" w:space="0"/>
            </w:tcBorders>
            <w:noWrap/>
            <w:vAlign w:val="center"/>
          </w:tcPr>
          <w:p w14:paraId="178F0332">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1</w:t>
            </w:r>
          </w:p>
        </w:tc>
        <w:tc>
          <w:tcPr>
            <w:tcW w:w="1466" w:type="dxa"/>
            <w:tcBorders>
              <w:top w:val="nil"/>
              <w:left w:val="nil"/>
              <w:bottom w:val="single" w:color="000000" w:sz="4" w:space="0"/>
              <w:right w:val="single" w:color="000000" w:sz="4" w:space="0"/>
            </w:tcBorders>
            <w:noWrap/>
            <w:vAlign w:val="center"/>
          </w:tcPr>
          <w:p w14:paraId="355C39DF">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2</w:t>
            </w:r>
          </w:p>
        </w:tc>
        <w:tc>
          <w:tcPr>
            <w:tcW w:w="1107" w:type="dxa"/>
            <w:tcBorders>
              <w:top w:val="nil"/>
              <w:left w:val="nil"/>
              <w:bottom w:val="single" w:color="000000" w:sz="4" w:space="0"/>
              <w:right w:val="single" w:color="000000" w:sz="4" w:space="0"/>
            </w:tcBorders>
            <w:noWrap/>
            <w:vAlign w:val="center"/>
          </w:tcPr>
          <w:p w14:paraId="617D10FA">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3</w:t>
            </w:r>
          </w:p>
        </w:tc>
        <w:tc>
          <w:tcPr>
            <w:tcW w:w="1119" w:type="dxa"/>
            <w:gridSpan w:val="2"/>
            <w:tcBorders>
              <w:top w:val="nil"/>
              <w:left w:val="nil"/>
              <w:bottom w:val="single" w:color="000000" w:sz="4" w:space="0"/>
              <w:right w:val="single" w:color="000000" w:sz="4" w:space="0"/>
            </w:tcBorders>
            <w:noWrap/>
            <w:vAlign w:val="center"/>
          </w:tcPr>
          <w:p w14:paraId="4E217D8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4</w:t>
            </w:r>
          </w:p>
        </w:tc>
        <w:tc>
          <w:tcPr>
            <w:tcW w:w="1146" w:type="dxa"/>
            <w:tcBorders>
              <w:top w:val="nil"/>
              <w:left w:val="nil"/>
              <w:bottom w:val="single" w:color="000000" w:sz="4" w:space="0"/>
              <w:right w:val="single" w:color="000000" w:sz="4" w:space="0"/>
            </w:tcBorders>
            <w:noWrap/>
            <w:vAlign w:val="center"/>
          </w:tcPr>
          <w:p w14:paraId="33F5BBA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5</w:t>
            </w:r>
          </w:p>
        </w:tc>
        <w:tc>
          <w:tcPr>
            <w:tcW w:w="2043" w:type="dxa"/>
            <w:tcBorders>
              <w:top w:val="nil"/>
              <w:left w:val="nil"/>
              <w:bottom w:val="single" w:color="000000" w:sz="4" w:space="0"/>
              <w:right w:val="single" w:color="000000" w:sz="4" w:space="0"/>
            </w:tcBorders>
            <w:noWrap/>
            <w:vAlign w:val="center"/>
          </w:tcPr>
          <w:p w14:paraId="46D1D243">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1BB8B9AF">
        <w:tblPrEx>
          <w:tblCellMar>
            <w:top w:w="0" w:type="dxa"/>
            <w:left w:w="108" w:type="dxa"/>
            <w:bottom w:w="0" w:type="dxa"/>
            <w:right w:w="108" w:type="dxa"/>
          </w:tblCellMar>
        </w:tblPrEx>
        <w:trPr>
          <w:trHeight w:val="869" w:hRule="atLeast"/>
        </w:trPr>
        <w:tc>
          <w:tcPr>
            <w:tcW w:w="2733" w:type="dxa"/>
            <w:gridSpan w:val="2"/>
            <w:tcBorders>
              <w:top w:val="single" w:color="auto" w:sz="4" w:space="0"/>
              <w:left w:val="single" w:color="auto" w:sz="4" w:space="0"/>
              <w:bottom w:val="single" w:color="auto" w:sz="4" w:space="0"/>
              <w:right w:val="single" w:color="auto" w:sz="4" w:space="0"/>
            </w:tcBorders>
            <w:vAlign w:val="center"/>
          </w:tcPr>
          <w:p w14:paraId="1DCCEA2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865" w:type="dxa"/>
            <w:tcBorders>
              <w:top w:val="nil"/>
              <w:left w:val="single" w:color="auto" w:sz="4" w:space="0"/>
              <w:bottom w:val="single" w:color="000000" w:sz="4" w:space="0"/>
              <w:right w:val="single" w:color="000000" w:sz="4" w:space="0"/>
            </w:tcBorders>
            <w:noWrap/>
            <w:vAlign w:val="center"/>
          </w:tcPr>
          <w:p w14:paraId="2E038ADD">
            <w:pPr>
              <w:jc w:val="right"/>
              <w:rPr>
                <w:rFonts w:ascii="Times New Roman" w:hAnsi="Times New Roman" w:eastAsia="宋体" w:cs="Times New Roman"/>
                <w:color w:val="000000"/>
                <w:sz w:val="20"/>
                <w:szCs w:val="20"/>
              </w:rPr>
            </w:pPr>
          </w:p>
        </w:tc>
        <w:tc>
          <w:tcPr>
            <w:tcW w:w="1466" w:type="dxa"/>
            <w:tcBorders>
              <w:top w:val="nil"/>
              <w:left w:val="nil"/>
              <w:bottom w:val="single" w:color="000000" w:sz="4" w:space="0"/>
              <w:right w:val="single" w:color="000000" w:sz="4" w:space="0"/>
            </w:tcBorders>
            <w:noWrap/>
            <w:vAlign w:val="center"/>
          </w:tcPr>
          <w:p w14:paraId="2E44A7DD">
            <w:pPr>
              <w:jc w:val="right"/>
              <w:rPr>
                <w:rFonts w:ascii="Times New Roman" w:hAnsi="Times New Roman" w:eastAsia="宋体" w:cs="Times New Roman"/>
                <w:color w:val="000000"/>
                <w:sz w:val="20"/>
                <w:szCs w:val="20"/>
              </w:rPr>
            </w:pPr>
          </w:p>
        </w:tc>
        <w:tc>
          <w:tcPr>
            <w:tcW w:w="1107" w:type="dxa"/>
            <w:tcBorders>
              <w:top w:val="nil"/>
              <w:left w:val="nil"/>
              <w:bottom w:val="single" w:color="000000" w:sz="4" w:space="0"/>
              <w:right w:val="single" w:color="000000" w:sz="4" w:space="0"/>
            </w:tcBorders>
            <w:noWrap/>
            <w:vAlign w:val="center"/>
          </w:tcPr>
          <w:p w14:paraId="36B4D18D">
            <w:pPr>
              <w:jc w:val="right"/>
              <w:rPr>
                <w:rFonts w:ascii="Times New Roman" w:hAnsi="Times New Roman" w:eastAsia="宋体" w:cs="Times New Roman"/>
                <w:color w:val="000000"/>
                <w:sz w:val="20"/>
                <w:szCs w:val="20"/>
              </w:rPr>
            </w:pPr>
          </w:p>
        </w:tc>
        <w:tc>
          <w:tcPr>
            <w:tcW w:w="1119" w:type="dxa"/>
            <w:gridSpan w:val="2"/>
            <w:tcBorders>
              <w:top w:val="nil"/>
              <w:left w:val="nil"/>
              <w:bottom w:val="single" w:color="000000" w:sz="4" w:space="0"/>
              <w:right w:val="single" w:color="000000" w:sz="4" w:space="0"/>
            </w:tcBorders>
            <w:noWrap/>
            <w:vAlign w:val="center"/>
          </w:tcPr>
          <w:p w14:paraId="14E7C446">
            <w:pPr>
              <w:jc w:val="right"/>
              <w:rPr>
                <w:rFonts w:ascii="Times New Roman" w:hAnsi="Times New Roman" w:eastAsia="宋体" w:cs="Times New Roman"/>
                <w:color w:val="000000"/>
                <w:sz w:val="20"/>
                <w:szCs w:val="20"/>
              </w:rPr>
            </w:pPr>
          </w:p>
        </w:tc>
        <w:tc>
          <w:tcPr>
            <w:tcW w:w="1146" w:type="dxa"/>
            <w:tcBorders>
              <w:top w:val="nil"/>
              <w:left w:val="nil"/>
              <w:bottom w:val="single" w:color="000000" w:sz="4" w:space="0"/>
              <w:right w:val="single" w:color="000000" w:sz="4" w:space="0"/>
            </w:tcBorders>
            <w:noWrap/>
            <w:vAlign w:val="center"/>
          </w:tcPr>
          <w:p w14:paraId="3AAFFDF2">
            <w:pPr>
              <w:jc w:val="right"/>
              <w:rPr>
                <w:rFonts w:ascii="Times New Roman" w:hAnsi="Times New Roman" w:eastAsia="宋体" w:cs="Times New Roman"/>
                <w:color w:val="000000"/>
                <w:sz w:val="20"/>
                <w:szCs w:val="20"/>
              </w:rPr>
            </w:pPr>
          </w:p>
        </w:tc>
        <w:tc>
          <w:tcPr>
            <w:tcW w:w="2043" w:type="dxa"/>
            <w:tcBorders>
              <w:top w:val="nil"/>
              <w:left w:val="nil"/>
              <w:bottom w:val="single" w:color="000000" w:sz="4" w:space="0"/>
              <w:right w:val="single" w:color="000000" w:sz="4" w:space="0"/>
            </w:tcBorders>
            <w:noWrap/>
            <w:vAlign w:val="center"/>
          </w:tcPr>
          <w:p w14:paraId="5E8BA5C5">
            <w:pPr>
              <w:jc w:val="right"/>
              <w:rPr>
                <w:rFonts w:ascii="Times New Roman" w:hAnsi="Times New Roman" w:eastAsia="宋体" w:cs="Times New Roman"/>
                <w:color w:val="000000"/>
                <w:sz w:val="20"/>
                <w:szCs w:val="20"/>
              </w:rPr>
            </w:pPr>
          </w:p>
        </w:tc>
      </w:tr>
      <w:tr w14:paraId="78F9747F">
        <w:tblPrEx>
          <w:tblCellMar>
            <w:top w:w="0" w:type="dxa"/>
            <w:left w:w="108" w:type="dxa"/>
            <w:bottom w:w="0" w:type="dxa"/>
            <w:right w:w="108" w:type="dxa"/>
          </w:tblCellMar>
        </w:tblPrEx>
        <w:trPr>
          <w:trHeight w:val="308" w:hRule="atLeast"/>
        </w:trPr>
        <w:tc>
          <w:tcPr>
            <w:tcW w:w="10479" w:type="dxa"/>
            <w:gridSpan w:val="9"/>
            <w:tcBorders>
              <w:top w:val="nil"/>
              <w:left w:val="nil"/>
              <w:bottom w:val="nil"/>
              <w:right w:val="nil"/>
            </w:tcBorders>
            <w:noWrap/>
            <w:vAlign w:val="center"/>
          </w:tcPr>
          <w:p w14:paraId="388A8EA7">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注：本表反映部门本年度政府性基金预算财政拨款收入、支出及结转和结余情况。</w:t>
            </w:r>
            <w:r>
              <w:rPr>
                <w:rFonts w:hint="eastAsia" w:ascii="方正仿宋_GB2312" w:hAnsi="方正仿宋_GB2312" w:eastAsia="方正仿宋_GB2312" w:cs="方正仿宋_GB2312"/>
                <w:color w:val="000000"/>
                <w:sz w:val="20"/>
                <w:szCs w:val="20"/>
                <w:lang w:val="en-US" w:eastAsia="zh-CN" w:bidi="ar"/>
              </w:rPr>
              <w:t>本部门</w:t>
            </w:r>
            <w:r>
              <w:rPr>
                <w:rFonts w:hint="eastAsia" w:ascii="方正仿宋_GB2312" w:hAnsi="方正仿宋_GB2312" w:eastAsia="方正仿宋_GB2312" w:cs="方正仿宋_GB2312"/>
                <w:color w:val="000000"/>
                <w:sz w:val="20"/>
                <w:szCs w:val="20"/>
                <w:lang w:bidi="ar"/>
              </w:rPr>
              <w:br w:type="page"/>
            </w:r>
            <w:r>
              <w:rPr>
                <w:rFonts w:hint="eastAsia" w:ascii="方正仿宋_GB2312" w:hAnsi="方正仿宋_GB2312" w:eastAsia="方正仿宋_GB2312" w:cs="方正仿宋_GB2312"/>
                <w:color w:val="000000"/>
                <w:sz w:val="20"/>
                <w:szCs w:val="20"/>
                <w:lang w:bidi="ar"/>
              </w:rPr>
              <w:t>本年度无政府性基金预算财政拨款收入、支出及结转和结余情况，</w:t>
            </w:r>
            <w:r>
              <w:rPr>
                <w:rFonts w:hint="eastAsia" w:ascii="仿宋" w:hAnsi="仿宋" w:eastAsia="仿宋"/>
                <w:color w:val="000000"/>
                <w:sz w:val="20"/>
                <w:szCs w:val="20"/>
                <w:lang w:bidi="ar"/>
              </w:rPr>
              <w:t>按要求空表列示。</w:t>
            </w:r>
          </w:p>
        </w:tc>
      </w:tr>
    </w:tbl>
    <w:p w14:paraId="04AEA168">
      <w:pPr>
        <w:rPr>
          <w:rFonts w:ascii="仿宋_GB2312" w:hAnsi="宋体" w:eastAsia="仿宋_GB2312"/>
          <w:b/>
          <w:sz w:val="32"/>
          <w:szCs w:val="32"/>
        </w:rPr>
      </w:pPr>
      <w:r>
        <w:rPr>
          <w:rFonts w:hint="eastAsia" w:ascii="仿宋_GB2312" w:hAnsi="宋体" w:eastAsia="仿宋_GB2312"/>
          <w:b/>
          <w:sz w:val="32"/>
          <w:szCs w:val="32"/>
        </w:rPr>
        <w:br w:type="page"/>
      </w:r>
    </w:p>
    <w:p w14:paraId="08C7AEE7">
      <w:pPr>
        <w:widowControl/>
        <w:jc w:val="center"/>
        <w:textAlignment w:val="bottom"/>
        <w:rPr>
          <w:rFonts w:ascii="宋体" w:hAnsi="宋体" w:eastAsia="宋体"/>
          <w:spacing w:val="-2"/>
          <w:sz w:val="20"/>
        </w:rPr>
      </w:pPr>
    </w:p>
    <w:tbl>
      <w:tblPr>
        <w:tblStyle w:val="11"/>
        <w:tblW w:w="8040" w:type="dxa"/>
        <w:tblInd w:w="0" w:type="dxa"/>
        <w:tblLayout w:type="fixed"/>
        <w:tblCellMar>
          <w:top w:w="0" w:type="dxa"/>
          <w:left w:w="108" w:type="dxa"/>
          <w:bottom w:w="0" w:type="dxa"/>
          <w:right w:w="108" w:type="dxa"/>
        </w:tblCellMar>
      </w:tblPr>
      <w:tblGrid>
        <w:gridCol w:w="2017"/>
        <w:gridCol w:w="1107"/>
        <w:gridCol w:w="921"/>
        <w:gridCol w:w="1336"/>
        <w:gridCol w:w="45"/>
        <w:gridCol w:w="1291"/>
        <w:gridCol w:w="1323"/>
      </w:tblGrid>
      <w:tr w14:paraId="36CA9F6F">
        <w:tblPrEx>
          <w:tblCellMar>
            <w:top w:w="0" w:type="dxa"/>
            <w:left w:w="108" w:type="dxa"/>
            <w:bottom w:w="0" w:type="dxa"/>
            <w:right w:w="108" w:type="dxa"/>
          </w:tblCellMar>
        </w:tblPrEx>
        <w:trPr>
          <w:trHeight w:val="550" w:hRule="atLeast"/>
        </w:trPr>
        <w:tc>
          <w:tcPr>
            <w:tcW w:w="8040" w:type="dxa"/>
            <w:gridSpan w:val="7"/>
            <w:tcBorders>
              <w:top w:val="nil"/>
              <w:left w:val="nil"/>
              <w:bottom w:val="nil"/>
              <w:right w:val="nil"/>
            </w:tcBorders>
            <w:noWrap/>
            <w:vAlign w:val="bottom"/>
          </w:tcPr>
          <w:p w14:paraId="2502F36A">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771C4A4F">
        <w:tblPrEx>
          <w:tblCellMar>
            <w:top w:w="0" w:type="dxa"/>
            <w:left w:w="108" w:type="dxa"/>
            <w:bottom w:w="0" w:type="dxa"/>
            <w:right w:w="108" w:type="dxa"/>
          </w:tblCellMar>
        </w:tblPrEx>
        <w:trPr>
          <w:trHeight w:val="477" w:hRule="atLeast"/>
        </w:trPr>
        <w:tc>
          <w:tcPr>
            <w:tcW w:w="8040" w:type="dxa"/>
            <w:gridSpan w:val="7"/>
            <w:tcBorders>
              <w:top w:val="nil"/>
              <w:left w:val="nil"/>
              <w:bottom w:val="nil"/>
              <w:right w:val="nil"/>
            </w:tcBorders>
            <w:noWrap/>
            <w:vAlign w:val="bottom"/>
          </w:tcPr>
          <w:p w14:paraId="5C35B911">
            <w:pPr>
              <w:widowControl/>
              <w:jc w:val="right"/>
              <w:textAlignment w:val="bottom"/>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公开</w:t>
            </w:r>
            <w:r>
              <w:rPr>
                <w:rFonts w:ascii="方正仿宋_GB2312" w:hAnsi="方正仿宋_GB2312" w:eastAsia="方正仿宋_GB2312" w:cs="方正仿宋_GB2312"/>
                <w:color w:val="000000"/>
                <w:sz w:val="20"/>
                <w:szCs w:val="20"/>
                <w:lang w:bidi="ar"/>
              </w:rPr>
              <w:t>08</w:t>
            </w:r>
            <w:r>
              <w:rPr>
                <w:rFonts w:hint="eastAsia" w:ascii="方正仿宋_GB2312" w:hAnsi="方正仿宋_GB2312" w:eastAsia="方正仿宋_GB2312" w:cs="方正仿宋_GB2312"/>
                <w:color w:val="000000"/>
                <w:sz w:val="20"/>
                <w:szCs w:val="20"/>
                <w:lang w:bidi="ar"/>
              </w:rPr>
              <w:t>表</w:t>
            </w:r>
          </w:p>
        </w:tc>
      </w:tr>
      <w:tr w14:paraId="3E44D075">
        <w:tblPrEx>
          <w:tblCellMar>
            <w:top w:w="0" w:type="dxa"/>
            <w:left w:w="108" w:type="dxa"/>
            <w:bottom w:w="0" w:type="dxa"/>
            <w:right w:w="108" w:type="dxa"/>
          </w:tblCellMar>
        </w:tblPrEx>
        <w:trPr>
          <w:trHeight w:val="479" w:hRule="atLeast"/>
        </w:trPr>
        <w:tc>
          <w:tcPr>
            <w:tcW w:w="3124" w:type="dxa"/>
            <w:gridSpan w:val="2"/>
            <w:tcBorders>
              <w:top w:val="nil"/>
              <w:left w:val="nil"/>
              <w:bottom w:val="single" w:color="auto" w:sz="4" w:space="0"/>
              <w:right w:val="nil"/>
            </w:tcBorders>
            <w:noWrap/>
            <w:vAlign w:val="bottom"/>
          </w:tcPr>
          <w:p w14:paraId="63E0D934">
            <w:pPr>
              <w:widowControl/>
              <w:jc w:val="both"/>
              <w:textAlignment w:val="bottom"/>
              <w:rPr>
                <w:rFonts w:ascii="仿宋" w:hAnsi="仿宋" w:eastAsia="仿宋" w:cs="方正仿宋_GB2312"/>
                <w:color w:val="auto"/>
                <w:sz w:val="20"/>
                <w:szCs w:val="20"/>
                <w:lang w:bidi="ar"/>
              </w:rPr>
            </w:pPr>
            <w:r>
              <w:rPr>
                <w:rFonts w:hint="eastAsia" w:ascii="仿宋" w:hAnsi="仿宋" w:eastAsia="仿宋" w:cs="方正仿宋_GB2312"/>
                <w:color w:val="auto"/>
                <w:sz w:val="20"/>
                <w:szCs w:val="20"/>
                <w:lang w:bidi="ar"/>
              </w:rPr>
              <w:t>编制部门：涞源县东团堡乡</w:t>
            </w:r>
            <w:r>
              <w:rPr>
                <w:rFonts w:hint="eastAsia" w:ascii="仿宋" w:hAnsi="仿宋" w:eastAsia="仿宋" w:cs="方正仿宋_GB2312"/>
                <w:color w:val="auto"/>
                <w:sz w:val="20"/>
                <w:szCs w:val="20"/>
                <w:lang w:eastAsia="zh-CN" w:bidi="ar"/>
              </w:rPr>
              <w:t>人</w:t>
            </w:r>
            <w:bookmarkStart w:id="2" w:name="_GoBack"/>
            <w:bookmarkEnd w:id="2"/>
            <w:r>
              <w:rPr>
                <w:rFonts w:hint="eastAsia" w:ascii="仿宋" w:hAnsi="仿宋" w:eastAsia="仿宋" w:cs="方正仿宋_GB2312"/>
                <w:color w:val="auto"/>
                <w:sz w:val="20"/>
                <w:szCs w:val="20"/>
                <w:lang w:bidi="ar"/>
              </w:rPr>
              <w:t xml:space="preserve">民政府     </w:t>
            </w:r>
          </w:p>
        </w:tc>
        <w:tc>
          <w:tcPr>
            <w:tcW w:w="2302" w:type="dxa"/>
            <w:gridSpan w:val="3"/>
            <w:tcBorders>
              <w:top w:val="nil"/>
              <w:left w:val="nil"/>
              <w:bottom w:val="single" w:color="auto" w:sz="4" w:space="0"/>
              <w:right w:val="nil"/>
            </w:tcBorders>
            <w:noWrap/>
            <w:vAlign w:val="bottom"/>
          </w:tcPr>
          <w:p w14:paraId="476F67C6">
            <w:pPr>
              <w:widowControl/>
              <w:jc w:val="right"/>
              <w:textAlignment w:val="bottom"/>
              <w:rPr>
                <w:rFonts w:ascii="仿宋" w:hAnsi="仿宋" w:eastAsia="仿宋" w:cs="方正仿宋_GB2312"/>
                <w:color w:val="auto"/>
                <w:sz w:val="20"/>
                <w:szCs w:val="20"/>
                <w:lang w:bidi="ar"/>
              </w:rPr>
            </w:pPr>
            <w:r>
              <w:rPr>
                <w:rFonts w:hint="eastAsia" w:ascii="仿宋" w:hAnsi="仿宋" w:eastAsia="仿宋" w:cs="方正仿宋_GB2312"/>
                <w:color w:val="auto"/>
                <w:sz w:val="20"/>
                <w:szCs w:val="20"/>
                <w:lang w:bidi="ar"/>
              </w:rPr>
              <w:t xml:space="preserve">                    </w:t>
            </w:r>
            <w:r>
              <w:rPr>
                <w:rFonts w:ascii="仿宋" w:hAnsi="仿宋" w:eastAsia="仿宋" w:cs="方正仿宋_GB2312"/>
                <w:color w:val="auto"/>
                <w:sz w:val="20"/>
                <w:szCs w:val="20"/>
                <w:lang w:bidi="ar"/>
              </w:rPr>
              <w:t>2023</w:t>
            </w:r>
            <w:r>
              <w:rPr>
                <w:rFonts w:hint="eastAsia" w:ascii="仿宋" w:hAnsi="仿宋" w:eastAsia="仿宋" w:cs="方正仿宋_GB2312"/>
                <w:color w:val="auto"/>
                <w:sz w:val="20"/>
                <w:szCs w:val="20"/>
                <w:lang w:bidi="ar"/>
              </w:rPr>
              <w:t>年度</w:t>
            </w:r>
          </w:p>
        </w:tc>
        <w:tc>
          <w:tcPr>
            <w:tcW w:w="2614" w:type="dxa"/>
            <w:gridSpan w:val="2"/>
            <w:tcBorders>
              <w:top w:val="nil"/>
              <w:left w:val="nil"/>
              <w:bottom w:val="single" w:color="auto" w:sz="4" w:space="0"/>
              <w:right w:val="nil"/>
            </w:tcBorders>
            <w:noWrap/>
            <w:vAlign w:val="bottom"/>
          </w:tcPr>
          <w:p w14:paraId="43BA9F07">
            <w:pPr>
              <w:widowControl/>
              <w:jc w:val="right"/>
              <w:textAlignment w:val="bottom"/>
              <w:rPr>
                <w:rFonts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color w:val="auto"/>
                <w:sz w:val="20"/>
                <w:szCs w:val="20"/>
                <w:lang w:bidi="ar"/>
              </w:rPr>
              <w:t>金额单位：万元</w:t>
            </w:r>
          </w:p>
        </w:tc>
      </w:tr>
      <w:tr w14:paraId="61039C49">
        <w:tblPrEx>
          <w:tblCellMar>
            <w:top w:w="0" w:type="dxa"/>
            <w:left w:w="108" w:type="dxa"/>
            <w:bottom w:w="0" w:type="dxa"/>
            <w:right w:w="108" w:type="dxa"/>
          </w:tblCellMar>
        </w:tblPrEx>
        <w:trPr>
          <w:trHeight w:val="312" w:hRule="atLeast"/>
        </w:trPr>
        <w:tc>
          <w:tcPr>
            <w:tcW w:w="4045" w:type="dxa"/>
            <w:gridSpan w:val="3"/>
            <w:vMerge w:val="restart"/>
            <w:tcBorders>
              <w:top w:val="single" w:color="auto" w:sz="4" w:space="0"/>
              <w:left w:val="single" w:color="auto" w:sz="4" w:space="0"/>
              <w:bottom w:val="single" w:color="auto" w:sz="4" w:space="0"/>
              <w:right w:val="single" w:color="auto" w:sz="4" w:space="0"/>
            </w:tcBorders>
            <w:vAlign w:val="center"/>
          </w:tcPr>
          <w:p w14:paraId="208BC31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 xml:space="preserve"> 项目</w:t>
            </w:r>
          </w:p>
        </w:tc>
        <w:tc>
          <w:tcPr>
            <w:tcW w:w="3995" w:type="dxa"/>
            <w:gridSpan w:val="4"/>
            <w:vMerge w:val="restart"/>
            <w:tcBorders>
              <w:top w:val="single" w:color="auto" w:sz="4" w:space="0"/>
              <w:left w:val="single" w:color="auto" w:sz="4" w:space="0"/>
              <w:right w:val="single" w:color="000000" w:sz="4" w:space="0"/>
            </w:tcBorders>
            <w:vAlign w:val="center"/>
          </w:tcPr>
          <w:p w14:paraId="0C5DCDB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49498737">
        <w:tblPrEx>
          <w:tblCellMar>
            <w:top w:w="0" w:type="dxa"/>
            <w:left w:w="108" w:type="dxa"/>
            <w:bottom w:w="0" w:type="dxa"/>
            <w:right w:w="108" w:type="dxa"/>
          </w:tblCellMar>
        </w:tblPrEx>
        <w:trPr>
          <w:trHeight w:val="312" w:hRule="atLeast"/>
        </w:trPr>
        <w:tc>
          <w:tcPr>
            <w:tcW w:w="4045" w:type="dxa"/>
            <w:gridSpan w:val="3"/>
            <w:vMerge w:val="continue"/>
            <w:tcBorders>
              <w:top w:val="single" w:color="auto" w:sz="4" w:space="0"/>
              <w:left w:val="single" w:color="auto" w:sz="4" w:space="0"/>
              <w:bottom w:val="single" w:color="auto" w:sz="4" w:space="0"/>
              <w:right w:val="single" w:color="auto" w:sz="4" w:space="0"/>
            </w:tcBorders>
            <w:vAlign w:val="center"/>
          </w:tcPr>
          <w:p w14:paraId="59B0A4DF">
            <w:pPr>
              <w:widowControl/>
              <w:jc w:val="center"/>
              <w:textAlignment w:val="center"/>
              <w:rPr>
                <w:rFonts w:ascii="方正仿宋_GB2312" w:hAnsi="方正仿宋_GB2312" w:eastAsia="方正仿宋_GB2312" w:cs="方正仿宋_GB2312"/>
                <w:color w:val="000000"/>
                <w:sz w:val="20"/>
                <w:szCs w:val="20"/>
              </w:rPr>
            </w:pPr>
          </w:p>
        </w:tc>
        <w:tc>
          <w:tcPr>
            <w:tcW w:w="3995" w:type="dxa"/>
            <w:gridSpan w:val="4"/>
            <w:vMerge w:val="continue"/>
            <w:tcBorders>
              <w:left w:val="single" w:color="auto" w:sz="4" w:space="0"/>
              <w:bottom w:val="single" w:color="000000" w:sz="4" w:space="0"/>
              <w:right w:val="single" w:color="000000" w:sz="4" w:space="0"/>
            </w:tcBorders>
            <w:vAlign w:val="center"/>
          </w:tcPr>
          <w:p w14:paraId="3DE36E02">
            <w:pPr>
              <w:widowControl/>
              <w:jc w:val="center"/>
              <w:textAlignment w:val="center"/>
              <w:rPr>
                <w:rFonts w:ascii="方正仿宋_GB2312" w:hAnsi="方正仿宋_GB2312" w:eastAsia="方正仿宋_GB2312" w:cs="方正仿宋_GB2312"/>
                <w:color w:val="000000"/>
                <w:sz w:val="20"/>
                <w:szCs w:val="20"/>
              </w:rPr>
            </w:pPr>
          </w:p>
        </w:tc>
      </w:tr>
      <w:tr w14:paraId="5688787C">
        <w:tblPrEx>
          <w:tblCellMar>
            <w:top w:w="0" w:type="dxa"/>
            <w:left w:w="108" w:type="dxa"/>
            <w:bottom w:w="0" w:type="dxa"/>
            <w:right w:w="108" w:type="dxa"/>
          </w:tblCellMar>
        </w:tblPrEx>
        <w:trPr>
          <w:trHeight w:val="312" w:hRule="atLeast"/>
        </w:trPr>
        <w:tc>
          <w:tcPr>
            <w:tcW w:w="2017" w:type="dxa"/>
            <w:vMerge w:val="restart"/>
            <w:tcBorders>
              <w:top w:val="single" w:color="auto" w:sz="4" w:space="0"/>
              <w:left w:val="single" w:color="auto" w:sz="4" w:space="0"/>
              <w:bottom w:val="single" w:color="auto" w:sz="4" w:space="0"/>
              <w:right w:val="single" w:color="auto" w:sz="4" w:space="0"/>
            </w:tcBorders>
            <w:vAlign w:val="center"/>
          </w:tcPr>
          <w:p w14:paraId="6EA562AF">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028" w:type="dxa"/>
            <w:gridSpan w:val="2"/>
            <w:vMerge w:val="restart"/>
            <w:tcBorders>
              <w:top w:val="single" w:color="auto" w:sz="4" w:space="0"/>
              <w:left w:val="single" w:color="auto" w:sz="4" w:space="0"/>
              <w:bottom w:val="single" w:color="auto" w:sz="4" w:space="0"/>
              <w:right w:val="single" w:color="auto" w:sz="4" w:space="0"/>
            </w:tcBorders>
            <w:vAlign w:val="center"/>
          </w:tcPr>
          <w:p w14:paraId="6702E5BA">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336" w:type="dxa"/>
            <w:vMerge w:val="restart"/>
            <w:tcBorders>
              <w:top w:val="nil"/>
              <w:left w:val="single" w:color="auto" w:sz="4" w:space="0"/>
              <w:right w:val="single" w:color="000000" w:sz="4" w:space="0"/>
            </w:tcBorders>
            <w:vAlign w:val="center"/>
          </w:tcPr>
          <w:p w14:paraId="32930BF9">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336" w:type="dxa"/>
            <w:gridSpan w:val="2"/>
            <w:vMerge w:val="restart"/>
            <w:tcBorders>
              <w:top w:val="nil"/>
              <w:left w:val="nil"/>
              <w:right w:val="single" w:color="000000" w:sz="4" w:space="0"/>
            </w:tcBorders>
            <w:vAlign w:val="center"/>
          </w:tcPr>
          <w:p w14:paraId="329DA26C">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323" w:type="dxa"/>
            <w:vMerge w:val="restart"/>
            <w:tcBorders>
              <w:top w:val="nil"/>
              <w:left w:val="nil"/>
              <w:right w:val="single" w:color="000000" w:sz="4" w:space="0"/>
            </w:tcBorders>
            <w:vAlign w:val="center"/>
          </w:tcPr>
          <w:p w14:paraId="7B58F235">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321DAD55">
        <w:tblPrEx>
          <w:tblCellMar>
            <w:top w:w="0" w:type="dxa"/>
            <w:left w:w="108" w:type="dxa"/>
            <w:bottom w:w="0" w:type="dxa"/>
            <w:right w:w="108" w:type="dxa"/>
          </w:tblCellMar>
        </w:tblPrEx>
        <w:trPr>
          <w:trHeight w:val="312" w:hRule="atLeast"/>
        </w:trPr>
        <w:tc>
          <w:tcPr>
            <w:tcW w:w="2017" w:type="dxa"/>
            <w:vMerge w:val="continue"/>
            <w:tcBorders>
              <w:top w:val="single" w:color="auto" w:sz="4" w:space="0"/>
              <w:left w:val="single" w:color="auto" w:sz="4" w:space="0"/>
              <w:bottom w:val="single" w:color="auto" w:sz="4" w:space="0"/>
              <w:right w:val="single" w:color="000000" w:sz="4" w:space="0"/>
            </w:tcBorders>
            <w:vAlign w:val="center"/>
          </w:tcPr>
          <w:p w14:paraId="412C0B88">
            <w:pPr>
              <w:jc w:val="center"/>
              <w:rPr>
                <w:rFonts w:ascii="方正仿宋_GB2312" w:hAnsi="方正仿宋_GB2312" w:eastAsia="方正仿宋_GB2312" w:cs="方正仿宋_GB2312"/>
                <w:color w:val="000000"/>
                <w:sz w:val="20"/>
                <w:szCs w:val="20"/>
              </w:rPr>
            </w:pPr>
          </w:p>
        </w:tc>
        <w:tc>
          <w:tcPr>
            <w:tcW w:w="2028" w:type="dxa"/>
            <w:gridSpan w:val="2"/>
            <w:vMerge w:val="continue"/>
            <w:tcBorders>
              <w:top w:val="single" w:color="auto" w:sz="4" w:space="0"/>
              <w:left w:val="nil"/>
              <w:bottom w:val="single" w:color="auto" w:sz="4" w:space="0"/>
              <w:right w:val="single" w:color="auto" w:sz="4" w:space="0"/>
            </w:tcBorders>
            <w:vAlign w:val="center"/>
          </w:tcPr>
          <w:p w14:paraId="1E9EEDEB">
            <w:pPr>
              <w:jc w:val="center"/>
              <w:rPr>
                <w:rFonts w:ascii="方正仿宋_GB2312" w:hAnsi="方正仿宋_GB2312" w:eastAsia="方正仿宋_GB2312" w:cs="方正仿宋_GB2312"/>
                <w:color w:val="000000"/>
                <w:sz w:val="20"/>
                <w:szCs w:val="20"/>
              </w:rPr>
            </w:pPr>
          </w:p>
        </w:tc>
        <w:tc>
          <w:tcPr>
            <w:tcW w:w="1336" w:type="dxa"/>
            <w:vMerge w:val="continue"/>
            <w:tcBorders>
              <w:left w:val="single" w:color="auto" w:sz="4" w:space="0"/>
              <w:bottom w:val="single" w:color="000000" w:sz="4" w:space="0"/>
              <w:right w:val="single" w:color="000000" w:sz="4" w:space="0"/>
            </w:tcBorders>
            <w:vAlign w:val="center"/>
          </w:tcPr>
          <w:p w14:paraId="5ACE26F9">
            <w:pPr>
              <w:jc w:val="center"/>
              <w:rPr>
                <w:rFonts w:ascii="方正仿宋_GB2312" w:hAnsi="方正仿宋_GB2312" w:eastAsia="方正仿宋_GB2312" w:cs="方正仿宋_GB2312"/>
                <w:color w:val="000000"/>
                <w:sz w:val="20"/>
                <w:szCs w:val="20"/>
              </w:rPr>
            </w:pPr>
          </w:p>
        </w:tc>
        <w:tc>
          <w:tcPr>
            <w:tcW w:w="1336" w:type="dxa"/>
            <w:gridSpan w:val="2"/>
            <w:vMerge w:val="continue"/>
            <w:tcBorders>
              <w:left w:val="nil"/>
              <w:bottom w:val="single" w:color="000000" w:sz="4" w:space="0"/>
              <w:right w:val="single" w:color="000000" w:sz="4" w:space="0"/>
            </w:tcBorders>
            <w:vAlign w:val="center"/>
          </w:tcPr>
          <w:p w14:paraId="4234890D">
            <w:pPr>
              <w:jc w:val="center"/>
              <w:rPr>
                <w:rFonts w:ascii="方正仿宋_GB2312" w:hAnsi="方正仿宋_GB2312" w:eastAsia="方正仿宋_GB2312" w:cs="方正仿宋_GB2312"/>
                <w:color w:val="000000"/>
                <w:sz w:val="20"/>
                <w:szCs w:val="20"/>
              </w:rPr>
            </w:pPr>
          </w:p>
        </w:tc>
        <w:tc>
          <w:tcPr>
            <w:tcW w:w="1323" w:type="dxa"/>
            <w:vMerge w:val="continue"/>
            <w:tcBorders>
              <w:left w:val="nil"/>
              <w:bottom w:val="single" w:color="000000" w:sz="4" w:space="0"/>
              <w:right w:val="single" w:color="000000" w:sz="4" w:space="0"/>
            </w:tcBorders>
            <w:vAlign w:val="center"/>
          </w:tcPr>
          <w:p w14:paraId="14DD861C">
            <w:pPr>
              <w:jc w:val="center"/>
              <w:rPr>
                <w:rFonts w:ascii="方正仿宋_GB2312" w:hAnsi="方正仿宋_GB2312" w:eastAsia="方正仿宋_GB2312" w:cs="方正仿宋_GB2312"/>
                <w:color w:val="000000"/>
                <w:sz w:val="20"/>
                <w:szCs w:val="20"/>
              </w:rPr>
            </w:pPr>
          </w:p>
        </w:tc>
      </w:tr>
      <w:tr w14:paraId="4AF2AC09">
        <w:tblPrEx>
          <w:tblCellMar>
            <w:top w:w="0" w:type="dxa"/>
            <w:left w:w="108" w:type="dxa"/>
            <w:bottom w:w="0" w:type="dxa"/>
            <w:right w:w="108" w:type="dxa"/>
          </w:tblCellMar>
        </w:tblPrEx>
        <w:trPr>
          <w:trHeight w:val="308" w:hRule="atLeast"/>
        </w:trPr>
        <w:tc>
          <w:tcPr>
            <w:tcW w:w="4045" w:type="dxa"/>
            <w:gridSpan w:val="3"/>
            <w:tcBorders>
              <w:top w:val="single" w:color="auto" w:sz="4" w:space="0"/>
              <w:left w:val="single" w:color="auto" w:sz="4" w:space="0"/>
              <w:bottom w:val="single" w:color="000000" w:sz="4" w:space="0"/>
              <w:right w:val="single" w:color="auto" w:sz="4" w:space="0"/>
            </w:tcBorders>
            <w:noWrap/>
            <w:vAlign w:val="center"/>
          </w:tcPr>
          <w:p w14:paraId="42661426">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1336" w:type="dxa"/>
            <w:tcBorders>
              <w:top w:val="nil"/>
              <w:left w:val="single" w:color="auto" w:sz="4" w:space="0"/>
              <w:bottom w:val="single" w:color="000000" w:sz="4" w:space="0"/>
              <w:right w:val="single" w:color="000000" w:sz="4" w:space="0"/>
            </w:tcBorders>
            <w:noWrap/>
            <w:vAlign w:val="center"/>
          </w:tcPr>
          <w:p w14:paraId="7A29196E">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1336" w:type="dxa"/>
            <w:gridSpan w:val="2"/>
            <w:tcBorders>
              <w:top w:val="nil"/>
              <w:left w:val="nil"/>
              <w:bottom w:val="single" w:color="000000" w:sz="4" w:space="0"/>
              <w:right w:val="single" w:color="000000" w:sz="4" w:space="0"/>
            </w:tcBorders>
            <w:noWrap/>
            <w:vAlign w:val="center"/>
          </w:tcPr>
          <w:p w14:paraId="21A364A5">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1323" w:type="dxa"/>
            <w:tcBorders>
              <w:top w:val="nil"/>
              <w:left w:val="nil"/>
              <w:bottom w:val="single" w:color="000000" w:sz="4" w:space="0"/>
              <w:right w:val="single" w:color="000000" w:sz="4" w:space="0"/>
            </w:tcBorders>
            <w:noWrap/>
            <w:vAlign w:val="center"/>
          </w:tcPr>
          <w:p w14:paraId="73EF2521">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5A106812">
        <w:tblPrEx>
          <w:tblCellMar>
            <w:top w:w="0" w:type="dxa"/>
            <w:left w:w="108" w:type="dxa"/>
            <w:bottom w:w="0" w:type="dxa"/>
            <w:right w:w="108" w:type="dxa"/>
          </w:tblCellMar>
        </w:tblPrEx>
        <w:trPr>
          <w:trHeight w:val="308" w:hRule="atLeast"/>
        </w:trPr>
        <w:tc>
          <w:tcPr>
            <w:tcW w:w="4045" w:type="dxa"/>
            <w:gridSpan w:val="3"/>
            <w:tcBorders>
              <w:top w:val="single" w:color="000000" w:sz="4" w:space="0"/>
              <w:left w:val="single" w:color="000000" w:sz="4" w:space="0"/>
              <w:bottom w:val="single" w:color="000000" w:sz="4" w:space="0"/>
              <w:right w:val="single" w:color="000000" w:sz="4" w:space="0"/>
            </w:tcBorders>
            <w:noWrap/>
            <w:vAlign w:val="center"/>
          </w:tcPr>
          <w:p w14:paraId="54B98D76">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1336" w:type="dxa"/>
            <w:tcBorders>
              <w:top w:val="single" w:color="000000" w:sz="4" w:space="0"/>
              <w:left w:val="single" w:color="000000" w:sz="4" w:space="0"/>
              <w:bottom w:val="single" w:color="000000" w:sz="4" w:space="0"/>
              <w:right w:val="single" w:color="000000" w:sz="4" w:space="0"/>
            </w:tcBorders>
            <w:noWrap/>
            <w:vAlign w:val="center"/>
          </w:tcPr>
          <w:p w14:paraId="6E05B98D">
            <w:pPr>
              <w:jc w:val="right"/>
              <w:rPr>
                <w:rFonts w:ascii="Times New Roman" w:hAnsi="Times New Roman" w:eastAsia="宋体" w:cs="Times New Roman"/>
                <w:color w:val="000000"/>
                <w:sz w:val="20"/>
                <w:szCs w:val="20"/>
              </w:rPr>
            </w:pPr>
          </w:p>
        </w:tc>
        <w:tc>
          <w:tcPr>
            <w:tcW w:w="1336" w:type="dxa"/>
            <w:gridSpan w:val="2"/>
            <w:tcBorders>
              <w:top w:val="single" w:color="000000" w:sz="4" w:space="0"/>
              <w:left w:val="single" w:color="000000" w:sz="4" w:space="0"/>
              <w:bottom w:val="single" w:color="000000" w:sz="4" w:space="0"/>
              <w:right w:val="single" w:color="000000" w:sz="4" w:space="0"/>
            </w:tcBorders>
            <w:noWrap/>
            <w:vAlign w:val="center"/>
          </w:tcPr>
          <w:p w14:paraId="5DB4CE3C">
            <w:pPr>
              <w:jc w:val="right"/>
              <w:rPr>
                <w:rFonts w:ascii="Times New Roman" w:hAnsi="Times New Roman" w:eastAsia="宋体" w:cs="Times New Roman"/>
                <w:color w:val="000000"/>
                <w:sz w:val="20"/>
                <w:szCs w:val="20"/>
              </w:rPr>
            </w:pPr>
          </w:p>
        </w:tc>
        <w:tc>
          <w:tcPr>
            <w:tcW w:w="1323" w:type="dxa"/>
            <w:tcBorders>
              <w:top w:val="single" w:color="000000" w:sz="4" w:space="0"/>
              <w:left w:val="single" w:color="000000" w:sz="4" w:space="0"/>
              <w:bottom w:val="single" w:color="000000" w:sz="4" w:space="0"/>
              <w:right w:val="single" w:color="000000" w:sz="4" w:space="0"/>
            </w:tcBorders>
            <w:noWrap/>
            <w:vAlign w:val="center"/>
          </w:tcPr>
          <w:p w14:paraId="5231237E">
            <w:pPr>
              <w:jc w:val="right"/>
              <w:rPr>
                <w:rFonts w:ascii="Times New Roman" w:hAnsi="Times New Roman" w:eastAsia="宋体" w:cs="Times New Roman"/>
                <w:color w:val="000000"/>
                <w:sz w:val="20"/>
                <w:szCs w:val="20"/>
              </w:rPr>
            </w:pPr>
          </w:p>
        </w:tc>
      </w:tr>
      <w:tr w14:paraId="573A15B6">
        <w:tblPrEx>
          <w:tblCellMar>
            <w:top w:w="0" w:type="dxa"/>
            <w:left w:w="108" w:type="dxa"/>
            <w:bottom w:w="0" w:type="dxa"/>
            <w:right w:w="108" w:type="dxa"/>
          </w:tblCellMar>
        </w:tblPrEx>
        <w:trPr>
          <w:trHeight w:val="308" w:hRule="atLeast"/>
        </w:trPr>
        <w:tc>
          <w:tcPr>
            <w:tcW w:w="8040" w:type="dxa"/>
            <w:gridSpan w:val="7"/>
            <w:tcBorders>
              <w:top w:val="nil"/>
              <w:left w:val="nil"/>
              <w:bottom w:val="nil"/>
              <w:right w:val="nil"/>
            </w:tcBorders>
            <w:noWrap/>
            <w:vAlign w:val="center"/>
          </w:tcPr>
          <w:p w14:paraId="086DB42D">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注：本表反映部门本年度国有资本经营预算财政拨款支出情况，</w:t>
            </w:r>
            <w:r>
              <w:rPr>
                <w:rFonts w:hint="eastAsia" w:ascii="方正仿宋_GB2312" w:hAnsi="方正仿宋_GB2312" w:eastAsia="方正仿宋_GB2312" w:cs="方正仿宋_GB2312"/>
                <w:color w:val="000000"/>
                <w:sz w:val="20"/>
                <w:szCs w:val="20"/>
                <w:lang w:val="en-US" w:eastAsia="zh-CN" w:bidi="ar"/>
              </w:rPr>
              <w:t>本部门</w:t>
            </w:r>
            <w:r>
              <w:rPr>
                <w:rFonts w:hint="eastAsia" w:ascii="方正仿宋_GB2312" w:hAnsi="方正仿宋_GB2312" w:eastAsia="方正仿宋_GB2312" w:cs="方正仿宋_GB2312"/>
                <w:color w:val="000000"/>
                <w:sz w:val="20"/>
                <w:szCs w:val="20"/>
                <w:lang w:bidi="ar"/>
              </w:rPr>
              <w:t>本年度无国有资本经营预算财政拨款支出情况，</w:t>
            </w:r>
            <w:r>
              <w:rPr>
                <w:rFonts w:hint="eastAsia" w:ascii="仿宋" w:hAnsi="仿宋" w:eastAsia="仿宋"/>
                <w:color w:val="000000"/>
                <w:sz w:val="20"/>
                <w:szCs w:val="20"/>
                <w:lang w:bidi="ar"/>
              </w:rPr>
              <w:t>按要求空表列示。</w:t>
            </w:r>
          </w:p>
        </w:tc>
      </w:tr>
    </w:tbl>
    <w:p w14:paraId="0FB0C884">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282" w:tblpY="39"/>
        <w:tblOverlap w:val="never"/>
        <w:tblW w:w="11595" w:type="dxa"/>
        <w:tblInd w:w="0" w:type="dxa"/>
        <w:tblLayout w:type="fixed"/>
        <w:tblCellMar>
          <w:top w:w="0" w:type="dxa"/>
          <w:left w:w="108" w:type="dxa"/>
          <w:bottom w:w="0" w:type="dxa"/>
          <w:right w:w="108" w:type="dxa"/>
        </w:tblCellMar>
      </w:tblPr>
      <w:tblGrid>
        <w:gridCol w:w="985"/>
        <w:gridCol w:w="1224"/>
        <w:gridCol w:w="812"/>
        <w:gridCol w:w="944"/>
        <w:gridCol w:w="524"/>
        <w:gridCol w:w="543"/>
        <w:gridCol w:w="779"/>
        <w:gridCol w:w="849"/>
        <w:gridCol w:w="1132"/>
        <w:gridCol w:w="638"/>
        <w:gridCol w:w="1025"/>
        <w:gridCol w:w="948"/>
        <w:gridCol w:w="1192"/>
      </w:tblGrid>
      <w:tr w14:paraId="3B0C2045">
        <w:tblPrEx>
          <w:tblCellMar>
            <w:top w:w="0" w:type="dxa"/>
            <w:left w:w="108" w:type="dxa"/>
            <w:bottom w:w="0" w:type="dxa"/>
            <w:right w:w="108" w:type="dxa"/>
          </w:tblCellMar>
        </w:tblPrEx>
        <w:trPr>
          <w:trHeight w:val="550" w:hRule="atLeast"/>
        </w:trPr>
        <w:tc>
          <w:tcPr>
            <w:tcW w:w="11595" w:type="dxa"/>
            <w:gridSpan w:val="13"/>
            <w:tcBorders>
              <w:top w:val="nil"/>
              <w:left w:val="nil"/>
              <w:bottom w:val="nil"/>
              <w:right w:val="nil"/>
            </w:tcBorders>
            <w:noWrap/>
            <w:vAlign w:val="bottom"/>
          </w:tcPr>
          <w:p w14:paraId="0D20C3BC">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2F349C20">
        <w:tblPrEx>
          <w:tblCellMar>
            <w:top w:w="0" w:type="dxa"/>
            <w:left w:w="108" w:type="dxa"/>
            <w:bottom w:w="0" w:type="dxa"/>
            <w:right w:w="108" w:type="dxa"/>
          </w:tblCellMar>
        </w:tblPrEx>
        <w:trPr>
          <w:trHeight w:val="260" w:hRule="atLeast"/>
        </w:trPr>
        <w:tc>
          <w:tcPr>
            <w:tcW w:w="11595" w:type="dxa"/>
            <w:gridSpan w:val="13"/>
            <w:tcBorders>
              <w:top w:val="nil"/>
              <w:left w:val="nil"/>
              <w:bottom w:val="nil"/>
              <w:right w:val="nil"/>
            </w:tcBorders>
            <w:noWrap/>
            <w:vAlign w:val="bottom"/>
          </w:tcPr>
          <w:p w14:paraId="24FB4FF4">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公开</w:t>
            </w:r>
            <w:r>
              <w:rPr>
                <w:rFonts w:ascii="Times New Roman" w:hAnsi="Times New Roman" w:eastAsia="方正仿宋_GB2312" w:cs="Times New Roman"/>
                <w:color w:val="000000"/>
                <w:sz w:val="18"/>
                <w:szCs w:val="18"/>
                <w:lang w:bidi="ar"/>
              </w:rPr>
              <w:t>09</w:t>
            </w:r>
            <w:r>
              <w:rPr>
                <w:rFonts w:hint="eastAsia" w:ascii="方正仿宋_GB2312" w:hAnsi="方正仿宋_GB2312" w:eastAsia="方正仿宋_GB2312" w:cs="方正仿宋_GB2312"/>
                <w:color w:val="000000"/>
                <w:sz w:val="18"/>
                <w:szCs w:val="18"/>
                <w:lang w:bidi="ar"/>
              </w:rPr>
              <w:t>表</w:t>
            </w:r>
          </w:p>
        </w:tc>
      </w:tr>
      <w:tr w14:paraId="2367E33F">
        <w:tblPrEx>
          <w:tblCellMar>
            <w:top w:w="0" w:type="dxa"/>
            <w:left w:w="108" w:type="dxa"/>
            <w:bottom w:w="0" w:type="dxa"/>
            <w:right w:w="108" w:type="dxa"/>
          </w:tblCellMar>
        </w:tblPrEx>
        <w:trPr>
          <w:trHeight w:val="260" w:hRule="atLeast"/>
        </w:trPr>
        <w:tc>
          <w:tcPr>
            <w:tcW w:w="4489" w:type="dxa"/>
            <w:gridSpan w:val="5"/>
            <w:tcBorders>
              <w:top w:val="nil"/>
              <w:left w:val="nil"/>
              <w:bottom w:val="single" w:color="auto" w:sz="4" w:space="0"/>
              <w:right w:val="nil"/>
            </w:tcBorders>
            <w:noWrap/>
            <w:vAlign w:val="bottom"/>
          </w:tcPr>
          <w:p w14:paraId="202D21E2">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编制部门：</w:t>
            </w:r>
            <w:r>
              <w:rPr>
                <w:rFonts w:hint="eastAsia" w:ascii="仿宋" w:hAnsi="仿宋" w:eastAsia="仿宋" w:cs="方正仿宋_GB2312"/>
                <w:color w:val="000000"/>
                <w:sz w:val="18"/>
                <w:szCs w:val="18"/>
                <w:lang w:bidi="ar"/>
              </w:rPr>
              <w:t>涞源县东团堡乡人民政府</w:t>
            </w:r>
          </w:p>
        </w:tc>
        <w:tc>
          <w:tcPr>
            <w:tcW w:w="2171" w:type="dxa"/>
            <w:gridSpan w:val="3"/>
            <w:tcBorders>
              <w:top w:val="nil"/>
              <w:left w:val="nil"/>
              <w:bottom w:val="single" w:color="auto" w:sz="4" w:space="0"/>
              <w:right w:val="nil"/>
            </w:tcBorders>
            <w:noWrap/>
            <w:vAlign w:val="bottom"/>
          </w:tcPr>
          <w:p w14:paraId="4BB90AB2">
            <w:pPr>
              <w:widowControl/>
              <w:jc w:val="center"/>
              <w:textAlignment w:val="bottom"/>
              <w:rPr>
                <w:rFonts w:ascii="宋体" w:hAnsi="宋体" w:eastAsia="宋体"/>
                <w:color w:val="000000"/>
                <w:sz w:val="18"/>
                <w:szCs w:val="18"/>
                <w:lang w:bidi="ar"/>
              </w:rPr>
            </w:pPr>
            <w:r>
              <w:rPr>
                <w:rFonts w:ascii="Times New Roman" w:hAnsi="Times New Roman" w:eastAsia="宋体" w:cs="Times New Roman"/>
                <w:color w:val="000000"/>
                <w:sz w:val="18"/>
                <w:szCs w:val="18"/>
                <w:lang w:bidi="ar"/>
              </w:rPr>
              <w:t>2023</w:t>
            </w:r>
            <w:r>
              <w:rPr>
                <w:rFonts w:hint="eastAsia" w:ascii="方正仿宋_GB2312" w:hAnsi="方正仿宋_GB2312" w:eastAsia="方正仿宋_GB2312" w:cs="方正仿宋_GB2312"/>
                <w:color w:val="000000"/>
                <w:sz w:val="18"/>
                <w:szCs w:val="18"/>
                <w:lang w:bidi="ar"/>
              </w:rPr>
              <w:t>年度</w:t>
            </w:r>
          </w:p>
        </w:tc>
        <w:tc>
          <w:tcPr>
            <w:tcW w:w="4935" w:type="dxa"/>
            <w:gridSpan w:val="5"/>
            <w:tcBorders>
              <w:top w:val="nil"/>
              <w:left w:val="nil"/>
              <w:bottom w:val="single" w:color="auto" w:sz="4" w:space="0"/>
              <w:right w:val="nil"/>
            </w:tcBorders>
            <w:noWrap/>
            <w:vAlign w:val="bottom"/>
          </w:tcPr>
          <w:p w14:paraId="0B47AA1A">
            <w:pPr>
              <w:widowControl/>
              <w:jc w:val="right"/>
              <w:textAlignment w:val="bottom"/>
              <w:rPr>
                <w:rFonts w:ascii="宋体" w:hAnsi="宋体" w:eastAsia="宋体"/>
                <w:color w:val="000000"/>
                <w:sz w:val="18"/>
                <w:szCs w:val="18"/>
                <w:lang w:bidi="ar"/>
              </w:rPr>
            </w:pPr>
            <w:r>
              <w:rPr>
                <w:rFonts w:hint="eastAsia" w:ascii="方正仿宋_GB2312" w:hAnsi="方正仿宋_GB2312" w:eastAsia="方正仿宋_GB2312" w:cs="方正仿宋_GB2312"/>
                <w:color w:val="000000"/>
                <w:sz w:val="18"/>
                <w:szCs w:val="18"/>
                <w:lang w:bidi="ar"/>
              </w:rPr>
              <w:t>金额单位：万元</w:t>
            </w:r>
          </w:p>
        </w:tc>
      </w:tr>
      <w:tr w14:paraId="00ACF8A6">
        <w:tblPrEx>
          <w:tblCellMar>
            <w:top w:w="0" w:type="dxa"/>
            <w:left w:w="108" w:type="dxa"/>
            <w:bottom w:w="0" w:type="dxa"/>
            <w:right w:w="108" w:type="dxa"/>
          </w:tblCellMar>
        </w:tblPrEx>
        <w:trPr>
          <w:trHeight w:val="431" w:hRule="atLeast"/>
        </w:trPr>
        <w:tc>
          <w:tcPr>
            <w:tcW w:w="5811" w:type="dxa"/>
            <w:gridSpan w:val="7"/>
            <w:tcBorders>
              <w:top w:val="single" w:color="auto" w:sz="4" w:space="0"/>
              <w:left w:val="single" w:color="000000" w:sz="4" w:space="0"/>
              <w:bottom w:val="single" w:color="000000" w:sz="4" w:space="0"/>
              <w:right w:val="single" w:color="000000" w:sz="4" w:space="0"/>
            </w:tcBorders>
            <w:noWrap/>
            <w:vAlign w:val="center"/>
          </w:tcPr>
          <w:p w14:paraId="7E125BA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预算数</w:t>
            </w:r>
          </w:p>
        </w:tc>
        <w:tc>
          <w:tcPr>
            <w:tcW w:w="5784" w:type="dxa"/>
            <w:gridSpan w:val="6"/>
            <w:tcBorders>
              <w:top w:val="single" w:color="auto" w:sz="4" w:space="0"/>
              <w:left w:val="nil"/>
              <w:bottom w:val="single" w:color="000000" w:sz="4" w:space="0"/>
              <w:right w:val="single" w:color="000000" w:sz="4" w:space="0"/>
            </w:tcBorders>
            <w:noWrap/>
            <w:vAlign w:val="center"/>
          </w:tcPr>
          <w:p w14:paraId="7B89EF4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决算数</w:t>
            </w:r>
          </w:p>
        </w:tc>
      </w:tr>
      <w:tr w14:paraId="31999795">
        <w:tblPrEx>
          <w:tblCellMar>
            <w:top w:w="0" w:type="dxa"/>
            <w:left w:w="108" w:type="dxa"/>
            <w:bottom w:w="0" w:type="dxa"/>
            <w:right w:w="108" w:type="dxa"/>
          </w:tblCellMar>
        </w:tblPrEx>
        <w:trPr>
          <w:trHeight w:val="431" w:hRule="atLeast"/>
        </w:trPr>
        <w:tc>
          <w:tcPr>
            <w:tcW w:w="985" w:type="dxa"/>
            <w:vMerge w:val="restart"/>
            <w:tcBorders>
              <w:top w:val="nil"/>
              <w:left w:val="single" w:color="000000" w:sz="4" w:space="0"/>
              <w:bottom w:val="single" w:color="000000" w:sz="4" w:space="0"/>
              <w:right w:val="single" w:color="000000" w:sz="4" w:space="0"/>
            </w:tcBorders>
            <w:noWrap/>
            <w:vAlign w:val="center"/>
          </w:tcPr>
          <w:p w14:paraId="6EF7E4F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合计</w:t>
            </w:r>
          </w:p>
        </w:tc>
        <w:tc>
          <w:tcPr>
            <w:tcW w:w="1224" w:type="dxa"/>
            <w:vMerge w:val="restart"/>
            <w:tcBorders>
              <w:top w:val="nil"/>
              <w:left w:val="nil"/>
              <w:bottom w:val="single" w:color="000000" w:sz="4" w:space="0"/>
              <w:right w:val="single" w:color="000000" w:sz="4" w:space="0"/>
            </w:tcBorders>
            <w:noWrap/>
            <w:vAlign w:val="center"/>
          </w:tcPr>
          <w:p w14:paraId="1934153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w:t>
            </w:r>
          </w:p>
        </w:tc>
        <w:tc>
          <w:tcPr>
            <w:tcW w:w="2823" w:type="dxa"/>
            <w:gridSpan w:val="4"/>
            <w:tcBorders>
              <w:top w:val="nil"/>
              <w:left w:val="nil"/>
              <w:bottom w:val="single" w:color="000000" w:sz="4" w:space="0"/>
              <w:right w:val="single" w:color="000000" w:sz="4" w:space="0"/>
            </w:tcBorders>
            <w:noWrap/>
            <w:vAlign w:val="center"/>
          </w:tcPr>
          <w:p w14:paraId="24DBFB7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公务用车购置及运行维护费</w:t>
            </w:r>
          </w:p>
        </w:tc>
        <w:tc>
          <w:tcPr>
            <w:tcW w:w="779" w:type="dxa"/>
            <w:vMerge w:val="restart"/>
            <w:tcBorders>
              <w:top w:val="nil"/>
              <w:left w:val="nil"/>
              <w:bottom w:val="single" w:color="000000" w:sz="4" w:space="0"/>
              <w:right w:val="single" w:color="000000" w:sz="4" w:space="0"/>
            </w:tcBorders>
            <w:noWrap/>
            <w:vAlign w:val="center"/>
          </w:tcPr>
          <w:p w14:paraId="6555C33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c>
          <w:tcPr>
            <w:tcW w:w="849" w:type="dxa"/>
            <w:vMerge w:val="restart"/>
            <w:tcBorders>
              <w:top w:val="nil"/>
              <w:left w:val="nil"/>
              <w:bottom w:val="single" w:color="000000" w:sz="4" w:space="0"/>
              <w:right w:val="single" w:color="000000" w:sz="4" w:space="0"/>
            </w:tcBorders>
            <w:noWrap/>
            <w:vAlign w:val="center"/>
          </w:tcPr>
          <w:p w14:paraId="448DA33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合计</w:t>
            </w:r>
          </w:p>
        </w:tc>
        <w:tc>
          <w:tcPr>
            <w:tcW w:w="1132" w:type="dxa"/>
            <w:vMerge w:val="restart"/>
            <w:tcBorders>
              <w:top w:val="nil"/>
              <w:left w:val="nil"/>
              <w:bottom w:val="single" w:color="000000" w:sz="4" w:space="0"/>
              <w:right w:val="single" w:color="000000" w:sz="4" w:space="0"/>
            </w:tcBorders>
            <w:noWrap/>
            <w:vAlign w:val="center"/>
          </w:tcPr>
          <w:p w14:paraId="0BB0A02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w:t>
            </w:r>
          </w:p>
        </w:tc>
        <w:tc>
          <w:tcPr>
            <w:tcW w:w="2611" w:type="dxa"/>
            <w:gridSpan w:val="3"/>
            <w:tcBorders>
              <w:top w:val="nil"/>
              <w:left w:val="nil"/>
              <w:bottom w:val="single" w:color="000000" w:sz="4" w:space="0"/>
              <w:right w:val="single" w:color="000000" w:sz="4" w:space="0"/>
            </w:tcBorders>
            <w:noWrap/>
            <w:vAlign w:val="center"/>
          </w:tcPr>
          <w:p w14:paraId="2FD4557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公务用车购置及运行维护费</w:t>
            </w:r>
          </w:p>
        </w:tc>
        <w:tc>
          <w:tcPr>
            <w:tcW w:w="1192" w:type="dxa"/>
            <w:vMerge w:val="restart"/>
            <w:tcBorders>
              <w:top w:val="nil"/>
              <w:left w:val="nil"/>
              <w:bottom w:val="single" w:color="000000" w:sz="4" w:space="0"/>
              <w:right w:val="single" w:color="000000" w:sz="4" w:space="0"/>
            </w:tcBorders>
            <w:noWrap/>
            <w:vAlign w:val="center"/>
          </w:tcPr>
          <w:p w14:paraId="58D6D24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r>
      <w:tr w14:paraId="36EA82ED">
        <w:tblPrEx>
          <w:tblCellMar>
            <w:top w:w="0" w:type="dxa"/>
            <w:left w:w="108" w:type="dxa"/>
            <w:bottom w:w="0" w:type="dxa"/>
            <w:right w:w="108" w:type="dxa"/>
          </w:tblCellMar>
        </w:tblPrEx>
        <w:trPr>
          <w:trHeight w:val="431" w:hRule="atLeast"/>
        </w:trPr>
        <w:tc>
          <w:tcPr>
            <w:tcW w:w="985" w:type="dxa"/>
            <w:vMerge w:val="continue"/>
            <w:tcBorders>
              <w:top w:val="nil"/>
              <w:left w:val="single" w:color="000000" w:sz="4" w:space="0"/>
              <w:bottom w:val="single" w:color="000000" w:sz="4" w:space="0"/>
              <w:right w:val="single" w:color="000000" w:sz="4" w:space="0"/>
            </w:tcBorders>
            <w:noWrap/>
            <w:vAlign w:val="center"/>
          </w:tcPr>
          <w:p w14:paraId="5D842256">
            <w:pPr>
              <w:jc w:val="center"/>
              <w:rPr>
                <w:rFonts w:ascii="方正仿宋_GB2312" w:hAnsi="方正仿宋_GB2312" w:eastAsia="方正仿宋_GB2312" w:cs="方正仿宋_GB2312"/>
                <w:color w:val="000000"/>
                <w:sz w:val="18"/>
                <w:szCs w:val="18"/>
              </w:rPr>
            </w:pPr>
          </w:p>
        </w:tc>
        <w:tc>
          <w:tcPr>
            <w:tcW w:w="1224" w:type="dxa"/>
            <w:vMerge w:val="continue"/>
            <w:tcBorders>
              <w:top w:val="nil"/>
              <w:left w:val="nil"/>
              <w:bottom w:val="single" w:color="000000" w:sz="4" w:space="0"/>
              <w:right w:val="single" w:color="000000" w:sz="4" w:space="0"/>
            </w:tcBorders>
            <w:noWrap/>
            <w:vAlign w:val="center"/>
          </w:tcPr>
          <w:p w14:paraId="1AE4072C">
            <w:pPr>
              <w:jc w:val="center"/>
              <w:rPr>
                <w:rFonts w:ascii="方正仿宋_GB2312" w:hAnsi="方正仿宋_GB2312" w:eastAsia="方正仿宋_GB2312" w:cs="方正仿宋_GB2312"/>
                <w:color w:val="000000"/>
                <w:sz w:val="18"/>
                <w:szCs w:val="18"/>
              </w:rPr>
            </w:pPr>
          </w:p>
        </w:tc>
        <w:tc>
          <w:tcPr>
            <w:tcW w:w="812" w:type="dxa"/>
            <w:tcBorders>
              <w:top w:val="nil"/>
              <w:left w:val="nil"/>
              <w:bottom w:val="single" w:color="000000" w:sz="4" w:space="0"/>
              <w:right w:val="single" w:color="000000" w:sz="4" w:space="0"/>
            </w:tcBorders>
            <w:noWrap/>
            <w:vAlign w:val="center"/>
          </w:tcPr>
          <w:p w14:paraId="78105F9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小计</w:t>
            </w:r>
          </w:p>
        </w:tc>
        <w:tc>
          <w:tcPr>
            <w:tcW w:w="944" w:type="dxa"/>
            <w:tcBorders>
              <w:top w:val="nil"/>
              <w:left w:val="nil"/>
              <w:bottom w:val="single" w:color="000000" w:sz="4" w:space="0"/>
              <w:right w:val="single" w:color="000000" w:sz="4" w:space="0"/>
            </w:tcBorders>
            <w:noWrap/>
            <w:vAlign w:val="center"/>
          </w:tcPr>
          <w:p w14:paraId="420772C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公务用车购置费</w:t>
            </w:r>
          </w:p>
        </w:tc>
        <w:tc>
          <w:tcPr>
            <w:tcW w:w="1067" w:type="dxa"/>
            <w:gridSpan w:val="2"/>
            <w:tcBorders>
              <w:top w:val="nil"/>
              <w:left w:val="nil"/>
              <w:bottom w:val="single" w:color="000000" w:sz="4" w:space="0"/>
              <w:right w:val="single" w:color="000000" w:sz="4" w:space="0"/>
            </w:tcBorders>
            <w:noWrap/>
            <w:vAlign w:val="center"/>
          </w:tcPr>
          <w:p w14:paraId="3673552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779" w:type="dxa"/>
            <w:vMerge w:val="continue"/>
            <w:tcBorders>
              <w:top w:val="nil"/>
              <w:left w:val="nil"/>
              <w:bottom w:val="single" w:color="000000" w:sz="4" w:space="0"/>
              <w:right w:val="single" w:color="000000" w:sz="4" w:space="0"/>
            </w:tcBorders>
            <w:noWrap/>
            <w:vAlign w:val="center"/>
          </w:tcPr>
          <w:p w14:paraId="73827598">
            <w:pPr>
              <w:jc w:val="center"/>
              <w:rPr>
                <w:rFonts w:ascii="方正仿宋_GB2312" w:hAnsi="方正仿宋_GB2312" w:eastAsia="方正仿宋_GB2312" w:cs="方正仿宋_GB2312"/>
                <w:color w:val="000000"/>
                <w:sz w:val="18"/>
                <w:szCs w:val="18"/>
              </w:rPr>
            </w:pPr>
          </w:p>
        </w:tc>
        <w:tc>
          <w:tcPr>
            <w:tcW w:w="849" w:type="dxa"/>
            <w:vMerge w:val="continue"/>
            <w:tcBorders>
              <w:top w:val="nil"/>
              <w:left w:val="nil"/>
              <w:bottom w:val="single" w:color="000000" w:sz="4" w:space="0"/>
              <w:right w:val="single" w:color="000000" w:sz="4" w:space="0"/>
            </w:tcBorders>
            <w:noWrap/>
            <w:vAlign w:val="center"/>
          </w:tcPr>
          <w:p w14:paraId="2F31B421">
            <w:pPr>
              <w:jc w:val="center"/>
              <w:rPr>
                <w:rFonts w:ascii="方正仿宋_GB2312" w:hAnsi="方正仿宋_GB2312" w:eastAsia="方正仿宋_GB2312" w:cs="方正仿宋_GB2312"/>
                <w:color w:val="000000"/>
                <w:sz w:val="18"/>
                <w:szCs w:val="18"/>
              </w:rPr>
            </w:pPr>
          </w:p>
        </w:tc>
        <w:tc>
          <w:tcPr>
            <w:tcW w:w="1132" w:type="dxa"/>
            <w:vMerge w:val="continue"/>
            <w:tcBorders>
              <w:top w:val="nil"/>
              <w:left w:val="nil"/>
              <w:bottom w:val="single" w:color="000000" w:sz="4" w:space="0"/>
              <w:right w:val="single" w:color="000000" w:sz="4" w:space="0"/>
            </w:tcBorders>
            <w:noWrap/>
            <w:vAlign w:val="center"/>
          </w:tcPr>
          <w:p w14:paraId="42B34811">
            <w:pPr>
              <w:jc w:val="center"/>
              <w:rPr>
                <w:rFonts w:ascii="方正仿宋_GB2312" w:hAnsi="方正仿宋_GB2312" w:eastAsia="方正仿宋_GB2312" w:cs="方正仿宋_GB2312"/>
                <w:color w:val="000000"/>
                <w:sz w:val="18"/>
                <w:szCs w:val="18"/>
              </w:rPr>
            </w:pPr>
          </w:p>
        </w:tc>
        <w:tc>
          <w:tcPr>
            <w:tcW w:w="638" w:type="dxa"/>
            <w:tcBorders>
              <w:top w:val="nil"/>
              <w:left w:val="nil"/>
              <w:bottom w:val="single" w:color="000000" w:sz="4" w:space="0"/>
              <w:right w:val="single" w:color="000000" w:sz="4" w:space="0"/>
            </w:tcBorders>
            <w:noWrap/>
            <w:vAlign w:val="center"/>
          </w:tcPr>
          <w:p w14:paraId="21DFEC0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小计</w:t>
            </w:r>
          </w:p>
        </w:tc>
        <w:tc>
          <w:tcPr>
            <w:tcW w:w="1025" w:type="dxa"/>
            <w:tcBorders>
              <w:top w:val="nil"/>
              <w:left w:val="nil"/>
              <w:bottom w:val="single" w:color="000000" w:sz="4" w:space="0"/>
              <w:right w:val="single" w:color="000000" w:sz="4" w:space="0"/>
            </w:tcBorders>
            <w:noWrap/>
            <w:vAlign w:val="center"/>
          </w:tcPr>
          <w:p w14:paraId="1F402D7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公务用车购置费</w:t>
            </w:r>
          </w:p>
        </w:tc>
        <w:tc>
          <w:tcPr>
            <w:tcW w:w="948" w:type="dxa"/>
            <w:tcBorders>
              <w:top w:val="nil"/>
              <w:left w:val="nil"/>
              <w:bottom w:val="single" w:color="000000" w:sz="4" w:space="0"/>
              <w:right w:val="single" w:color="000000" w:sz="4" w:space="0"/>
            </w:tcBorders>
            <w:noWrap/>
            <w:vAlign w:val="center"/>
          </w:tcPr>
          <w:p w14:paraId="679FD6C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1192" w:type="dxa"/>
            <w:vMerge w:val="continue"/>
            <w:tcBorders>
              <w:top w:val="nil"/>
              <w:left w:val="nil"/>
              <w:bottom w:val="single" w:color="000000" w:sz="4" w:space="0"/>
              <w:right w:val="single" w:color="000000" w:sz="4" w:space="0"/>
            </w:tcBorders>
            <w:noWrap/>
            <w:vAlign w:val="center"/>
          </w:tcPr>
          <w:p w14:paraId="04CDBBB3">
            <w:pPr>
              <w:jc w:val="center"/>
              <w:rPr>
                <w:rFonts w:ascii="方正仿宋_GB2312" w:hAnsi="方正仿宋_GB2312" w:eastAsia="方正仿宋_GB2312" w:cs="方正仿宋_GB2312"/>
                <w:color w:val="000000"/>
                <w:sz w:val="18"/>
                <w:szCs w:val="18"/>
              </w:rPr>
            </w:pPr>
          </w:p>
        </w:tc>
      </w:tr>
      <w:tr w14:paraId="7D7F0E65">
        <w:tblPrEx>
          <w:tblCellMar>
            <w:top w:w="0" w:type="dxa"/>
            <w:left w:w="108" w:type="dxa"/>
            <w:bottom w:w="0" w:type="dxa"/>
            <w:right w:w="108" w:type="dxa"/>
          </w:tblCellMar>
        </w:tblPrEx>
        <w:trPr>
          <w:trHeight w:val="431" w:hRule="atLeast"/>
        </w:trPr>
        <w:tc>
          <w:tcPr>
            <w:tcW w:w="985" w:type="dxa"/>
            <w:tcBorders>
              <w:top w:val="nil"/>
              <w:left w:val="single" w:color="000000" w:sz="4" w:space="0"/>
              <w:bottom w:val="single" w:color="000000" w:sz="4" w:space="0"/>
              <w:right w:val="single" w:color="000000" w:sz="4" w:space="0"/>
            </w:tcBorders>
            <w:noWrap/>
            <w:vAlign w:val="center"/>
          </w:tcPr>
          <w:p w14:paraId="13C3DD4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w:t>
            </w:r>
          </w:p>
        </w:tc>
        <w:tc>
          <w:tcPr>
            <w:tcW w:w="1224" w:type="dxa"/>
            <w:tcBorders>
              <w:top w:val="nil"/>
              <w:left w:val="nil"/>
              <w:bottom w:val="single" w:color="000000" w:sz="4" w:space="0"/>
              <w:right w:val="single" w:color="000000" w:sz="4" w:space="0"/>
            </w:tcBorders>
            <w:noWrap/>
            <w:vAlign w:val="center"/>
          </w:tcPr>
          <w:p w14:paraId="5A233CB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2</w:t>
            </w:r>
          </w:p>
        </w:tc>
        <w:tc>
          <w:tcPr>
            <w:tcW w:w="812" w:type="dxa"/>
            <w:tcBorders>
              <w:top w:val="nil"/>
              <w:left w:val="nil"/>
              <w:bottom w:val="single" w:color="000000" w:sz="4" w:space="0"/>
              <w:right w:val="single" w:color="000000" w:sz="4" w:space="0"/>
            </w:tcBorders>
            <w:noWrap/>
            <w:vAlign w:val="center"/>
          </w:tcPr>
          <w:p w14:paraId="29F5F61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3</w:t>
            </w:r>
          </w:p>
        </w:tc>
        <w:tc>
          <w:tcPr>
            <w:tcW w:w="944" w:type="dxa"/>
            <w:tcBorders>
              <w:top w:val="nil"/>
              <w:left w:val="nil"/>
              <w:bottom w:val="single" w:color="000000" w:sz="4" w:space="0"/>
              <w:right w:val="single" w:color="000000" w:sz="4" w:space="0"/>
            </w:tcBorders>
            <w:noWrap/>
            <w:vAlign w:val="center"/>
          </w:tcPr>
          <w:p w14:paraId="42F4EF92">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4</w:t>
            </w:r>
          </w:p>
        </w:tc>
        <w:tc>
          <w:tcPr>
            <w:tcW w:w="1067" w:type="dxa"/>
            <w:gridSpan w:val="2"/>
            <w:tcBorders>
              <w:top w:val="nil"/>
              <w:left w:val="nil"/>
              <w:bottom w:val="single" w:color="000000" w:sz="4" w:space="0"/>
              <w:right w:val="single" w:color="000000" w:sz="4" w:space="0"/>
            </w:tcBorders>
            <w:noWrap/>
            <w:vAlign w:val="center"/>
          </w:tcPr>
          <w:p w14:paraId="3227683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5</w:t>
            </w:r>
          </w:p>
        </w:tc>
        <w:tc>
          <w:tcPr>
            <w:tcW w:w="779" w:type="dxa"/>
            <w:tcBorders>
              <w:top w:val="nil"/>
              <w:left w:val="nil"/>
              <w:bottom w:val="single" w:color="000000" w:sz="4" w:space="0"/>
              <w:right w:val="single" w:color="000000" w:sz="4" w:space="0"/>
            </w:tcBorders>
            <w:noWrap/>
            <w:vAlign w:val="center"/>
          </w:tcPr>
          <w:p w14:paraId="3D5B0EC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6</w:t>
            </w:r>
          </w:p>
        </w:tc>
        <w:tc>
          <w:tcPr>
            <w:tcW w:w="849" w:type="dxa"/>
            <w:tcBorders>
              <w:top w:val="nil"/>
              <w:left w:val="nil"/>
              <w:bottom w:val="single" w:color="000000" w:sz="4" w:space="0"/>
              <w:right w:val="single" w:color="000000" w:sz="4" w:space="0"/>
            </w:tcBorders>
            <w:noWrap/>
            <w:vAlign w:val="center"/>
          </w:tcPr>
          <w:p w14:paraId="2F92FDD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7</w:t>
            </w:r>
          </w:p>
        </w:tc>
        <w:tc>
          <w:tcPr>
            <w:tcW w:w="1132" w:type="dxa"/>
            <w:tcBorders>
              <w:top w:val="nil"/>
              <w:left w:val="nil"/>
              <w:bottom w:val="single" w:color="000000" w:sz="4" w:space="0"/>
              <w:right w:val="single" w:color="000000" w:sz="4" w:space="0"/>
            </w:tcBorders>
            <w:noWrap/>
            <w:vAlign w:val="center"/>
          </w:tcPr>
          <w:p w14:paraId="44760BF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8</w:t>
            </w:r>
          </w:p>
        </w:tc>
        <w:tc>
          <w:tcPr>
            <w:tcW w:w="638" w:type="dxa"/>
            <w:tcBorders>
              <w:top w:val="nil"/>
              <w:left w:val="nil"/>
              <w:bottom w:val="single" w:color="000000" w:sz="4" w:space="0"/>
              <w:right w:val="single" w:color="000000" w:sz="4" w:space="0"/>
            </w:tcBorders>
            <w:noWrap/>
            <w:vAlign w:val="center"/>
          </w:tcPr>
          <w:p w14:paraId="6731030D">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9</w:t>
            </w:r>
          </w:p>
        </w:tc>
        <w:tc>
          <w:tcPr>
            <w:tcW w:w="1025" w:type="dxa"/>
            <w:tcBorders>
              <w:top w:val="nil"/>
              <w:left w:val="nil"/>
              <w:bottom w:val="single" w:color="000000" w:sz="4" w:space="0"/>
              <w:right w:val="single" w:color="000000" w:sz="4" w:space="0"/>
            </w:tcBorders>
            <w:noWrap/>
            <w:vAlign w:val="center"/>
          </w:tcPr>
          <w:p w14:paraId="4C89FC4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10</w:t>
            </w:r>
          </w:p>
        </w:tc>
        <w:tc>
          <w:tcPr>
            <w:tcW w:w="948" w:type="dxa"/>
            <w:tcBorders>
              <w:top w:val="nil"/>
              <w:left w:val="nil"/>
              <w:bottom w:val="single" w:color="000000" w:sz="4" w:space="0"/>
              <w:right w:val="single" w:color="000000" w:sz="4" w:space="0"/>
            </w:tcBorders>
            <w:noWrap/>
            <w:vAlign w:val="center"/>
          </w:tcPr>
          <w:p w14:paraId="23FAE37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11</w:t>
            </w:r>
          </w:p>
        </w:tc>
        <w:tc>
          <w:tcPr>
            <w:tcW w:w="1192" w:type="dxa"/>
            <w:tcBorders>
              <w:top w:val="nil"/>
              <w:left w:val="nil"/>
              <w:bottom w:val="single" w:color="000000" w:sz="4" w:space="0"/>
              <w:right w:val="single" w:color="000000" w:sz="4" w:space="0"/>
            </w:tcBorders>
            <w:noWrap/>
            <w:vAlign w:val="center"/>
          </w:tcPr>
          <w:p w14:paraId="37B5DD1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12</w:t>
            </w:r>
          </w:p>
        </w:tc>
      </w:tr>
      <w:tr w14:paraId="24F44877">
        <w:tblPrEx>
          <w:tblCellMar>
            <w:top w:w="0" w:type="dxa"/>
            <w:left w:w="108" w:type="dxa"/>
            <w:bottom w:w="0" w:type="dxa"/>
            <w:right w:w="108" w:type="dxa"/>
          </w:tblCellMar>
        </w:tblPrEx>
        <w:trPr>
          <w:trHeight w:val="431" w:hRule="atLeast"/>
        </w:trPr>
        <w:tc>
          <w:tcPr>
            <w:tcW w:w="985" w:type="dxa"/>
            <w:tcBorders>
              <w:top w:val="nil"/>
              <w:left w:val="single" w:color="000000" w:sz="4" w:space="0"/>
              <w:bottom w:val="single" w:color="000000" w:sz="4" w:space="0"/>
              <w:right w:val="single" w:color="000000" w:sz="4" w:space="0"/>
            </w:tcBorders>
            <w:noWrap/>
            <w:vAlign w:val="center"/>
          </w:tcPr>
          <w:p w14:paraId="618800E3">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18.81</w:t>
            </w:r>
          </w:p>
        </w:tc>
        <w:tc>
          <w:tcPr>
            <w:tcW w:w="1224" w:type="dxa"/>
            <w:tcBorders>
              <w:top w:val="nil"/>
              <w:left w:val="nil"/>
              <w:bottom w:val="single" w:color="000000" w:sz="4" w:space="0"/>
              <w:right w:val="single" w:color="000000" w:sz="4" w:space="0"/>
            </w:tcBorders>
            <w:noWrap/>
            <w:vAlign w:val="center"/>
          </w:tcPr>
          <w:p w14:paraId="2E850965">
            <w:pPr>
              <w:jc w:val="right"/>
              <w:rPr>
                <w:rFonts w:ascii="Times New Roman" w:hAnsi="Times New Roman" w:eastAsia="方正仿宋_GB2312" w:cs="Times New Roman"/>
                <w:color w:val="000000"/>
                <w:sz w:val="18"/>
                <w:szCs w:val="18"/>
              </w:rPr>
            </w:pPr>
          </w:p>
        </w:tc>
        <w:tc>
          <w:tcPr>
            <w:tcW w:w="812" w:type="dxa"/>
            <w:tcBorders>
              <w:top w:val="nil"/>
              <w:left w:val="nil"/>
              <w:bottom w:val="single" w:color="000000" w:sz="4" w:space="0"/>
              <w:right w:val="single" w:color="000000" w:sz="4" w:space="0"/>
            </w:tcBorders>
            <w:noWrap/>
            <w:vAlign w:val="center"/>
          </w:tcPr>
          <w:p w14:paraId="5F08C69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16.81</w:t>
            </w:r>
          </w:p>
        </w:tc>
        <w:tc>
          <w:tcPr>
            <w:tcW w:w="944" w:type="dxa"/>
            <w:tcBorders>
              <w:top w:val="nil"/>
              <w:left w:val="nil"/>
              <w:bottom w:val="single" w:color="000000" w:sz="4" w:space="0"/>
              <w:right w:val="single" w:color="000000" w:sz="4" w:space="0"/>
            </w:tcBorders>
            <w:noWrap/>
            <w:vAlign w:val="center"/>
          </w:tcPr>
          <w:p w14:paraId="0FBC174C">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9.81</w:t>
            </w:r>
          </w:p>
        </w:tc>
        <w:tc>
          <w:tcPr>
            <w:tcW w:w="1067" w:type="dxa"/>
            <w:gridSpan w:val="2"/>
            <w:tcBorders>
              <w:top w:val="nil"/>
              <w:left w:val="nil"/>
              <w:bottom w:val="single" w:color="000000" w:sz="4" w:space="0"/>
              <w:right w:val="single" w:color="000000" w:sz="4" w:space="0"/>
            </w:tcBorders>
            <w:noWrap/>
            <w:vAlign w:val="center"/>
          </w:tcPr>
          <w:p w14:paraId="3B26B8AD">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7.00</w:t>
            </w:r>
          </w:p>
        </w:tc>
        <w:tc>
          <w:tcPr>
            <w:tcW w:w="779" w:type="dxa"/>
            <w:tcBorders>
              <w:top w:val="nil"/>
              <w:left w:val="nil"/>
              <w:bottom w:val="single" w:color="000000" w:sz="4" w:space="0"/>
              <w:right w:val="single" w:color="000000" w:sz="4" w:space="0"/>
            </w:tcBorders>
            <w:noWrap/>
            <w:vAlign w:val="center"/>
          </w:tcPr>
          <w:p w14:paraId="5A005243">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2.00</w:t>
            </w:r>
          </w:p>
        </w:tc>
        <w:tc>
          <w:tcPr>
            <w:tcW w:w="849" w:type="dxa"/>
            <w:tcBorders>
              <w:top w:val="nil"/>
              <w:left w:val="nil"/>
              <w:bottom w:val="single" w:color="000000" w:sz="4" w:space="0"/>
              <w:right w:val="single" w:color="000000" w:sz="4" w:space="0"/>
            </w:tcBorders>
            <w:noWrap/>
            <w:vAlign w:val="center"/>
          </w:tcPr>
          <w:p w14:paraId="2D08434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16.47</w:t>
            </w:r>
          </w:p>
        </w:tc>
        <w:tc>
          <w:tcPr>
            <w:tcW w:w="1132" w:type="dxa"/>
            <w:tcBorders>
              <w:top w:val="nil"/>
              <w:left w:val="nil"/>
              <w:bottom w:val="single" w:color="000000" w:sz="4" w:space="0"/>
              <w:right w:val="single" w:color="000000" w:sz="4" w:space="0"/>
            </w:tcBorders>
            <w:noWrap/>
            <w:vAlign w:val="center"/>
          </w:tcPr>
          <w:p w14:paraId="52992CC7">
            <w:pPr>
              <w:jc w:val="right"/>
              <w:rPr>
                <w:rFonts w:ascii="Times New Roman" w:hAnsi="Times New Roman" w:eastAsia="方正仿宋_GB2312" w:cs="Times New Roman"/>
                <w:color w:val="000000"/>
                <w:sz w:val="18"/>
                <w:szCs w:val="18"/>
              </w:rPr>
            </w:pPr>
          </w:p>
        </w:tc>
        <w:tc>
          <w:tcPr>
            <w:tcW w:w="638" w:type="dxa"/>
            <w:tcBorders>
              <w:top w:val="nil"/>
              <w:left w:val="nil"/>
              <w:bottom w:val="single" w:color="000000" w:sz="4" w:space="0"/>
              <w:right w:val="single" w:color="000000" w:sz="4" w:space="0"/>
            </w:tcBorders>
            <w:noWrap/>
            <w:vAlign w:val="center"/>
          </w:tcPr>
          <w:p w14:paraId="5DF91E0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15.89</w:t>
            </w:r>
          </w:p>
        </w:tc>
        <w:tc>
          <w:tcPr>
            <w:tcW w:w="1025" w:type="dxa"/>
            <w:tcBorders>
              <w:top w:val="nil"/>
              <w:left w:val="nil"/>
              <w:bottom w:val="single" w:color="000000" w:sz="4" w:space="0"/>
              <w:right w:val="single" w:color="000000" w:sz="4" w:space="0"/>
            </w:tcBorders>
            <w:noWrap/>
            <w:vAlign w:val="center"/>
          </w:tcPr>
          <w:p w14:paraId="2814DBE5">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9.59</w:t>
            </w:r>
          </w:p>
        </w:tc>
        <w:tc>
          <w:tcPr>
            <w:tcW w:w="948" w:type="dxa"/>
            <w:tcBorders>
              <w:top w:val="nil"/>
              <w:left w:val="nil"/>
              <w:bottom w:val="single" w:color="000000" w:sz="4" w:space="0"/>
              <w:right w:val="single" w:color="000000" w:sz="4" w:space="0"/>
            </w:tcBorders>
            <w:noWrap/>
            <w:vAlign w:val="center"/>
          </w:tcPr>
          <w:p w14:paraId="4F540D9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6.30</w:t>
            </w:r>
          </w:p>
        </w:tc>
        <w:tc>
          <w:tcPr>
            <w:tcW w:w="1192" w:type="dxa"/>
            <w:tcBorders>
              <w:top w:val="nil"/>
              <w:left w:val="nil"/>
              <w:bottom w:val="single" w:color="000000" w:sz="4" w:space="0"/>
              <w:right w:val="single" w:color="000000" w:sz="4" w:space="0"/>
            </w:tcBorders>
            <w:noWrap/>
            <w:vAlign w:val="center"/>
          </w:tcPr>
          <w:p w14:paraId="57158F38">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0.58</w:t>
            </w:r>
          </w:p>
        </w:tc>
      </w:tr>
      <w:tr w14:paraId="5EEAA208">
        <w:tblPrEx>
          <w:tblCellMar>
            <w:top w:w="0" w:type="dxa"/>
            <w:left w:w="108" w:type="dxa"/>
            <w:bottom w:w="0" w:type="dxa"/>
            <w:right w:w="108" w:type="dxa"/>
          </w:tblCellMar>
        </w:tblPrEx>
        <w:trPr>
          <w:trHeight w:val="431" w:hRule="atLeast"/>
        </w:trPr>
        <w:tc>
          <w:tcPr>
            <w:tcW w:w="11595" w:type="dxa"/>
            <w:gridSpan w:val="13"/>
            <w:tcBorders>
              <w:top w:val="nil"/>
              <w:left w:val="nil"/>
              <w:bottom w:val="nil"/>
              <w:right w:val="nil"/>
            </w:tcBorders>
            <w:noWrap/>
            <w:vAlign w:val="center"/>
          </w:tcPr>
          <w:p w14:paraId="577DA9A1">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3D09F9F2">
      <w:pPr>
        <w:rPr>
          <w:rFonts w:ascii="仿宋_GB2312" w:hAnsi="宋体" w:eastAsia="仿宋_GB2312"/>
          <w:b/>
          <w:sz w:val="32"/>
          <w:szCs w:val="32"/>
        </w:rPr>
        <w:sectPr>
          <w:pgSz w:w="11906" w:h="16838"/>
          <w:pgMar w:top="1531" w:right="1984" w:bottom="1531" w:left="2098" w:header="851" w:footer="992" w:gutter="0"/>
          <w:cols w:space="720" w:num="1"/>
          <w:docGrid w:type="lines" w:linePitch="312" w:charSpace="0"/>
        </w:sectPr>
      </w:pPr>
    </w:p>
    <w:p w14:paraId="0E287E70">
      <w:pPr>
        <w:pStyle w:val="10"/>
        <w:widowControl/>
        <w:spacing w:beforeAutospacing="0" w:afterAutospacing="0"/>
        <w:jc w:val="both"/>
        <w:rPr>
          <w:rFonts w:ascii="Arial" w:hAnsi="Arial" w:eastAsia="Arial" w:cs="Arial"/>
        </w:rPr>
      </w:pPr>
      <w:r>
        <w:rPr>
          <w:rFonts w:ascii="Arial" w:hAnsi="Arial" w:eastAsia="Arial" w:cs="Arial"/>
          <w:color w:val="000000"/>
          <w:sz w:val="18"/>
          <w:szCs w:val="18"/>
          <w:shd w:val="clear" w:color="auto" w:fill="FFFFFF"/>
        </w:rPr>
        <w:t> </w:t>
      </w:r>
    </w:p>
    <w:p w14:paraId="0A9B40D9">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2DDFFFE2">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1DF9E9F3">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4E3A41C8">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12DE04A1">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1DDFC59D">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3D815494">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4A4D181C">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392B3533">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2C61AA5C">
      <w:pPr>
        <w:pStyle w:val="10"/>
        <w:widowControl/>
        <w:spacing w:beforeAutospacing="0" w:afterAutospacing="0"/>
        <w:jc w:val="center"/>
        <w:outlineLvl w:val="0"/>
        <w:rPr>
          <w:rFonts w:ascii="Arial" w:hAnsi="Arial" w:eastAsia="Arial" w:cs="Arial"/>
        </w:rPr>
      </w:pPr>
      <w:r>
        <w:rPr>
          <w:rFonts w:hint="eastAsia" w:ascii="黑体" w:hAnsi="宋体" w:eastAsia="黑体" w:cs="黑体"/>
          <w:color w:val="000000"/>
          <w:sz w:val="72"/>
          <w:szCs w:val="72"/>
          <w:shd w:val="clear" w:color="auto" w:fill="FFFFFF"/>
        </w:rPr>
        <w:t>第三部分</w:t>
      </w:r>
    </w:p>
    <w:p w14:paraId="42711686">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3F8D3EE4">
      <w:pPr>
        <w:pStyle w:val="10"/>
        <w:widowControl/>
        <w:spacing w:beforeAutospacing="0" w:afterAutospacing="0"/>
        <w:jc w:val="center"/>
        <w:rPr>
          <w:rFonts w:ascii="Arial" w:hAnsi="Arial" w:eastAsia="Arial" w:cs="Arial"/>
          <w:spacing w:val="-20"/>
        </w:rPr>
      </w:pPr>
      <w:r>
        <w:rPr>
          <w:rFonts w:hint="eastAsia" w:ascii="黑体" w:hAnsi="宋体" w:eastAsia="黑体" w:cs="黑体"/>
          <w:color w:val="000000"/>
          <w:spacing w:val="-20"/>
          <w:sz w:val="72"/>
          <w:szCs w:val="72"/>
          <w:shd w:val="clear" w:color="auto" w:fill="FFFFFF"/>
        </w:rPr>
        <w:t>2023年度部门决算情况说明</w:t>
      </w:r>
    </w:p>
    <w:p w14:paraId="0A039935">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44669A0C">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760C0EF1">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69B989DA">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3B9B37C9">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5A02E75B">
      <w:pPr>
        <w:pStyle w:val="10"/>
        <w:widowControl/>
        <w:spacing w:beforeAutospacing="0" w:afterAutospacing="0"/>
        <w:jc w:val="center"/>
        <w:rPr>
          <w:rFonts w:ascii="Arial" w:hAnsi="Arial" w:eastAsia="Arial" w:cs="Arial"/>
          <w:color w:val="000000"/>
          <w:sz w:val="18"/>
          <w:szCs w:val="18"/>
          <w:shd w:val="clear" w:color="auto" w:fill="FFFFFF"/>
        </w:rPr>
      </w:pPr>
      <w:r>
        <w:rPr>
          <w:rFonts w:ascii="Arial" w:hAnsi="Arial" w:eastAsia="Arial" w:cs="Arial"/>
          <w:color w:val="000000"/>
          <w:sz w:val="18"/>
          <w:szCs w:val="18"/>
          <w:shd w:val="clear" w:color="auto" w:fill="FFFFFF"/>
        </w:rPr>
        <w:t> </w:t>
      </w:r>
    </w:p>
    <w:p w14:paraId="13707AC5">
      <w:pPr>
        <w:rPr>
          <w:rFonts w:ascii="Arial" w:hAnsi="Arial" w:eastAsia="Arial" w:cs="Arial"/>
        </w:rPr>
      </w:pPr>
      <w:r>
        <w:rPr>
          <w:rFonts w:ascii="Arial" w:hAnsi="Arial" w:eastAsia="Arial" w:cs="Arial"/>
          <w:color w:val="000000"/>
          <w:sz w:val="18"/>
          <w:szCs w:val="18"/>
          <w:shd w:val="clear" w:color="auto" w:fill="FFFFFF"/>
        </w:rPr>
        <w:br w:type="page"/>
      </w:r>
      <w:r>
        <w:rPr>
          <w:rFonts w:ascii="Arial" w:hAnsi="Arial" w:eastAsia="Arial" w:cs="Arial"/>
          <w:color w:val="000000"/>
          <w:sz w:val="18"/>
          <w:szCs w:val="18"/>
          <w:shd w:val="clear" w:color="auto" w:fill="FFFFFF"/>
        </w:rPr>
        <w:t> </w:t>
      </w:r>
    </w:p>
    <w:p w14:paraId="0CD9ABE5">
      <w:pPr>
        <w:pStyle w:val="10"/>
        <w:widowControl/>
        <w:spacing w:beforeAutospacing="0" w:afterAutospacing="0"/>
        <w:jc w:val="both"/>
        <w:outlineLvl w:val="1"/>
        <w:rPr>
          <w:rFonts w:ascii="黑体" w:hAnsi="Calibri" w:eastAsia="黑体"/>
          <w:kern w:val="2"/>
          <w:sz w:val="32"/>
          <w:szCs w:val="32"/>
        </w:rPr>
      </w:pPr>
      <w:r>
        <w:rPr>
          <w:rFonts w:hint="eastAsia" w:ascii="黑体" w:hAnsi="Calibri" w:eastAsia="黑体"/>
          <w:kern w:val="2"/>
          <w:sz w:val="32"/>
          <w:szCs w:val="32"/>
        </w:rPr>
        <w:t>一、收入支出决算总体情况说明</w:t>
      </w:r>
    </w:p>
    <w:p w14:paraId="768F4CE8">
      <w:p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本部门2023年度收、支总计（含结转和结余）</w:t>
      </w:r>
      <w:r>
        <w:rPr>
          <w:rFonts w:ascii="Times New Roman" w:hAnsi="Times New Roman" w:eastAsia="仿宋_GB2312" w:cs="Times New Roman"/>
          <w:kern w:val="2"/>
          <w:sz w:val="32"/>
          <w:szCs w:val="32"/>
          <w:lang w:val="zh-CN"/>
        </w:rPr>
        <w:t>1,523.13</w:t>
      </w:r>
      <w:r>
        <w:rPr>
          <w:rFonts w:ascii="Times New Roman" w:hAnsi="Times New Roman" w:eastAsia="仿宋_GB2312" w:cs="Times New Roman"/>
          <w:kern w:val="2"/>
          <w:sz w:val="32"/>
          <w:szCs w:val="32"/>
        </w:rPr>
        <w:t>万元。与2022年度决算相比，收支各减少</w:t>
      </w:r>
      <w:r>
        <w:rPr>
          <w:rFonts w:hint="eastAsia" w:ascii="Times New Roman" w:hAnsi="Times New Roman" w:eastAsia="仿宋_GB2312" w:cs="Times New Roman"/>
          <w:kern w:val="2"/>
          <w:sz w:val="32"/>
          <w:szCs w:val="32"/>
        </w:rPr>
        <w:t>1204.13</w:t>
      </w:r>
      <w:r>
        <w:rPr>
          <w:rFonts w:ascii="Times New Roman" w:hAnsi="Times New Roman" w:eastAsia="仿宋_GB2312" w:cs="Times New Roman"/>
          <w:kern w:val="2"/>
          <w:sz w:val="32"/>
          <w:szCs w:val="32"/>
        </w:rPr>
        <w:t>万元，下降</w:t>
      </w:r>
      <w:r>
        <w:rPr>
          <w:rFonts w:hint="eastAsia" w:ascii="Times New Roman" w:hAnsi="Times New Roman" w:eastAsia="仿宋_GB2312" w:cs="Times New Roman"/>
          <w:kern w:val="2"/>
          <w:sz w:val="32"/>
          <w:szCs w:val="32"/>
        </w:rPr>
        <w:t>55.85</w:t>
      </w:r>
      <w:r>
        <w:rPr>
          <w:rFonts w:ascii="Times New Roman" w:hAnsi="Times New Roman" w:eastAsia="仿宋_GB2312" w:cs="Times New Roman"/>
          <w:kern w:val="2"/>
          <w:sz w:val="32"/>
          <w:szCs w:val="32"/>
        </w:rPr>
        <w:t>%，主要原因是</w:t>
      </w:r>
      <w:r>
        <w:rPr>
          <w:rFonts w:hint="eastAsia" w:ascii="Times New Roman" w:hAnsi="Times New Roman" w:eastAsia="仿宋_GB2312" w:cs="Times New Roman"/>
          <w:kern w:val="2"/>
          <w:sz w:val="32"/>
          <w:szCs w:val="32"/>
        </w:rPr>
        <w:t>项目的减少。</w:t>
      </w:r>
    </w:p>
    <w:p w14:paraId="04FC1ED0">
      <w:pPr>
        <w:autoSpaceDE w:val="0"/>
        <w:autoSpaceDN w:val="0"/>
        <w:adjustRightInd w:val="0"/>
        <w:spacing w:line="580" w:lineRule="exact"/>
        <w:ind w:firstLine="480" w:firstLineChars="200"/>
        <w:jc w:val="left"/>
        <w:rPr>
          <w:rFonts w:ascii="Times New Roman" w:hAnsi="Times New Roman" w:eastAsia="Arial" w:cs="Times New Roman"/>
          <w:color w:val="000000"/>
          <w:sz w:val="18"/>
          <w:szCs w:val="18"/>
          <w:shd w:val="clear" w:color="auto" w:fill="FFFFFF"/>
        </w:rPr>
      </w:pPr>
      <w:r>
        <w:drawing>
          <wp:anchor distT="0" distB="0" distL="114300" distR="114300" simplePos="0" relativeHeight="251667456" behindDoc="0" locked="0" layoutInCell="1" allowOverlap="1">
            <wp:simplePos x="0" y="0"/>
            <wp:positionH relativeFrom="column">
              <wp:posOffset>309245</wp:posOffset>
            </wp:positionH>
            <wp:positionV relativeFrom="paragraph">
              <wp:posOffset>55245</wp:posOffset>
            </wp:positionV>
            <wp:extent cx="4815205" cy="2592705"/>
            <wp:effectExtent l="4445" t="4445" r="19050" b="12700"/>
            <wp:wrapNone/>
            <wp:docPr id="5" name="图表 7" descr="7b0a202020202263686172745265734964223a202234363639383833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3C559E68">
      <w:pPr>
        <w:autoSpaceDE w:val="0"/>
        <w:autoSpaceDN w:val="0"/>
        <w:adjustRightInd w:val="0"/>
        <w:spacing w:line="580" w:lineRule="exact"/>
        <w:ind w:firstLine="360" w:firstLineChars="200"/>
        <w:jc w:val="left"/>
        <w:rPr>
          <w:rFonts w:ascii="Times New Roman" w:hAnsi="Times New Roman" w:eastAsia="Arial" w:cs="Times New Roman"/>
          <w:color w:val="000000"/>
          <w:sz w:val="18"/>
          <w:szCs w:val="18"/>
          <w:shd w:val="clear" w:color="auto" w:fill="FFFFFF"/>
        </w:rPr>
      </w:pPr>
    </w:p>
    <w:p w14:paraId="279793B4">
      <w:pPr>
        <w:autoSpaceDE w:val="0"/>
        <w:autoSpaceDN w:val="0"/>
        <w:adjustRightInd w:val="0"/>
        <w:spacing w:line="580" w:lineRule="exact"/>
        <w:ind w:firstLine="360" w:firstLineChars="200"/>
        <w:jc w:val="left"/>
        <w:rPr>
          <w:rFonts w:ascii="Times New Roman" w:hAnsi="Times New Roman" w:eastAsia="Arial" w:cs="Times New Roman"/>
          <w:color w:val="000000"/>
          <w:sz w:val="18"/>
          <w:szCs w:val="18"/>
          <w:shd w:val="clear" w:color="auto" w:fill="FFFFFF"/>
        </w:rPr>
      </w:pPr>
    </w:p>
    <w:p w14:paraId="02A22CAC">
      <w:pPr>
        <w:autoSpaceDE w:val="0"/>
        <w:autoSpaceDN w:val="0"/>
        <w:adjustRightInd w:val="0"/>
        <w:spacing w:line="580" w:lineRule="exact"/>
        <w:ind w:firstLine="360" w:firstLineChars="200"/>
        <w:jc w:val="left"/>
        <w:rPr>
          <w:rFonts w:ascii="Times New Roman" w:hAnsi="Times New Roman" w:eastAsia="Arial" w:cs="Times New Roman"/>
          <w:color w:val="000000"/>
          <w:sz w:val="18"/>
          <w:szCs w:val="18"/>
          <w:shd w:val="clear" w:color="auto" w:fill="FFFFFF"/>
        </w:rPr>
      </w:pPr>
    </w:p>
    <w:p w14:paraId="3675472B">
      <w:pPr>
        <w:autoSpaceDE w:val="0"/>
        <w:autoSpaceDN w:val="0"/>
        <w:adjustRightInd w:val="0"/>
        <w:spacing w:line="580" w:lineRule="exact"/>
        <w:ind w:firstLine="360" w:firstLineChars="200"/>
        <w:jc w:val="left"/>
        <w:rPr>
          <w:rFonts w:ascii="Times New Roman" w:hAnsi="Times New Roman" w:eastAsia="Arial" w:cs="Times New Roman"/>
          <w:color w:val="000000"/>
          <w:sz w:val="18"/>
          <w:szCs w:val="18"/>
          <w:shd w:val="clear" w:color="auto" w:fill="FFFFFF"/>
        </w:rPr>
      </w:pPr>
    </w:p>
    <w:p w14:paraId="479C8FB8">
      <w:pPr>
        <w:autoSpaceDE w:val="0"/>
        <w:autoSpaceDN w:val="0"/>
        <w:adjustRightInd w:val="0"/>
        <w:spacing w:line="580" w:lineRule="exact"/>
        <w:ind w:firstLine="360" w:firstLineChars="200"/>
        <w:jc w:val="left"/>
        <w:rPr>
          <w:rFonts w:ascii="Times New Roman" w:hAnsi="Times New Roman" w:eastAsia="Arial" w:cs="Times New Roman"/>
          <w:color w:val="000000"/>
          <w:sz w:val="18"/>
          <w:szCs w:val="18"/>
          <w:shd w:val="clear" w:color="auto" w:fill="FFFFFF"/>
        </w:rPr>
      </w:pPr>
    </w:p>
    <w:p w14:paraId="57F33C4B">
      <w:pPr>
        <w:autoSpaceDE w:val="0"/>
        <w:autoSpaceDN w:val="0"/>
        <w:adjustRightInd w:val="0"/>
        <w:spacing w:line="580" w:lineRule="exact"/>
        <w:jc w:val="left"/>
        <w:rPr>
          <w:rFonts w:ascii="Times New Roman" w:hAnsi="Times New Roman" w:eastAsia="Arial" w:cs="Times New Roman"/>
          <w:color w:val="000000"/>
          <w:sz w:val="18"/>
          <w:szCs w:val="18"/>
          <w:shd w:val="clear" w:color="auto" w:fill="FFFFFF"/>
        </w:rPr>
      </w:pPr>
    </w:p>
    <w:p w14:paraId="01A801E0">
      <w:pPr>
        <w:autoSpaceDE w:val="0"/>
        <w:autoSpaceDN w:val="0"/>
        <w:adjustRightInd w:val="0"/>
        <w:spacing w:line="580" w:lineRule="exact"/>
        <w:jc w:val="left"/>
        <w:rPr>
          <w:rFonts w:ascii="Times New Roman" w:hAnsi="Times New Roman" w:eastAsia="Arial" w:cs="Times New Roman"/>
          <w:color w:val="000000"/>
          <w:sz w:val="18"/>
          <w:szCs w:val="18"/>
          <w:shd w:val="clear" w:color="auto" w:fill="FFFFFF"/>
        </w:rPr>
      </w:pPr>
    </w:p>
    <w:p w14:paraId="59B3690C">
      <w:pPr>
        <w:pStyle w:val="10"/>
        <w:widowControl/>
        <w:spacing w:beforeAutospacing="0" w:afterAutospacing="0"/>
        <w:jc w:val="both"/>
        <w:outlineLvl w:val="1"/>
        <w:rPr>
          <w:rFonts w:ascii="Times New Roman" w:hAnsi="Times New Roman" w:eastAsia="黑体"/>
          <w:kern w:val="2"/>
          <w:sz w:val="32"/>
          <w:szCs w:val="32"/>
        </w:rPr>
      </w:pPr>
      <w:r>
        <w:rPr>
          <w:rFonts w:ascii="Times New Roman" w:hAnsi="Times New Roman" w:eastAsia="黑体"/>
          <w:kern w:val="2"/>
          <w:sz w:val="32"/>
          <w:szCs w:val="32"/>
        </w:rPr>
        <w:t>二、收入决算情况说明</w:t>
      </w:r>
    </w:p>
    <w:p w14:paraId="39BEBFDE">
      <w:p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highlight w:val="none"/>
          <w:lang w:val="zh-CN"/>
        </w:rPr>
      </w:pPr>
      <w:r>
        <w:rPr>
          <w:rFonts w:ascii="Times New Roman" w:hAnsi="Times New Roman" w:eastAsia="仿宋_GB2312" w:cs="Times New Roman"/>
          <w:kern w:val="2"/>
          <w:sz w:val="32"/>
          <w:szCs w:val="32"/>
          <w:highlight w:val="none"/>
          <w:lang w:val="zh-CN"/>
        </w:rPr>
        <w:t>本部门2023年度本年收入合计</w:t>
      </w:r>
      <w:r>
        <w:rPr>
          <w:rFonts w:ascii="Times New Roman" w:hAnsi="Times New Roman" w:eastAsia="仿宋_GB2312" w:cs="Times New Roman"/>
          <w:sz w:val="30"/>
          <w:szCs w:val="30"/>
          <w:highlight w:val="none"/>
        </w:rPr>
        <w:t>1,472.68</w:t>
      </w:r>
      <w:r>
        <w:rPr>
          <w:rFonts w:ascii="Times New Roman" w:hAnsi="Times New Roman" w:eastAsia="仿宋_GB2312" w:cs="Times New Roman"/>
          <w:kern w:val="2"/>
          <w:sz w:val="32"/>
          <w:szCs w:val="32"/>
          <w:highlight w:val="none"/>
          <w:lang w:val="zh-CN"/>
        </w:rPr>
        <w:t>万元，其中：财政拨款收入1,471.17万元，占99.9</w:t>
      </w:r>
      <w:r>
        <w:rPr>
          <w:rFonts w:hint="eastAsia" w:ascii="Times New Roman" w:hAnsi="Times New Roman" w:eastAsia="仿宋_GB2312" w:cs="Times New Roman"/>
          <w:kern w:val="2"/>
          <w:sz w:val="32"/>
          <w:szCs w:val="32"/>
          <w:highlight w:val="none"/>
          <w:lang w:val="en-US" w:eastAsia="zh-CN"/>
        </w:rPr>
        <w:t>0</w:t>
      </w:r>
      <w:r>
        <w:rPr>
          <w:rFonts w:ascii="Times New Roman" w:hAnsi="Times New Roman" w:eastAsia="仿宋_GB2312" w:cs="Times New Roman"/>
          <w:kern w:val="2"/>
          <w:sz w:val="32"/>
          <w:szCs w:val="32"/>
          <w:highlight w:val="none"/>
          <w:lang w:val="zh-CN"/>
        </w:rPr>
        <w:t>%；其他收入1.51万元，占0.1</w:t>
      </w:r>
      <w:r>
        <w:rPr>
          <w:rFonts w:hint="eastAsia" w:ascii="Times New Roman" w:hAnsi="Times New Roman" w:eastAsia="仿宋_GB2312" w:cs="Times New Roman"/>
          <w:kern w:val="2"/>
          <w:sz w:val="32"/>
          <w:szCs w:val="32"/>
          <w:highlight w:val="none"/>
          <w:lang w:val="en-US" w:eastAsia="zh-CN"/>
        </w:rPr>
        <w:t>0</w:t>
      </w:r>
      <w:r>
        <w:rPr>
          <w:rFonts w:ascii="Times New Roman" w:hAnsi="Times New Roman" w:eastAsia="仿宋_GB2312" w:cs="Times New Roman"/>
          <w:kern w:val="2"/>
          <w:sz w:val="32"/>
          <w:szCs w:val="32"/>
          <w:highlight w:val="none"/>
          <w:lang w:val="zh-CN"/>
        </w:rPr>
        <w:t>%</w:t>
      </w:r>
      <w:r>
        <w:rPr>
          <w:rFonts w:hint="eastAsia" w:ascii="Times New Roman" w:hAnsi="Times New Roman" w:eastAsia="仿宋_GB2312" w:cs="Times New Roman"/>
          <w:kern w:val="2"/>
          <w:sz w:val="32"/>
          <w:szCs w:val="32"/>
          <w:highlight w:val="none"/>
          <w:lang w:val="zh-CN"/>
        </w:rPr>
        <w:t>。</w:t>
      </w:r>
    </w:p>
    <w:p w14:paraId="396AC372">
      <w:pPr>
        <w:autoSpaceDE w:val="0"/>
        <w:autoSpaceDN w:val="0"/>
        <w:adjustRightInd w:val="0"/>
        <w:spacing w:line="580" w:lineRule="exact"/>
        <w:ind w:firstLine="480" w:firstLineChars="200"/>
        <w:jc w:val="left"/>
        <w:rPr>
          <w:rFonts w:ascii="Times New Roman" w:hAnsi="Times New Roman" w:eastAsia="仿宋_GB2312" w:cs="Times New Roman"/>
          <w:kern w:val="2"/>
          <w:sz w:val="32"/>
          <w:szCs w:val="32"/>
          <w:lang w:val="zh-CN"/>
        </w:rPr>
      </w:pPr>
      <w:r>
        <w:drawing>
          <wp:anchor distT="0" distB="0" distL="114300" distR="114300" simplePos="0" relativeHeight="251668480" behindDoc="0" locked="0" layoutInCell="1" allowOverlap="1">
            <wp:simplePos x="0" y="0"/>
            <wp:positionH relativeFrom="column">
              <wp:posOffset>629285</wp:posOffset>
            </wp:positionH>
            <wp:positionV relativeFrom="paragraph">
              <wp:posOffset>15875</wp:posOffset>
            </wp:positionV>
            <wp:extent cx="4361180" cy="2415540"/>
            <wp:effectExtent l="4445" t="4445" r="15875" b="75565"/>
            <wp:wrapNone/>
            <wp:docPr id="9" name="图表 8" descr="7b0a202020202263686172745265734964223a20223230343736363431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1E8F75C0">
      <w:p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lang w:val="zh-CN"/>
        </w:rPr>
      </w:pPr>
    </w:p>
    <w:p w14:paraId="442DBD3E">
      <w:pPr>
        <w:autoSpaceDE w:val="0"/>
        <w:autoSpaceDN w:val="0"/>
        <w:adjustRightInd w:val="0"/>
        <w:spacing w:line="580" w:lineRule="exact"/>
        <w:jc w:val="left"/>
        <w:rPr>
          <w:rFonts w:ascii="Times New Roman" w:hAnsi="Times New Roman" w:eastAsia="仿宋_GB2312" w:cs="Times New Roman"/>
          <w:kern w:val="2"/>
          <w:sz w:val="32"/>
          <w:szCs w:val="32"/>
          <w:lang w:val="zh-CN"/>
        </w:rPr>
      </w:pPr>
    </w:p>
    <w:p w14:paraId="2DAA034A">
      <w:pPr>
        <w:adjustRightInd w:val="0"/>
        <w:snapToGrid w:val="0"/>
        <w:spacing w:line="580" w:lineRule="exact"/>
        <w:rPr>
          <w:rFonts w:ascii="Times New Roman" w:hAnsi="Times New Roman" w:eastAsia="仿宋_GB2312" w:cs="Times New Roman"/>
          <w:kern w:val="2"/>
          <w:sz w:val="32"/>
          <w:szCs w:val="32"/>
          <w:highlight w:val="yellow"/>
          <w:lang w:val="zh-CN"/>
        </w:rPr>
      </w:pPr>
    </w:p>
    <w:p w14:paraId="1A6C270A">
      <w:pPr>
        <w:adjustRightInd w:val="0"/>
        <w:snapToGrid w:val="0"/>
        <w:spacing w:line="580" w:lineRule="exact"/>
        <w:rPr>
          <w:rFonts w:ascii="Times New Roman" w:hAnsi="Times New Roman" w:eastAsia="仿宋_GB2312" w:cs="Times New Roman"/>
          <w:kern w:val="2"/>
          <w:sz w:val="32"/>
          <w:szCs w:val="32"/>
          <w:highlight w:val="yellow"/>
          <w:lang w:val="zh-CN"/>
        </w:rPr>
      </w:pPr>
    </w:p>
    <w:p w14:paraId="7C24BD40">
      <w:pPr>
        <w:adjustRightInd w:val="0"/>
        <w:snapToGrid w:val="0"/>
        <w:spacing w:line="580" w:lineRule="exact"/>
        <w:rPr>
          <w:rFonts w:ascii="Times New Roman" w:hAnsi="Times New Roman" w:eastAsia="仿宋_GB2312" w:cs="Times New Roman"/>
          <w:kern w:val="2"/>
          <w:sz w:val="32"/>
          <w:szCs w:val="32"/>
          <w:highlight w:val="yellow"/>
          <w:lang w:val="zh-CN"/>
        </w:rPr>
      </w:pPr>
    </w:p>
    <w:p w14:paraId="54995411">
      <w:pPr>
        <w:adjustRightInd w:val="0"/>
        <w:snapToGrid w:val="0"/>
        <w:spacing w:line="580" w:lineRule="exact"/>
        <w:rPr>
          <w:lang w:val="zh-CN"/>
        </w:rPr>
      </w:pPr>
    </w:p>
    <w:p w14:paraId="73600DC5">
      <w:pPr>
        <w:pStyle w:val="10"/>
        <w:widowControl/>
        <w:spacing w:beforeAutospacing="0" w:afterAutospacing="0"/>
        <w:jc w:val="both"/>
        <w:outlineLvl w:val="1"/>
        <w:rPr>
          <w:rFonts w:ascii="Times New Roman" w:hAnsi="Times New Roman" w:eastAsia="黑体"/>
          <w:kern w:val="2"/>
          <w:sz w:val="32"/>
          <w:szCs w:val="32"/>
        </w:rPr>
      </w:pPr>
      <w:r>
        <w:rPr>
          <w:rFonts w:ascii="Times New Roman" w:hAnsi="Times New Roman" w:eastAsia="黑体"/>
          <w:kern w:val="2"/>
          <w:sz w:val="32"/>
          <w:szCs w:val="32"/>
        </w:rPr>
        <w:t>三、支出决算情况说明</w:t>
      </w:r>
    </w:p>
    <w:p w14:paraId="6B9D752D">
      <w:pPr>
        <w:autoSpaceDE w:val="0"/>
        <w:autoSpaceDN w:val="0"/>
        <w:adjustRightInd w:val="0"/>
        <w:spacing w:line="580" w:lineRule="exact"/>
        <w:ind w:firstLine="600"/>
        <w:jc w:val="left"/>
        <w:rPr>
          <w:rFonts w:ascii="Times New Roman" w:hAnsi="Times New Roman" w:eastAsia="黑体"/>
          <w:kern w:val="2"/>
          <w:sz w:val="32"/>
          <w:szCs w:val="32"/>
        </w:rPr>
      </w:pPr>
      <w:r>
        <w:rPr>
          <w:rFonts w:ascii="Times New Roman" w:hAnsi="Times New Roman" w:eastAsia="仿宋_GB2312" w:cs="Times New Roman"/>
          <w:kern w:val="2"/>
          <w:sz w:val="32"/>
          <w:szCs w:val="32"/>
          <w:highlight w:val="none"/>
          <w:lang w:val="zh-CN"/>
        </w:rPr>
        <w:t>本部门2023年度本年支出合计1,471.76万元，其中：基本支出435.37万元，占29.58%；</w:t>
      </w:r>
      <w:r>
        <w:rPr>
          <w:rFonts w:ascii="Times New Roman" w:hAnsi="Times New Roman" w:eastAsia="仿宋_GB2312" w:cs="Times New Roman"/>
          <w:color w:val="auto"/>
          <w:kern w:val="2"/>
          <w:sz w:val="32"/>
          <w:szCs w:val="32"/>
          <w:highlight w:val="none"/>
          <w:lang w:val="zh-CN"/>
        </w:rPr>
        <w:t>项目支出1,036.4万元，占</w:t>
      </w:r>
      <w:r>
        <w:rPr>
          <w:rFonts w:ascii="Times New Roman" w:hAnsi="Times New Roman" w:eastAsia="仿宋_GB2312" w:cs="Times New Roman"/>
          <w:kern w:val="2"/>
          <w:sz w:val="32"/>
          <w:szCs w:val="32"/>
          <w:highlight w:val="none"/>
          <w:lang w:val="zh-CN"/>
        </w:rPr>
        <w:t>70.42%</w:t>
      </w:r>
      <w:r>
        <w:rPr>
          <w:rFonts w:hint="eastAsia" w:ascii="Times New Roman" w:hAnsi="Times New Roman" w:eastAsia="仿宋_GB2312" w:cs="Times New Roman"/>
          <w:kern w:val="2"/>
          <w:sz w:val="32"/>
          <w:szCs w:val="32"/>
          <w:highlight w:val="none"/>
          <w:lang w:val="zh-CN"/>
        </w:rPr>
        <w:t>。</w:t>
      </w:r>
      <w:r>
        <w:rPr>
          <w:rFonts w:ascii="Times New Roman" w:hAnsi="Times New Roman" w:eastAsia="仿宋_GB2312" w:cs="Times New Roman"/>
          <w:kern w:val="2"/>
          <w:sz w:val="32"/>
          <w:szCs w:val="32"/>
          <w:lang w:val="zh-CN"/>
        </w:rPr>
        <w:t xml:space="preserve"> </w:t>
      </w:r>
    </w:p>
    <w:p w14:paraId="479AFA31">
      <w:pPr>
        <w:pStyle w:val="10"/>
        <w:widowControl/>
        <w:spacing w:beforeAutospacing="0" w:afterAutospacing="0"/>
        <w:jc w:val="both"/>
        <w:outlineLvl w:val="1"/>
        <w:rPr>
          <w:rFonts w:ascii="Times New Roman" w:hAnsi="Times New Roman" w:eastAsia="黑体"/>
          <w:kern w:val="2"/>
          <w:sz w:val="32"/>
          <w:szCs w:val="32"/>
        </w:rPr>
      </w:pPr>
      <w:r>
        <w:rPr>
          <w:rFonts w:hint="eastAsia"/>
          <w:lang w:val="en-US" w:eastAsia="zh-CN"/>
        </w:rPr>
        <w:t xml:space="preserve">    </w:t>
      </w:r>
      <w:r>
        <w:drawing>
          <wp:inline distT="0" distB="0" distL="114300" distR="114300">
            <wp:extent cx="4766310" cy="2323465"/>
            <wp:effectExtent l="5080" t="4445" r="10160" b="72390"/>
            <wp:docPr id="10" name="图表 8" descr="7b0a202020202263686172745265734964223a20223230343736363431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E7F1E2">
      <w:pPr>
        <w:pStyle w:val="10"/>
        <w:widowControl/>
        <w:spacing w:beforeAutospacing="0" w:afterAutospacing="0"/>
        <w:jc w:val="both"/>
        <w:outlineLvl w:val="1"/>
        <w:rPr>
          <w:rFonts w:ascii="Times New Roman" w:hAnsi="Times New Roman" w:eastAsia="Arial"/>
        </w:rPr>
      </w:pPr>
      <w:r>
        <w:rPr>
          <w:rFonts w:ascii="Times New Roman" w:hAnsi="Times New Roman" w:eastAsia="黑体"/>
          <w:kern w:val="2"/>
          <w:sz w:val="32"/>
          <w:szCs w:val="32"/>
        </w:rPr>
        <w:t>四、财政拨款收入支出决算总体情况说明</w:t>
      </w:r>
    </w:p>
    <w:p w14:paraId="12E9DBC3">
      <w:pPr>
        <w:pStyle w:val="10"/>
        <w:widowControl/>
        <w:spacing w:beforeAutospacing="0" w:afterAutospacing="0"/>
        <w:outlineLvl w:val="2"/>
        <w:rPr>
          <w:rFonts w:ascii="Times New Roman" w:hAnsi="Times New Roman" w:eastAsia="楷体_GB2312"/>
          <w:b/>
          <w:bCs/>
          <w:kern w:val="2"/>
          <w:sz w:val="32"/>
          <w:szCs w:val="32"/>
        </w:rPr>
      </w:pPr>
      <w:r>
        <w:rPr>
          <w:rFonts w:ascii="Times New Roman" w:hAnsi="Times New Roman" w:eastAsia="楷体_GB2312"/>
          <w:b/>
          <w:bCs/>
          <w:kern w:val="2"/>
          <w:sz w:val="32"/>
          <w:szCs w:val="32"/>
        </w:rPr>
        <w:t>（一）财政拨款收支与2022年度决算对比情况</w:t>
      </w:r>
    </w:p>
    <w:p w14:paraId="50BAED09">
      <w:pPr>
        <w:pStyle w:val="10"/>
        <w:widowControl/>
        <w:spacing w:beforeAutospacing="0" w:afterAutospacing="0"/>
        <w:ind w:firstLine="640" w:firstLineChars="200"/>
        <w:rPr>
          <w:rFonts w:ascii="Times New Roman" w:hAnsi="Times New Roman" w:eastAsia="仿宋_GB2312"/>
          <w:sz w:val="30"/>
          <w:szCs w:val="30"/>
        </w:rPr>
      </w:pPr>
      <w:r>
        <w:rPr>
          <w:rFonts w:ascii="Times New Roman" w:hAnsi="Times New Roman" w:eastAsia="仿宋_GB2312"/>
          <w:kern w:val="2"/>
          <w:sz w:val="32"/>
          <w:szCs w:val="32"/>
          <w:lang w:val="zh-CN"/>
        </w:rPr>
        <w:t>本部门202</w:t>
      </w:r>
      <w:r>
        <w:rPr>
          <w:rFonts w:ascii="Times New Roman" w:hAnsi="Times New Roman" w:eastAsia="仿宋_GB2312"/>
          <w:kern w:val="2"/>
          <w:sz w:val="32"/>
          <w:szCs w:val="32"/>
        </w:rPr>
        <w:t>3</w:t>
      </w:r>
      <w:r>
        <w:rPr>
          <w:rFonts w:ascii="Times New Roman" w:hAnsi="Times New Roman" w:eastAsia="仿宋_GB2312"/>
          <w:kern w:val="2"/>
          <w:sz w:val="32"/>
          <w:szCs w:val="32"/>
          <w:lang w:val="zh-CN"/>
        </w:rPr>
        <w:t>年度财政拨款本年收入1,471.17</w:t>
      </w:r>
      <w:r>
        <w:rPr>
          <w:rFonts w:ascii="Times New Roman" w:hAnsi="Times New Roman" w:eastAsia="仿宋_GB2312"/>
          <w:kern w:val="2"/>
          <w:sz w:val="32"/>
          <w:szCs w:val="32"/>
        </w:rPr>
        <w:t>万</w:t>
      </w:r>
      <w:r>
        <w:rPr>
          <w:rFonts w:ascii="Times New Roman" w:hAnsi="Times New Roman" w:eastAsia="仿宋_GB2312"/>
          <w:kern w:val="2"/>
          <w:sz w:val="32"/>
          <w:szCs w:val="32"/>
          <w:lang w:val="zh-CN"/>
        </w:rPr>
        <w:t>元,比上年减少</w:t>
      </w:r>
      <w:r>
        <w:rPr>
          <w:rFonts w:hint="eastAsia" w:ascii="Times New Roman" w:hAnsi="Times New Roman" w:eastAsia="仿宋_GB2312"/>
          <w:kern w:val="2"/>
          <w:sz w:val="32"/>
          <w:szCs w:val="32"/>
        </w:rPr>
        <w:t>1179.03</w:t>
      </w:r>
      <w:r>
        <w:rPr>
          <w:rFonts w:ascii="Times New Roman" w:hAnsi="Times New Roman" w:eastAsia="仿宋_GB2312"/>
          <w:kern w:val="2"/>
          <w:sz w:val="32"/>
          <w:szCs w:val="32"/>
          <w:lang w:val="zh-CN"/>
        </w:rPr>
        <w:t>万元，降低</w:t>
      </w:r>
      <w:r>
        <w:rPr>
          <w:rFonts w:hint="eastAsia" w:ascii="Times New Roman" w:hAnsi="Times New Roman" w:eastAsia="仿宋_GB2312"/>
          <w:kern w:val="2"/>
          <w:sz w:val="32"/>
          <w:szCs w:val="32"/>
        </w:rPr>
        <w:t>55.51</w:t>
      </w:r>
      <w:r>
        <w:rPr>
          <w:rFonts w:ascii="Times New Roman" w:hAnsi="Times New Roman" w:eastAsia="仿宋_GB2312"/>
          <w:kern w:val="2"/>
          <w:sz w:val="32"/>
          <w:szCs w:val="32"/>
          <w:lang w:val="zh-CN"/>
        </w:rPr>
        <w:t>%，主要是</w:t>
      </w:r>
      <w:r>
        <w:rPr>
          <w:rFonts w:hint="eastAsia" w:ascii="Times New Roman" w:hAnsi="Times New Roman" w:eastAsia="仿宋_GB2312"/>
          <w:kern w:val="2"/>
          <w:sz w:val="32"/>
          <w:szCs w:val="32"/>
          <w:lang w:val="zh-CN"/>
        </w:rPr>
        <w:t>项目减少</w:t>
      </w:r>
      <w:r>
        <w:rPr>
          <w:rFonts w:ascii="Times New Roman" w:hAnsi="Times New Roman" w:eastAsia="仿宋_GB2312"/>
          <w:kern w:val="2"/>
          <w:sz w:val="32"/>
          <w:szCs w:val="32"/>
          <w:lang w:val="zh-CN"/>
        </w:rPr>
        <w:t>；本年支出 1,471.17万元，比上年少</w:t>
      </w:r>
      <w:r>
        <w:rPr>
          <w:rFonts w:hint="eastAsia" w:ascii="Times New Roman" w:hAnsi="Times New Roman" w:eastAsia="仿宋_GB2312"/>
          <w:kern w:val="2"/>
          <w:sz w:val="32"/>
          <w:szCs w:val="32"/>
        </w:rPr>
        <w:t>1200.52</w:t>
      </w:r>
      <w:r>
        <w:rPr>
          <w:rFonts w:ascii="Times New Roman" w:hAnsi="Times New Roman" w:eastAsia="仿宋_GB2312"/>
          <w:kern w:val="2"/>
          <w:sz w:val="32"/>
          <w:szCs w:val="32"/>
          <w:lang w:val="zh-CN"/>
        </w:rPr>
        <w:t>万元，降低</w:t>
      </w:r>
      <w:r>
        <w:rPr>
          <w:rFonts w:hint="eastAsia" w:ascii="Times New Roman" w:hAnsi="Times New Roman" w:eastAsia="仿宋_GB2312"/>
          <w:kern w:val="2"/>
          <w:sz w:val="32"/>
          <w:szCs w:val="32"/>
        </w:rPr>
        <w:t>55.07</w:t>
      </w:r>
      <w:r>
        <w:rPr>
          <w:rFonts w:ascii="Times New Roman" w:hAnsi="Times New Roman" w:eastAsia="仿宋_GB2312"/>
          <w:kern w:val="2"/>
          <w:sz w:val="32"/>
          <w:szCs w:val="32"/>
          <w:lang w:val="zh-CN"/>
        </w:rPr>
        <w:t>%，主要是</w:t>
      </w:r>
      <w:r>
        <w:rPr>
          <w:rFonts w:hint="eastAsia" w:ascii="Times New Roman" w:hAnsi="Times New Roman" w:eastAsia="仿宋_GB2312"/>
          <w:kern w:val="2"/>
          <w:sz w:val="32"/>
          <w:szCs w:val="32"/>
          <w:lang w:val="zh-CN"/>
        </w:rPr>
        <w:t>项目减少</w:t>
      </w:r>
      <w:r>
        <w:rPr>
          <w:rFonts w:ascii="Times New Roman" w:hAnsi="Times New Roman" w:eastAsia="仿宋_GB2312"/>
          <w:kern w:val="2"/>
          <w:sz w:val="32"/>
          <w:szCs w:val="32"/>
          <w:lang w:val="zh-CN"/>
        </w:rPr>
        <w:t>。具体情况如下：</w:t>
      </w:r>
    </w:p>
    <w:p w14:paraId="36A5DD77">
      <w:pPr>
        <w:numPr>
          <w:ilvl w:val="0"/>
          <w:numId w:val="3"/>
        </w:num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lang w:val="zh-CN"/>
        </w:rPr>
      </w:pPr>
      <w:r>
        <w:rPr>
          <w:rFonts w:ascii="Times New Roman" w:hAnsi="Times New Roman" w:eastAsia="仿宋_GB2312" w:cs="Times New Roman"/>
          <w:kern w:val="2"/>
          <w:sz w:val="32"/>
          <w:szCs w:val="32"/>
          <w:lang w:val="zh-CN"/>
        </w:rPr>
        <w:t>一般公共预算财政拨款本年收入1,471.17万元,比上年减少</w:t>
      </w:r>
      <w:r>
        <w:rPr>
          <w:rFonts w:hint="eastAsia" w:ascii="Times New Roman" w:hAnsi="Times New Roman" w:eastAsia="仿宋_GB2312" w:cs="Times New Roman"/>
          <w:kern w:val="2"/>
          <w:sz w:val="32"/>
          <w:szCs w:val="32"/>
        </w:rPr>
        <w:t>1179.03</w:t>
      </w:r>
      <w:r>
        <w:rPr>
          <w:rFonts w:ascii="Times New Roman" w:hAnsi="Times New Roman" w:eastAsia="仿宋_GB2312" w:cs="Times New Roman"/>
          <w:kern w:val="2"/>
          <w:sz w:val="32"/>
          <w:szCs w:val="32"/>
          <w:lang w:val="zh-CN"/>
        </w:rPr>
        <w:t>万元，降低</w:t>
      </w:r>
      <w:r>
        <w:rPr>
          <w:rFonts w:hint="eastAsia" w:ascii="Times New Roman" w:hAnsi="Times New Roman" w:eastAsia="仿宋_GB2312" w:cs="Times New Roman"/>
          <w:kern w:val="2"/>
          <w:sz w:val="32"/>
          <w:szCs w:val="32"/>
        </w:rPr>
        <w:t>55.51</w:t>
      </w:r>
      <w:r>
        <w:rPr>
          <w:rFonts w:ascii="Times New Roman" w:hAnsi="Times New Roman" w:eastAsia="仿宋_GB2312" w:cs="Times New Roman"/>
          <w:kern w:val="2"/>
          <w:sz w:val="32"/>
          <w:szCs w:val="32"/>
          <w:lang w:val="zh-CN"/>
        </w:rPr>
        <w:t>%，主要是</w:t>
      </w:r>
      <w:r>
        <w:rPr>
          <w:rFonts w:hint="eastAsia" w:ascii="Times New Roman" w:hAnsi="Times New Roman" w:eastAsia="仿宋_GB2312" w:cs="Times New Roman"/>
          <w:kern w:val="2"/>
          <w:sz w:val="32"/>
          <w:szCs w:val="32"/>
          <w:lang w:val="zh-CN"/>
        </w:rPr>
        <w:t>项目减少</w:t>
      </w:r>
      <w:r>
        <w:rPr>
          <w:rFonts w:ascii="Times New Roman" w:hAnsi="Times New Roman" w:eastAsia="仿宋_GB2312" w:cs="Times New Roman"/>
          <w:kern w:val="2"/>
          <w:sz w:val="32"/>
          <w:szCs w:val="32"/>
          <w:lang w:val="zh-CN"/>
        </w:rPr>
        <w:t>；本年支出 1,471.17万元，比上年少</w:t>
      </w:r>
      <w:r>
        <w:rPr>
          <w:rFonts w:hint="eastAsia" w:ascii="Times New Roman" w:hAnsi="Times New Roman" w:eastAsia="仿宋_GB2312" w:cs="Times New Roman"/>
          <w:kern w:val="2"/>
          <w:sz w:val="32"/>
          <w:szCs w:val="32"/>
        </w:rPr>
        <w:t>1200.52</w:t>
      </w:r>
      <w:r>
        <w:rPr>
          <w:rFonts w:ascii="Times New Roman" w:hAnsi="Times New Roman" w:eastAsia="仿宋_GB2312" w:cs="Times New Roman"/>
          <w:kern w:val="2"/>
          <w:sz w:val="32"/>
          <w:szCs w:val="32"/>
          <w:lang w:val="zh-CN"/>
        </w:rPr>
        <w:t>万元，降低</w:t>
      </w:r>
      <w:r>
        <w:rPr>
          <w:rFonts w:hint="eastAsia" w:ascii="Times New Roman" w:hAnsi="Times New Roman" w:eastAsia="仿宋_GB2312" w:cs="Times New Roman"/>
          <w:kern w:val="2"/>
          <w:sz w:val="32"/>
          <w:szCs w:val="32"/>
        </w:rPr>
        <w:t>55.07</w:t>
      </w:r>
      <w:r>
        <w:rPr>
          <w:rFonts w:ascii="Times New Roman" w:hAnsi="Times New Roman" w:eastAsia="仿宋_GB2312" w:cs="Times New Roman"/>
          <w:kern w:val="2"/>
          <w:sz w:val="32"/>
          <w:szCs w:val="32"/>
          <w:lang w:val="zh-CN"/>
        </w:rPr>
        <w:t>%，主要是</w:t>
      </w:r>
      <w:r>
        <w:rPr>
          <w:rFonts w:hint="eastAsia" w:ascii="Times New Roman" w:hAnsi="Times New Roman" w:eastAsia="仿宋_GB2312" w:cs="Times New Roman"/>
          <w:kern w:val="2"/>
          <w:sz w:val="32"/>
          <w:szCs w:val="32"/>
          <w:lang w:val="zh-CN"/>
        </w:rPr>
        <w:t>项目减少</w:t>
      </w:r>
      <w:r>
        <w:rPr>
          <w:rFonts w:ascii="Times New Roman" w:hAnsi="Times New Roman" w:eastAsia="仿宋_GB2312" w:cs="Times New Roman"/>
          <w:kern w:val="2"/>
          <w:sz w:val="32"/>
          <w:szCs w:val="32"/>
          <w:lang w:val="zh-CN"/>
        </w:rPr>
        <w:t>。</w:t>
      </w:r>
    </w:p>
    <w:p w14:paraId="0F4DF9E2">
      <w:pPr>
        <w:autoSpaceDE w:val="0"/>
        <w:autoSpaceDN w:val="0"/>
        <w:adjustRightInd w:val="0"/>
        <w:spacing w:line="580" w:lineRule="exact"/>
        <w:jc w:val="left"/>
        <w:rPr>
          <w:rFonts w:ascii="Times New Roman" w:hAnsi="Times New Roman" w:eastAsia="仿宋_GB2312" w:cs="Times New Roman"/>
          <w:kern w:val="2"/>
          <w:sz w:val="32"/>
          <w:szCs w:val="32"/>
          <w:lang w:val="zh-CN"/>
        </w:rPr>
      </w:pPr>
    </w:p>
    <w:p w14:paraId="1C5B4726">
      <w:pPr>
        <w:autoSpaceDE w:val="0"/>
        <w:autoSpaceDN w:val="0"/>
        <w:adjustRightInd w:val="0"/>
        <w:spacing w:line="580" w:lineRule="exact"/>
        <w:jc w:val="left"/>
        <w:rPr>
          <w:rFonts w:hint="eastAsia" w:ascii="Times New Roman" w:hAnsi="Times New Roman" w:eastAsia="仿宋_GB2312" w:cs="Times New Roman"/>
          <w:kern w:val="2"/>
          <w:sz w:val="32"/>
          <w:szCs w:val="32"/>
          <w:lang w:val="en-US" w:eastAsia="zh-CN"/>
        </w:rPr>
      </w:pPr>
    </w:p>
    <w:p w14:paraId="6D8CACC2">
      <w:pPr>
        <w:autoSpaceDE w:val="0"/>
        <w:autoSpaceDN w:val="0"/>
        <w:adjustRightInd w:val="0"/>
        <w:spacing w:line="580" w:lineRule="exact"/>
        <w:jc w:val="left"/>
        <w:rPr>
          <w:rFonts w:hint="eastAsia" w:ascii="Times New Roman" w:hAnsi="Times New Roman" w:eastAsia="仿宋_GB2312" w:cs="Times New Roman"/>
          <w:kern w:val="2"/>
          <w:sz w:val="32"/>
          <w:szCs w:val="32"/>
          <w:lang w:val="en-US" w:eastAsia="zh-CN"/>
        </w:rPr>
      </w:pPr>
    </w:p>
    <w:p w14:paraId="45B22882">
      <w:pPr>
        <w:autoSpaceDE w:val="0"/>
        <w:autoSpaceDN w:val="0"/>
        <w:adjustRightInd w:val="0"/>
        <w:spacing w:line="580" w:lineRule="exact"/>
        <w:jc w:val="left"/>
        <w:rPr>
          <w:rFonts w:hint="eastAsia" w:ascii="Times New Roman" w:hAnsi="Times New Roman" w:eastAsia="仿宋_GB2312" w:cs="Times New Roman"/>
          <w:kern w:val="2"/>
          <w:sz w:val="32"/>
          <w:szCs w:val="32"/>
          <w:lang w:val="en-US" w:eastAsia="zh-CN"/>
        </w:rPr>
      </w:pPr>
      <w:r>
        <w:drawing>
          <wp:anchor distT="0" distB="0" distL="114300" distR="114300" simplePos="0" relativeHeight="251671552" behindDoc="0" locked="0" layoutInCell="1" allowOverlap="1">
            <wp:simplePos x="0" y="0"/>
            <wp:positionH relativeFrom="column">
              <wp:posOffset>194945</wp:posOffset>
            </wp:positionH>
            <wp:positionV relativeFrom="paragraph">
              <wp:posOffset>125095</wp:posOffset>
            </wp:positionV>
            <wp:extent cx="5269865" cy="2491740"/>
            <wp:effectExtent l="4445" t="4445" r="21590" b="18415"/>
            <wp:wrapNone/>
            <wp:docPr id="22" name="图表 7" descr="7b0a202020202263686172745265734964223a202234363639383833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08A5755F">
      <w:pPr>
        <w:autoSpaceDE w:val="0"/>
        <w:autoSpaceDN w:val="0"/>
        <w:adjustRightInd w:val="0"/>
        <w:spacing w:line="580" w:lineRule="exact"/>
        <w:jc w:val="left"/>
        <w:rPr>
          <w:rFonts w:hint="eastAsia" w:ascii="Times New Roman" w:hAnsi="Times New Roman" w:eastAsia="仿宋_GB2312" w:cs="Times New Roman"/>
          <w:kern w:val="2"/>
          <w:sz w:val="32"/>
          <w:szCs w:val="32"/>
          <w:lang w:val="en-US" w:eastAsia="zh-CN"/>
        </w:rPr>
      </w:pPr>
    </w:p>
    <w:p w14:paraId="2F6ED7A3">
      <w:pPr>
        <w:autoSpaceDE w:val="0"/>
        <w:autoSpaceDN w:val="0"/>
        <w:adjustRightInd w:val="0"/>
        <w:spacing w:line="580" w:lineRule="exact"/>
        <w:jc w:val="left"/>
        <w:rPr>
          <w:rFonts w:hint="eastAsia" w:ascii="Times New Roman" w:hAnsi="Times New Roman" w:eastAsia="仿宋_GB2312" w:cs="Times New Roman"/>
          <w:kern w:val="2"/>
          <w:sz w:val="32"/>
          <w:szCs w:val="32"/>
          <w:lang w:val="en-US" w:eastAsia="zh-CN"/>
        </w:rPr>
      </w:pPr>
    </w:p>
    <w:p w14:paraId="3D64DF95">
      <w:pPr>
        <w:autoSpaceDE w:val="0"/>
        <w:autoSpaceDN w:val="0"/>
        <w:adjustRightInd w:val="0"/>
        <w:spacing w:line="580" w:lineRule="exact"/>
        <w:jc w:val="left"/>
        <w:rPr>
          <w:rFonts w:hint="eastAsia" w:ascii="Times New Roman" w:hAnsi="Times New Roman" w:eastAsia="仿宋_GB2312" w:cs="Times New Roman"/>
          <w:kern w:val="2"/>
          <w:sz w:val="32"/>
          <w:szCs w:val="32"/>
          <w:lang w:val="en-US" w:eastAsia="zh-CN"/>
        </w:rPr>
      </w:pPr>
    </w:p>
    <w:p w14:paraId="7737CB94">
      <w:pPr>
        <w:autoSpaceDE w:val="0"/>
        <w:autoSpaceDN w:val="0"/>
        <w:adjustRightInd w:val="0"/>
        <w:spacing w:line="580" w:lineRule="exact"/>
        <w:jc w:val="left"/>
        <w:rPr>
          <w:rFonts w:hint="eastAsia" w:ascii="Times New Roman" w:hAnsi="Times New Roman" w:eastAsia="仿宋_GB2312" w:cs="Times New Roman"/>
          <w:kern w:val="2"/>
          <w:sz w:val="32"/>
          <w:szCs w:val="32"/>
          <w:lang w:val="en-US" w:eastAsia="zh-CN"/>
        </w:rPr>
      </w:pPr>
    </w:p>
    <w:p w14:paraId="465DCF45">
      <w:pPr>
        <w:autoSpaceDE w:val="0"/>
        <w:autoSpaceDN w:val="0"/>
        <w:adjustRightInd w:val="0"/>
        <w:spacing w:line="580" w:lineRule="exact"/>
        <w:jc w:val="left"/>
        <w:rPr>
          <w:lang w:val="zh-CN"/>
        </w:rPr>
      </w:pPr>
    </w:p>
    <w:p w14:paraId="090EFD79">
      <w:pPr>
        <w:autoSpaceDE w:val="0"/>
        <w:autoSpaceDN w:val="0"/>
        <w:adjustRightInd w:val="0"/>
        <w:spacing w:line="580" w:lineRule="exact"/>
        <w:jc w:val="left"/>
        <w:rPr>
          <w:lang w:val="zh-CN"/>
        </w:rPr>
      </w:pPr>
    </w:p>
    <w:p w14:paraId="7D696877">
      <w:pPr>
        <w:autoSpaceDE w:val="0"/>
        <w:autoSpaceDN w:val="0"/>
        <w:adjustRightInd w:val="0"/>
        <w:spacing w:line="580" w:lineRule="exact"/>
        <w:jc w:val="left"/>
        <w:rPr>
          <w:rFonts w:hint="eastAsia"/>
          <w:lang w:val="en-US" w:eastAsia="zh-CN"/>
        </w:rPr>
      </w:pPr>
    </w:p>
    <w:p w14:paraId="49D22FFE">
      <w:pPr>
        <w:autoSpaceDE w:val="0"/>
        <w:autoSpaceDN w:val="0"/>
        <w:adjustRightInd w:val="0"/>
        <w:spacing w:line="580" w:lineRule="exact"/>
        <w:jc w:val="left"/>
        <w:rPr>
          <w:rFonts w:hint="eastAsia"/>
          <w:lang w:val="en-US" w:eastAsia="zh-CN"/>
        </w:rPr>
      </w:pPr>
      <w:r>
        <w:drawing>
          <wp:anchor distT="0" distB="0" distL="114300" distR="114300" simplePos="0" relativeHeight="251672576" behindDoc="0" locked="0" layoutInCell="1" allowOverlap="1">
            <wp:simplePos x="0" y="0"/>
            <wp:positionH relativeFrom="column">
              <wp:posOffset>237490</wp:posOffset>
            </wp:positionH>
            <wp:positionV relativeFrom="paragraph">
              <wp:posOffset>340995</wp:posOffset>
            </wp:positionV>
            <wp:extent cx="5269865" cy="2491740"/>
            <wp:effectExtent l="4445" t="4445" r="21590" b="18415"/>
            <wp:wrapNone/>
            <wp:docPr id="23" name="图表 7" descr="7b0a202020202263686172745265734964223a202234363639383833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5F832A95">
      <w:pPr>
        <w:autoSpaceDE w:val="0"/>
        <w:autoSpaceDN w:val="0"/>
        <w:adjustRightInd w:val="0"/>
        <w:spacing w:line="580" w:lineRule="exact"/>
        <w:jc w:val="left"/>
        <w:rPr>
          <w:rFonts w:hint="default"/>
          <w:lang w:val="en-US" w:eastAsia="zh-CN"/>
        </w:rPr>
      </w:pPr>
    </w:p>
    <w:p w14:paraId="56DD206E">
      <w:pPr>
        <w:autoSpaceDE w:val="0"/>
        <w:autoSpaceDN w:val="0"/>
        <w:adjustRightInd w:val="0"/>
        <w:spacing w:line="580" w:lineRule="exact"/>
        <w:jc w:val="left"/>
        <w:rPr>
          <w:lang w:val="zh-CN"/>
        </w:rPr>
      </w:pPr>
    </w:p>
    <w:p w14:paraId="103EE323">
      <w:pPr>
        <w:autoSpaceDE w:val="0"/>
        <w:autoSpaceDN w:val="0"/>
        <w:adjustRightInd w:val="0"/>
        <w:spacing w:line="580" w:lineRule="exact"/>
        <w:jc w:val="left"/>
        <w:rPr>
          <w:lang w:val="zh-CN"/>
        </w:rPr>
      </w:pPr>
    </w:p>
    <w:p w14:paraId="4E5414FC">
      <w:pPr>
        <w:autoSpaceDE w:val="0"/>
        <w:autoSpaceDN w:val="0"/>
        <w:adjustRightInd w:val="0"/>
        <w:spacing w:line="580" w:lineRule="exact"/>
        <w:jc w:val="left"/>
        <w:rPr>
          <w:lang w:val="zh-CN"/>
        </w:rPr>
      </w:pPr>
    </w:p>
    <w:p w14:paraId="6DD95A59">
      <w:pPr>
        <w:autoSpaceDE w:val="0"/>
        <w:autoSpaceDN w:val="0"/>
        <w:adjustRightInd w:val="0"/>
        <w:spacing w:line="580" w:lineRule="exact"/>
        <w:jc w:val="left"/>
        <w:rPr>
          <w:lang w:val="zh-CN"/>
        </w:rPr>
      </w:pPr>
    </w:p>
    <w:p w14:paraId="1135E7DB">
      <w:pPr>
        <w:autoSpaceDE w:val="0"/>
        <w:autoSpaceDN w:val="0"/>
        <w:adjustRightInd w:val="0"/>
        <w:spacing w:line="580" w:lineRule="exact"/>
        <w:jc w:val="left"/>
        <w:rPr>
          <w:lang w:val="zh-CN"/>
        </w:rPr>
      </w:pPr>
    </w:p>
    <w:p w14:paraId="14468A60">
      <w:pPr>
        <w:autoSpaceDE w:val="0"/>
        <w:autoSpaceDN w:val="0"/>
        <w:adjustRightInd w:val="0"/>
        <w:spacing w:line="580" w:lineRule="exact"/>
        <w:jc w:val="left"/>
        <w:rPr>
          <w:lang w:val="zh-CN"/>
        </w:rPr>
      </w:pPr>
    </w:p>
    <w:p w14:paraId="1057FE36">
      <w:pPr>
        <w:numPr>
          <w:ilvl w:val="0"/>
          <w:numId w:val="3"/>
        </w:numPr>
        <w:autoSpaceDE w:val="0"/>
        <w:autoSpaceDN w:val="0"/>
        <w:adjustRightInd w:val="0"/>
        <w:spacing w:line="580" w:lineRule="exact"/>
        <w:ind w:firstLine="640" w:firstLineChars="200"/>
        <w:jc w:val="left"/>
        <w:rPr>
          <w:rFonts w:ascii="Times New Roman" w:hAnsi="Times New Roman" w:eastAsia="仿宋_GB2312" w:cs="Times New Roman"/>
          <w:sz w:val="32"/>
          <w:szCs w:val="32"/>
        </w:rPr>
      </w:pPr>
      <w:r>
        <w:rPr>
          <w:rFonts w:ascii="Times New Roman" w:hAnsi="Times New Roman" w:eastAsia="仿宋_GB2312" w:cs="Times New Roman"/>
          <w:kern w:val="2"/>
          <w:sz w:val="32"/>
          <w:szCs w:val="32"/>
          <w:lang w:val="zh-CN"/>
        </w:rPr>
        <w:t>政府性基金预算财政拨款本年收入0</w:t>
      </w:r>
      <w:r>
        <w:rPr>
          <w:rFonts w:ascii="Times New Roman" w:hAnsi="Times New Roman" w:eastAsia="仿宋_GB2312" w:cs="Times New Roman"/>
          <w:kern w:val="2"/>
          <w:sz w:val="32"/>
          <w:szCs w:val="32"/>
        </w:rPr>
        <w:t>万</w:t>
      </w:r>
      <w:r>
        <w:rPr>
          <w:rFonts w:ascii="Times New Roman" w:hAnsi="Times New Roman" w:eastAsia="仿宋_GB2312" w:cs="Times New Roman"/>
          <w:kern w:val="2"/>
          <w:sz w:val="32"/>
          <w:szCs w:val="32"/>
          <w:lang w:val="zh-CN"/>
        </w:rPr>
        <w:t>元，</w:t>
      </w:r>
      <w:r>
        <w:rPr>
          <w:rFonts w:hint="eastAsia" w:ascii="仿宋" w:hAnsi="仿宋" w:eastAsia="仿宋" w:cs="仿宋"/>
          <w:sz w:val="32"/>
          <w:szCs w:val="32"/>
        </w:rPr>
        <w:t>与上年持平，主要原因是无政府性基金财政预算本年收入</w:t>
      </w:r>
      <w:r>
        <w:rPr>
          <w:rFonts w:hint="eastAsia" w:ascii="仿宋" w:hAnsi="仿宋" w:eastAsia="仿宋" w:cs="仿宋"/>
          <w:sz w:val="32"/>
          <w:szCs w:val="32"/>
          <w:lang w:eastAsia="zh-CN"/>
        </w:rPr>
        <w:t>；</w:t>
      </w:r>
      <w:r>
        <w:rPr>
          <w:rFonts w:hint="eastAsia" w:ascii="仿宋" w:hAnsi="仿宋" w:eastAsia="仿宋" w:cs="仿宋"/>
          <w:sz w:val="32"/>
          <w:szCs w:val="32"/>
        </w:rPr>
        <w:t>本年支出0万元, 与上年持平，主要原因是无政府性基金财政预算本年</w:t>
      </w:r>
      <w:r>
        <w:rPr>
          <w:rFonts w:hint="eastAsia" w:ascii="仿宋" w:hAnsi="仿宋" w:eastAsia="仿宋" w:cs="仿宋"/>
          <w:sz w:val="32"/>
          <w:szCs w:val="32"/>
          <w:lang w:val="en-US" w:eastAsia="zh-CN"/>
        </w:rPr>
        <w:t>支出</w:t>
      </w:r>
      <w:r>
        <w:rPr>
          <w:rFonts w:ascii="Times New Roman" w:hAnsi="Times New Roman" w:eastAsia="仿宋_GB2312" w:cs="Times New Roman"/>
          <w:kern w:val="2"/>
          <w:sz w:val="32"/>
          <w:szCs w:val="32"/>
          <w:lang w:val="zh-CN"/>
        </w:rPr>
        <w:t>。</w:t>
      </w:r>
      <w:r>
        <w:rPr>
          <w:rFonts w:hint="eastAsia" w:ascii="Times New Roman" w:hAnsi="Times New Roman" w:eastAsia="仿宋_GB2312" w:cs="Times New Roman"/>
          <w:kern w:val="2"/>
          <w:sz w:val="32"/>
          <w:szCs w:val="32"/>
        </w:rPr>
        <w:t xml:space="preserve"> </w:t>
      </w:r>
    </w:p>
    <w:p w14:paraId="4E7A5F61">
      <w:pPr>
        <w:autoSpaceDE w:val="0"/>
        <w:autoSpaceDN w:val="0"/>
        <w:adjustRightInd w:val="0"/>
        <w:spacing w:line="580" w:lineRule="exact"/>
        <w:ind w:firstLine="640" w:firstLineChars="200"/>
        <w:jc w:val="left"/>
        <w:rPr>
          <w:rFonts w:ascii="Times New Roman" w:hAnsi="Times New Roman" w:eastAsia="仿宋_GB2312"/>
          <w:sz w:val="32"/>
          <w:szCs w:val="32"/>
          <w:highlight w:val="yellow"/>
        </w:rPr>
      </w:pPr>
      <w:r>
        <w:rPr>
          <w:rFonts w:hint="eastAsia" w:ascii="仿宋" w:hAnsi="仿宋" w:eastAsia="仿宋" w:cs="仿宋"/>
          <w:sz w:val="32"/>
          <w:szCs w:val="32"/>
        </w:rPr>
        <w:t>3．国有资本经营预管财政拨款本年收入0万元，</w:t>
      </w:r>
      <w:r>
        <w:rPr>
          <w:rFonts w:hint="eastAsia" w:ascii="Times New Roman" w:hAnsi="Times New Roman" w:eastAsia="仿宋_GB2312" w:cs="Times New Roman"/>
          <w:kern w:val="2"/>
          <w:sz w:val="32"/>
          <w:szCs w:val="32"/>
        </w:rPr>
        <w:t>与</w:t>
      </w:r>
      <w:r>
        <w:rPr>
          <w:rFonts w:hint="eastAsia" w:ascii="仿宋" w:hAnsi="仿宋" w:eastAsia="仿宋" w:cs="仿宋"/>
          <w:sz w:val="32"/>
          <w:szCs w:val="32"/>
        </w:rPr>
        <w:t>上年持平</w:t>
      </w:r>
      <w:r>
        <w:rPr>
          <w:rFonts w:hint="eastAsia" w:ascii="仿宋" w:hAnsi="仿宋" w:eastAsia="仿宋" w:cs="仿宋"/>
          <w:sz w:val="32"/>
          <w:szCs w:val="32"/>
          <w:lang w:eastAsia="zh-CN"/>
        </w:rPr>
        <w:t>，</w:t>
      </w:r>
      <w:r>
        <w:rPr>
          <w:rFonts w:ascii="Times New Roman" w:hAnsi="Times New Roman" w:eastAsia="仿宋_GB2312" w:cs="Times New Roman"/>
          <w:kern w:val="2"/>
          <w:sz w:val="32"/>
          <w:szCs w:val="32"/>
          <w:lang w:val="zh-CN"/>
        </w:rPr>
        <w:t>主要原因是</w:t>
      </w:r>
      <w:r>
        <w:rPr>
          <w:rFonts w:hint="eastAsia" w:ascii="Times New Roman" w:hAnsi="Times New Roman" w:eastAsia="仿宋_GB2312" w:cs="Times New Roman"/>
          <w:kern w:val="2"/>
          <w:sz w:val="32"/>
          <w:szCs w:val="32"/>
        </w:rPr>
        <w:t>无</w:t>
      </w:r>
      <w:r>
        <w:rPr>
          <w:rFonts w:ascii="Times New Roman" w:hAnsi="Times New Roman" w:eastAsia="仿宋_GB2312" w:cs="Times New Roman"/>
          <w:kern w:val="2"/>
          <w:sz w:val="32"/>
          <w:szCs w:val="32"/>
          <w:lang w:val="zh-CN"/>
        </w:rPr>
        <w:t>国有资本经营预算财政拨款本年</w:t>
      </w:r>
      <w:r>
        <w:rPr>
          <w:rFonts w:hint="eastAsia" w:ascii="Times New Roman" w:hAnsi="Times New Roman" w:eastAsia="仿宋_GB2312" w:cs="Times New Roman"/>
          <w:kern w:val="2"/>
          <w:sz w:val="32"/>
          <w:szCs w:val="32"/>
          <w:lang w:val="en-US" w:eastAsia="zh-CN"/>
        </w:rPr>
        <w:t>收入；</w:t>
      </w:r>
      <w:r>
        <w:rPr>
          <w:rFonts w:hint="eastAsia" w:ascii="仿宋" w:hAnsi="仿宋" w:eastAsia="仿宋" w:cs="仿宋"/>
          <w:sz w:val="32"/>
          <w:szCs w:val="32"/>
        </w:rPr>
        <w:t>本年支出0万元，</w:t>
      </w:r>
      <w:r>
        <w:rPr>
          <w:rFonts w:hint="eastAsia" w:ascii="Times New Roman" w:hAnsi="Times New Roman" w:eastAsia="仿宋_GB2312" w:cs="Times New Roman"/>
          <w:kern w:val="2"/>
          <w:sz w:val="32"/>
          <w:szCs w:val="32"/>
        </w:rPr>
        <w:t>与上年</w:t>
      </w:r>
      <w:r>
        <w:rPr>
          <w:rFonts w:hint="eastAsia" w:ascii="Times New Roman" w:hAnsi="Times New Roman" w:eastAsia="仿宋_GB2312" w:cs="Times New Roman"/>
          <w:kern w:val="2"/>
          <w:sz w:val="32"/>
          <w:szCs w:val="32"/>
          <w:lang w:val="zh-CN"/>
        </w:rPr>
        <w:t>持平</w:t>
      </w:r>
      <w:r>
        <w:rPr>
          <w:rFonts w:ascii="Times New Roman" w:hAnsi="Times New Roman" w:eastAsia="仿宋_GB2312" w:cs="Times New Roman"/>
          <w:kern w:val="2"/>
          <w:sz w:val="32"/>
          <w:szCs w:val="32"/>
          <w:lang w:val="zh-CN"/>
        </w:rPr>
        <w:t>，主要原因是</w:t>
      </w:r>
      <w:r>
        <w:rPr>
          <w:rFonts w:hint="eastAsia" w:ascii="Times New Roman" w:hAnsi="Times New Roman" w:eastAsia="仿宋_GB2312" w:cs="Times New Roman"/>
          <w:kern w:val="2"/>
          <w:sz w:val="32"/>
          <w:szCs w:val="32"/>
        </w:rPr>
        <w:t>无</w:t>
      </w:r>
      <w:r>
        <w:rPr>
          <w:rFonts w:ascii="Times New Roman" w:hAnsi="Times New Roman" w:eastAsia="仿宋_GB2312" w:cs="Times New Roman"/>
          <w:kern w:val="2"/>
          <w:sz w:val="32"/>
          <w:szCs w:val="32"/>
          <w:lang w:val="zh-CN"/>
        </w:rPr>
        <w:t>国有资本经营预算财政拨款本年</w:t>
      </w:r>
      <w:r>
        <w:rPr>
          <w:rFonts w:hint="eastAsia" w:ascii="Times New Roman" w:hAnsi="Times New Roman" w:eastAsia="仿宋_GB2312" w:cs="Times New Roman"/>
          <w:kern w:val="2"/>
          <w:sz w:val="32"/>
          <w:szCs w:val="32"/>
          <w:lang w:val="zh-CN"/>
        </w:rPr>
        <w:t>支出</w:t>
      </w:r>
      <w:r>
        <w:rPr>
          <w:rFonts w:ascii="Times New Roman" w:hAnsi="Times New Roman" w:eastAsia="仿宋_GB2312" w:cs="Times New Roman"/>
          <w:kern w:val="2"/>
          <w:sz w:val="32"/>
          <w:szCs w:val="32"/>
          <w:lang w:val="zh-CN"/>
        </w:rPr>
        <w:t>。</w:t>
      </w:r>
    </w:p>
    <w:p w14:paraId="389A7F6C">
      <w:pPr>
        <w:snapToGrid w:val="0"/>
        <w:spacing w:line="580" w:lineRule="exact"/>
        <w:rPr>
          <w:rFonts w:ascii="Times New Roman" w:hAnsi="Times New Roman" w:eastAsia="楷体_GB2312" w:cs="Times New Roman"/>
          <w:b/>
          <w:bCs/>
          <w:kern w:val="2"/>
          <w:sz w:val="32"/>
          <w:szCs w:val="32"/>
        </w:rPr>
      </w:pPr>
      <w:r>
        <w:rPr>
          <w:rFonts w:ascii="Times New Roman" w:hAnsi="Times New Roman" w:eastAsia="楷体_GB2312" w:cs="Times New Roman"/>
          <w:b/>
          <w:bCs/>
          <w:kern w:val="2"/>
          <w:sz w:val="32"/>
          <w:szCs w:val="32"/>
        </w:rPr>
        <w:t>（二）财政拨款收支与年初预算数对比情况</w:t>
      </w:r>
    </w:p>
    <w:p w14:paraId="4F62C4AA">
      <w:p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lang w:val="zh-CN"/>
        </w:rPr>
      </w:pPr>
      <w:r>
        <w:rPr>
          <w:rFonts w:ascii="Times New Roman" w:hAnsi="Times New Roman" w:eastAsia="仿宋_GB2312" w:cs="Times New Roman"/>
          <w:kern w:val="2"/>
          <w:sz w:val="32"/>
          <w:szCs w:val="32"/>
          <w:lang w:val="zh-CN"/>
        </w:rPr>
        <w:t>本部门202</w:t>
      </w:r>
      <w:r>
        <w:rPr>
          <w:rFonts w:ascii="Times New Roman" w:hAnsi="Times New Roman" w:eastAsia="仿宋_GB2312" w:cs="Times New Roman"/>
          <w:kern w:val="2"/>
          <w:sz w:val="32"/>
          <w:szCs w:val="32"/>
        </w:rPr>
        <w:t>3</w:t>
      </w:r>
      <w:r>
        <w:rPr>
          <w:rFonts w:ascii="Times New Roman" w:hAnsi="Times New Roman" w:eastAsia="仿宋_GB2312" w:cs="Times New Roman"/>
          <w:kern w:val="2"/>
          <w:sz w:val="32"/>
          <w:szCs w:val="32"/>
          <w:lang w:val="zh-CN"/>
        </w:rPr>
        <w:t>年度财政拨款本年收入1,471.17万元，完成年初预算的169.83%，比年初预算增加</w:t>
      </w:r>
      <w:r>
        <w:rPr>
          <w:rFonts w:hint="eastAsia" w:ascii="Times New Roman" w:hAnsi="Times New Roman" w:eastAsia="仿宋_GB2312" w:cs="Times New Roman"/>
          <w:kern w:val="2"/>
          <w:sz w:val="32"/>
          <w:szCs w:val="32"/>
        </w:rPr>
        <w:t>604.89</w:t>
      </w:r>
      <w:r>
        <w:rPr>
          <w:rFonts w:ascii="Times New Roman" w:hAnsi="Times New Roman" w:eastAsia="仿宋_GB2312" w:cs="Times New Roman"/>
          <w:kern w:val="2"/>
          <w:sz w:val="32"/>
          <w:szCs w:val="32"/>
          <w:lang w:val="zh-CN"/>
        </w:rPr>
        <w:t>万元，决算数大于预算数主要原因是</w:t>
      </w:r>
      <w:r>
        <w:rPr>
          <w:rFonts w:hint="eastAsia" w:ascii="Times New Roman" w:hAnsi="Times New Roman" w:eastAsia="仿宋_GB2312" w:cs="Times New Roman"/>
          <w:kern w:val="2"/>
          <w:sz w:val="32"/>
          <w:szCs w:val="32"/>
          <w:lang w:val="zh-CN"/>
        </w:rPr>
        <w:t>期间项目的增加</w:t>
      </w:r>
      <w:r>
        <w:rPr>
          <w:rFonts w:ascii="Times New Roman" w:hAnsi="Times New Roman" w:eastAsia="仿宋_GB2312" w:cs="Times New Roman"/>
          <w:kern w:val="2"/>
          <w:sz w:val="32"/>
          <w:szCs w:val="32"/>
          <w:lang w:val="zh-CN"/>
        </w:rPr>
        <w:t>；本年支出1,471.17万元，完成年初预算的169.83%，比年初预算增加</w:t>
      </w:r>
      <w:r>
        <w:rPr>
          <w:rFonts w:hint="eastAsia" w:ascii="Times New Roman" w:hAnsi="Times New Roman" w:eastAsia="仿宋_GB2312" w:cs="Times New Roman"/>
          <w:kern w:val="2"/>
          <w:sz w:val="32"/>
          <w:szCs w:val="32"/>
        </w:rPr>
        <w:t>604.89</w:t>
      </w:r>
      <w:r>
        <w:rPr>
          <w:rFonts w:ascii="Times New Roman" w:hAnsi="Times New Roman" w:eastAsia="仿宋_GB2312" w:cs="Times New Roman"/>
          <w:kern w:val="2"/>
          <w:sz w:val="32"/>
          <w:szCs w:val="32"/>
          <w:lang w:val="zh-CN"/>
        </w:rPr>
        <w:t>万元，决算数大于预算数主要原因是</w:t>
      </w:r>
      <w:r>
        <w:rPr>
          <w:rFonts w:hint="eastAsia" w:ascii="Times New Roman" w:hAnsi="Times New Roman" w:eastAsia="仿宋_GB2312" w:cs="Times New Roman"/>
          <w:kern w:val="2"/>
          <w:sz w:val="32"/>
          <w:szCs w:val="32"/>
          <w:lang w:val="zh-CN"/>
        </w:rPr>
        <w:t>项目的增加</w:t>
      </w:r>
      <w:r>
        <w:rPr>
          <w:rFonts w:ascii="Times New Roman" w:hAnsi="Times New Roman" w:eastAsia="仿宋_GB2312" w:cs="Times New Roman"/>
          <w:kern w:val="2"/>
          <w:sz w:val="32"/>
          <w:szCs w:val="32"/>
          <w:lang w:val="zh-CN"/>
        </w:rPr>
        <w:t>。具体情况如下：</w:t>
      </w:r>
    </w:p>
    <w:p w14:paraId="56741C9D">
      <w:pPr>
        <w:numPr>
          <w:ilvl w:val="0"/>
          <w:numId w:val="4"/>
        </w:numPr>
        <w:autoSpaceDE w:val="0"/>
        <w:autoSpaceDN w:val="0"/>
        <w:adjustRightInd w:val="0"/>
        <w:spacing w:line="580" w:lineRule="exact"/>
        <w:ind w:firstLine="640" w:firstLineChars="200"/>
        <w:jc w:val="left"/>
      </w:pPr>
      <w:r>
        <w:rPr>
          <w:rFonts w:ascii="Times New Roman" w:hAnsi="Times New Roman" w:eastAsia="仿宋_GB2312" w:cs="Times New Roman"/>
          <w:kern w:val="2"/>
          <w:sz w:val="32"/>
          <w:szCs w:val="32"/>
          <w:lang w:val="zh-CN"/>
        </w:rPr>
        <w:t>一般公共预算财政拨款</w:t>
      </w:r>
      <w:r>
        <w:rPr>
          <w:rFonts w:ascii="Times New Roman" w:hAnsi="Times New Roman" w:eastAsia="仿宋_GB2312" w:cs="Times New Roman"/>
          <w:kern w:val="2"/>
          <w:sz w:val="32"/>
          <w:szCs w:val="32"/>
        </w:rPr>
        <w:t>本年</w:t>
      </w:r>
      <w:r>
        <w:rPr>
          <w:rFonts w:ascii="Times New Roman" w:hAnsi="Times New Roman" w:eastAsia="仿宋_GB2312" w:cs="Times New Roman"/>
          <w:kern w:val="2"/>
          <w:sz w:val="32"/>
          <w:szCs w:val="32"/>
          <w:lang w:val="zh-CN"/>
        </w:rPr>
        <w:t>收入1,471.17万元，完成年初预算的 169.83%，比年初预算增加</w:t>
      </w:r>
      <w:r>
        <w:rPr>
          <w:rFonts w:hint="eastAsia" w:ascii="Times New Roman" w:hAnsi="Times New Roman" w:eastAsia="仿宋_GB2312" w:cs="Times New Roman"/>
          <w:kern w:val="2"/>
          <w:sz w:val="32"/>
          <w:szCs w:val="32"/>
        </w:rPr>
        <w:t>604.89</w:t>
      </w:r>
      <w:r>
        <w:rPr>
          <w:rFonts w:ascii="Times New Roman" w:hAnsi="Times New Roman" w:eastAsia="仿宋_GB2312" w:cs="Times New Roman"/>
          <w:kern w:val="2"/>
          <w:sz w:val="32"/>
          <w:szCs w:val="32"/>
          <w:lang w:val="zh-CN"/>
        </w:rPr>
        <w:t>万元，决算数大于预算数主要原因是</w:t>
      </w:r>
      <w:r>
        <w:rPr>
          <w:rFonts w:hint="eastAsia" w:ascii="Times New Roman" w:hAnsi="Times New Roman" w:eastAsia="仿宋_GB2312" w:cs="Times New Roman"/>
          <w:kern w:val="2"/>
          <w:sz w:val="32"/>
          <w:szCs w:val="32"/>
          <w:lang w:val="zh-CN"/>
        </w:rPr>
        <w:t>期间项目的增加</w:t>
      </w:r>
      <w:r>
        <w:rPr>
          <w:rFonts w:ascii="Times New Roman" w:hAnsi="Times New Roman" w:eastAsia="仿宋_GB2312" w:cs="Times New Roman"/>
          <w:kern w:val="2"/>
          <w:sz w:val="32"/>
          <w:szCs w:val="32"/>
          <w:lang w:val="zh-CN"/>
        </w:rPr>
        <w:t>；本年支出1,471.17万元，完成年初预算的169.83%，比年初预算增加</w:t>
      </w:r>
      <w:r>
        <w:rPr>
          <w:rFonts w:hint="eastAsia" w:ascii="Times New Roman" w:hAnsi="Times New Roman" w:eastAsia="仿宋_GB2312" w:cs="Times New Roman"/>
          <w:kern w:val="2"/>
          <w:sz w:val="32"/>
          <w:szCs w:val="32"/>
        </w:rPr>
        <w:t>604.89</w:t>
      </w:r>
      <w:r>
        <w:rPr>
          <w:rFonts w:ascii="Times New Roman" w:hAnsi="Times New Roman" w:eastAsia="仿宋_GB2312" w:cs="Times New Roman"/>
          <w:kern w:val="2"/>
          <w:sz w:val="32"/>
          <w:szCs w:val="32"/>
          <w:lang w:val="zh-CN"/>
        </w:rPr>
        <w:t>万元，决算数大于预算数主要原因是</w:t>
      </w:r>
      <w:r>
        <w:rPr>
          <w:rFonts w:hint="eastAsia" w:ascii="Times New Roman" w:hAnsi="Times New Roman" w:eastAsia="仿宋_GB2312" w:cs="Times New Roman"/>
          <w:kern w:val="2"/>
          <w:sz w:val="32"/>
          <w:szCs w:val="32"/>
          <w:lang w:val="zh-CN"/>
        </w:rPr>
        <w:t>项目的增加</w:t>
      </w:r>
      <w:r>
        <w:rPr>
          <w:rFonts w:ascii="Times New Roman" w:hAnsi="Times New Roman" w:eastAsia="仿宋_GB2312" w:cs="Times New Roman"/>
          <w:kern w:val="2"/>
          <w:sz w:val="32"/>
          <w:szCs w:val="32"/>
          <w:lang w:val="zh-CN"/>
        </w:rPr>
        <w:t>。</w:t>
      </w:r>
    </w:p>
    <w:p w14:paraId="47994328">
      <w:pPr>
        <w:autoSpaceDE w:val="0"/>
        <w:autoSpaceDN w:val="0"/>
        <w:adjustRightInd w:val="0"/>
        <w:spacing w:line="580" w:lineRule="exact"/>
        <w:jc w:val="left"/>
      </w:pPr>
      <w:r>
        <w:drawing>
          <wp:anchor distT="0" distB="0" distL="114300" distR="114300" simplePos="0" relativeHeight="251670528" behindDoc="0" locked="0" layoutInCell="1" allowOverlap="1">
            <wp:simplePos x="0" y="0"/>
            <wp:positionH relativeFrom="column">
              <wp:posOffset>165735</wp:posOffset>
            </wp:positionH>
            <wp:positionV relativeFrom="paragraph">
              <wp:posOffset>148590</wp:posOffset>
            </wp:positionV>
            <wp:extent cx="4936490" cy="2117725"/>
            <wp:effectExtent l="4445" t="4445" r="12065" b="11430"/>
            <wp:wrapNone/>
            <wp:docPr id="19" name="图表 7" descr="7b0a202020202263686172745265734964223a202234363639383833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1CD35564">
      <w:pPr>
        <w:autoSpaceDE w:val="0"/>
        <w:autoSpaceDN w:val="0"/>
        <w:adjustRightInd w:val="0"/>
        <w:spacing w:line="580" w:lineRule="exact"/>
        <w:jc w:val="left"/>
      </w:pPr>
    </w:p>
    <w:p w14:paraId="20A40430">
      <w:pPr>
        <w:autoSpaceDE w:val="0"/>
        <w:autoSpaceDN w:val="0"/>
        <w:adjustRightInd w:val="0"/>
        <w:spacing w:line="580" w:lineRule="exact"/>
        <w:jc w:val="left"/>
      </w:pPr>
    </w:p>
    <w:p w14:paraId="4CFEB221">
      <w:pPr>
        <w:autoSpaceDE w:val="0"/>
        <w:autoSpaceDN w:val="0"/>
        <w:adjustRightInd w:val="0"/>
        <w:spacing w:line="580" w:lineRule="exact"/>
        <w:jc w:val="left"/>
      </w:pPr>
    </w:p>
    <w:p w14:paraId="1F13B680">
      <w:pPr>
        <w:autoSpaceDE w:val="0"/>
        <w:autoSpaceDN w:val="0"/>
        <w:adjustRightInd w:val="0"/>
        <w:spacing w:line="580" w:lineRule="exact"/>
        <w:jc w:val="left"/>
      </w:pPr>
    </w:p>
    <w:p w14:paraId="6765D068">
      <w:pPr>
        <w:autoSpaceDE w:val="0"/>
        <w:autoSpaceDN w:val="0"/>
        <w:adjustRightInd w:val="0"/>
        <w:spacing w:line="580" w:lineRule="exact"/>
        <w:jc w:val="left"/>
      </w:pPr>
    </w:p>
    <w:p w14:paraId="08125230">
      <w:pPr>
        <w:autoSpaceDE w:val="0"/>
        <w:autoSpaceDN w:val="0"/>
        <w:adjustRightInd w:val="0"/>
        <w:spacing w:line="580" w:lineRule="exact"/>
        <w:jc w:val="left"/>
        <w:rPr>
          <w:lang w:val="zh-CN"/>
        </w:rPr>
      </w:pPr>
      <w:r>
        <w:drawing>
          <wp:anchor distT="0" distB="0" distL="114300" distR="114300" simplePos="0" relativeHeight="251669504" behindDoc="0" locked="0" layoutInCell="1" allowOverlap="1">
            <wp:simplePos x="0" y="0"/>
            <wp:positionH relativeFrom="column">
              <wp:posOffset>214630</wp:posOffset>
            </wp:positionH>
            <wp:positionV relativeFrom="paragraph">
              <wp:posOffset>359410</wp:posOffset>
            </wp:positionV>
            <wp:extent cx="4870450" cy="2181225"/>
            <wp:effectExtent l="4445" t="5080" r="20955" b="4445"/>
            <wp:wrapNone/>
            <wp:docPr id="18" name="图表 7" descr="7b0a202020202263686172745265734964223a202234363639383833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5C08716E">
      <w:pPr>
        <w:autoSpaceDE w:val="0"/>
        <w:autoSpaceDN w:val="0"/>
        <w:adjustRightInd w:val="0"/>
        <w:spacing w:line="580" w:lineRule="exact"/>
        <w:jc w:val="left"/>
        <w:rPr>
          <w:lang w:val="zh-CN"/>
        </w:rPr>
      </w:pPr>
    </w:p>
    <w:p w14:paraId="6245E933">
      <w:pPr>
        <w:autoSpaceDE w:val="0"/>
        <w:autoSpaceDN w:val="0"/>
        <w:adjustRightInd w:val="0"/>
        <w:spacing w:line="580" w:lineRule="exact"/>
        <w:jc w:val="left"/>
        <w:rPr>
          <w:lang w:val="zh-CN"/>
        </w:rPr>
      </w:pPr>
    </w:p>
    <w:p w14:paraId="2804A833">
      <w:pPr>
        <w:autoSpaceDE w:val="0"/>
        <w:autoSpaceDN w:val="0"/>
        <w:adjustRightInd w:val="0"/>
        <w:spacing w:line="580" w:lineRule="exact"/>
        <w:jc w:val="left"/>
        <w:rPr>
          <w:lang w:val="zh-CN"/>
        </w:rPr>
      </w:pPr>
    </w:p>
    <w:p w14:paraId="0FDB6BB4">
      <w:pPr>
        <w:autoSpaceDE w:val="0"/>
        <w:autoSpaceDN w:val="0"/>
        <w:adjustRightInd w:val="0"/>
        <w:spacing w:line="580" w:lineRule="exact"/>
        <w:jc w:val="left"/>
        <w:rPr>
          <w:lang w:val="zh-CN"/>
        </w:rPr>
      </w:pPr>
    </w:p>
    <w:p w14:paraId="4336AF63">
      <w:pPr>
        <w:autoSpaceDE w:val="0"/>
        <w:autoSpaceDN w:val="0"/>
        <w:adjustRightInd w:val="0"/>
        <w:spacing w:line="580" w:lineRule="exact"/>
        <w:jc w:val="left"/>
        <w:rPr>
          <w:lang w:val="zh-CN"/>
        </w:rPr>
      </w:pPr>
    </w:p>
    <w:p w14:paraId="129942D5">
      <w:pPr>
        <w:numPr>
          <w:ilvl w:val="0"/>
          <w:numId w:val="0"/>
        </w:numPr>
        <w:autoSpaceDE w:val="0"/>
        <w:autoSpaceDN w:val="0"/>
        <w:adjustRightInd w:val="0"/>
        <w:spacing w:line="580" w:lineRule="exact"/>
        <w:jc w:val="left"/>
        <w:rPr>
          <w:rFonts w:ascii="Times New Roman" w:hAnsi="Times New Roman" w:eastAsia="仿宋_GB2312" w:cs="Times New Roman"/>
          <w:kern w:val="2"/>
          <w:sz w:val="32"/>
          <w:szCs w:val="32"/>
          <w:lang w:val="zh-CN"/>
        </w:rPr>
      </w:pPr>
    </w:p>
    <w:p w14:paraId="30681C45">
      <w:pPr>
        <w:keepNext w:val="0"/>
        <w:keepLines w:val="0"/>
        <w:pageBreakBefore w:val="0"/>
        <w:widowControl w:val="0"/>
        <w:numPr>
          <w:ilvl w:val="0"/>
          <w:numId w:val="0"/>
        </w:numPr>
        <w:kinsoku/>
        <w:wordWrap/>
        <w:overflowPunct/>
        <w:topLinePunct w:val="0"/>
        <w:autoSpaceDE w:val="0"/>
        <w:autoSpaceDN w:val="0"/>
        <w:bidi w:val="0"/>
        <w:adjustRightInd w:val="0"/>
        <w:snapToGrid/>
        <w:spacing w:line="58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kern w:val="2"/>
          <w:sz w:val="32"/>
          <w:szCs w:val="32"/>
          <w:lang w:val="en-US" w:eastAsia="zh-CN"/>
        </w:rPr>
        <w:t>2.</w:t>
      </w:r>
      <w:r>
        <w:rPr>
          <w:rFonts w:hint="eastAsia" w:ascii="仿宋" w:hAnsi="仿宋" w:eastAsia="仿宋" w:cs="仿宋"/>
          <w:kern w:val="2"/>
          <w:sz w:val="32"/>
          <w:szCs w:val="32"/>
          <w:lang w:val="zh-CN"/>
        </w:rPr>
        <w:t>政府性基金预算财政拨款本年收入0</w:t>
      </w:r>
      <w:r>
        <w:rPr>
          <w:rFonts w:hint="eastAsia" w:ascii="仿宋" w:hAnsi="仿宋" w:eastAsia="仿宋" w:cs="仿宋"/>
          <w:kern w:val="2"/>
          <w:sz w:val="32"/>
          <w:szCs w:val="32"/>
        </w:rPr>
        <w:t>万</w:t>
      </w:r>
      <w:r>
        <w:rPr>
          <w:rFonts w:hint="eastAsia" w:ascii="仿宋" w:hAnsi="仿宋" w:eastAsia="仿宋" w:cs="仿宋"/>
          <w:kern w:val="2"/>
          <w:sz w:val="32"/>
          <w:szCs w:val="32"/>
          <w:lang w:val="zh-CN"/>
        </w:rPr>
        <w:t>元，</w:t>
      </w:r>
      <w:r>
        <w:rPr>
          <w:rFonts w:hint="eastAsia" w:ascii="仿宋" w:hAnsi="仿宋" w:eastAsia="仿宋" w:cs="仿宋"/>
          <w:sz w:val="32"/>
          <w:szCs w:val="32"/>
        </w:rPr>
        <w:t>与上年持平，主要原因是无政府性基金财政预算本年收入</w:t>
      </w:r>
      <w:r>
        <w:rPr>
          <w:rFonts w:hint="eastAsia" w:ascii="仿宋" w:hAnsi="仿宋" w:eastAsia="仿宋" w:cs="仿宋"/>
          <w:sz w:val="32"/>
          <w:szCs w:val="32"/>
          <w:lang w:eastAsia="zh-CN"/>
        </w:rPr>
        <w:t>；</w:t>
      </w:r>
      <w:r>
        <w:rPr>
          <w:rFonts w:hint="eastAsia" w:ascii="仿宋" w:hAnsi="仿宋" w:eastAsia="仿宋" w:cs="仿宋"/>
          <w:sz w:val="32"/>
          <w:szCs w:val="32"/>
        </w:rPr>
        <w:t>本年支出0万元, 与上年持平，主要原因是无政府性基金财政预算本年</w:t>
      </w:r>
      <w:r>
        <w:rPr>
          <w:rFonts w:hint="eastAsia" w:ascii="仿宋" w:hAnsi="仿宋" w:eastAsia="仿宋" w:cs="仿宋"/>
          <w:sz w:val="32"/>
          <w:szCs w:val="32"/>
          <w:lang w:val="en-US" w:eastAsia="zh-CN"/>
        </w:rPr>
        <w:t>支出</w:t>
      </w:r>
      <w:r>
        <w:rPr>
          <w:rFonts w:hint="eastAsia" w:ascii="仿宋" w:hAnsi="仿宋" w:eastAsia="仿宋" w:cs="仿宋"/>
          <w:kern w:val="2"/>
          <w:sz w:val="32"/>
          <w:szCs w:val="32"/>
          <w:lang w:val="zh-CN"/>
        </w:rPr>
        <w:t>。</w:t>
      </w:r>
      <w:r>
        <w:rPr>
          <w:rFonts w:hint="eastAsia" w:ascii="仿宋" w:hAnsi="仿宋" w:eastAsia="仿宋" w:cs="仿宋"/>
          <w:kern w:val="2"/>
          <w:sz w:val="32"/>
          <w:szCs w:val="32"/>
        </w:rPr>
        <w:t xml:space="preserve"> </w:t>
      </w:r>
    </w:p>
    <w:p w14:paraId="11137F95">
      <w:pPr>
        <w:keepNext w:val="0"/>
        <w:keepLines w:val="0"/>
        <w:pageBreakBefore w:val="0"/>
        <w:widowControl w:val="0"/>
        <w:kinsoku/>
        <w:wordWrap/>
        <w:overflowPunct/>
        <w:topLinePunct w:val="0"/>
        <w:autoSpaceDE w:val="0"/>
        <w:autoSpaceDN w:val="0"/>
        <w:bidi w:val="0"/>
        <w:adjustRightInd w:val="0"/>
        <w:snapToGrid/>
        <w:spacing w:line="58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3．国有资本经营预管财政拨款本年收入0万元，</w:t>
      </w:r>
      <w:r>
        <w:rPr>
          <w:rFonts w:hint="eastAsia" w:ascii="仿宋" w:hAnsi="仿宋" w:eastAsia="仿宋" w:cs="仿宋"/>
          <w:kern w:val="2"/>
          <w:sz w:val="32"/>
          <w:szCs w:val="32"/>
        </w:rPr>
        <w:t>与</w:t>
      </w:r>
      <w:r>
        <w:rPr>
          <w:rFonts w:hint="eastAsia" w:ascii="仿宋" w:hAnsi="仿宋" w:eastAsia="仿宋" w:cs="仿宋"/>
          <w:sz w:val="32"/>
          <w:szCs w:val="32"/>
        </w:rPr>
        <w:t>上年持平</w:t>
      </w:r>
      <w:r>
        <w:rPr>
          <w:rFonts w:hint="eastAsia" w:ascii="仿宋" w:hAnsi="仿宋" w:eastAsia="仿宋" w:cs="仿宋"/>
          <w:sz w:val="32"/>
          <w:szCs w:val="32"/>
          <w:lang w:eastAsia="zh-CN"/>
        </w:rPr>
        <w:t>，</w:t>
      </w:r>
      <w:r>
        <w:rPr>
          <w:rFonts w:hint="eastAsia" w:ascii="仿宋" w:hAnsi="仿宋" w:eastAsia="仿宋" w:cs="仿宋"/>
          <w:kern w:val="2"/>
          <w:sz w:val="32"/>
          <w:szCs w:val="32"/>
          <w:lang w:val="zh-CN"/>
        </w:rPr>
        <w:t>主要原因是</w:t>
      </w:r>
      <w:r>
        <w:rPr>
          <w:rFonts w:hint="eastAsia" w:ascii="仿宋" w:hAnsi="仿宋" w:eastAsia="仿宋" w:cs="仿宋"/>
          <w:kern w:val="2"/>
          <w:sz w:val="32"/>
          <w:szCs w:val="32"/>
        </w:rPr>
        <w:t>无</w:t>
      </w:r>
      <w:r>
        <w:rPr>
          <w:rFonts w:hint="eastAsia" w:ascii="仿宋" w:hAnsi="仿宋" w:eastAsia="仿宋" w:cs="仿宋"/>
          <w:kern w:val="2"/>
          <w:sz w:val="32"/>
          <w:szCs w:val="32"/>
          <w:lang w:val="zh-CN"/>
        </w:rPr>
        <w:t>国有资本经营预算财政拨款本年</w:t>
      </w:r>
      <w:r>
        <w:rPr>
          <w:rFonts w:hint="eastAsia" w:ascii="仿宋" w:hAnsi="仿宋" w:eastAsia="仿宋" w:cs="仿宋"/>
          <w:kern w:val="2"/>
          <w:sz w:val="32"/>
          <w:szCs w:val="32"/>
          <w:lang w:val="en-US" w:eastAsia="zh-CN"/>
        </w:rPr>
        <w:t>收入；</w:t>
      </w:r>
      <w:r>
        <w:rPr>
          <w:rFonts w:hint="eastAsia" w:ascii="仿宋" w:hAnsi="仿宋" w:eastAsia="仿宋" w:cs="仿宋"/>
          <w:sz w:val="32"/>
          <w:szCs w:val="32"/>
        </w:rPr>
        <w:t>本年支出0万元，</w:t>
      </w:r>
      <w:r>
        <w:rPr>
          <w:rFonts w:hint="eastAsia" w:ascii="仿宋" w:hAnsi="仿宋" w:eastAsia="仿宋" w:cs="仿宋"/>
          <w:kern w:val="2"/>
          <w:sz w:val="32"/>
          <w:szCs w:val="32"/>
        </w:rPr>
        <w:t>与上年</w:t>
      </w:r>
      <w:r>
        <w:rPr>
          <w:rFonts w:hint="eastAsia" w:ascii="仿宋" w:hAnsi="仿宋" w:eastAsia="仿宋" w:cs="仿宋"/>
          <w:kern w:val="2"/>
          <w:sz w:val="32"/>
          <w:szCs w:val="32"/>
          <w:lang w:val="zh-CN"/>
        </w:rPr>
        <w:t>持平，主要原因是</w:t>
      </w:r>
      <w:r>
        <w:rPr>
          <w:rFonts w:hint="eastAsia" w:ascii="仿宋" w:hAnsi="仿宋" w:eastAsia="仿宋" w:cs="仿宋"/>
          <w:kern w:val="2"/>
          <w:sz w:val="32"/>
          <w:szCs w:val="32"/>
        </w:rPr>
        <w:t>无</w:t>
      </w:r>
      <w:r>
        <w:rPr>
          <w:rFonts w:hint="eastAsia" w:ascii="仿宋" w:hAnsi="仿宋" w:eastAsia="仿宋" w:cs="仿宋"/>
          <w:kern w:val="2"/>
          <w:sz w:val="32"/>
          <w:szCs w:val="32"/>
          <w:lang w:val="zh-CN"/>
        </w:rPr>
        <w:t>国有资本经营预算财政拨款本年支出。</w:t>
      </w:r>
    </w:p>
    <w:p w14:paraId="219481BB">
      <w:pPr>
        <w:pStyle w:val="10"/>
        <w:widowControl/>
        <w:spacing w:beforeAutospacing="0" w:afterAutospacing="0"/>
        <w:jc w:val="both"/>
        <w:outlineLvl w:val="2"/>
        <w:rPr>
          <w:rFonts w:ascii="Times New Roman" w:hAnsi="Times New Roman" w:eastAsia="楷体_GB2312"/>
          <w:b/>
          <w:bCs/>
          <w:kern w:val="2"/>
          <w:sz w:val="32"/>
          <w:szCs w:val="32"/>
        </w:rPr>
      </w:pPr>
      <w:r>
        <w:rPr>
          <w:rFonts w:ascii="Times New Roman" w:hAnsi="Times New Roman" w:eastAsia="楷体_GB2312"/>
          <w:b/>
          <w:bCs/>
          <w:kern w:val="2"/>
          <w:sz w:val="32"/>
          <w:szCs w:val="32"/>
        </w:rPr>
        <w:t>（三）财政拨款支出决算结构情况</w:t>
      </w:r>
    </w:p>
    <w:p w14:paraId="4F98FB62">
      <w:pPr>
        <w:keepNext w:val="0"/>
        <w:keepLines w:val="0"/>
        <w:pageBreakBefore w:val="0"/>
        <w:kinsoku/>
        <w:wordWrap/>
        <w:overflowPunct/>
        <w:topLinePunct w:val="0"/>
        <w:autoSpaceDE/>
        <w:autoSpaceDN/>
        <w:bidi w:val="0"/>
        <w:adjustRightInd w:val="0"/>
        <w:snapToGrid w:val="0"/>
        <w:spacing w:line="580" w:lineRule="exact"/>
        <w:ind w:firstLine="660" w:firstLineChars="200"/>
        <w:jc w:val="left"/>
        <w:textAlignment w:val="auto"/>
        <w:outlineLvl w:val="9"/>
        <w:rPr>
          <w:rFonts w:hint="eastAsia" w:ascii="仿宋" w:hAnsi="仿宋" w:eastAsia="仿宋" w:cs="仿宋"/>
          <w:sz w:val="32"/>
          <w:szCs w:val="32"/>
          <w:highlight w:val="yellow"/>
        </w:rPr>
      </w:pPr>
      <w:r>
        <w:rPr>
          <w:rFonts w:ascii="Times New Roman" w:hAnsi="Times New Roman" w:eastAsia="仿宋_GB2312" w:cs="Times New Roman"/>
          <w:color w:val="000000"/>
          <w:sz w:val="33"/>
          <w:szCs w:val="33"/>
          <w:shd w:val="clear" w:color="auto" w:fill="FFFFFF"/>
        </w:rPr>
        <w:t> </w:t>
      </w:r>
      <w:r>
        <w:rPr>
          <w:rFonts w:hint="eastAsia" w:ascii="仿宋" w:hAnsi="仿宋" w:eastAsia="仿宋" w:cs="仿宋"/>
          <w:kern w:val="2"/>
          <w:sz w:val="32"/>
          <w:szCs w:val="32"/>
          <w:lang w:val="zh-CN"/>
        </w:rPr>
        <w:t> 202</w:t>
      </w:r>
      <w:r>
        <w:rPr>
          <w:rFonts w:hint="eastAsia" w:ascii="仿宋" w:hAnsi="仿宋" w:eastAsia="仿宋" w:cs="仿宋"/>
          <w:kern w:val="2"/>
          <w:sz w:val="32"/>
          <w:szCs w:val="32"/>
        </w:rPr>
        <w:t>3</w:t>
      </w:r>
      <w:r>
        <w:rPr>
          <w:rFonts w:hint="eastAsia" w:ascii="仿宋" w:hAnsi="仿宋" w:eastAsia="仿宋" w:cs="仿宋"/>
          <w:kern w:val="2"/>
          <w:sz w:val="32"/>
          <w:szCs w:val="32"/>
          <w:lang w:val="zh-CN"/>
        </w:rPr>
        <w:t>年度财政拨款支出1,471.17万元，主要用于以下方面：</w:t>
      </w:r>
    </w:p>
    <w:p w14:paraId="69528297">
      <w:pPr>
        <w:pStyle w:val="10"/>
        <w:keepNext w:val="0"/>
        <w:keepLines w:val="0"/>
        <w:pageBreakBefore w:val="0"/>
        <w:widowControl/>
        <w:kinsoku/>
        <w:wordWrap/>
        <w:overflowPunct/>
        <w:topLinePunct w:val="0"/>
        <w:autoSpaceDE/>
        <w:autoSpaceDN/>
        <w:bidi w:val="0"/>
        <w:spacing w:beforeAutospacing="0" w:afterAutospacing="0" w:line="580" w:lineRule="exact"/>
        <w:ind w:firstLine="640" w:firstLineChars="200"/>
        <w:textAlignment w:val="auto"/>
        <w:outlineLvl w:val="9"/>
        <w:rPr>
          <w:rFonts w:hint="eastAsia" w:ascii="仿宋" w:hAnsi="仿宋" w:eastAsia="仿宋" w:cs="仿宋"/>
          <w:kern w:val="2"/>
          <w:sz w:val="32"/>
          <w:szCs w:val="32"/>
          <w:lang w:val="zh-CN"/>
        </w:rPr>
      </w:pPr>
      <w:r>
        <w:rPr>
          <w:rFonts w:hint="eastAsia" w:ascii="仿宋" w:hAnsi="仿宋" w:eastAsia="仿宋" w:cs="仿宋"/>
          <w:kern w:val="2"/>
          <w:sz w:val="32"/>
          <w:szCs w:val="32"/>
          <w:lang w:val="zh-CN"/>
        </w:rPr>
        <w:t>一般</w:t>
      </w:r>
      <w:r>
        <w:rPr>
          <w:rFonts w:hint="eastAsia" w:ascii="仿宋" w:hAnsi="仿宋" w:eastAsia="仿宋" w:cs="仿宋"/>
          <w:color w:val="auto"/>
          <w:kern w:val="2"/>
          <w:sz w:val="32"/>
          <w:szCs w:val="32"/>
          <w:lang w:val="zh-CN"/>
        </w:rPr>
        <w:t>公共服务（类）支出428.18万元，占29.10%；社会保障和就业 （类）支出45.39万元，占3.09%；卫生健康（类）支出1.55万元，占0.11%；农林水（类）支出900.71万元，占61.22%；住房保障（类）支出10.61万元，占0.72%；危害防治及应急管理（类）支出84.73万元，占5.7</w:t>
      </w:r>
      <w:r>
        <w:rPr>
          <w:rFonts w:hint="eastAsia" w:ascii="仿宋" w:hAnsi="仿宋" w:eastAsia="仿宋" w:cs="仿宋"/>
          <w:kern w:val="2"/>
          <w:sz w:val="32"/>
          <w:szCs w:val="32"/>
          <w:lang w:val="zh-CN"/>
        </w:rPr>
        <w:t>6%；。</w:t>
      </w:r>
    </w:p>
    <w:p w14:paraId="76B64C73">
      <w:pPr>
        <w:pStyle w:val="10"/>
        <w:widowControl/>
        <w:spacing w:beforeAutospacing="0" w:afterAutospacing="0"/>
        <w:ind w:firstLine="480" w:firstLineChars="200"/>
        <w:rPr>
          <w:rFonts w:hint="eastAsia" w:ascii="Times New Roman" w:hAnsi="Times New Roman" w:eastAsia="仿宋_GB2312"/>
          <w:kern w:val="2"/>
          <w:sz w:val="32"/>
          <w:szCs w:val="32"/>
          <w:lang w:val="zh-CN"/>
        </w:rPr>
      </w:pPr>
      <w:r>
        <w:rPr>
          <w:rFonts w:hint="eastAsia"/>
          <w:lang w:val="en-US" w:eastAsia="zh-CN"/>
        </w:rPr>
        <w:t xml:space="preserve">   </w:t>
      </w:r>
      <w:r>
        <w:drawing>
          <wp:inline distT="0" distB="0" distL="114300" distR="114300">
            <wp:extent cx="4342765" cy="2505075"/>
            <wp:effectExtent l="4445" t="4445" r="15240" b="81280"/>
            <wp:docPr id="26" name="图表 8" descr="7b0a202020202263686172745265734964223a20223230343736363431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40B72DC">
      <w:pPr>
        <w:pStyle w:val="10"/>
        <w:widowControl/>
        <w:numPr>
          <w:ilvl w:val="0"/>
          <w:numId w:val="5"/>
        </w:numPr>
        <w:spacing w:beforeAutospacing="0" w:afterAutospacing="0"/>
        <w:jc w:val="both"/>
        <w:outlineLvl w:val="2"/>
        <w:rPr>
          <w:rFonts w:ascii="Times New Roman" w:hAnsi="Times New Roman" w:eastAsia="楷体_GB2312"/>
          <w:b/>
          <w:bCs/>
          <w:kern w:val="2"/>
          <w:sz w:val="32"/>
          <w:szCs w:val="32"/>
        </w:rPr>
      </w:pPr>
      <w:r>
        <w:rPr>
          <w:rFonts w:ascii="Times New Roman" w:hAnsi="Times New Roman" w:eastAsia="楷体_GB2312"/>
          <w:b/>
          <w:bCs/>
          <w:kern w:val="2"/>
          <w:sz w:val="32"/>
          <w:szCs w:val="32"/>
        </w:rPr>
        <w:t>一般公共预算基本支出决算情况说明</w:t>
      </w:r>
    </w:p>
    <w:p w14:paraId="00594C02">
      <w:pPr>
        <w:pStyle w:val="10"/>
        <w:widowControl/>
        <w:spacing w:beforeAutospacing="0" w:afterAutospacing="0"/>
        <w:ind w:firstLine="640" w:firstLineChars="200"/>
        <w:rPr>
          <w:rFonts w:ascii="Times New Roman" w:hAnsi="Times New Roman" w:eastAsia="仿宋_GB2312"/>
          <w:kern w:val="2"/>
          <w:sz w:val="32"/>
          <w:szCs w:val="32"/>
          <w:lang w:val="zh-CN"/>
        </w:rPr>
      </w:pPr>
      <w:r>
        <w:rPr>
          <w:rFonts w:ascii="Times New Roman" w:hAnsi="Times New Roman" w:eastAsia="仿宋_GB2312"/>
          <w:kern w:val="2"/>
          <w:sz w:val="32"/>
          <w:szCs w:val="32"/>
          <w:lang w:val="zh-CN"/>
        </w:rPr>
        <w:t>202</w:t>
      </w:r>
      <w:r>
        <w:rPr>
          <w:rFonts w:ascii="Times New Roman" w:hAnsi="Times New Roman" w:eastAsia="仿宋_GB2312"/>
          <w:kern w:val="2"/>
          <w:sz w:val="32"/>
          <w:szCs w:val="32"/>
        </w:rPr>
        <w:t>3</w:t>
      </w:r>
      <w:r>
        <w:rPr>
          <w:rFonts w:ascii="Times New Roman" w:hAnsi="Times New Roman" w:eastAsia="仿宋_GB2312"/>
          <w:kern w:val="2"/>
          <w:sz w:val="32"/>
          <w:szCs w:val="32"/>
          <w:lang w:val="zh-CN"/>
        </w:rPr>
        <w:t>年度财政拨款基本支出434.78万元，其中：</w:t>
      </w:r>
    </w:p>
    <w:p w14:paraId="5560E6D2">
      <w:pPr>
        <w:adjustRightInd w:val="0"/>
        <w:snapToGrid w:val="0"/>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kern w:val="2"/>
          <w:sz w:val="32"/>
          <w:szCs w:val="32"/>
          <w:lang w:val="zh-CN"/>
        </w:rPr>
        <w:t>人员经费385.04万元，</w:t>
      </w:r>
      <w:r>
        <w:rPr>
          <w:rFonts w:hint="eastAsia" w:ascii="仿宋_GB2312" w:hAnsi="Times New Roman" w:eastAsia="仿宋_GB2312" w:cs="DengXian-Regular"/>
          <w:sz w:val="32"/>
          <w:szCs w:val="32"/>
        </w:rPr>
        <w:t>主要包括基本工资、津贴补贴、奖金、绩效工资、机关事业单位基本养老保险缴费、职业年金缴费、职工基本医疗保险缴费、住房公积金、其他社会保障缴费、退休费、生活补助、其他对个人和家庭的补助支出。</w:t>
      </w:r>
    </w:p>
    <w:p w14:paraId="045405EE">
      <w:pPr>
        <w:adjustRightInd w:val="0"/>
        <w:snapToGrid w:val="0"/>
        <w:spacing w:line="580" w:lineRule="exact"/>
        <w:ind w:firstLine="660" w:firstLineChars="200"/>
        <w:rPr>
          <w:rFonts w:hint="eastAsia" w:ascii="仿宋_GB2312" w:hAnsi="Times New Roman" w:eastAsia="仿宋_GB2312" w:cs="DengXian-Regular"/>
          <w:sz w:val="32"/>
          <w:szCs w:val="32"/>
        </w:rPr>
      </w:pPr>
      <w:r>
        <w:rPr>
          <w:rFonts w:ascii="Times New Roman" w:hAnsi="Times New Roman" w:eastAsia="仿宋_GB2312" w:cs="Times New Roman"/>
          <w:color w:val="333333"/>
          <w:sz w:val="33"/>
          <w:szCs w:val="33"/>
          <w:shd w:val="clear" w:color="auto" w:fill="FFFFFF"/>
        </w:rPr>
        <w:t xml:space="preserve"> </w:t>
      </w:r>
      <w:r>
        <w:rPr>
          <w:rFonts w:ascii="Times New Roman" w:hAnsi="Times New Roman" w:eastAsia="仿宋_GB2312" w:cs="Times New Roman"/>
          <w:kern w:val="2"/>
          <w:sz w:val="32"/>
          <w:szCs w:val="32"/>
          <w:lang w:val="zh-CN"/>
        </w:rPr>
        <w:t>公用经费49.74万元，</w:t>
      </w:r>
      <w:r>
        <w:rPr>
          <w:rFonts w:hint="eastAsia" w:ascii="仿宋_GB2312" w:hAnsi="Times New Roman" w:eastAsia="仿宋_GB2312" w:cs="DengXian-Regular"/>
          <w:sz w:val="32"/>
          <w:szCs w:val="32"/>
        </w:rPr>
        <w:t>主要包括办公费、印刷费、电费、邮电费、取暖费、公务用车运行维护费、其他交通费用、其他商品和服务支出。</w:t>
      </w:r>
    </w:p>
    <w:p w14:paraId="269A400A">
      <w:pPr>
        <w:pStyle w:val="10"/>
        <w:widowControl/>
        <w:numPr>
          <w:ilvl w:val="0"/>
          <w:numId w:val="6"/>
        </w:numPr>
        <w:spacing w:beforeAutospacing="0" w:afterAutospacing="0"/>
        <w:jc w:val="both"/>
        <w:outlineLvl w:val="1"/>
        <w:rPr>
          <w:rFonts w:ascii="Times New Roman" w:hAnsi="Times New Roman" w:eastAsia="黑体"/>
          <w:kern w:val="2"/>
          <w:sz w:val="32"/>
          <w:szCs w:val="32"/>
        </w:rPr>
      </w:pPr>
      <w:r>
        <w:rPr>
          <w:rFonts w:ascii="Times New Roman" w:hAnsi="Times New Roman" w:eastAsia="黑体"/>
          <w:kern w:val="2"/>
          <w:sz w:val="32"/>
          <w:szCs w:val="32"/>
        </w:rPr>
        <w:t>财政拨款“三公” 经费支出决算情况说明</w:t>
      </w:r>
    </w:p>
    <w:p w14:paraId="217EEB0E">
      <w:pPr>
        <w:pStyle w:val="10"/>
        <w:widowControl/>
        <w:numPr>
          <w:ilvl w:val="0"/>
          <w:numId w:val="0"/>
        </w:numPr>
        <w:spacing w:beforeAutospacing="0" w:afterAutospacing="0"/>
        <w:jc w:val="both"/>
        <w:outlineLvl w:val="1"/>
        <w:rPr>
          <w:rFonts w:ascii="Times New Roman" w:hAnsi="Times New Roman" w:eastAsia="楷体_GB2312"/>
          <w:b/>
          <w:bCs/>
          <w:kern w:val="2"/>
          <w:sz w:val="32"/>
          <w:szCs w:val="32"/>
        </w:rPr>
      </w:pPr>
      <w:r>
        <w:rPr>
          <w:rFonts w:ascii="Times New Roman" w:hAnsi="Times New Roman" w:eastAsia="楷体_GB2312"/>
          <w:b/>
          <w:bCs/>
          <w:kern w:val="2"/>
          <w:sz w:val="32"/>
          <w:szCs w:val="32"/>
        </w:rPr>
        <w:t>（一）“三公”经费财政拨款支出决算总体情况说明</w:t>
      </w:r>
    </w:p>
    <w:p w14:paraId="328482CA">
      <w:pPr>
        <w:pStyle w:val="10"/>
        <w:widowControl/>
        <w:spacing w:beforeAutospacing="0" w:afterAutospacing="0"/>
        <w:rPr>
          <w:rFonts w:hint="eastAsia" w:ascii="仿宋" w:hAnsi="仿宋" w:eastAsia="仿宋" w:cs="仿宋"/>
          <w:color w:val="auto"/>
          <w:kern w:val="2"/>
          <w:sz w:val="32"/>
          <w:szCs w:val="32"/>
          <w:lang w:val="zh-CN"/>
        </w:rPr>
      </w:pPr>
      <w:r>
        <w:rPr>
          <w:rFonts w:ascii="Times New Roman" w:hAnsi="Times New Roman" w:eastAsia="仿宋_GB2312"/>
          <w:color w:val="333333"/>
          <w:sz w:val="33"/>
          <w:szCs w:val="33"/>
          <w:shd w:val="clear" w:color="auto" w:fill="FFFFFF"/>
        </w:rPr>
        <w:t xml:space="preserve">    </w:t>
      </w:r>
      <w:r>
        <w:rPr>
          <w:rFonts w:hint="eastAsia" w:ascii="仿宋" w:hAnsi="仿宋" w:eastAsia="仿宋" w:cs="仿宋"/>
          <w:kern w:val="2"/>
          <w:sz w:val="32"/>
          <w:szCs w:val="32"/>
        </w:rPr>
        <w:t xml:space="preserve"> </w:t>
      </w:r>
      <w:r>
        <w:rPr>
          <w:rFonts w:hint="eastAsia" w:ascii="仿宋" w:hAnsi="仿宋" w:eastAsia="仿宋" w:cs="仿宋"/>
          <w:color w:val="auto"/>
          <w:kern w:val="2"/>
          <w:sz w:val="32"/>
          <w:szCs w:val="32"/>
          <w:lang w:val="zh-CN"/>
        </w:rPr>
        <w:t>本部门202</w:t>
      </w:r>
      <w:r>
        <w:rPr>
          <w:rFonts w:hint="eastAsia" w:ascii="仿宋" w:hAnsi="仿宋" w:eastAsia="仿宋" w:cs="仿宋"/>
          <w:color w:val="auto"/>
          <w:kern w:val="2"/>
          <w:sz w:val="32"/>
          <w:szCs w:val="32"/>
        </w:rPr>
        <w:t>3</w:t>
      </w:r>
      <w:r>
        <w:rPr>
          <w:rFonts w:hint="eastAsia" w:ascii="仿宋" w:hAnsi="仿宋" w:eastAsia="仿宋" w:cs="仿宋"/>
          <w:color w:val="auto"/>
          <w:kern w:val="2"/>
          <w:sz w:val="32"/>
          <w:szCs w:val="32"/>
          <w:lang w:val="zh-CN"/>
        </w:rPr>
        <w:t>年度“三公”经费财政拨款支出预算为18.81万元，支出决算为 16.47万元，完成预算的 87.57%，较预算减少</w:t>
      </w:r>
      <w:r>
        <w:rPr>
          <w:rFonts w:hint="eastAsia" w:ascii="仿宋" w:hAnsi="仿宋" w:eastAsia="仿宋" w:cs="仿宋"/>
          <w:color w:val="auto"/>
          <w:kern w:val="2"/>
          <w:sz w:val="32"/>
          <w:szCs w:val="32"/>
        </w:rPr>
        <w:t>2.34</w:t>
      </w:r>
      <w:r>
        <w:rPr>
          <w:rFonts w:hint="eastAsia" w:ascii="仿宋" w:hAnsi="仿宋" w:eastAsia="仿宋" w:cs="仿宋"/>
          <w:color w:val="auto"/>
          <w:kern w:val="2"/>
          <w:sz w:val="32"/>
          <w:szCs w:val="32"/>
          <w:lang w:val="zh-CN"/>
        </w:rPr>
        <w:t>万元，降低</w:t>
      </w:r>
      <w:r>
        <w:rPr>
          <w:rFonts w:hint="eastAsia" w:ascii="仿宋" w:hAnsi="仿宋" w:eastAsia="仿宋" w:cs="仿宋"/>
          <w:color w:val="auto"/>
          <w:kern w:val="2"/>
          <w:sz w:val="32"/>
          <w:szCs w:val="32"/>
        </w:rPr>
        <w:t>12.44</w:t>
      </w:r>
      <w:r>
        <w:rPr>
          <w:rFonts w:hint="eastAsia" w:ascii="仿宋" w:hAnsi="仿宋" w:eastAsia="仿宋" w:cs="仿宋"/>
          <w:color w:val="auto"/>
          <w:kern w:val="2"/>
          <w:sz w:val="32"/>
          <w:szCs w:val="32"/>
          <w:lang w:val="zh-CN"/>
        </w:rPr>
        <w:t>%，</w:t>
      </w:r>
      <w:r>
        <w:rPr>
          <w:rFonts w:hint="eastAsia" w:ascii="仿宋" w:hAnsi="仿宋" w:eastAsia="仿宋" w:cs="仿宋"/>
          <w:color w:val="auto"/>
          <w:sz w:val="32"/>
          <w:szCs w:val="32"/>
        </w:rPr>
        <w:t>主要是</w:t>
      </w:r>
      <w:r>
        <w:rPr>
          <w:rFonts w:hint="eastAsia" w:ascii="仿宋" w:hAnsi="仿宋" w:eastAsia="仿宋" w:cs="仿宋"/>
          <w:color w:val="auto"/>
          <w:sz w:val="32"/>
          <w:szCs w:val="32"/>
          <w:lang w:val="en-US" w:eastAsia="zh-CN"/>
        </w:rPr>
        <w:t>节省开支</w:t>
      </w:r>
      <w:r>
        <w:rPr>
          <w:rFonts w:hint="eastAsia" w:ascii="仿宋" w:hAnsi="仿宋" w:eastAsia="仿宋" w:cs="仿宋"/>
          <w:color w:val="auto"/>
          <w:kern w:val="2"/>
          <w:sz w:val="32"/>
          <w:szCs w:val="32"/>
          <w:lang w:val="zh-CN"/>
        </w:rPr>
        <w:t>；较2022年度决算增加</w:t>
      </w:r>
      <w:r>
        <w:rPr>
          <w:rFonts w:hint="eastAsia" w:ascii="仿宋" w:hAnsi="仿宋" w:eastAsia="仿宋" w:cs="仿宋"/>
          <w:color w:val="auto"/>
          <w:kern w:val="2"/>
          <w:sz w:val="32"/>
          <w:szCs w:val="32"/>
        </w:rPr>
        <w:t>10.17</w:t>
      </w:r>
      <w:r>
        <w:rPr>
          <w:rFonts w:hint="eastAsia" w:ascii="仿宋" w:hAnsi="仿宋" w:eastAsia="仿宋" w:cs="仿宋"/>
          <w:color w:val="auto"/>
          <w:kern w:val="2"/>
          <w:sz w:val="32"/>
          <w:szCs w:val="32"/>
          <w:lang w:val="zh-CN"/>
        </w:rPr>
        <w:t>万元，增长</w:t>
      </w:r>
      <w:r>
        <w:rPr>
          <w:rFonts w:hint="eastAsia" w:ascii="仿宋" w:hAnsi="仿宋" w:eastAsia="仿宋" w:cs="仿宋"/>
          <w:color w:val="auto"/>
          <w:kern w:val="2"/>
          <w:sz w:val="32"/>
          <w:szCs w:val="32"/>
        </w:rPr>
        <w:t>61.95</w:t>
      </w:r>
      <w:r>
        <w:rPr>
          <w:rFonts w:hint="eastAsia" w:ascii="仿宋" w:hAnsi="仿宋" w:eastAsia="仿宋" w:cs="仿宋"/>
          <w:color w:val="auto"/>
          <w:kern w:val="2"/>
          <w:sz w:val="32"/>
          <w:szCs w:val="32"/>
          <w:lang w:val="zh-CN"/>
        </w:rPr>
        <w:t>%，主要是</w:t>
      </w:r>
      <w:r>
        <w:rPr>
          <w:rFonts w:hint="eastAsia" w:ascii="仿宋" w:hAnsi="仿宋" w:eastAsia="仿宋" w:cs="仿宋"/>
          <w:color w:val="auto"/>
          <w:sz w:val="32"/>
          <w:szCs w:val="32"/>
        </w:rPr>
        <w:t>增加公车一辆</w:t>
      </w:r>
      <w:r>
        <w:rPr>
          <w:rFonts w:hint="eastAsia" w:ascii="仿宋" w:hAnsi="仿宋" w:eastAsia="仿宋" w:cs="仿宋"/>
          <w:color w:val="auto"/>
          <w:kern w:val="2"/>
          <w:sz w:val="32"/>
          <w:szCs w:val="32"/>
          <w:lang w:val="zh-CN"/>
        </w:rPr>
        <w:t>。</w:t>
      </w:r>
    </w:p>
    <w:p w14:paraId="52608C68">
      <w:pPr>
        <w:adjustRightInd w:val="0"/>
        <w:snapToGrid w:val="0"/>
        <w:spacing w:line="580" w:lineRule="exact"/>
        <w:rPr>
          <w:rFonts w:ascii="Times New Roman" w:hAnsi="Times New Roman" w:eastAsia="楷体_GB2312" w:cs="Times New Roman"/>
          <w:b/>
          <w:bCs/>
          <w:kern w:val="2"/>
          <w:sz w:val="32"/>
          <w:szCs w:val="32"/>
        </w:rPr>
      </w:pPr>
      <w:r>
        <w:rPr>
          <w:rFonts w:ascii="Times New Roman" w:hAnsi="Times New Roman" w:eastAsia="楷体_GB2312" w:cs="Times New Roman"/>
          <w:b/>
          <w:bCs/>
          <w:kern w:val="2"/>
          <w:sz w:val="32"/>
          <w:szCs w:val="32"/>
        </w:rPr>
        <w:t>（二）“三公”经费财政拨款支出决算具体情况说明</w:t>
      </w:r>
    </w:p>
    <w:p w14:paraId="416201D5">
      <w:pPr>
        <w:adjustRightInd w:val="0"/>
        <w:snapToGrid w:val="0"/>
        <w:spacing w:line="580" w:lineRule="exact"/>
        <w:ind w:firstLine="643" w:firstLineChars="200"/>
        <w:rPr>
          <w:rFonts w:ascii="Times New Roman" w:hAnsi="Times New Roman" w:eastAsia="仿宋_GB2312" w:cs="Times New Roman"/>
          <w:kern w:val="2"/>
          <w:sz w:val="32"/>
          <w:szCs w:val="32"/>
        </w:rPr>
      </w:pPr>
      <w:r>
        <w:rPr>
          <w:rFonts w:ascii="Times New Roman" w:hAnsi="Times New Roman" w:eastAsia="楷体_GB2312" w:cs="Times New Roman"/>
          <w:b/>
          <w:bCs/>
          <w:kern w:val="2"/>
          <w:sz w:val="32"/>
          <w:szCs w:val="32"/>
        </w:rPr>
        <w:t>1.因公出国（境）费支出情况。</w:t>
      </w:r>
      <w:r>
        <w:rPr>
          <w:rFonts w:hint="default" w:ascii="Times New Roman" w:hAnsi="Times New Roman" w:eastAsia="仿宋_GB2312" w:cs="Times New Roman"/>
          <w:color w:val="auto"/>
          <w:kern w:val="2"/>
          <w:sz w:val="32"/>
          <w:szCs w:val="32"/>
          <w:lang w:val="zh-CN" w:eastAsia="zh-CN" w:bidi="ar-SA"/>
        </w:rPr>
        <w:t>本单位</w:t>
      </w:r>
      <w:r>
        <w:rPr>
          <w:rFonts w:hint="default" w:ascii="Times New Roman" w:hAnsi="Times New Roman" w:eastAsia="仿宋_GB2312" w:cs="Times New Roman"/>
          <w:color w:val="auto"/>
          <w:kern w:val="2"/>
          <w:sz w:val="32"/>
          <w:szCs w:val="32"/>
          <w:lang w:val="en-US" w:eastAsia="zh-CN" w:bidi="ar-SA"/>
        </w:rPr>
        <w:t>2023年度因公出国（境）费支出预算为0万元,支出决算0万元。完成预算的0。因公出国（境）费支出较预算增加</w:t>
      </w:r>
      <w:r>
        <w:rPr>
          <w:rFonts w:hint="eastAsia" w:ascii="Times New Roman" w:hAnsi="Times New Roman" w:eastAsia="仿宋_GB2312" w:cs="Times New Roman"/>
          <w:color w:val="auto"/>
          <w:kern w:val="2"/>
          <w:sz w:val="32"/>
          <w:szCs w:val="32"/>
          <w:lang w:val="en-US" w:eastAsia="zh-CN" w:bidi="ar-SA"/>
        </w:rPr>
        <w:t>0</w:t>
      </w:r>
      <w:r>
        <w:rPr>
          <w:rFonts w:hint="default" w:ascii="Times New Roman" w:hAnsi="Times New Roman" w:eastAsia="仿宋_GB2312" w:cs="Times New Roman"/>
          <w:color w:val="auto"/>
          <w:kern w:val="2"/>
          <w:sz w:val="32"/>
          <w:szCs w:val="32"/>
          <w:lang w:val="en-US" w:eastAsia="zh-CN" w:bidi="ar-SA"/>
        </w:rPr>
        <w:t>万元，增长</w:t>
      </w:r>
      <w:r>
        <w:rPr>
          <w:rFonts w:hint="eastAsia" w:ascii="Times New Roman" w:hAnsi="Times New Roman" w:eastAsia="仿宋_GB2312" w:cs="Times New Roman"/>
          <w:color w:val="auto"/>
          <w:kern w:val="2"/>
          <w:sz w:val="32"/>
          <w:szCs w:val="32"/>
          <w:lang w:val="en-US" w:eastAsia="zh-CN" w:bidi="ar-SA"/>
        </w:rPr>
        <w:t>0</w:t>
      </w:r>
      <w:r>
        <w:rPr>
          <w:rFonts w:hint="default" w:ascii="Times New Roman" w:hAnsi="Times New Roman" w:eastAsia="仿宋_GB2312" w:cs="Times New Roman"/>
          <w:color w:val="auto"/>
          <w:kern w:val="2"/>
          <w:sz w:val="32"/>
          <w:szCs w:val="32"/>
          <w:lang w:val="en-US" w:eastAsia="zh-CN" w:bidi="ar-SA"/>
        </w:rPr>
        <w:t>%</w:t>
      </w:r>
      <w:r>
        <w:rPr>
          <w:rFonts w:hint="eastAsia" w:ascii="Times New Roman" w:hAnsi="Times New Roman" w:eastAsia="仿宋_GB2312" w:cs="Times New Roman"/>
          <w:color w:val="auto"/>
          <w:kern w:val="2"/>
          <w:sz w:val="32"/>
          <w:szCs w:val="32"/>
          <w:lang w:val="en-US" w:eastAsia="zh-CN" w:bidi="ar-SA"/>
        </w:rPr>
        <w:t>，主要原因是无因公出国支出</w:t>
      </w:r>
      <w:r>
        <w:rPr>
          <w:rFonts w:hint="default" w:ascii="Times New Roman" w:hAnsi="Times New Roman" w:eastAsia="仿宋_GB2312" w:cs="Times New Roman"/>
          <w:color w:val="auto"/>
          <w:kern w:val="2"/>
          <w:sz w:val="32"/>
          <w:szCs w:val="32"/>
          <w:lang w:val="en-US" w:eastAsia="zh-CN" w:bidi="ar-SA"/>
        </w:rPr>
        <w:t>；较上年增加</w:t>
      </w:r>
      <w:r>
        <w:rPr>
          <w:rFonts w:hint="eastAsia" w:ascii="Times New Roman" w:hAnsi="Times New Roman" w:eastAsia="仿宋_GB2312" w:cs="Times New Roman"/>
          <w:color w:val="auto"/>
          <w:kern w:val="2"/>
          <w:sz w:val="32"/>
          <w:szCs w:val="32"/>
          <w:lang w:val="en-US" w:eastAsia="zh-CN" w:bidi="ar-SA"/>
        </w:rPr>
        <w:t>0</w:t>
      </w:r>
      <w:r>
        <w:rPr>
          <w:rFonts w:hint="default" w:ascii="Times New Roman" w:hAnsi="Times New Roman" w:eastAsia="仿宋_GB2312" w:cs="Times New Roman"/>
          <w:color w:val="auto"/>
          <w:kern w:val="2"/>
          <w:sz w:val="32"/>
          <w:szCs w:val="32"/>
          <w:lang w:val="en-US" w:eastAsia="zh-CN" w:bidi="ar-SA"/>
        </w:rPr>
        <w:t>万元，增长</w:t>
      </w:r>
      <w:r>
        <w:rPr>
          <w:rFonts w:hint="eastAsia" w:ascii="Times New Roman" w:hAnsi="Times New Roman" w:eastAsia="仿宋_GB2312" w:cs="Times New Roman"/>
          <w:color w:val="auto"/>
          <w:kern w:val="2"/>
          <w:sz w:val="32"/>
          <w:szCs w:val="32"/>
          <w:lang w:val="en-US" w:eastAsia="zh-CN" w:bidi="ar-SA"/>
        </w:rPr>
        <w:t>0</w:t>
      </w:r>
      <w:r>
        <w:rPr>
          <w:rFonts w:hint="default" w:ascii="Times New Roman" w:hAnsi="Times New Roman" w:eastAsia="仿宋_GB2312" w:cs="Times New Roman"/>
          <w:color w:val="auto"/>
          <w:kern w:val="2"/>
          <w:sz w:val="32"/>
          <w:szCs w:val="32"/>
          <w:lang w:val="en-US" w:eastAsia="zh-CN" w:bidi="ar-SA"/>
        </w:rPr>
        <w:t>%</w:t>
      </w:r>
      <w:r>
        <w:rPr>
          <w:rFonts w:hint="eastAsia" w:ascii="Times New Roman" w:hAnsi="Times New Roman" w:eastAsia="仿宋_GB2312" w:cs="Times New Roman"/>
          <w:color w:val="auto"/>
          <w:kern w:val="2"/>
          <w:sz w:val="32"/>
          <w:szCs w:val="32"/>
          <w:lang w:val="en-US" w:eastAsia="zh-CN" w:bidi="ar-SA"/>
        </w:rPr>
        <w:t>，主要原因无因公出国支出</w:t>
      </w:r>
      <w:r>
        <w:rPr>
          <w:rFonts w:hint="default" w:ascii="Times New Roman" w:hAnsi="Times New Roman" w:eastAsia="仿宋_GB2312" w:cs="Times New Roman"/>
          <w:color w:val="auto"/>
          <w:kern w:val="2"/>
          <w:sz w:val="32"/>
          <w:szCs w:val="32"/>
          <w:lang w:val="en-US" w:eastAsia="zh-CN" w:bidi="ar-SA"/>
        </w:rPr>
        <w:t>。因公出</w:t>
      </w:r>
      <w:r>
        <w:rPr>
          <w:rFonts w:hint="eastAsia" w:ascii="仿宋" w:hAnsi="仿宋" w:eastAsia="仿宋" w:cs="仿宋"/>
          <w:color w:val="auto"/>
          <w:kern w:val="2"/>
          <w:sz w:val="32"/>
          <w:szCs w:val="32"/>
          <w:lang w:val="en-US" w:eastAsia="zh-CN" w:bidi="ar-SA"/>
        </w:rPr>
        <w:t>国（境）团组</w:t>
      </w:r>
      <w:r>
        <w:rPr>
          <w:rFonts w:hint="default" w:ascii="Times New Roman" w:hAnsi="Times New Roman" w:eastAsia="仿宋_GB2312" w:cs="Times New Roman"/>
          <w:color w:val="auto"/>
          <w:kern w:val="2"/>
          <w:sz w:val="32"/>
          <w:szCs w:val="32"/>
          <w:lang w:val="en-US" w:eastAsia="zh-CN" w:bidi="ar-SA"/>
        </w:rPr>
        <w:t>0个、共</w:t>
      </w:r>
      <w:r>
        <w:rPr>
          <w:rFonts w:hint="eastAsia" w:ascii="Times New Roman" w:hAnsi="Times New Roman" w:eastAsia="仿宋_GB2312" w:cs="Times New Roman"/>
          <w:color w:val="auto"/>
          <w:kern w:val="2"/>
          <w:sz w:val="32"/>
          <w:szCs w:val="32"/>
          <w:lang w:val="en-US" w:eastAsia="zh-CN" w:bidi="ar-SA"/>
        </w:rPr>
        <w:t>0</w:t>
      </w:r>
      <w:r>
        <w:rPr>
          <w:rFonts w:hint="default" w:ascii="Times New Roman" w:hAnsi="Times New Roman" w:eastAsia="仿宋_GB2312" w:cs="Times New Roman"/>
          <w:color w:val="auto"/>
          <w:kern w:val="2"/>
          <w:sz w:val="32"/>
          <w:szCs w:val="32"/>
          <w:lang w:val="en-US" w:eastAsia="zh-CN" w:bidi="ar-SA"/>
        </w:rPr>
        <w:t>人、参加其他单位组织的因公出国（境）团组</w:t>
      </w:r>
      <w:r>
        <w:rPr>
          <w:rFonts w:hint="eastAsia" w:ascii="Times New Roman" w:hAnsi="Times New Roman" w:eastAsia="仿宋_GB2312" w:cs="Times New Roman"/>
          <w:color w:val="auto"/>
          <w:kern w:val="2"/>
          <w:sz w:val="32"/>
          <w:szCs w:val="32"/>
          <w:lang w:val="en-US" w:eastAsia="zh-CN" w:bidi="ar-SA"/>
        </w:rPr>
        <w:t>0</w:t>
      </w:r>
      <w:r>
        <w:rPr>
          <w:rFonts w:hint="default" w:ascii="Times New Roman" w:hAnsi="Times New Roman" w:eastAsia="仿宋_GB2312" w:cs="Times New Roman"/>
          <w:color w:val="auto"/>
          <w:kern w:val="2"/>
          <w:sz w:val="32"/>
          <w:szCs w:val="32"/>
          <w:lang w:val="en-US" w:eastAsia="zh-CN" w:bidi="ar-SA"/>
        </w:rPr>
        <w:t>个、共</w:t>
      </w:r>
      <w:r>
        <w:rPr>
          <w:rFonts w:hint="eastAsia" w:ascii="Times New Roman" w:hAnsi="Times New Roman" w:eastAsia="仿宋_GB2312" w:cs="Times New Roman"/>
          <w:color w:val="auto"/>
          <w:kern w:val="2"/>
          <w:sz w:val="32"/>
          <w:szCs w:val="32"/>
          <w:lang w:val="en-US" w:eastAsia="zh-CN" w:bidi="ar-SA"/>
        </w:rPr>
        <w:t>0</w:t>
      </w:r>
      <w:r>
        <w:rPr>
          <w:rFonts w:hint="default" w:ascii="Times New Roman" w:hAnsi="Times New Roman" w:eastAsia="仿宋_GB2312" w:cs="Times New Roman"/>
          <w:color w:val="auto"/>
          <w:kern w:val="2"/>
          <w:sz w:val="32"/>
          <w:szCs w:val="32"/>
          <w:lang w:val="en-US" w:eastAsia="zh-CN" w:bidi="ar-SA"/>
        </w:rPr>
        <w:t>人</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无本部门组织的出国（境）</w:t>
      </w:r>
      <w:r>
        <w:rPr>
          <w:rFonts w:hint="eastAsia" w:ascii="仿宋" w:hAnsi="仿宋" w:eastAsia="仿宋" w:cs="仿宋"/>
          <w:color w:val="auto"/>
          <w:kern w:val="2"/>
          <w:sz w:val="32"/>
          <w:szCs w:val="32"/>
          <w:lang w:val="en-US" w:eastAsia="zh-CN" w:bidi="ar-SA"/>
        </w:rPr>
        <w:t>团组</w:t>
      </w:r>
      <w:r>
        <w:rPr>
          <w:rFonts w:hint="default" w:ascii="Times New Roman" w:hAnsi="Times New Roman" w:eastAsia="仿宋_GB2312" w:cs="Times New Roman"/>
          <w:color w:val="auto"/>
          <w:kern w:val="2"/>
          <w:sz w:val="32"/>
          <w:szCs w:val="32"/>
          <w:lang w:val="en-US" w:eastAsia="zh-CN" w:bidi="ar-SA"/>
        </w:rPr>
        <w:t>。</w:t>
      </w:r>
    </w:p>
    <w:p w14:paraId="5ECAB754">
      <w:pPr>
        <w:adjustRightInd w:val="0"/>
        <w:snapToGrid w:val="0"/>
        <w:spacing w:line="580" w:lineRule="exact"/>
        <w:ind w:firstLine="643" w:firstLineChars="200"/>
        <w:jc w:val="left"/>
        <w:rPr>
          <w:rFonts w:hint="eastAsia" w:ascii="仿宋" w:hAnsi="仿宋" w:eastAsia="仿宋" w:cs="仿宋"/>
          <w:sz w:val="32"/>
          <w:szCs w:val="32"/>
        </w:rPr>
      </w:pPr>
      <w:r>
        <w:rPr>
          <w:rFonts w:ascii="Times New Roman" w:hAnsi="Times New Roman" w:eastAsia="楷体_GB2312" w:cs="Times New Roman"/>
          <w:b/>
          <w:bCs/>
          <w:kern w:val="2"/>
          <w:sz w:val="32"/>
          <w:szCs w:val="32"/>
        </w:rPr>
        <w:t>2.</w:t>
      </w:r>
      <w:r>
        <w:rPr>
          <w:rFonts w:ascii="Times New Roman" w:hAnsi="Times New Roman" w:eastAsia="楷体_GB2312" w:cs="Times New Roman"/>
          <w:b/>
          <w:bCs/>
          <w:sz w:val="32"/>
          <w:szCs w:val="32"/>
        </w:rPr>
        <w:t>公务用车购置及运行维护费支出情况。</w:t>
      </w:r>
      <w:r>
        <w:rPr>
          <w:rFonts w:hint="eastAsia" w:ascii="仿宋" w:hAnsi="仿宋" w:eastAsia="仿宋" w:cs="仿宋"/>
          <w:kern w:val="2"/>
          <w:sz w:val="32"/>
          <w:szCs w:val="32"/>
          <w:lang w:val="zh-CN"/>
        </w:rPr>
        <w:t>本部门202</w:t>
      </w:r>
      <w:r>
        <w:rPr>
          <w:rFonts w:hint="eastAsia" w:ascii="仿宋" w:hAnsi="仿宋" w:eastAsia="仿宋" w:cs="仿宋"/>
          <w:kern w:val="2"/>
          <w:sz w:val="32"/>
          <w:szCs w:val="32"/>
        </w:rPr>
        <w:t>3</w:t>
      </w:r>
      <w:r>
        <w:rPr>
          <w:rFonts w:hint="eastAsia" w:ascii="仿宋" w:hAnsi="仿宋" w:eastAsia="仿宋" w:cs="仿宋"/>
          <w:kern w:val="2"/>
          <w:sz w:val="32"/>
          <w:szCs w:val="32"/>
          <w:lang w:val="zh-CN"/>
        </w:rPr>
        <w:t>年度公务用车购置及运行维护费预算为16.81万元，支出决算 15.89万元，完成预算的94.52%,较预算减少</w:t>
      </w:r>
      <w:r>
        <w:rPr>
          <w:rFonts w:hint="eastAsia" w:ascii="仿宋" w:hAnsi="仿宋" w:eastAsia="仿宋" w:cs="仿宋"/>
          <w:kern w:val="2"/>
          <w:sz w:val="32"/>
          <w:szCs w:val="32"/>
        </w:rPr>
        <w:t>0.92</w:t>
      </w:r>
      <w:r>
        <w:rPr>
          <w:rFonts w:hint="eastAsia" w:ascii="仿宋" w:hAnsi="仿宋" w:eastAsia="仿宋" w:cs="仿宋"/>
          <w:kern w:val="2"/>
          <w:sz w:val="32"/>
          <w:szCs w:val="32"/>
          <w:lang w:val="zh-CN"/>
        </w:rPr>
        <w:t>万元，降低</w:t>
      </w:r>
      <w:r>
        <w:rPr>
          <w:rFonts w:hint="eastAsia" w:ascii="仿宋" w:hAnsi="仿宋" w:eastAsia="仿宋" w:cs="仿宋"/>
          <w:kern w:val="2"/>
          <w:sz w:val="32"/>
          <w:szCs w:val="32"/>
        </w:rPr>
        <w:t>5.47</w:t>
      </w:r>
      <w:r>
        <w:rPr>
          <w:rFonts w:hint="eastAsia" w:ascii="仿宋" w:hAnsi="仿宋" w:eastAsia="仿宋" w:cs="仿宋"/>
          <w:kern w:val="2"/>
          <w:sz w:val="32"/>
          <w:szCs w:val="32"/>
          <w:lang w:val="zh-CN"/>
        </w:rPr>
        <w:t>%,</w:t>
      </w:r>
      <w:r>
        <w:rPr>
          <w:rFonts w:hint="eastAsia" w:ascii="仿宋" w:hAnsi="仿宋" w:eastAsia="仿宋" w:cs="仿宋"/>
          <w:sz w:val="32"/>
          <w:szCs w:val="32"/>
        </w:rPr>
        <w:t>主</w:t>
      </w:r>
      <w:r>
        <w:rPr>
          <w:rFonts w:hint="eastAsia" w:ascii="仿宋" w:hAnsi="仿宋" w:eastAsia="仿宋" w:cs="仿宋"/>
          <w:color w:val="auto"/>
          <w:sz w:val="32"/>
          <w:szCs w:val="32"/>
        </w:rPr>
        <w:t>要是</w:t>
      </w:r>
      <w:r>
        <w:rPr>
          <w:rFonts w:hint="eastAsia" w:ascii="仿宋" w:hAnsi="仿宋" w:eastAsia="仿宋" w:cs="仿宋"/>
          <w:color w:val="auto"/>
          <w:sz w:val="32"/>
          <w:szCs w:val="32"/>
          <w:lang w:val="en-US" w:eastAsia="zh-CN"/>
        </w:rPr>
        <w:t>节省开支</w:t>
      </w:r>
      <w:r>
        <w:rPr>
          <w:rFonts w:hint="eastAsia" w:ascii="仿宋" w:hAnsi="仿宋" w:eastAsia="仿宋" w:cs="仿宋"/>
          <w:kern w:val="2"/>
          <w:sz w:val="32"/>
          <w:szCs w:val="32"/>
          <w:lang w:val="zh-CN"/>
        </w:rPr>
        <w:t>；较上年增加</w:t>
      </w:r>
      <w:r>
        <w:rPr>
          <w:rFonts w:hint="eastAsia" w:ascii="仿宋" w:hAnsi="仿宋" w:eastAsia="仿宋" w:cs="仿宋"/>
          <w:kern w:val="2"/>
          <w:sz w:val="32"/>
          <w:szCs w:val="32"/>
        </w:rPr>
        <w:t>9.59</w:t>
      </w:r>
      <w:r>
        <w:rPr>
          <w:rFonts w:hint="eastAsia" w:ascii="仿宋" w:hAnsi="仿宋" w:eastAsia="仿宋" w:cs="仿宋"/>
          <w:kern w:val="2"/>
          <w:sz w:val="32"/>
          <w:szCs w:val="32"/>
          <w:lang w:val="zh-CN"/>
        </w:rPr>
        <w:t>万元，增长</w:t>
      </w:r>
      <w:r>
        <w:rPr>
          <w:rFonts w:hint="eastAsia" w:ascii="仿宋" w:hAnsi="仿宋" w:eastAsia="仿宋" w:cs="仿宋"/>
          <w:kern w:val="2"/>
          <w:sz w:val="32"/>
          <w:szCs w:val="32"/>
        </w:rPr>
        <w:t>152.22</w:t>
      </w:r>
      <w:r>
        <w:rPr>
          <w:rFonts w:hint="eastAsia" w:ascii="仿宋" w:hAnsi="仿宋" w:eastAsia="仿宋" w:cs="仿宋"/>
          <w:kern w:val="2"/>
          <w:sz w:val="32"/>
          <w:szCs w:val="32"/>
          <w:lang w:val="zh-CN"/>
        </w:rPr>
        <w:t>%,</w:t>
      </w:r>
      <w:r>
        <w:rPr>
          <w:rFonts w:hint="eastAsia" w:ascii="仿宋" w:hAnsi="仿宋" w:eastAsia="仿宋" w:cs="仿宋"/>
          <w:kern w:val="2"/>
          <w:sz w:val="32"/>
          <w:szCs w:val="32"/>
          <w:highlight w:val="none"/>
          <w:lang w:val="zh-CN"/>
        </w:rPr>
        <w:t>主要是</w:t>
      </w:r>
      <w:r>
        <w:rPr>
          <w:rFonts w:hint="eastAsia" w:ascii="仿宋" w:hAnsi="仿宋" w:eastAsia="仿宋" w:cs="仿宋"/>
          <w:sz w:val="32"/>
          <w:szCs w:val="32"/>
          <w:highlight w:val="none"/>
          <w:lang w:eastAsia="zh-CN"/>
        </w:rPr>
        <w:t>购买</w:t>
      </w:r>
      <w:r>
        <w:rPr>
          <w:rFonts w:hint="eastAsia" w:ascii="仿宋" w:hAnsi="仿宋" w:eastAsia="仿宋" w:cs="仿宋"/>
          <w:sz w:val="32"/>
          <w:szCs w:val="32"/>
          <w:highlight w:val="none"/>
        </w:rPr>
        <w:t>公车一辆</w:t>
      </w:r>
      <w:r>
        <w:rPr>
          <w:rFonts w:hint="eastAsia" w:ascii="仿宋" w:hAnsi="仿宋" w:eastAsia="仿宋" w:cs="仿宋"/>
          <w:kern w:val="2"/>
          <w:sz w:val="32"/>
          <w:szCs w:val="32"/>
          <w:highlight w:val="none"/>
          <w:lang w:val="zh-CN"/>
        </w:rPr>
        <w:t>。</w:t>
      </w:r>
      <w:r>
        <w:rPr>
          <w:rFonts w:hint="eastAsia" w:ascii="仿宋" w:hAnsi="仿宋" w:eastAsia="仿宋" w:cs="仿宋"/>
          <w:kern w:val="2"/>
          <w:sz w:val="32"/>
          <w:szCs w:val="32"/>
          <w:lang w:val="zh-CN"/>
        </w:rPr>
        <w:t>其中：</w:t>
      </w:r>
    </w:p>
    <w:p w14:paraId="2FC8E8A0">
      <w:pPr>
        <w:adjustRightInd w:val="0"/>
        <w:snapToGrid w:val="0"/>
        <w:spacing w:line="580" w:lineRule="exact"/>
        <w:ind w:firstLine="643" w:firstLineChars="200"/>
        <w:rPr>
          <w:rFonts w:ascii="Times New Roman" w:hAnsi="Times New Roman" w:eastAsia="仿宋_GB2312" w:cs="Times New Roman"/>
          <w:kern w:val="2"/>
          <w:sz w:val="32"/>
          <w:szCs w:val="32"/>
          <w:lang w:val="zh-CN"/>
        </w:rPr>
      </w:pPr>
      <w:r>
        <w:rPr>
          <w:rFonts w:ascii="Times New Roman" w:hAnsi="Times New Roman" w:eastAsia="仿宋_GB2312" w:cs="Times New Roman"/>
          <w:b/>
          <w:sz w:val="32"/>
          <w:szCs w:val="32"/>
        </w:rPr>
        <w:t>公务用车购置费支出</w:t>
      </w:r>
      <w:r>
        <w:rPr>
          <w:rFonts w:hint="eastAsia" w:ascii="Times New Roman" w:hAnsi="Times New Roman" w:eastAsia="楷体_GB2312" w:cs="Times New Roman"/>
          <w:b/>
          <w:bCs/>
          <w:sz w:val="32"/>
          <w:szCs w:val="32"/>
        </w:rPr>
        <w:t>9.59</w:t>
      </w:r>
      <w:r>
        <w:rPr>
          <w:rFonts w:ascii="Times New Roman" w:hAnsi="Times New Roman" w:eastAsia="楷体_GB2312" w:cs="Times New Roman"/>
          <w:b/>
          <w:bCs/>
          <w:sz w:val="32"/>
          <w:szCs w:val="32"/>
        </w:rPr>
        <w:t>元</w:t>
      </w:r>
      <w:r>
        <w:rPr>
          <w:rFonts w:ascii="Times New Roman" w:hAnsi="Times New Roman" w:eastAsia="仿宋_GB2312" w:cs="Times New Roman"/>
          <w:b/>
          <w:sz w:val="32"/>
          <w:szCs w:val="32"/>
        </w:rPr>
        <w:t>：</w:t>
      </w:r>
      <w:r>
        <w:rPr>
          <w:rFonts w:ascii="Times New Roman" w:hAnsi="Times New Roman" w:eastAsia="仿宋_GB2312" w:cs="Times New Roman"/>
          <w:kern w:val="2"/>
          <w:sz w:val="32"/>
          <w:szCs w:val="32"/>
          <w:lang w:val="zh-CN"/>
        </w:rPr>
        <w:t>本部门202</w:t>
      </w:r>
      <w:r>
        <w:rPr>
          <w:rFonts w:ascii="Times New Roman" w:hAnsi="Times New Roman" w:eastAsia="仿宋_GB2312" w:cs="Times New Roman"/>
          <w:kern w:val="2"/>
          <w:sz w:val="32"/>
          <w:szCs w:val="32"/>
        </w:rPr>
        <w:t>3</w:t>
      </w:r>
      <w:r>
        <w:rPr>
          <w:rFonts w:ascii="Times New Roman" w:hAnsi="Times New Roman" w:eastAsia="仿宋_GB2312" w:cs="Times New Roman"/>
          <w:kern w:val="2"/>
          <w:sz w:val="32"/>
          <w:szCs w:val="32"/>
          <w:lang w:val="zh-CN"/>
        </w:rPr>
        <w:t>年度公务用车购置量1辆，发生“公务用车购置”经费支出 9.59万元。公务用车购置费支出较预算减少</w:t>
      </w:r>
      <w:r>
        <w:rPr>
          <w:rFonts w:hint="eastAsia" w:ascii="Times New Roman" w:hAnsi="Times New Roman" w:eastAsia="仿宋_GB2312" w:cs="Times New Roman"/>
          <w:kern w:val="2"/>
          <w:sz w:val="32"/>
          <w:szCs w:val="32"/>
        </w:rPr>
        <w:t>0.22</w:t>
      </w:r>
      <w:r>
        <w:rPr>
          <w:rFonts w:ascii="Times New Roman" w:hAnsi="Times New Roman" w:eastAsia="仿宋_GB2312" w:cs="Times New Roman"/>
          <w:kern w:val="2"/>
          <w:sz w:val="32"/>
          <w:szCs w:val="32"/>
          <w:lang w:val="zh-CN"/>
        </w:rPr>
        <w:t>万元，降低</w:t>
      </w:r>
      <w:r>
        <w:rPr>
          <w:rFonts w:hint="eastAsia" w:ascii="Times New Roman" w:hAnsi="Times New Roman" w:eastAsia="仿宋_GB2312" w:cs="Times New Roman"/>
          <w:kern w:val="2"/>
          <w:sz w:val="32"/>
          <w:szCs w:val="32"/>
        </w:rPr>
        <w:t>2.29</w:t>
      </w:r>
      <w:r>
        <w:rPr>
          <w:rFonts w:ascii="Times New Roman" w:hAnsi="Times New Roman" w:eastAsia="仿宋_GB2312" w:cs="Times New Roman"/>
          <w:kern w:val="2"/>
          <w:sz w:val="32"/>
          <w:szCs w:val="32"/>
          <w:lang w:val="zh-CN"/>
        </w:rPr>
        <w:t>%,主要是</w:t>
      </w:r>
      <w:r>
        <w:rPr>
          <w:rFonts w:hint="eastAsia" w:ascii="仿宋" w:hAnsi="仿宋" w:eastAsia="仿宋" w:cs="仿宋"/>
          <w:color w:val="auto"/>
          <w:sz w:val="32"/>
          <w:szCs w:val="32"/>
        </w:rPr>
        <w:t>主要是</w:t>
      </w:r>
      <w:r>
        <w:rPr>
          <w:rFonts w:hint="eastAsia" w:ascii="仿宋" w:hAnsi="仿宋" w:eastAsia="仿宋" w:cs="仿宋"/>
          <w:color w:val="auto"/>
          <w:sz w:val="32"/>
          <w:szCs w:val="32"/>
          <w:lang w:val="en-US" w:eastAsia="zh-CN"/>
        </w:rPr>
        <w:t>节省</w:t>
      </w:r>
      <w:r>
        <w:rPr>
          <w:rFonts w:hint="eastAsia" w:ascii="仿宋_GB2312" w:hAnsi="Times New Roman" w:eastAsia="仿宋_GB2312" w:cs="DengXian-Regular"/>
          <w:sz w:val="32"/>
          <w:szCs w:val="32"/>
        </w:rPr>
        <w:t>开支</w:t>
      </w:r>
      <w:r>
        <w:rPr>
          <w:rFonts w:ascii="Times New Roman" w:hAnsi="Times New Roman" w:eastAsia="仿宋_GB2312" w:cs="Times New Roman"/>
          <w:kern w:val="2"/>
          <w:sz w:val="32"/>
          <w:szCs w:val="32"/>
          <w:lang w:val="zh-CN"/>
        </w:rPr>
        <w:t>；较上年增加</w:t>
      </w:r>
      <w:r>
        <w:rPr>
          <w:rFonts w:hint="eastAsia" w:ascii="Times New Roman" w:hAnsi="Times New Roman" w:eastAsia="仿宋_GB2312" w:cs="Times New Roman"/>
          <w:kern w:val="2"/>
          <w:sz w:val="32"/>
          <w:szCs w:val="32"/>
        </w:rPr>
        <w:t>3.29</w:t>
      </w:r>
      <w:r>
        <w:rPr>
          <w:rFonts w:ascii="Times New Roman" w:hAnsi="Times New Roman" w:eastAsia="仿宋_GB2312" w:cs="Times New Roman"/>
          <w:kern w:val="2"/>
          <w:sz w:val="32"/>
          <w:szCs w:val="32"/>
          <w:lang w:val="zh-CN"/>
        </w:rPr>
        <w:t>万元，增长</w:t>
      </w:r>
      <w:r>
        <w:rPr>
          <w:rFonts w:hint="eastAsia" w:ascii="Times New Roman" w:hAnsi="Times New Roman" w:eastAsia="仿宋_GB2312" w:cs="Times New Roman"/>
          <w:kern w:val="2"/>
          <w:sz w:val="32"/>
          <w:szCs w:val="32"/>
        </w:rPr>
        <w:t>52.22</w:t>
      </w:r>
      <w:r>
        <w:rPr>
          <w:rFonts w:ascii="Times New Roman" w:hAnsi="Times New Roman" w:eastAsia="仿宋_GB2312" w:cs="Times New Roman"/>
          <w:kern w:val="2"/>
          <w:sz w:val="32"/>
          <w:szCs w:val="32"/>
          <w:lang w:val="zh-CN"/>
        </w:rPr>
        <w:t>%,主要是</w:t>
      </w:r>
      <w:r>
        <w:rPr>
          <w:rFonts w:hint="eastAsia" w:ascii="仿宋_GB2312" w:hAnsi="Times New Roman" w:eastAsia="仿宋_GB2312" w:cs="DengXian-Regular"/>
          <w:sz w:val="32"/>
          <w:szCs w:val="32"/>
        </w:rPr>
        <w:t>增加公车一辆</w:t>
      </w:r>
      <w:r>
        <w:rPr>
          <w:rFonts w:ascii="Times New Roman" w:hAnsi="Times New Roman" w:eastAsia="仿宋_GB2312" w:cs="Times New Roman"/>
          <w:kern w:val="2"/>
          <w:sz w:val="32"/>
          <w:szCs w:val="32"/>
          <w:lang w:val="zh-CN"/>
        </w:rPr>
        <w:t>。</w:t>
      </w:r>
    </w:p>
    <w:p w14:paraId="14775BE0">
      <w:pPr>
        <w:adjustRightInd w:val="0"/>
        <w:snapToGrid w:val="0"/>
        <w:spacing w:line="580" w:lineRule="exact"/>
        <w:ind w:firstLine="643" w:firstLineChars="200"/>
        <w:jc w:val="left"/>
        <w:rPr>
          <w:rFonts w:hint="eastAsia" w:ascii="仿宋" w:hAnsi="仿宋" w:eastAsia="仿宋" w:cs="仿宋"/>
          <w:kern w:val="2"/>
          <w:sz w:val="32"/>
          <w:szCs w:val="32"/>
          <w:lang w:val="zh-CN"/>
        </w:rPr>
      </w:pPr>
      <w:r>
        <w:rPr>
          <w:rFonts w:ascii="Times New Roman" w:hAnsi="Times New Roman" w:eastAsia="仿宋_GB2312" w:cs="Times New Roman"/>
          <w:b/>
          <w:sz w:val="32"/>
          <w:szCs w:val="32"/>
        </w:rPr>
        <w:t>公务用车运行维护费支出</w:t>
      </w:r>
      <w:r>
        <w:rPr>
          <w:rFonts w:hint="eastAsia" w:ascii="Times New Roman" w:hAnsi="Times New Roman" w:eastAsia="仿宋_GB2312" w:cs="Times New Roman"/>
          <w:b/>
          <w:sz w:val="32"/>
          <w:szCs w:val="32"/>
        </w:rPr>
        <w:t>6.3</w:t>
      </w:r>
      <w:r>
        <w:rPr>
          <w:rFonts w:ascii="Times New Roman" w:hAnsi="Times New Roman" w:eastAsia="楷体_GB2312" w:cs="Times New Roman"/>
          <w:b/>
          <w:bCs/>
          <w:sz w:val="32"/>
          <w:szCs w:val="32"/>
        </w:rPr>
        <w:t>万元</w:t>
      </w:r>
      <w:r>
        <w:rPr>
          <w:rFonts w:ascii="Times New Roman" w:hAnsi="Times New Roman" w:eastAsia="仿宋_GB2312" w:cs="Times New Roman"/>
          <w:b/>
          <w:sz w:val="32"/>
          <w:szCs w:val="32"/>
        </w:rPr>
        <w:t>：</w:t>
      </w:r>
      <w:r>
        <w:rPr>
          <w:rFonts w:hint="eastAsia" w:ascii="仿宋" w:hAnsi="仿宋" w:eastAsia="仿宋" w:cs="仿宋"/>
          <w:kern w:val="2"/>
          <w:sz w:val="32"/>
          <w:szCs w:val="32"/>
          <w:lang w:val="zh-CN"/>
        </w:rPr>
        <w:t>本部门202</w:t>
      </w:r>
      <w:r>
        <w:rPr>
          <w:rFonts w:hint="eastAsia" w:ascii="仿宋" w:hAnsi="仿宋" w:eastAsia="仿宋" w:cs="仿宋"/>
          <w:kern w:val="2"/>
          <w:sz w:val="32"/>
          <w:szCs w:val="32"/>
        </w:rPr>
        <w:t>3</w:t>
      </w:r>
      <w:r>
        <w:rPr>
          <w:rFonts w:hint="eastAsia" w:ascii="仿宋" w:hAnsi="仿宋" w:eastAsia="仿宋" w:cs="仿宋"/>
          <w:kern w:val="2"/>
          <w:sz w:val="32"/>
          <w:szCs w:val="32"/>
          <w:lang w:val="zh-CN"/>
        </w:rPr>
        <w:t>年度单位公务用车保有量2辆，发生运行维护费支出6.3万元。公车运行维护费支出较预算减少</w:t>
      </w:r>
      <w:r>
        <w:rPr>
          <w:rFonts w:hint="eastAsia" w:ascii="仿宋" w:hAnsi="仿宋" w:eastAsia="仿宋" w:cs="仿宋"/>
          <w:kern w:val="2"/>
          <w:sz w:val="32"/>
          <w:szCs w:val="32"/>
        </w:rPr>
        <w:t>0.7</w:t>
      </w:r>
      <w:r>
        <w:rPr>
          <w:rFonts w:hint="eastAsia" w:ascii="仿宋" w:hAnsi="仿宋" w:eastAsia="仿宋" w:cs="仿宋"/>
          <w:kern w:val="2"/>
          <w:sz w:val="32"/>
          <w:szCs w:val="32"/>
          <w:lang w:val="zh-CN"/>
        </w:rPr>
        <w:t>万元，降低</w:t>
      </w:r>
      <w:r>
        <w:rPr>
          <w:rFonts w:hint="eastAsia" w:ascii="仿宋" w:hAnsi="仿宋" w:eastAsia="仿宋" w:cs="仿宋"/>
          <w:kern w:val="2"/>
          <w:sz w:val="32"/>
          <w:szCs w:val="32"/>
        </w:rPr>
        <w:t>1</w:t>
      </w:r>
      <w:r>
        <w:rPr>
          <w:rFonts w:hint="eastAsia" w:ascii="仿宋" w:hAnsi="仿宋" w:eastAsia="仿宋" w:cs="仿宋"/>
          <w:kern w:val="2"/>
          <w:sz w:val="32"/>
          <w:szCs w:val="32"/>
          <w:lang w:val="en-US" w:eastAsia="zh-CN"/>
        </w:rPr>
        <w:t>.00</w:t>
      </w:r>
      <w:r>
        <w:rPr>
          <w:rFonts w:hint="eastAsia" w:ascii="仿宋" w:hAnsi="仿宋" w:eastAsia="仿宋" w:cs="仿宋"/>
          <w:kern w:val="2"/>
          <w:sz w:val="32"/>
          <w:szCs w:val="32"/>
          <w:lang w:val="zh-CN"/>
        </w:rPr>
        <w:t>%,主要是</w:t>
      </w:r>
      <w:r>
        <w:rPr>
          <w:rFonts w:hint="eastAsia" w:ascii="仿宋" w:hAnsi="仿宋" w:eastAsia="仿宋" w:cs="仿宋"/>
          <w:kern w:val="2"/>
          <w:sz w:val="32"/>
          <w:szCs w:val="32"/>
          <w:lang w:val="en-US" w:eastAsia="zh-CN"/>
        </w:rPr>
        <w:t>节省</w:t>
      </w:r>
      <w:r>
        <w:rPr>
          <w:rFonts w:hint="eastAsia" w:ascii="仿宋" w:hAnsi="仿宋" w:eastAsia="仿宋" w:cs="仿宋"/>
          <w:sz w:val="32"/>
          <w:szCs w:val="32"/>
        </w:rPr>
        <w:t>开支</w:t>
      </w:r>
      <w:r>
        <w:rPr>
          <w:rFonts w:hint="eastAsia" w:ascii="仿宋" w:hAnsi="仿宋" w:eastAsia="仿宋" w:cs="仿宋"/>
          <w:kern w:val="2"/>
          <w:sz w:val="32"/>
          <w:szCs w:val="32"/>
          <w:lang w:val="zh-CN"/>
        </w:rPr>
        <w:t>。</w:t>
      </w:r>
    </w:p>
    <w:p w14:paraId="7ACF7152">
      <w:pPr>
        <w:adjustRightInd w:val="0"/>
        <w:snapToGrid w:val="0"/>
        <w:spacing w:line="580" w:lineRule="exact"/>
        <w:ind w:firstLine="643" w:firstLineChars="200"/>
        <w:jc w:val="left"/>
        <w:rPr>
          <w:rFonts w:ascii="Times New Roman" w:hAnsi="Times New Roman" w:eastAsia="仿宋_GB2312" w:cs="Times New Roman"/>
          <w:kern w:val="2"/>
          <w:sz w:val="32"/>
          <w:szCs w:val="32"/>
          <w:highlight w:val="yellow"/>
          <w:lang w:val="zh-CN"/>
        </w:rPr>
      </w:pPr>
      <w:r>
        <w:rPr>
          <w:rFonts w:ascii="Times New Roman" w:hAnsi="Times New Roman" w:eastAsia="楷体_GB2312" w:cs="Times New Roman"/>
          <w:b/>
          <w:bCs/>
          <w:kern w:val="2"/>
          <w:sz w:val="32"/>
          <w:szCs w:val="32"/>
        </w:rPr>
        <w:t>3.公务接待费。</w:t>
      </w:r>
      <w:r>
        <w:rPr>
          <w:rFonts w:hint="eastAsia" w:ascii="仿宋" w:hAnsi="仿宋" w:eastAsia="仿宋" w:cs="仿宋"/>
          <w:kern w:val="2"/>
          <w:sz w:val="32"/>
          <w:szCs w:val="32"/>
          <w:lang w:val="zh-CN"/>
        </w:rPr>
        <w:t>本部门202</w:t>
      </w:r>
      <w:r>
        <w:rPr>
          <w:rFonts w:hint="eastAsia" w:ascii="仿宋" w:hAnsi="仿宋" w:eastAsia="仿宋" w:cs="仿宋"/>
          <w:kern w:val="2"/>
          <w:sz w:val="32"/>
          <w:szCs w:val="32"/>
        </w:rPr>
        <w:t>3</w:t>
      </w:r>
      <w:r>
        <w:rPr>
          <w:rFonts w:hint="eastAsia" w:ascii="仿宋" w:hAnsi="仿宋" w:eastAsia="仿宋" w:cs="仿宋"/>
          <w:kern w:val="2"/>
          <w:sz w:val="32"/>
          <w:szCs w:val="32"/>
          <w:lang w:val="zh-CN"/>
        </w:rPr>
        <w:t>年度公务接待费支出预算为2万元，支出决算0.58万元，完成预算的29.18%。公务接待费支出较预算减少</w:t>
      </w:r>
      <w:r>
        <w:rPr>
          <w:rFonts w:hint="eastAsia" w:ascii="仿宋" w:hAnsi="仿宋" w:eastAsia="仿宋" w:cs="仿宋"/>
          <w:kern w:val="2"/>
          <w:sz w:val="32"/>
          <w:szCs w:val="32"/>
        </w:rPr>
        <w:t>1.42</w:t>
      </w:r>
      <w:r>
        <w:rPr>
          <w:rFonts w:hint="eastAsia" w:ascii="仿宋" w:hAnsi="仿宋" w:eastAsia="仿宋" w:cs="仿宋"/>
          <w:kern w:val="2"/>
          <w:sz w:val="32"/>
          <w:szCs w:val="32"/>
          <w:lang w:val="zh-CN"/>
        </w:rPr>
        <w:t>万元，降低</w:t>
      </w:r>
      <w:r>
        <w:rPr>
          <w:rFonts w:hint="eastAsia" w:ascii="仿宋" w:hAnsi="仿宋" w:eastAsia="仿宋" w:cs="仿宋"/>
          <w:kern w:val="2"/>
          <w:sz w:val="32"/>
          <w:szCs w:val="32"/>
        </w:rPr>
        <w:t>70.82</w:t>
      </w:r>
      <w:r>
        <w:rPr>
          <w:rFonts w:hint="eastAsia" w:ascii="仿宋" w:hAnsi="仿宋" w:eastAsia="仿宋" w:cs="仿宋"/>
          <w:kern w:val="2"/>
          <w:sz w:val="32"/>
          <w:szCs w:val="32"/>
          <w:lang w:val="zh-CN"/>
        </w:rPr>
        <w:t>%,主要是接待时间成本较少；较上年度增加</w:t>
      </w:r>
      <w:r>
        <w:rPr>
          <w:rFonts w:hint="eastAsia" w:ascii="仿宋" w:hAnsi="仿宋" w:eastAsia="仿宋" w:cs="仿宋"/>
          <w:kern w:val="2"/>
          <w:sz w:val="32"/>
          <w:szCs w:val="32"/>
        </w:rPr>
        <w:t>0.58</w:t>
      </w:r>
      <w:r>
        <w:rPr>
          <w:rFonts w:hint="eastAsia" w:ascii="仿宋" w:hAnsi="仿宋" w:eastAsia="仿宋" w:cs="仿宋"/>
          <w:kern w:val="2"/>
          <w:sz w:val="32"/>
          <w:szCs w:val="32"/>
          <w:lang w:val="zh-CN"/>
        </w:rPr>
        <w:t>万元，增长</w:t>
      </w:r>
      <w:r>
        <w:rPr>
          <w:rFonts w:hint="eastAsia" w:ascii="仿宋" w:hAnsi="仿宋" w:eastAsia="仿宋" w:cs="仿宋"/>
          <w:kern w:val="2"/>
          <w:sz w:val="32"/>
          <w:szCs w:val="32"/>
        </w:rPr>
        <w:t>100</w:t>
      </w:r>
      <w:r>
        <w:rPr>
          <w:rFonts w:hint="eastAsia" w:ascii="仿宋" w:hAnsi="仿宋" w:eastAsia="仿宋" w:cs="仿宋"/>
          <w:kern w:val="2"/>
          <w:sz w:val="32"/>
          <w:szCs w:val="32"/>
          <w:lang w:val="zh-CN"/>
        </w:rPr>
        <w:t>%,主要是公务接待次数增加。本年度共发生公务接待</w:t>
      </w:r>
      <w:r>
        <w:rPr>
          <w:rFonts w:hint="eastAsia" w:ascii="仿宋" w:hAnsi="仿宋" w:eastAsia="仿宋" w:cs="仿宋"/>
          <w:kern w:val="2"/>
          <w:sz w:val="32"/>
          <w:szCs w:val="32"/>
        </w:rPr>
        <w:t>2</w:t>
      </w:r>
      <w:r>
        <w:rPr>
          <w:rFonts w:hint="eastAsia" w:ascii="仿宋" w:hAnsi="仿宋" w:eastAsia="仿宋" w:cs="仿宋"/>
          <w:kern w:val="2"/>
          <w:sz w:val="32"/>
          <w:szCs w:val="32"/>
          <w:lang w:val="zh-CN"/>
        </w:rPr>
        <w:t>批次、</w:t>
      </w:r>
      <w:r>
        <w:rPr>
          <w:rFonts w:hint="eastAsia" w:ascii="仿宋" w:hAnsi="仿宋" w:eastAsia="仿宋" w:cs="仿宋"/>
          <w:kern w:val="2"/>
          <w:sz w:val="32"/>
          <w:szCs w:val="32"/>
        </w:rPr>
        <w:t>72</w:t>
      </w:r>
      <w:r>
        <w:rPr>
          <w:rFonts w:hint="eastAsia" w:ascii="仿宋" w:hAnsi="仿宋" w:eastAsia="仿宋" w:cs="仿宋"/>
          <w:kern w:val="2"/>
          <w:sz w:val="32"/>
          <w:szCs w:val="32"/>
          <w:lang w:val="zh-CN"/>
        </w:rPr>
        <w:t>人次。</w:t>
      </w:r>
    </w:p>
    <w:p w14:paraId="57B12D44">
      <w:pPr>
        <w:pStyle w:val="10"/>
        <w:widowControl/>
        <w:spacing w:beforeAutospacing="0" w:afterAutospacing="0"/>
        <w:jc w:val="both"/>
        <w:outlineLvl w:val="1"/>
        <w:rPr>
          <w:rFonts w:ascii="Times New Roman" w:hAnsi="Times New Roman" w:eastAsia="黑体"/>
          <w:color w:val="333333"/>
          <w:sz w:val="33"/>
          <w:szCs w:val="33"/>
          <w:shd w:val="clear" w:color="auto" w:fill="FFFFFF"/>
        </w:rPr>
      </w:pPr>
      <w:r>
        <w:rPr>
          <w:rFonts w:ascii="Times New Roman" w:hAnsi="Times New Roman" w:eastAsia="黑体"/>
          <w:color w:val="333333"/>
          <w:sz w:val="33"/>
          <w:szCs w:val="33"/>
          <w:shd w:val="clear" w:color="auto" w:fill="FFFFFF"/>
        </w:rPr>
        <w:t>六、</w:t>
      </w:r>
      <w:r>
        <w:rPr>
          <w:rFonts w:ascii="Times New Roman" w:hAnsi="Times New Roman" w:eastAsia="黑体"/>
          <w:sz w:val="32"/>
          <w:szCs w:val="32"/>
        </w:rPr>
        <w:t>机关运行经费支出说明</w:t>
      </w:r>
    </w:p>
    <w:p w14:paraId="6A6C33AD">
      <w:pPr>
        <w:pStyle w:val="10"/>
        <w:widowControl/>
        <w:spacing w:beforeAutospacing="0" w:afterAutospacing="0"/>
        <w:rPr>
          <w:rFonts w:ascii="Times New Roman" w:hAnsi="Times New Roman" w:eastAsia="仿宋_GB2312"/>
          <w:sz w:val="32"/>
          <w:szCs w:val="32"/>
          <w:highlight w:val="yellow"/>
        </w:rPr>
      </w:pPr>
      <w:r>
        <w:rPr>
          <w:rFonts w:ascii="Times New Roman" w:hAnsi="Times New Roman" w:eastAsia="仿宋_GB2312"/>
          <w:color w:val="333333"/>
          <w:sz w:val="33"/>
          <w:szCs w:val="33"/>
          <w:shd w:val="clear" w:color="auto" w:fill="FFFFFF"/>
        </w:rPr>
        <w:t xml:space="preserve">     </w:t>
      </w:r>
      <w:r>
        <w:rPr>
          <w:rFonts w:ascii="Times New Roman" w:hAnsi="Times New Roman" w:eastAsia="仿宋_GB2312"/>
          <w:kern w:val="2"/>
          <w:sz w:val="32"/>
          <w:szCs w:val="32"/>
          <w:lang w:val="zh-CN"/>
        </w:rPr>
        <w:t>本部门202</w:t>
      </w:r>
      <w:r>
        <w:rPr>
          <w:rFonts w:ascii="Times New Roman" w:hAnsi="Times New Roman" w:eastAsia="仿宋_GB2312"/>
          <w:kern w:val="2"/>
          <w:sz w:val="32"/>
          <w:szCs w:val="32"/>
        </w:rPr>
        <w:t>3</w:t>
      </w:r>
      <w:r>
        <w:rPr>
          <w:rFonts w:ascii="Times New Roman" w:hAnsi="Times New Roman" w:eastAsia="仿宋_GB2312"/>
          <w:kern w:val="2"/>
          <w:sz w:val="32"/>
          <w:szCs w:val="32"/>
          <w:lang w:val="zh-CN"/>
        </w:rPr>
        <w:t>年度机关运行经费支出49.74万元，较2022年度增加</w:t>
      </w:r>
      <w:r>
        <w:rPr>
          <w:rFonts w:hint="eastAsia" w:ascii="Times New Roman" w:hAnsi="Times New Roman" w:eastAsia="仿宋_GB2312"/>
          <w:kern w:val="2"/>
          <w:sz w:val="32"/>
          <w:szCs w:val="32"/>
        </w:rPr>
        <w:t>0.2</w:t>
      </w:r>
      <w:r>
        <w:rPr>
          <w:rFonts w:ascii="Times New Roman" w:hAnsi="Times New Roman" w:eastAsia="仿宋_GB2312"/>
          <w:kern w:val="2"/>
          <w:sz w:val="32"/>
          <w:szCs w:val="32"/>
          <w:lang w:val="zh-CN"/>
        </w:rPr>
        <w:t>万元，</w:t>
      </w:r>
      <w:r>
        <w:rPr>
          <w:rFonts w:ascii="Times New Roman" w:hAnsi="Times New Roman" w:eastAsia="仿宋_GB2312"/>
          <w:kern w:val="2"/>
          <w:sz w:val="32"/>
          <w:szCs w:val="32"/>
          <w:highlight w:val="none"/>
          <w:lang w:val="zh-CN"/>
        </w:rPr>
        <w:t>增长</w:t>
      </w:r>
      <w:r>
        <w:rPr>
          <w:rFonts w:hint="eastAsia" w:ascii="Times New Roman" w:hAnsi="Times New Roman" w:eastAsia="仿宋_GB2312"/>
          <w:kern w:val="2"/>
          <w:sz w:val="32"/>
          <w:szCs w:val="32"/>
          <w:highlight w:val="none"/>
        </w:rPr>
        <w:t>1</w:t>
      </w:r>
      <w:r>
        <w:rPr>
          <w:rFonts w:hint="eastAsia" w:ascii="Times New Roman" w:hAnsi="Times New Roman" w:eastAsia="仿宋_GB2312"/>
          <w:kern w:val="2"/>
          <w:sz w:val="32"/>
          <w:szCs w:val="32"/>
          <w:highlight w:val="none"/>
          <w:lang w:val="en-US" w:eastAsia="zh-CN"/>
        </w:rPr>
        <w:t>.00</w:t>
      </w:r>
      <w:r>
        <w:rPr>
          <w:rFonts w:ascii="Times New Roman" w:hAnsi="Times New Roman" w:eastAsia="仿宋_GB2312"/>
          <w:kern w:val="2"/>
          <w:sz w:val="32"/>
          <w:szCs w:val="32"/>
          <w:highlight w:val="none"/>
          <w:lang w:val="zh-CN"/>
        </w:rPr>
        <w:t>%。主</w:t>
      </w:r>
      <w:r>
        <w:rPr>
          <w:rFonts w:ascii="Times New Roman" w:hAnsi="Times New Roman" w:eastAsia="仿宋_GB2312"/>
          <w:kern w:val="2"/>
          <w:sz w:val="32"/>
          <w:szCs w:val="32"/>
          <w:lang w:val="zh-CN"/>
        </w:rPr>
        <w:t>要原因是</w:t>
      </w:r>
      <w:r>
        <w:rPr>
          <w:rFonts w:hint="eastAsia" w:ascii="Times New Roman" w:hAnsi="Times New Roman" w:eastAsia="仿宋_GB2312"/>
          <w:kern w:val="2"/>
          <w:sz w:val="32"/>
          <w:szCs w:val="32"/>
          <w:lang w:val="zh-CN"/>
        </w:rPr>
        <w:t>办公费增加</w:t>
      </w:r>
      <w:r>
        <w:rPr>
          <w:rFonts w:ascii="Times New Roman" w:hAnsi="Times New Roman" w:eastAsia="仿宋_GB2312"/>
          <w:kern w:val="2"/>
          <w:sz w:val="32"/>
          <w:szCs w:val="32"/>
          <w:lang w:val="zh-CN"/>
        </w:rPr>
        <w:t>。</w:t>
      </w:r>
    </w:p>
    <w:p w14:paraId="6681BB11">
      <w:pPr>
        <w:adjustRightInd w:val="0"/>
        <w:snapToGrid w:val="0"/>
        <w:spacing w:line="580" w:lineRule="exact"/>
        <w:rPr>
          <w:rFonts w:ascii="Times New Roman" w:hAnsi="Times New Roman" w:eastAsia="仿宋_GB2312" w:cs="Times New Roman"/>
          <w:sz w:val="32"/>
          <w:szCs w:val="32"/>
          <w:highlight w:val="yellow"/>
        </w:rPr>
      </w:pPr>
      <w:r>
        <w:rPr>
          <w:rFonts w:ascii="Times New Roman" w:hAnsi="Times New Roman" w:eastAsia="黑体" w:cs="Times New Roman"/>
          <w:color w:val="333333"/>
          <w:sz w:val="33"/>
          <w:szCs w:val="33"/>
          <w:shd w:val="clear" w:color="auto" w:fill="FFFFFF"/>
        </w:rPr>
        <w:t>七、</w:t>
      </w:r>
      <w:r>
        <w:rPr>
          <w:rFonts w:ascii="Times New Roman" w:hAnsi="Times New Roman" w:eastAsia="黑体" w:cs="Times New Roman"/>
          <w:sz w:val="32"/>
          <w:szCs w:val="32"/>
        </w:rPr>
        <w:t>政府采购支出说明</w:t>
      </w:r>
    </w:p>
    <w:p w14:paraId="35D32010">
      <w:pPr>
        <w:pStyle w:val="10"/>
        <w:widowControl/>
        <w:spacing w:beforeAutospacing="0" w:afterAutospacing="0"/>
        <w:rPr>
          <w:rFonts w:ascii="Times New Roman" w:hAnsi="Times New Roman" w:eastAsia="仿宋_GB2312"/>
          <w:sz w:val="32"/>
          <w:szCs w:val="32"/>
          <w:highlight w:val="yellow"/>
        </w:rPr>
      </w:pPr>
      <w:r>
        <w:rPr>
          <w:rFonts w:ascii="Times New Roman" w:hAnsi="Times New Roman" w:eastAsia="Arial"/>
          <w:color w:val="333333"/>
          <w:sz w:val="19"/>
          <w:szCs w:val="19"/>
          <w:shd w:val="clear" w:color="auto" w:fill="FFFFFF"/>
        </w:rPr>
        <w:t> </w:t>
      </w:r>
      <w:r>
        <w:rPr>
          <w:rFonts w:ascii="Times New Roman" w:hAnsi="Times New Roman" w:eastAsia="仿宋_GB2312"/>
          <w:color w:val="333333"/>
          <w:sz w:val="33"/>
          <w:szCs w:val="33"/>
          <w:shd w:val="clear" w:color="auto" w:fill="FFFFFF"/>
        </w:rPr>
        <w:t xml:space="preserve">     </w:t>
      </w:r>
      <w:r>
        <w:rPr>
          <w:rFonts w:ascii="Times New Roman" w:hAnsi="Times New Roman" w:eastAsia="仿宋_GB2312"/>
          <w:kern w:val="2"/>
          <w:sz w:val="32"/>
          <w:szCs w:val="32"/>
          <w:lang w:val="zh-CN"/>
        </w:rPr>
        <w:t>本部门202</w:t>
      </w:r>
      <w:r>
        <w:rPr>
          <w:rFonts w:ascii="Times New Roman" w:hAnsi="Times New Roman" w:eastAsia="仿宋_GB2312"/>
          <w:kern w:val="2"/>
          <w:sz w:val="32"/>
          <w:szCs w:val="32"/>
        </w:rPr>
        <w:t>3</w:t>
      </w:r>
      <w:r>
        <w:rPr>
          <w:rFonts w:ascii="Times New Roman" w:hAnsi="Times New Roman" w:eastAsia="仿宋_GB2312"/>
          <w:kern w:val="2"/>
          <w:sz w:val="32"/>
          <w:szCs w:val="32"/>
          <w:lang w:val="zh-CN"/>
        </w:rPr>
        <w:t>年度政府采购支出总额0万元，从采购类型来看，政府采购货物支出0万元、政府采购工程支出0万元、政府采购服务支出0万元。授予中小企业</w:t>
      </w:r>
      <w:r>
        <w:rPr>
          <w:rFonts w:ascii="Times New Roman" w:hAnsi="Times New Roman" w:eastAsia="仿宋_GB2312"/>
          <w:kern w:val="2"/>
          <w:sz w:val="32"/>
          <w:szCs w:val="32"/>
        </w:rPr>
        <w:t>合同金额</w:t>
      </w:r>
      <w:r>
        <w:rPr>
          <w:rFonts w:ascii="Times New Roman" w:hAnsi="Times New Roman" w:eastAsia="仿宋_GB2312"/>
          <w:kern w:val="2"/>
          <w:sz w:val="32"/>
          <w:szCs w:val="32"/>
          <w:lang w:val="zh-CN"/>
        </w:rPr>
        <w:t>0万元，占政府采购支出总额的0%，其中授予小微企业合同金额0万元，占政府采购支出总额的0%。</w:t>
      </w:r>
    </w:p>
    <w:p w14:paraId="7D668A22">
      <w:pPr>
        <w:snapToGrid w:val="0"/>
        <w:spacing w:line="580" w:lineRule="exact"/>
        <w:jc w:val="left"/>
        <w:rPr>
          <w:rFonts w:ascii="Times New Roman" w:hAnsi="Times New Roman" w:eastAsia="仿宋_GB2312" w:cs="Times New Roman"/>
          <w:sz w:val="32"/>
          <w:szCs w:val="32"/>
          <w:highlight w:val="yellow"/>
        </w:rPr>
      </w:pPr>
      <w:r>
        <w:rPr>
          <w:rFonts w:ascii="Times New Roman" w:hAnsi="Times New Roman" w:eastAsia="黑体" w:cs="Times New Roman"/>
          <w:color w:val="333333"/>
          <w:sz w:val="33"/>
          <w:szCs w:val="33"/>
          <w:shd w:val="clear" w:color="auto" w:fill="FFFFFF"/>
        </w:rPr>
        <w:t>八、</w:t>
      </w:r>
      <w:r>
        <w:rPr>
          <w:rFonts w:ascii="Times New Roman" w:hAnsi="Times New Roman" w:eastAsia="黑体" w:cs="Times New Roman"/>
          <w:sz w:val="32"/>
          <w:szCs w:val="32"/>
        </w:rPr>
        <w:t>国有资产占用情况说明</w:t>
      </w:r>
    </w:p>
    <w:p w14:paraId="767A8825">
      <w:pPr>
        <w:pStyle w:val="10"/>
        <w:widowControl/>
        <w:spacing w:beforeAutospacing="0" w:afterAutospacing="0"/>
        <w:rPr>
          <w:rFonts w:hint="eastAsia" w:ascii="仿宋" w:hAnsi="仿宋" w:eastAsia="仿宋" w:cs="仿宋"/>
          <w:kern w:val="2"/>
          <w:sz w:val="32"/>
          <w:szCs w:val="32"/>
          <w:lang w:val="zh-CN"/>
        </w:rPr>
      </w:pPr>
      <w:r>
        <w:rPr>
          <w:rFonts w:ascii="Times New Roman" w:hAnsi="Times New Roman" w:eastAsia="仿宋_GB2312"/>
          <w:color w:val="333333"/>
          <w:sz w:val="33"/>
          <w:szCs w:val="33"/>
          <w:shd w:val="clear" w:color="auto" w:fill="FFFFFF"/>
        </w:rPr>
        <w:t xml:space="preserve">     </w:t>
      </w:r>
      <w:r>
        <w:rPr>
          <w:rFonts w:hint="eastAsia" w:ascii="仿宋" w:hAnsi="仿宋" w:eastAsia="仿宋" w:cs="仿宋"/>
          <w:kern w:val="2"/>
          <w:sz w:val="32"/>
          <w:szCs w:val="32"/>
          <w:lang w:val="zh-CN"/>
        </w:rPr>
        <w:t>截至202</w:t>
      </w:r>
      <w:r>
        <w:rPr>
          <w:rFonts w:hint="eastAsia" w:ascii="仿宋" w:hAnsi="仿宋" w:eastAsia="仿宋" w:cs="仿宋"/>
          <w:kern w:val="2"/>
          <w:sz w:val="32"/>
          <w:szCs w:val="32"/>
        </w:rPr>
        <w:t>3</w:t>
      </w:r>
      <w:r>
        <w:rPr>
          <w:rFonts w:hint="eastAsia" w:ascii="仿宋" w:hAnsi="仿宋" w:eastAsia="仿宋" w:cs="仿宋"/>
          <w:kern w:val="2"/>
          <w:sz w:val="32"/>
          <w:szCs w:val="32"/>
          <w:lang w:val="zh-CN"/>
        </w:rPr>
        <w:t>年12月31日，</w:t>
      </w:r>
      <w:r>
        <w:rPr>
          <w:rFonts w:hint="eastAsia" w:ascii="仿宋" w:hAnsi="仿宋" w:eastAsia="仿宋" w:cs="仿宋"/>
          <w:sz w:val="32"/>
          <w:szCs w:val="32"/>
        </w:rPr>
        <w:t>本部门共有车辆6辆，</w:t>
      </w:r>
      <w:r>
        <w:rPr>
          <w:rFonts w:hint="eastAsia" w:ascii="仿宋" w:hAnsi="仿宋" w:eastAsia="仿宋" w:cs="仿宋"/>
          <w:kern w:val="2"/>
          <w:sz w:val="32"/>
          <w:szCs w:val="32"/>
          <w:lang w:val="zh-CN"/>
        </w:rPr>
        <w:t>与上年持平。其中，副部（省）级及以上领导用车本部门共有车辆8辆，主要</w:t>
      </w:r>
      <w:r>
        <w:rPr>
          <w:rFonts w:hint="eastAsia" w:ascii="仿宋" w:hAnsi="仿宋" w:eastAsia="仿宋" w:cs="仿宋"/>
          <w:kern w:val="2"/>
          <w:sz w:val="32"/>
          <w:szCs w:val="32"/>
        </w:rPr>
        <w:t>负责人</w:t>
      </w:r>
      <w:r>
        <w:rPr>
          <w:rFonts w:hint="eastAsia" w:ascii="仿宋" w:hAnsi="仿宋" w:eastAsia="仿宋" w:cs="仿宋"/>
          <w:kern w:val="2"/>
          <w:sz w:val="32"/>
          <w:szCs w:val="32"/>
          <w:lang w:val="zh-CN"/>
        </w:rPr>
        <w:t>用车0辆，机要通信用车1辆，应急保障用车1辆，执法执勤用车1辆，特种专业技术用车0辆，离退休干部用车0辆，其他用车5辆，其他用车主要是</w:t>
      </w:r>
      <w:r>
        <w:rPr>
          <w:rFonts w:hint="eastAsia" w:ascii="仿宋" w:hAnsi="仿宋" w:eastAsia="仿宋" w:cs="仿宋"/>
          <w:sz w:val="32"/>
          <w:szCs w:val="32"/>
        </w:rPr>
        <w:t>清污车</w:t>
      </w:r>
      <w:r>
        <w:rPr>
          <w:rFonts w:hint="eastAsia" w:ascii="仿宋" w:hAnsi="仿宋" w:eastAsia="仿宋" w:cs="仿宋"/>
          <w:kern w:val="2"/>
          <w:sz w:val="32"/>
          <w:szCs w:val="32"/>
          <w:lang w:val="zh-CN"/>
        </w:rPr>
        <w:t>。单位价值100万元（含）以上设备（不含车辆）0台（套）。</w:t>
      </w:r>
    </w:p>
    <w:p w14:paraId="2607DD42">
      <w:pPr>
        <w:pStyle w:val="10"/>
        <w:widowControl/>
        <w:spacing w:beforeAutospacing="0" w:afterAutospacing="0"/>
        <w:jc w:val="both"/>
        <w:outlineLvl w:val="1"/>
        <w:rPr>
          <w:rFonts w:ascii="Times New Roman" w:hAnsi="Times New Roman" w:eastAsia="黑体"/>
          <w:kern w:val="2"/>
          <w:sz w:val="32"/>
          <w:szCs w:val="40"/>
        </w:rPr>
      </w:pPr>
      <w:r>
        <w:rPr>
          <w:rFonts w:ascii="Times New Roman" w:hAnsi="Times New Roman" w:eastAsia="黑体"/>
          <w:kern w:val="2"/>
          <w:sz w:val="32"/>
          <w:szCs w:val="40"/>
        </w:rPr>
        <w:t>九、预算绩效情况说明</w:t>
      </w:r>
    </w:p>
    <w:p w14:paraId="7D018676">
      <w:pPr>
        <w:adjustRightInd w:val="0"/>
        <w:snapToGrid w:val="0"/>
        <w:spacing w:line="58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（一）预算绩效管理工作开展情况</w:t>
      </w:r>
    </w:p>
    <w:p w14:paraId="6488CD7B">
      <w:pPr>
        <w:adjustRightInd w:val="0"/>
        <w:snapToGrid w:val="0"/>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根据预算绩效管理要求，本部门组织对2023年度一般公共预算项目支出全面开展绩效自评，</w:t>
      </w:r>
      <w:r>
        <w:rPr>
          <w:rFonts w:hint="eastAsia" w:ascii="仿宋" w:hAnsi="仿宋" w:eastAsia="仿宋"/>
          <w:sz w:val="32"/>
          <w:szCs w:val="32"/>
        </w:rPr>
        <w:t>预算项目共1个，共涉及资金</w:t>
      </w:r>
      <w:r>
        <w:rPr>
          <w:rFonts w:hint="eastAsia" w:ascii="仿宋" w:hAnsi="仿宋" w:eastAsia="仿宋" w:cs="??_GB2312"/>
          <w:sz w:val="32"/>
          <w:szCs w:val="32"/>
        </w:rPr>
        <w:t>56</w:t>
      </w:r>
      <w:r>
        <w:rPr>
          <w:rFonts w:hint="eastAsia" w:ascii="仿宋" w:hAnsi="仿宋" w:eastAsia="仿宋"/>
          <w:sz w:val="32"/>
          <w:szCs w:val="32"/>
        </w:rPr>
        <w:t>万元，占一般公共预算项目支出总额的</w:t>
      </w:r>
      <w:r>
        <w:rPr>
          <w:rFonts w:hint="eastAsia" w:ascii="仿宋" w:hAnsi="仿宋" w:eastAsia="仿宋" w:cs="??_GB2312"/>
          <w:sz w:val="32"/>
          <w:szCs w:val="32"/>
        </w:rPr>
        <w:t>3.81</w:t>
      </w:r>
      <w:r>
        <w:rPr>
          <w:rFonts w:ascii="仿宋" w:hAnsi="仿宋" w:eastAsia="仿宋" w:cs="??_GB2312"/>
          <w:sz w:val="32"/>
          <w:szCs w:val="32"/>
        </w:rPr>
        <w:t>%</w:t>
      </w:r>
      <w:r>
        <w:rPr>
          <w:rFonts w:hint="eastAsia" w:ascii="仿宋" w:hAnsi="仿宋" w:eastAsia="仿宋"/>
          <w:sz w:val="32"/>
          <w:szCs w:val="32"/>
        </w:rPr>
        <w:t>。</w:t>
      </w:r>
    </w:p>
    <w:p w14:paraId="1C034F78">
      <w:pPr>
        <w:adjustRightInd w:val="0"/>
        <w:snapToGrid w:val="0"/>
        <w:spacing w:line="58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（二）部门决算中项目绩效自评结果</w:t>
      </w:r>
    </w:p>
    <w:p w14:paraId="71BCCB09">
      <w:pPr>
        <w:adjustRightInd w:val="0"/>
        <w:snapToGrid w:val="0"/>
        <w:spacing w:line="580" w:lineRule="exact"/>
        <w:ind w:firstLine="660" w:firstLineChars="200"/>
        <w:rPr>
          <w:rFonts w:ascii="仿宋_GB2312" w:hAnsi="仿宋_GB2312" w:eastAsia="仿宋_GB2312" w:cs="仿宋_GB2312"/>
          <w:sz w:val="32"/>
          <w:szCs w:val="32"/>
        </w:rPr>
      </w:pPr>
      <w:r>
        <w:rPr>
          <w:rFonts w:ascii="Times New Roman" w:hAnsi="Times New Roman" w:eastAsia="仿宋_GB2312" w:cs="Times New Roman"/>
          <w:color w:val="333333"/>
          <w:sz w:val="33"/>
          <w:szCs w:val="33"/>
          <w:shd w:val="clear" w:color="auto" w:fill="FFFFFF"/>
        </w:rPr>
        <w:t> </w:t>
      </w:r>
      <w:r>
        <w:rPr>
          <w:rFonts w:hint="eastAsia" w:ascii="仿宋_GB2312" w:hAnsi="仿宋_GB2312" w:eastAsia="仿宋_GB2312" w:cs="仿宋_GB2312"/>
          <w:sz w:val="32"/>
          <w:szCs w:val="32"/>
        </w:rPr>
        <w:t>本部门在今年部门决算公开中反映2023年省级驻村工作队经费1个项目绩效自评结果。</w:t>
      </w:r>
    </w:p>
    <w:p w14:paraId="5F2D222B">
      <w:pPr>
        <w:adjustRightInd w:val="0"/>
        <w:snapToGrid w:val="0"/>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本部门在今年部门决算公开中2023年省级驻村工作队经费1个项目绩效自评结果。</w:t>
      </w:r>
    </w:p>
    <w:p w14:paraId="48055B8F">
      <w:pPr>
        <w:adjustRightInd w:val="0"/>
        <w:snapToGrid w:val="0"/>
        <w:spacing w:line="580" w:lineRule="exact"/>
        <w:ind w:firstLine="640" w:firstLineChars="200"/>
      </w:pPr>
      <w:r>
        <w:rPr>
          <w:rFonts w:hint="eastAsia" w:ascii="仿宋_GB2312" w:hAnsi="仿宋_GB2312" w:eastAsia="仿宋_GB2312" w:cs="仿宋_GB2312"/>
          <w:sz w:val="32"/>
          <w:szCs w:val="32"/>
        </w:rPr>
        <w:t>项目自评综述：根据年初设定的绩效目标，2023年</w:t>
      </w:r>
      <w:r>
        <w:rPr>
          <w:rFonts w:hint="eastAsia" w:ascii="仿宋" w:hAnsi="仿宋" w:eastAsia="仿宋" w:cs="仿宋"/>
          <w:color w:val="000000"/>
          <w:sz w:val="31"/>
          <w:szCs w:val="31"/>
          <w:lang w:bidi="ar"/>
        </w:rPr>
        <w:t>度</w:t>
      </w:r>
      <w:r>
        <w:rPr>
          <w:rFonts w:hint="eastAsia" w:ascii="仿宋_GB2312" w:hAnsi="仿宋_GB2312" w:eastAsia="仿宋_GB2312" w:cs="仿宋_GB2312"/>
          <w:sz w:val="32"/>
          <w:szCs w:val="32"/>
        </w:rPr>
        <w:t>省级驻村工作队经费项目绩效自评得分为96分（绩效自评表附后）。全年预算数为96万元，执行数为96万元，完成预算的100%。项目绩效目标完成情况：</w:t>
      </w:r>
      <w:r>
        <w:rPr>
          <w:rFonts w:hint="eastAsia" w:ascii="仿宋" w:hAnsi="仿宋" w:eastAsia="仿宋" w:cs="仿宋"/>
          <w:color w:val="000000"/>
          <w:sz w:val="31"/>
          <w:szCs w:val="31"/>
          <w:lang w:bidi="ar"/>
        </w:rPr>
        <w:t xml:space="preserve">项目绩效目标完成情况：省级驻村工作队通过省级经费，一方面解决了日常开销问题，另一方面，更好的带动和指导了当地的贫困户脱贫致富。今后工作安排：进一步明确乡镇、驻村工作队、派出单位、帮扶责任单位、帮扶责任人职能职责，实行分级管理，量化考核，压实工作责任。建立部门联动机制，形成驻村帮扶和结对帮扶“一盘棋”格局，加强工作调度统筹；建立考评机制，细化结对帮扶责任人履职评估细则。 </w:t>
      </w:r>
    </w:p>
    <w:p w14:paraId="5C11C145">
      <w:pPr>
        <w:numPr>
          <w:ilvl w:val="0"/>
          <w:numId w:val="7"/>
        </w:numPr>
        <w:adjustRightInd w:val="0"/>
        <w:snapToGrid w:val="0"/>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2023年</w:t>
      </w:r>
      <w:r>
        <w:rPr>
          <w:rFonts w:hint="eastAsia" w:ascii="仿宋" w:hAnsi="仿宋" w:eastAsia="仿宋" w:cs="仿宋"/>
          <w:color w:val="000000"/>
          <w:sz w:val="31"/>
          <w:szCs w:val="31"/>
          <w:lang w:bidi="ar"/>
        </w:rPr>
        <w:t>度</w:t>
      </w:r>
      <w:r>
        <w:rPr>
          <w:rFonts w:hint="eastAsia" w:ascii="仿宋_GB2312" w:hAnsi="仿宋_GB2312" w:eastAsia="仿宋_GB2312" w:cs="仿宋_GB2312"/>
          <w:sz w:val="32"/>
          <w:szCs w:val="32"/>
        </w:rPr>
        <w:t>省级驻村工作队经费项目绩效自评综述。</w:t>
      </w:r>
    </w:p>
    <w:p w14:paraId="37CBED75">
      <w:pPr>
        <w:widowControl/>
        <w:ind w:firstLine="620" w:firstLineChars="200"/>
        <w:jc w:val="left"/>
        <w:rPr>
          <w:rFonts w:ascii="仿宋_GB2312" w:hAnsi="仿宋_GB2312" w:eastAsia="仿宋_GB2312" w:cs="仿宋_GB2312"/>
          <w:sz w:val="32"/>
          <w:szCs w:val="32"/>
        </w:rPr>
      </w:pPr>
      <w:r>
        <w:rPr>
          <w:rFonts w:hint="eastAsia" w:ascii="仿宋" w:hAnsi="仿宋" w:eastAsia="仿宋" w:cs="仿宋"/>
          <w:color w:val="000000"/>
          <w:sz w:val="31"/>
          <w:szCs w:val="31"/>
          <w:lang w:bidi="ar"/>
        </w:rPr>
        <w:t>省级驻村工作队经费项目绩效自评综述：根据绩效评价要求，对驻村帮扶专项资金从预算配置、预算执行、预算管理、职责履行、履职效益等方面，客观公正开展 2023年度省级驻村工作队经费绩效目标自评工作。各项工作实施进展顺利，圆满完成了2023年度初项目计划，取得了良好的社会效益。</w:t>
      </w:r>
    </w:p>
    <w:tbl>
      <w:tblPr>
        <w:tblStyle w:val="11"/>
        <w:tblW w:w="8967" w:type="dxa"/>
        <w:tblInd w:w="93" w:type="dxa"/>
        <w:tblLayout w:type="fixed"/>
        <w:tblCellMar>
          <w:top w:w="0" w:type="dxa"/>
          <w:left w:w="108" w:type="dxa"/>
          <w:bottom w:w="0" w:type="dxa"/>
          <w:right w:w="108" w:type="dxa"/>
        </w:tblCellMar>
      </w:tblPr>
      <w:tblGrid>
        <w:gridCol w:w="1016"/>
        <w:gridCol w:w="1807"/>
        <w:gridCol w:w="997"/>
        <w:gridCol w:w="1047"/>
        <w:gridCol w:w="940"/>
        <w:gridCol w:w="808"/>
        <w:gridCol w:w="1016"/>
        <w:gridCol w:w="1336"/>
      </w:tblGrid>
      <w:tr w14:paraId="463C2AD1">
        <w:tblPrEx>
          <w:tblCellMar>
            <w:top w:w="0" w:type="dxa"/>
            <w:left w:w="108" w:type="dxa"/>
            <w:bottom w:w="0" w:type="dxa"/>
            <w:right w:w="108" w:type="dxa"/>
          </w:tblCellMar>
        </w:tblPrEx>
        <w:trPr>
          <w:trHeight w:val="510" w:hRule="atLeast"/>
        </w:trPr>
        <w:tc>
          <w:tcPr>
            <w:tcW w:w="8967" w:type="dxa"/>
            <w:gridSpan w:val="8"/>
            <w:tcBorders>
              <w:top w:val="nil"/>
              <w:left w:val="nil"/>
              <w:bottom w:val="nil"/>
              <w:right w:val="nil"/>
            </w:tcBorders>
            <w:shd w:val="clear" w:color="auto" w:fill="auto"/>
            <w:noWrap/>
            <w:vAlign w:val="center"/>
          </w:tcPr>
          <w:p w14:paraId="6F262356">
            <w:pPr>
              <w:widowControl/>
              <w:jc w:val="center"/>
              <w:textAlignment w:val="center"/>
              <w:rPr>
                <w:rFonts w:ascii="宋体" w:hAnsi="宋体" w:eastAsia="宋体"/>
                <w:color w:val="000000"/>
                <w:sz w:val="16"/>
                <w:szCs w:val="16"/>
              </w:rPr>
            </w:pPr>
            <w:r>
              <w:rPr>
                <w:rFonts w:hint="eastAsia" w:ascii="宋体" w:hAnsi="宋体" w:eastAsia="宋体"/>
                <w:color w:val="000000"/>
                <w:sz w:val="44"/>
                <w:szCs w:val="44"/>
                <w:lang w:bidi="ar"/>
              </w:rPr>
              <w:t>部门预算项目绩效自评表</w:t>
            </w:r>
          </w:p>
        </w:tc>
      </w:tr>
      <w:tr w14:paraId="2C176F20">
        <w:tblPrEx>
          <w:tblCellMar>
            <w:top w:w="0" w:type="dxa"/>
            <w:left w:w="108" w:type="dxa"/>
            <w:bottom w:w="0" w:type="dxa"/>
            <w:right w:w="108" w:type="dxa"/>
          </w:tblCellMar>
        </w:tblPrEx>
        <w:trPr>
          <w:trHeight w:val="345" w:hRule="atLeast"/>
        </w:trPr>
        <w:tc>
          <w:tcPr>
            <w:tcW w:w="8967" w:type="dxa"/>
            <w:gridSpan w:val="8"/>
            <w:tcBorders>
              <w:top w:val="nil"/>
              <w:left w:val="nil"/>
              <w:bottom w:val="nil"/>
              <w:right w:val="nil"/>
            </w:tcBorders>
            <w:shd w:val="clear" w:color="auto" w:fill="auto"/>
            <w:noWrap/>
            <w:vAlign w:val="bottom"/>
          </w:tcPr>
          <w:p w14:paraId="6FA73262">
            <w:pPr>
              <w:widowControl/>
              <w:jc w:val="center"/>
              <w:textAlignment w:val="bottom"/>
              <w:rPr>
                <w:rFonts w:ascii="宋体" w:hAnsi="宋体" w:eastAsia="宋体"/>
                <w:color w:val="000000"/>
                <w:sz w:val="16"/>
                <w:szCs w:val="16"/>
              </w:rPr>
            </w:pPr>
            <w:r>
              <w:rPr>
                <w:rFonts w:hint="eastAsia" w:ascii="宋体" w:hAnsi="宋体" w:eastAsia="宋体"/>
                <w:color w:val="000000"/>
                <w:sz w:val="16"/>
                <w:szCs w:val="16"/>
                <w:lang w:bidi="ar"/>
              </w:rPr>
              <w:t>（    2023 年度）</w:t>
            </w:r>
          </w:p>
        </w:tc>
      </w:tr>
      <w:tr w14:paraId="44935AC3">
        <w:tblPrEx>
          <w:tblCellMar>
            <w:top w:w="0" w:type="dxa"/>
            <w:left w:w="108" w:type="dxa"/>
            <w:bottom w:w="0" w:type="dxa"/>
            <w:right w:w="108" w:type="dxa"/>
          </w:tblCellMar>
        </w:tblPrEx>
        <w:trPr>
          <w:trHeight w:val="435" w:hRule="atLeast"/>
        </w:trPr>
        <w:tc>
          <w:tcPr>
            <w:tcW w:w="1016" w:type="dxa"/>
            <w:tcBorders>
              <w:top w:val="nil"/>
              <w:left w:val="nil"/>
              <w:bottom w:val="nil"/>
              <w:right w:val="nil"/>
            </w:tcBorders>
            <w:shd w:val="clear" w:color="auto" w:fill="auto"/>
            <w:noWrap/>
            <w:vAlign w:val="center"/>
          </w:tcPr>
          <w:p w14:paraId="4C386DBD">
            <w:pPr>
              <w:widowControl/>
              <w:jc w:val="left"/>
              <w:textAlignment w:val="center"/>
              <w:rPr>
                <w:rFonts w:ascii="宋体" w:hAnsi="宋体" w:eastAsia="宋体"/>
                <w:color w:val="000000"/>
                <w:sz w:val="16"/>
                <w:szCs w:val="16"/>
              </w:rPr>
            </w:pPr>
            <w:r>
              <w:rPr>
                <w:rFonts w:hint="eastAsia" w:ascii="宋体" w:hAnsi="宋体" w:eastAsia="宋体"/>
                <w:color w:val="000000"/>
                <w:sz w:val="16"/>
                <w:szCs w:val="16"/>
                <w:lang w:bidi="ar"/>
              </w:rPr>
              <w:t>填报单位：</w:t>
            </w:r>
          </w:p>
        </w:tc>
        <w:tc>
          <w:tcPr>
            <w:tcW w:w="2804" w:type="dxa"/>
            <w:gridSpan w:val="2"/>
            <w:tcBorders>
              <w:top w:val="nil"/>
              <w:left w:val="nil"/>
              <w:bottom w:val="nil"/>
              <w:right w:val="nil"/>
            </w:tcBorders>
            <w:shd w:val="clear" w:color="auto" w:fill="auto"/>
            <w:noWrap/>
            <w:vAlign w:val="center"/>
          </w:tcPr>
          <w:p w14:paraId="7053951A">
            <w:pPr>
              <w:jc w:val="center"/>
              <w:rPr>
                <w:rFonts w:ascii="宋体" w:hAnsi="宋体" w:eastAsia="宋体"/>
                <w:color w:val="000000"/>
                <w:sz w:val="16"/>
                <w:szCs w:val="16"/>
              </w:rPr>
            </w:pPr>
            <w:r>
              <w:rPr>
                <w:rFonts w:hint="eastAsia" w:ascii="宋体" w:hAnsi="宋体" w:eastAsia="宋体"/>
                <w:color w:val="000000"/>
                <w:sz w:val="16"/>
                <w:szCs w:val="16"/>
                <w:lang w:bidi="ar"/>
              </w:rPr>
              <w:t>涞源县东团堡乡人民政府</w:t>
            </w:r>
          </w:p>
        </w:tc>
        <w:tc>
          <w:tcPr>
            <w:tcW w:w="1047" w:type="dxa"/>
            <w:tcBorders>
              <w:top w:val="nil"/>
              <w:left w:val="nil"/>
              <w:bottom w:val="nil"/>
              <w:right w:val="nil"/>
            </w:tcBorders>
            <w:shd w:val="clear" w:color="auto" w:fill="auto"/>
            <w:noWrap/>
            <w:vAlign w:val="center"/>
          </w:tcPr>
          <w:p w14:paraId="42B3CAC3">
            <w:pPr>
              <w:jc w:val="center"/>
              <w:rPr>
                <w:rFonts w:ascii="宋体" w:hAnsi="宋体" w:eastAsia="宋体"/>
                <w:color w:val="000000"/>
                <w:sz w:val="16"/>
                <w:szCs w:val="16"/>
              </w:rPr>
            </w:pPr>
          </w:p>
        </w:tc>
        <w:tc>
          <w:tcPr>
            <w:tcW w:w="940" w:type="dxa"/>
            <w:tcBorders>
              <w:top w:val="nil"/>
              <w:left w:val="nil"/>
              <w:bottom w:val="nil"/>
              <w:right w:val="nil"/>
            </w:tcBorders>
            <w:shd w:val="clear" w:color="auto" w:fill="auto"/>
            <w:noWrap/>
            <w:vAlign w:val="center"/>
          </w:tcPr>
          <w:p w14:paraId="7E3B0552">
            <w:pPr>
              <w:jc w:val="center"/>
              <w:rPr>
                <w:rFonts w:ascii="宋体" w:hAnsi="宋体" w:eastAsia="宋体"/>
                <w:color w:val="000000"/>
                <w:sz w:val="16"/>
                <w:szCs w:val="16"/>
              </w:rPr>
            </w:pPr>
          </w:p>
        </w:tc>
        <w:tc>
          <w:tcPr>
            <w:tcW w:w="808" w:type="dxa"/>
            <w:tcBorders>
              <w:top w:val="nil"/>
              <w:left w:val="nil"/>
              <w:bottom w:val="nil"/>
              <w:right w:val="nil"/>
            </w:tcBorders>
            <w:shd w:val="clear" w:color="auto" w:fill="auto"/>
            <w:noWrap/>
            <w:vAlign w:val="center"/>
          </w:tcPr>
          <w:p w14:paraId="56786791">
            <w:pPr>
              <w:jc w:val="center"/>
              <w:rPr>
                <w:rFonts w:ascii="宋体" w:hAnsi="宋体" w:eastAsia="宋体"/>
                <w:color w:val="000000"/>
                <w:sz w:val="16"/>
                <w:szCs w:val="16"/>
              </w:rPr>
            </w:pPr>
          </w:p>
        </w:tc>
        <w:tc>
          <w:tcPr>
            <w:tcW w:w="1016" w:type="dxa"/>
            <w:tcBorders>
              <w:top w:val="nil"/>
              <w:left w:val="nil"/>
              <w:bottom w:val="nil"/>
              <w:right w:val="nil"/>
            </w:tcBorders>
            <w:shd w:val="clear" w:color="auto" w:fill="auto"/>
            <w:noWrap/>
            <w:vAlign w:val="center"/>
          </w:tcPr>
          <w:p w14:paraId="77FF9621">
            <w:pPr>
              <w:jc w:val="center"/>
              <w:rPr>
                <w:rFonts w:ascii="宋体" w:hAnsi="宋体" w:eastAsia="宋体"/>
                <w:color w:val="000000"/>
                <w:sz w:val="16"/>
                <w:szCs w:val="16"/>
              </w:rPr>
            </w:pPr>
          </w:p>
        </w:tc>
        <w:tc>
          <w:tcPr>
            <w:tcW w:w="1336" w:type="dxa"/>
            <w:tcBorders>
              <w:top w:val="nil"/>
              <w:left w:val="nil"/>
              <w:bottom w:val="nil"/>
              <w:right w:val="nil"/>
            </w:tcBorders>
            <w:shd w:val="clear" w:color="auto" w:fill="auto"/>
            <w:noWrap/>
            <w:vAlign w:val="center"/>
          </w:tcPr>
          <w:p w14:paraId="7F02E023">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金额单位：万元</w:t>
            </w:r>
          </w:p>
        </w:tc>
      </w:tr>
      <w:tr w14:paraId="1DB7F9F5">
        <w:tblPrEx>
          <w:tblCellMar>
            <w:top w:w="0" w:type="dxa"/>
            <w:left w:w="108" w:type="dxa"/>
            <w:bottom w:w="0" w:type="dxa"/>
            <w:right w:w="108" w:type="dxa"/>
          </w:tblCellMar>
        </w:tblPrEx>
        <w:trPr>
          <w:trHeight w:val="495" w:hRule="atLeast"/>
        </w:trPr>
        <w:tc>
          <w:tcPr>
            <w:tcW w:w="1016" w:type="dxa"/>
            <w:tcBorders>
              <w:top w:val="single" w:color="000000" w:sz="4" w:space="0"/>
              <w:left w:val="single" w:color="000000" w:sz="4" w:space="0"/>
              <w:bottom w:val="nil"/>
              <w:right w:val="single" w:color="000000" w:sz="4" w:space="0"/>
            </w:tcBorders>
            <w:shd w:val="clear" w:color="auto" w:fill="auto"/>
            <w:vAlign w:val="center"/>
          </w:tcPr>
          <w:p w14:paraId="12C4A2EF">
            <w:pPr>
              <w:widowControl/>
              <w:jc w:val="left"/>
              <w:textAlignment w:val="center"/>
              <w:rPr>
                <w:rFonts w:ascii="宋体" w:hAnsi="宋体" w:eastAsia="宋体"/>
                <w:color w:val="000000"/>
                <w:sz w:val="16"/>
                <w:szCs w:val="16"/>
              </w:rPr>
            </w:pPr>
            <w:r>
              <w:rPr>
                <w:rFonts w:hint="eastAsia" w:ascii="宋体" w:hAnsi="宋体" w:eastAsia="宋体"/>
                <w:color w:val="000000"/>
                <w:sz w:val="16"/>
                <w:szCs w:val="16"/>
                <w:lang w:bidi="ar"/>
              </w:rPr>
              <w:t>一、 基本情况</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61B20">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项目名称</w:t>
            </w:r>
          </w:p>
        </w:tc>
        <w:tc>
          <w:tcPr>
            <w:tcW w:w="20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B47EC8">
            <w:pPr>
              <w:widowControl/>
              <w:jc w:val="center"/>
              <w:textAlignment w:val="center"/>
              <w:rPr>
                <w:rFonts w:ascii="宋体" w:hAnsi="宋体" w:eastAsia="宋体"/>
                <w:color w:val="000000"/>
                <w:sz w:val="16"/>
                <w:szCs w:val="16"/>
              </w:rPr>
            </w:pPr>
            <w:r>
              <w:rPr>
                <w:rFonts w:hint="eastAsia" w:ascii="宋体" w:hAnsi="宋体"/>
                <w:color w:val="000000"/>
                <w:sz w:val="16"/>
                <w:szCs w:val="16"/>
              </w:rPr>
              <w:t>县</w:t>
            </w:r>
            <w:r>
              <w:rPr>
                <w:rFonts w:hint="eastAsia" w:ascii="宋体" w:hAnsi="宋体" w:eastAsia="宋体"/>
                <w:color w:val="000000"/>
                <w:sz w:val="16"/>
                <w:szCs w:val="16"/>
              </w:rPr>
              <w:t>级驻村工作队经费</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0A830">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实施(主管）单位</w:t>
            </w:r>
          </w:p>
        </w:tc>
        <w:tc>
          <w:tcPr>
            <w:tcW w:w="31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752EBF">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涞源县东团堡乡人民政府</w:t>
            </w:r>
          </w:p>
        </w:tc>
      </w:tr>
      <w:tr w14:paraId="2ECE6A34">
        <w:tblPrEx>
          <w:tblCellMar>
            <w:top w:w="0" w:type="dxa"/>
            <w:left w:w="108" w:type="dxa"/>
            <w:bottom w:w="0" w:type="dxa"/>
            <w:right w:w="108" w:type="dxa"/>
          </w:tblCellMar>
        </w:tblPrEx>
        <w:trPr>
          <w:trHeight w:val="270" w:hRule="atLeast"/>
        </w:trPr>
        <w:tc>
          <w:tcPr>
            <w:tcW w:w="10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5EDDD7">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二、预算执行情况</w:t>
            </w:r>
          </w:p>
        </w:tc>
        <w:tc>
          <w:tcPr>
            <w:tcW w:w="28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888BBB">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预算安排情况（调整后）</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F71BEC">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资金到位情况</w:t>
            </w:r>
          </w:p>
        </w:tc>
        <w:tc>
          <w:tcPr>
            <w:tcW w:w="18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D47AB3">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资金执行情况</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CB61E">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预算执行进度</w:t>
            </w:r>
          </w:p>
        </w:tc>
      </w:tr>
      <w:tr w14:paraId="6838454B">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C09DF">
            <w:pPr>
              <w:jc w:val="center"/>
              <w:rPr>
                <w:rFonts w:ascii="宋体" w:hAnsi="宋体" w:eastAsia="宋体"/>
                <w:color w:val="000000"/>
                <w:sz w:val="16"/>
                <w:szCs w:val="16"/>
              </w:rPr>
            </w:pP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E35E5">
            <w:pPr>
              <w:widowControl/>
              <w:jc w:val="left"/>
              <w:textAlignment w:val="center"/>
              <w:rPr>
                <w:rFonts w:ascii="宋体" w:hAnsi="宋体" w:eastAsia="宋体"/>
                <w:color w:val="000000"/>
                <w:sz w:val="16"/>
                <w:szCs w:val="16"/>
              </w:rPr>
            </w:pPr>
            <w:r>
              <w:rPr>
                <w:rFonts w:hint="eastAsia" w:ascii="宋体" w:hAnsi="宋体" w:eastAsia="宋体"/>
                <w:color w:val="000000"/>
                <w:sz w:val="16"/>
                <w:szCs w:val="16"/>
                <w:lang w:bidi="ar"/>
              </w:rPr>
              <w:t>预算数：</w:t>
            </w:r>
          </w:p>
        </w:tc>
        <w:tc>
          <w:tcPr>
            <w:tcW w:w="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F4C3D">
            <w:pPr>
              <w:widowControl/>
              <w:jc w:val="right"/>
              <w:textAlignment w:val="center"/>
              <w:rPr>
                <w:rFonts w:ascii="宋体" w:hAnsi="宋体" w:eastAsia="宋体"/>
                <w:color w:val="000000"/>
                <w:sz w:val="16"/>
                <w:szCs w:val="16"/>
              </w:rPr>
            </w:pPr>
            <w:r>
              <w:rPr>
                <w:rFonts w:hint="eastAsia" w:ascii="宋体" w:hAnsi="宋体"/>
                <w:color w:val="000000"/>
                <w:sz w:val="16"/>
                <w:szCs w:val="16"/>
                <w:lang w:bidi="ar"/>
              </w:rPr>
              <w:t>56</w:t>
            </w:r>
          </w:p>
        </w:tc>
        <w:tc>
          <w:tcPr>
            <w:tcW w:w="1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27F0">
            <w:pPr>
              <w:widowControl/>
              <w:jc w:val="left"/>
              <w:textAlignment w:val="center"/>
              <w:rPr>
                <w:rFonts w:ascii="宋体" w:hAnsi="宋体" w:eastAsia="宋体"/>
                <w:color w:val="000000"/>
                <w:sz w:val="16"/>
                <w:szCs w:val="16"/>
              </w:rPr>
            </w:pPr>
            <w:r>
              <w:rPr>
                <w:rFonts w:hint="eastAsia" w:ascii="宋体" w:hAnsi="宋体" w:eastAsia="宋体"/>
                <w:color w:val="000000"/>
                <w:sz w:val="16"/>
                <w:szCs w:val="16"/>
                <w:lang w:bidi="ar"/>
              </w:rPr>
              <w:t>到位数：</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E5AFB">
            <w:pPr>
              <w:widowControl/>
              <w:jc w:val="right"/>
              <w:textAlignment w:val="center"/>
              <w:rPr>
                <w:rFonts w:ascii="宋体" w:hAnsi="宋体" w:eastAsia="宋体"/>
                <w:color w:val="000000"/>
                <w:sz w:val="16"/>
                <w:szCs w:val="16"/>
              </w:rPr>
            </w:pPr>
            <w:r>
              <w:rPr>
                <w:rFonts w:hint="eastAsia" w:ascii="宋体" w:hAnsi="宋体"/>
                <w:color w:val="000000"/>
                <w:sz w:val="16"/>
                <w:szCs w:val="16"/>
                <w:lang w:bidi="ar"/>
              </w:rPr>
              <w:t>56</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996DA">
            <w:pPr>
              <w:widowControl/>
              <w:jc w:val="left"/>
              <w:textAlignment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A5F18">
            <w:pPr>
              <w:widowControl/>
              <w:jc w:val="right"/>
              <w:textAlignment w:val="center"/>
              <w:rPr>
                <w:rFonts w:ascii="宋体" w:hAnsi="宋体" w:eastAsia="宋体"/>
                <w:color w:val="000000"/>
                <w:sz w:val="16"/>
                <w:szCs w:val="16"/>
              </w:rPr>
            </w:pPr>
            <w:r>
              <w:rPr>
                <w:rFonts w:hint="eastAsia" w:ascii="宋体" w:hAnsi="宋体"/>
                <w:color w:val="000000"/>
                <w:sz w:val="16"/>
                <w:szCs w:val="16"/>
                <w:lang w:bidi="ar"/>
              </w:rPr>
              <w:t>56</w:t>
            </w: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C974CB">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100%</w:t>
            </w:r>
          </w:p>
        </w:tc>
      </w:tr>
      <w:tr w14:paraId="7C31948C">
        <w:tblPrEx>
          <w:tblCellMar>
            <w:top w:w="0" w:type="dxa"/>
            <w:left w:w="108" w:type="dxa"/>
            <w:bottom w:w="0" w:type="dxa"/>
            <w:right w:w="108" w:type="dxa"/>
          </w:tblCellMar>
        </w:tblPrEx>
        <w:trPr>
          <w:trHeight w:val="270"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F3916">
            <w:pPr>
              <w:jc w:val="center"/>
              <w:rPr>
                <w:rFonts w:ascii="宋体" w:hAnsi="宋体" w:eastAsia="宋体"/>
                <w:color w:val="000000"/>
                <w:sz w:val="16"/>
                <w:szCs w:val="16"/>
              </w:rPr>
            </w:pP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0A53">
            <w:pPr>
              <w:widowControl/>
              <w:jc w:val="right"/>
              <w:textAlignment w:val="center"/>
              <w:rPr>
                <w:rFonts w:ascii="宋体" w:hAnsi="宋体" w:eastAsia="宋体"/>
                <w:color w:val="000000"/>
                <w:sz w:val="16"/>
                <w:szCs w:val="16"/>
              </w:rPr>
            </w:pPr>
            <w:r>
              <w:rPr>
                <w:rFonts w:hint="eastAsia" w:ascii="宋体" w:hAnsi="宋体" w:eastAsia="宋体"/>
                <w:color w:val="000000"/>
                <w:sz w:val="16"/>
                <w:szCs w:val="16"/>
                <w:lang w:bidi="ar"/>
              </w:rPr>
              <w:t>其中：财政资金</w:t>
            </w:r>
          </w:p>
        </w:tc>
        <w:tc>
          <w:tcPr>
            <w:tcW w:w="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9D22">
            <w:pPr>
              <w:widowControl/>
              <w:jc w:val="right"/>
              <w:textAlignment w:val="center"/>
              <w:rPr>
                <w:rFonts w:ascii="宋体" w:hAnsi="宋体" w:eastAsia="宋体"/>
                <w:color w:val="000000"/>
                <w:sz w:val="16"/>
                <w:szCs w:val="16"/>
              </w:rPr>
            </w:pPr>
            <w:r>
              <w:rPr>
                <w:rFonts w:hint="eastAsia" w:ascii="宋体" w:hAnsi="宋体"/>
                <w:color w:val="000000"/>
                <w:sz w:val="16"/>
                <w:szCs w:val="16"/>
                <w:lang w:bidi="ar"/>
              </w:rPr>
              <w:t>56</w:t>
            </w:r>
          </w:p>
        </w:tc>
        <w:tc>
          <w:tcPr>
            <w:tcW w:w="1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3FD5">
            <w:pPr>
              <w:widowControl/>
              <w:jc w:val="right"/>
              <w:textAlignment w:val="center"/>
              <w:rPr>
                <w:rFonts w:ascii="宋体" w:hAnsi="宋体" w:eastAsia="宋体"/>
                <w:color w:val="000000"/>
                <w:sz w:val="16"/>
                <w:szCs w:val="16"/>
              </w:rPr>
            </w:pPr>
            <w:r>
              <w:rPr>
                <w:rFonts w:hint="eastAsia" w:ascii="宋体" w:hAnsi="宋体" w:eastAsia="宋体"/>
                <w:color w:val="000000"/>
                <w:sz w:val="16"/>
                <w:szCs w:val="16"/>
                <w:lang w:bidi="ar"/>
              </w:rPr>
              <w:t>其中：财政资金</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7B98F">
            <w:pPr>
              <w:widowControl/>
              <w:jc w:val="right"/>
              <w:textAlignment w:val="center"/>
              <w:rPr>
                <w:rFonts w:ascii="宋体" w:hAnsi="宋体" w:eastAsia="宋体"/>
                <w:color w:val="000000"/>
                <w:sz w:val="16"/>
                <w:szCs w:val="16"/>
              </w:rPr>
            </w:pPr>
            <w:r>
              <w:rPr>
                <w:rFonts w:hint="eastAsia" w:ascii="宋体" w:hAnsi="宋体"/>
                <w:color w:val="000000"/>
                <w:sz w:val="16"/>
                <w:szCs w:val="16"/>
                <w:lang w:bidi="ar"/>
              </w:rPr>
              <w:t>56</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7507">
            <w:pPr>
              <w:widowControl/>
              <w:jc w:val="right"/>
              <w:textAlignment w:val="center"/>
              <w:rPr>
                <w:rFonts w:ascii="宋体" w:hAnsi="宋体" w:eastAsia="宋体"/>
                <w:color w:val="000000"/>
                <w:sz w:val="16"/>
                <w:szCs w:val="16"/>
              </w:rPr>
            </w:pPr>
            <w:r>
              <w:rPr>
                <w:rFonts w:hint="eastAsia" w:ascii="宋体" w:hAnsi="宋体" w:eastAsia="宋体"/>
                <w:color w:val="000000"/>
                <w:sz w:val="16"/>
                <w:szCs w:val="16"/>
                <w:lang w:bidi="ar"/>
              </w:rPr>
              <w:t>其中：财政资金</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4E7B">
            <w:pPr>
              <w:widowControl/>
              <w:jc w:val="right"/>
              <w:textAlignment w:val="center"/>
              <w:rPr>
                <w:rFonts w:ascii="宋体" w:hAnsi="宋体" w:eastAsia="宋体"/>
                <w:color w:val="000000"/>
                <w:sz w:val="16"/>
                <w:szCs w:val="16"/>
              </w:rPr>
            </w:pPr>
            <w:r>
              <w:rPr>
                <w:rFonts w:hint="eastAsia" w:ascii="宋体" w:hAnsi="宋体"/>
                <w:color w:val="000000"/>
                <w:sz w:val="16"/>
                <w:szCs w:val="16"/>
              </w:rPr>
              <w:t>56</w:t>
            </w: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C96B2">
            <w:pPr>
              <w:jc w:val="center"/>
              <w:rPr>
                <w:rFonts w:ascii="宋体" w:hAnsi="宋体" w:eastAsia="宋体"/>
                <w:color w:val="000000"/>
                <w:sz w:val="16"/>
                <w:szCs w:val="16"/>
              </w:rPr>
            </w:pPr>
          </w:p>
        </w:tc>
      </w:tr>
      <w:tr w14:paraId="7C080048">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763EF">
            <w:pPr>
              <w:jc w:val="center"/>
              <w:rPr>
                <w:rFonts w:ascii="宋体" w:hAnsi="宋体" w:eastAsia="宋体"/>
                <w:color w:val="000000"/>
                <w:sz w:val="16"/>
                <w:szCs w:val="16"/>
              </w:rPr>
            </w:pP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1A324">
            <w:pPr>
              <w:widowControl/>
              <w:jc w:val="right"/>
              <w:textAlignment w:val="center"/>
              <w:rPr>
                <w:rFonts w:ascii="宋体" w:hAnsi="宋体" w:eastAsia="宋体"/>
                <w:color w:val="000000"/>
                <w:sz w:val="16"/>
                <w:szCs w:val="16"/>
              </w:rPr>
            </w:pPr>
            <w:r>
              <w:rPr>
                <w:rFonts w:hint="eastAsia" w:ascii="宋体" w:hAnsi="宋体" w:eastAsia="宋体"/>
                <w:color w:val="000000"/>
                <w:sz w:val="16"/>
                <w:szCs w:val="16"/>
                <w:lang w:bidi="ar"/>
              </w:rPr>
              <w:t>其他</w:t>
            </w:r>
          </w:p>
        </w:tc>
        <w:tc>
          <w:tcPr>
            <w:tcW w:w="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C8B0">
            <w:pPr>
              <w:rPr>
                <w:rFonts w:ascii="宋体" w:hAnsi="宋体" w:eastAsia="宋体"/>
                <w:color w:val="000000"/>
                <w:sz w:val="16"/>
                <w:szCs w:val="16"/>
              </w:rPr>
            </w:pPr>
          </w:p>
        </w:tc>
        <w:tc>
          <w:tcPr>
            <w:tcW w:w="1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2CE8">
            <w:pPr>
              <w:widowControl/>
              <w:jc w:val="right"/>
              <w:textAlignment w:val="center"/>
              <w:rPr>
                <w:rFonts w:ascii="宋体" w:hAnsi="宋体" w:eastAsia="宋体"/>
                <w:color w:val="000000"/>
                <w:sz w:val="16"/>
                <w:szCs w:val="16"/>
              </w:rPr>
            </w:pPr>
            <w:r>
              <w:rPr>
                <w:rFonts w:hint="eastAsia" w:ascii="宋体" w:hAnsi="宋体" w:eastAsia="宋体"/>
                <w:color w:val="000000"/>
                <w:sz w:val="16"/>
                <w:szCs w:val="16"/>
                <w:lang w:bidi="ar"/>
              </w:rPr>
              <w:t>其他</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B9DC1">
            <w:pPr>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DE79E">
            <w:pPr>
              <w:widowControl/>
              <w:jc w:val="right"/>
              <w:textAlignment w:val="center"/>
              <w:rPr>
                <w:rFonts w:ascii="宋体" w:hAnsi="宋体" w:eastAsia="宋体"/>
                <w:color w:val="000000"/>
                <w:sz w:val="16"/>
                <w:szCs w:val="16"/>
              </w:rPr>
            </w:pPr>
            <w:r>
              <w:rPr>
                <w:rFonts w:hint="eastAsia" w:ascii="宋体" w:hAnsi="宋体" w:eastAsia="宋体"/>
                <w:color w:val="000000"/>
                <w:sz w:val="16"/>
                <w:szCs w:val="16"/>
                <w:lang w:bidi="ar"/>
              </w:rPr>
              <w:t>其他</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AC79">
            <w:pPr>
              <w:rPr>
                <w:rFonts w:ascii="宋体" w:hAnsi="宋体" w:eastAsia="宋体"/>
                <w:color w:val="000000"/>
                <w:sz w:val="16"/>
                <w:szCs w:val="16"/>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9E8FD">
            <w:pPr>
              <w:jc w:val="center"/>
              <w:rPr>
                <w:rFonts w:ascii="宋体" w:hAnsi="宋体" w:eastAsia="宋体"/>
                <w:color w:val="000000"/>
                <w:sz w:val="16"/>
                <w:szCs w:val="16"/>
              </w:rPr>
            </w:pPr>
          </w:p>
        </w:tc>
      </w:tr>
      <w:tr w14:paraId="6C459A0D">
        <w:tblPrEx>
          <w:tblCellMar>
            <w:top w:w="0" w:type="dxa"/>
            <w:left w:w="108" w:type="dxa"/>
            <w:bottom w:w="0" w:type="dxa"/>
            <w:right w:w="108" w:type="dxa"/>
          </w:tblCellMar>
        </w:tblPrEx>
        <w:trPr>
          <w:trHeight w:val="270" w:hRule="atLeast"/>
        </w:trPr>
        <w:tc>
          <w:tcPr>
            <w:tcW w:w="10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C64094">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三、目标完成情况</w:t>
            </w:r>
          </w:p>
        </w:tc>
        <w:tc>
          <w:tcPr>
            <w:tcW w:w="38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A085BC">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年度预期目标</w:t>
            </w:r>
          </w:p>
        </w:tc>
        <w:tc>
          <w:tcPr>
            <w:tcW w:w="276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C20ADF">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具体完成情况</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AA999">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总体完成率</w:t>
            </w:r>
          </w:p>
        </w:tc>
      </w:tr>
      <w:tr w14:paraId="0407EC48">
        <w:tblPrEx>
          <w:tblCellMar>
            <w:top w:w="0" w:type="dxa"/>
            <w:left w:w="108" w:type="dxa"/>
            <w:bottom w:w="0" w:type="dxa"/>
            <w:right w:w="108" w:type="dxa"/>
          </w:tblCellMar>
        </w:tblPrEx>
        <w:trPr>
          <w:trHeight w:val="312"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F1143">
            <w:pPr>
              <w:jc w:val="center"/>
              <w:rPr>
                <w:rFonts w:ascii="宋体" w:hAnsi="宋体" w:eastAsia="宋体"/>
                <w:color w:val="000000"/>
                <w:sz w:val="16"/>
                <w:szCs w:val="16"/>
              </w:rPr>
            </w:pPr>
          </w:p>
        </w:tc>
        <w:tc>
          <w:tcPr>
            <w:tcW w:w="385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2B9426">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生态护林员工资</w:t>
            </w:r>
          </w:p>
        </w:tc>
        <w:tc>
          <w:tcPr>
            <w:tcW w:w="2764"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7A0D72">
            <w:pPr>
              <w:widowControl/>
              <w:jc w:val="center"/>
              <w:textAlignment w:val="center"/>
              <w:rPr>
                <w:rFonts w:ascii="宋体" w:hAnsi="宋体" w:eastAsia="宋体"/>
                <w:color w:val="000000"/>
                <w:sz w:val="16"/>
                <w:szCs w:val="16"/>
              </w:rPr>
            </w:pP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0273B5">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100%</w:t>
            </w:r>
          </w:p>
        </w:tc>
      </w:tr>
      <w:tr w14:paraId="77253F20">
        <w:tblPrEx>
          <w:tblCellMar>
            <w:top w:w="0" w:type="dxa"/>
            <w:left w:w="108" w:type="dxa"/>
            <w:bottom w:w="0" w:type="dxa"/>
            <w:right w:w="108" w:type="dxa"/>
          </w:tblCellMar>
        </w:tblPrEx>
        <w:trPr>
          <w:trHeight w:val="312"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B937C">
            <w:pPr>
              <w:jc w:val="center"/>
              <w:rPr>
                <w:rFonts w:ascii="宋体" w:hAnsi="宋体" w:eastAsia="宋体"/>
                <w:color w:val="000000"/>
                <w:sz w:val="16"/>
                <w:szCs w:val="16"/>
              </w:rPr>
            </w:pPr>
          </w:p>
        </w:tc>
        <w:tc>
          <w:tcPr>
            <w:tcW w:w="385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8E16C">
            <w:pPr>
              <w:jc w:val="center"/>
              <w:rPr>
                <w:rFonts w:ascii="宋体" w:hAnsi="宋体" w:eastAsia="宋体"/>
                <w:color w:val="000000"/>
                <w:sz w:val="16"/>
                <w:szCs w:val="16"/>
              </w:rPr>
            </w:pPr>
          </w:p>
        </w:tc>
        <w:tc>
          <w:tcPr>
            <w:tcW w:w="276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740B8">
            <w:pPr>
              <w:jc w:val="center"/>
              <w:rPr>
                <w:rFonts w:ascii="宋体" w:hAnsi="宋体" w:eastAsia="宋体"/>
                <w:color w:val="000000"/>
                <w:sz w:val="16"/>
                <w:szCs w:val="16"/>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EB0AE">
            <w:pPr>
              <w:jc w:val="center"/>
              <w:rPr>
                <w:rFonts w:ascii="宋体" w:hAnsi="宋体" w:eastAsia="宋体"/>
                <w:color w:val="000000"/>
                <w:sz w:val="16"/>
                <w:szCs w:val="16"/>
              </w:rPr>
            </w:pPr>
          </w:p>
        </w:tc>
      </w:tr>
      <w:tr w14:paraId="3922991F">
        <w:tblPrEx>
          <w:tblCellMar>
            <w:top w:w="0" w:type="dxa"/>
            <w:left w:w="108" w:type="dxa"/>
            <w:bottom w:w="0" w:type="dxa"/>
            <w:right w:w="108" w:type="dxa"/>
          </w:tblCellMar>
        </w:tblPrEx>
        <w:trPr>
          <w:trHeight w:val="312"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84BAD">
            <w:pPr>
              <w:jc w:val="center"/>
              <w:rPr>
                <w:rFonts w:ascii="宋体" w:hAnsi="宋体" w:eastAsia="宋体"/>
                <w:color w:val="000000"/>
                <w:sz w:val="16"/>
                <w:szCs w:val="16"/>
              </w:rPr>
            </w:pPr>
          </w:p>
        </w:tc>
        <w:tc>
          <w:tcPr>
            <w:tcW w:w="385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3F6C1">
            <w:pPr>
              <w:jc w:val="center"/>
              <w:rPr>
                <w:rFonts w:ascii="宋体" w:hAnsi="宋体" w:eastAsia="宋体"/>
                <w:color w:val="000000"/>
                <w:sz w:val="16"/>
                <w:szCs w:val="16"/>
              </w:rPr>
            </w:pPr>
          </w:p>
        </w:tc>
        <w:tc>
          <w:tcPr>
            <w:tcW w:w="276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3BF26">
            <w:pPr>
              <w:jc w:val="center"/>
              <w:rPr>
                <w:rFonts w:ascii="宋体" w:hAnsi="宋体" w:eastAsia="宋体"/>
                <w:color w:val="000000"/>
                <w:sz w:val="16"/>
                <w:szCs w:val="16"/>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62A48">
            <w:pPr>
              <w:jc w:val="center"/>
              <w:rPr>
                <w:rFonts w:ascii="宋体" w:hAnsi="宋体" w:eastAsia="宋体"/>
                <w:color w:val="000000"/>
                <w:sz w:val="16"/>
                <w:szCs w:val="16"/>
              </w:rPr>
            </w:pPr>
          </w:p>
        </w:tc>
      </w:tr>
      <w:tr w14:paraId="6B33696E">
        <w:tblPrEx>
          <w:tblCellMar>
            <w:top w:w="0" w:type="dxa"/>
            <w:left w:w="108" w:type="dxa"/>
            <w:bottom w:w="0" w:type="dxa"/>
            <w:right w:w="108" w:type="dxa"/>
          </w:tblCellMar>
        </w:tblPrEx>
        <w:trPr>
          <w:trHeight w:val="270" w:hRule="atLeast"/>
        </w:trPr>
        <w:tc>
          <w:tcPr>
            <w:tcW w:w="1016" w:type="dxa"/>
            <w:vMerge w:val="restart"/>
            <w:tcBorders>
              <w:top w:val="single" w:color="000000" w:sz="4" w:space="0"/>
              <w:left w:val="single" w:color="000000" w:sz="4" w:space="0"/>
              <w:bottom w:val="single" w:color="000000" w:sz="4" w:space="0"/>
              <w:right w:val="nil"/>
            </w:tcBorders>
            <w:shd w:val="clear" w:color="auto" w:fill="auto"/>
            <w:vAlign w:val="center"/>
          </w:tcPr>
          <w:p w14:paraId="56973E18">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四、 年度绩效指标完成情况</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9AE7">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一级指标</w:t>
            </w:r>
          </w:p>
        </w:tc>
        <w:tc>
          <w:tcPr>
            <w:tcW w:w="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9A6F9">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二级指标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0DA336">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三级指标</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8BDCA">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预期指标值</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50B00">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实际完成值</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2A9A8">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自评得分</w:t>
            </w:r>
          </w:p>
        </w:tc>
      </w:tr>
      <w:tr w14:paraId="27797A9F">
        <w:tblPrEx>
          <w:tblCellMar>
            <w:top w:w="0" w:type="dxa"/>
            <w:left w:w="108" w:type="dxa"/>
            <w:bottom w:w="0" w:type="dxa"/>
            <w:right w:w="108" w:type="dxa"/>
          </w:tblCellMar>
        </w:tblPrEx>
        <w:trPr>
          <w:trHeight w:val="270"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26BEE1E6">
            <w:pPr>
              <w:jc w:val="center"/>
              <w:rPr>
                <w:rFonts w:ascii="宋体" w:hAnsi="宋体" w:eastAsia="宋体"/>
                <w:color w:val="000000"/>
                <w:sz w:val="16"/>
                <w:szCs w:val="16"/>
              </w:rPr>
            </w:pPr>
          </w:p>
        </w:tc>
        <w:tc>
          <w:tcPr>
            <w:tcW w:w="18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CBD786">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产出指标（50）</w:t>
            </w:r>
          </w:p>
        </w:tc>
        <w:tc>
          <w:tcPr>
            <w:tcW w:w="9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B7DA32">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数量指标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5C889B">
            <w:pPr>
              <w:widowControl/>
              <w:jc w:val="left"/>
              <w:textAlignment w:val="center"/>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FB35">
            <w:pPr>
              <w:widowControl/>
              <w:jc w:val="center"/>
              <w:textAlignment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4D7C4">
            <w:pPr>
              <w:widowControl/>
              <w:jc w:val="center"/>
              <w:textAlignment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D6633">
            <w:pPr>
              <w:widowControl/>
              <w:jc w:val="center"/>
              <w:textAlignment w:val="center"/>
              <w:rPr>
                <w:rFonts w:ascii="宋体" w:hAnsi="宋体" w:eastAsia="宋体"/>
                <w:color w:val="000000"/>
                <w:sz w:val="16"/>
                <w:szCs w:val="16"/>
              </w:rPr>
            </w:pPr>
          </w:p>
        </w:tc>
      </w:tr>
      <w:tr w14:paraId="5ED13279">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0746ABCC">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39D49">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7ED32">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50D575">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45225">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DB26E">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DF436">
            <w:pPr>
              <w:jc w:val="center"/>
              <w:rPr>
                <w:rFonts w:ascii="宋体" w:hAnsi="宋体" w:eastAsia="宋体"/>
                <w:color w:val="000000"/>
                <w:sz w:val="16"/>
                <w:szCs w:val="16"/>
              </w:rPr>
            </w:pPr>
          </w:p>
        </w:tc>
      </w:tr>
      <w:tr w14:paraId="14E4A51D">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2A55A136">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089FD">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BFFCA">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8C84B0">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68FB0">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616AC">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FE83B">
            <w:pPr>
              <w:jc w:val="center"/>
              <w:rPr>
                <w:rFonts w:ascii="宋体" w:hAnsi="宋体" w:eastAsia="宋体"/>
                <w:color w:val="000000"/>
                <w:sz w:val="16"/>
                <w:szCs w:val="16"/>
              </w:rPr>
            </w:pPr>
          </w:p>
        </w:tc>
      </w:tr>
      <w:tr w14:paraId="047881A5">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2C23B5AE">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0EE31">
            <w:pPr>
              <w:jc w:val="center"/>
              <w:rPr>
                <w:rFonts w:ascii="宋体" w:hAnsi="宋体" w:eastAsia="宋体"/>
                <w:color w:val="000000"/>
                <w:sz w:val="16"/>
                <w:szCs w:val="16"/>
              </w:rPr>
            </w:pPr>
          </w:p>
        </w:tc>
        <w:tc>
          <w:tcPr>
            <w:tcW w:w="9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BC17E1">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质量指标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552366">
            <w:pPr>
              <w:widowControl/>
              <w:jc w:val="left"/>
              <w:textAlignment w:val="center"/>
              <w:rPr>
                <w:rFonts w:ascii="宋体" w:hAnsi="宋体" w:eastAsia="宋体"/>
                <w:color w:val="000000"/>
                <w:sz w:val="16"/>
                <w:szCs w:val="16"/>
              </w:rPr>
            </w:pPr>
            <w:r>
              <w:rPr>
                <w:rFonts w:hint="eastAsia" w:ascii="宋体" w:hAnsi="宋体" w:eastAsia="宋体"/>
                <w:sz w:val="16"/>
                <w:szCs w:val="16"/>
              </w:rPr>
              <w:t>各项工作完成率</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58F66">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E58A8">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100%</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95B3">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19</w:t>
            </w:r>
          </w:p>
        </w:tc>
      </w:tr>
      <w:tr w14:paraId="6430FE52">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1E879188">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2F626">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E8728">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DB94E7">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C6A95">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9DA95">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C5DB0">
            <w:pPr>
              <w:jc w:val="center"/>
              <w:rPr>
                <w:rFonts w:ascii="宋体" w:hAnsi="宋体" w:eastAsia="宋体"/>
                <w:color w:val="000000"/>
                <w:sz w:val="16"/>
                <w:szCs w:val="16"/>
              </w:rPr>
            </w:pPr>
          </w:p>
        </w:tc>
      </w:tr>
      <w:tr w14:paraId="7BA5AE64">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10E0F59F">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13B7A">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1ABB2">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1853FC">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DF95">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4108">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C589">
            <w:pPr>
              <w:jc w:val="center"/>
              <w:rPr>
                <w:rFonts w:ascii="宋体" w:hAnsi="宋体" w:eastAsia="宋体"/>
                <w:color w:val="000000"/>
                <w:sz w:val="16"/>
                <w:szCs w:val="16"/>
              </w:rPr>
            </w:pPr>
          </w:p>
        </w:tc>
      </w:tr>
      <w:tr w14:paraId="62B3ECA1">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308A4958">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FA73B">
            <w:pPr>
              <w:jc w:val="center"/>
              <w:rPr>
                <w:rFonts w:ascii="宋体" w:hAnsi="宋体" w:eastAsia="宋体"/>
                <w:color w:val="000000"/>
                <w:sz w:val="16"/>
                <w:szCs w:val="16"/>
              </w:rPr>
            </w:pPr>
          </w:p>
        </w:tc>
        <w:tc>
          <w:tcPr>
            <w:tcW w:w="9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D77114">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时效指标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EE8E1D">
            <w:pPr>
              <w:jc w:val="left"/>
              <w:rPr>
                <w:rFonts w:ascii="宋体" w:hAnsi="宋体" w:eastAsia="宋体"/>
                <w:color w:val="000000"/>
                <w:sz w:val="16"/>
                <w:szCs w:val="16"/>
              </w:rPr>
            </w:pPr>
            <w:r>
              <w:rPr>
                <w:rFonts w:hint="eastAsia" w:ascii="宋体" w:hAnsi="宋体" w:eastAsia="宋体"/>
                <w:sz w:val="16"/>
                <w:szCs w:val="16"/>
              </w:rPr>
              <w:t>各项工作完成及时率</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02E2D">
            <w:pPr>
              <w:jc w:val="center"/>
              <w:rPr>
                <w:rFonts w:ascii="宋体" w:hAnsi="宋体" w:eastAsia="宋体"/>
                <w:color w:val="000000"/>
                <w:sz w:val="16"/>
                <w:szCs w:val="16"/>
              </w:rPr>
            </w:pPr>
            <w:r>
              <w:rPr>
                <w:rFonts w:hint="eastAsia" w:ascii="宋体" w:hAnsi="宋体" w:eastAsia="宋体"/>
                <w:color w:val="000000"/>
                <w:sz w:val="16"/>
                <w:szCs w:val="16"/>
              </w:rPr>
              <w:t>100%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4EC46">
            <w:pPr>
              <w:jc w:val="center"/>
              <w:rPr>
                <w:rFonts w:ascii="宋体" w:hAnsi="宋体" w:eastAsia="宋体"/>
                <w:color w:val="000000"/>
                <w:sz w:val="16"/>
                <w:szCs w:val="16"/>
              </w:rPr>
            </w:pPr>
            <w:r>
              <w:rPr>
                <w:rFonts w:hint="eastAsia" w:ascii="宋体" w:hAnsi="宋体" w:eastAsia="宋体"/>
                <w:color w:val="000000"/>
                <w:sz w:val="16"/>
                <w:szCs w:val="16"/>
              </w:rPr>
              <w:t>100%</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FD85E">
            <w:pPr>
              <w:jc w:val="center"/>
              <w:rPr>
                <w:rFonts w:ascii="宋体" w:hAnsi="宋体" w:eastAsia="宋体"/>
                <w:color w:val="000000"/>
                <w:sz w:val="16"/>
                <w:szCs w:val="16"/>
              </w:rPr>
            </w:pPr>
            <w:r>
              <w:rPr>
                <w:rFonts w:hint="eastAsia" w:ascii="宋体" w:hAnsi="宋体" w:eastAsia="宋体"/>
                <w:color w:val="000000"/>
                <w:sz w:val="16"/>
                <w:szCs w:val="16"/>
              </w:rPr>
              <w:t>19</w:t>
            </w:r>
          </w:p>
        </w:tc>
      </w:tr>
      <w:tr w14:paraId="5103281F">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0AF32A68">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8856B">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F3445">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DDD007">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AC2F1">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346F8">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DA0B0">
            <w:pPr>
              <w:jc w:val="center"/>
              <w:rPr>
                <w:rFonts w:ascii="宋体" w:hAnsi="宋体" w:eastAsia="宋体"/>
                <w:color w:val="000000"/>
                <w:sz w:val="16"/>
                <w:szCs w:val="16"/>
              </w:rPr>
            </w:pPr>
          </w:p>
        </w:tc>
      </w:tr>
      <w:tr w14:paraId="79C3092F">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4A08DA5F">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1CC65">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1C6C8">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CA3F42">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E80D1">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36AD0">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DB6E8">
            <w:pPr>
              <w:jc w:val="center"/>
              <w:rPr>
                <w:rFonts w:ascii="宋体" w:hAnsi="宋体" w:eastAsia="宋体"/>
                <w:color w:val="000000"/>
                <w:sz w:val="16"/>
                <w:szCs w:val="16"/>
              </w:rPr>
            </w:pPr>
          </w:p>
        </w:tc>
      </w:tr>
      <w:tr w14:paraId="30152953">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2B2C4AD9">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0482A">
            <w:pPr>
              <w:jc w:val="center"/>
              <w:rPr>
                <w:rFonts w:ascii="宋体" w:hAnsi="宋体" w:eastAsia="宋体"/>
                <w:color w:val="000000"/>
                <w:sz w:val="16"/>
                <w:szCs w:val="16"/>
              </w:rPr>
            </w:pPr>
          </w:p>
        </w:tc>
        <w:tc>
          <w:tcPr>
            <w:tcW w:w="9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34F752">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成本指标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9D924F">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96588">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1F00">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B12EC">
            <w:pPr>
              <w:jc w:val="center"/>
              <w:rPr>
                <w:rFonts w:ascii="宋体" w:hAnsi="宋体" w:eastAsia="宋体"/>
                <w:color w:val="000000"/>
                <w:sz w:val="16"/>
                <w:szCs w:val="16"/>
              </w:rPr>
            </w:pPr>
          </w:p>
        </w:tc>
      </w:tr>
      <w:tr w14:paraId="2A0EA0F3">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3760F0FF">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A72F3">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6659D">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B19F19">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9D2AB">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83130">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D7E8B">
            <w:pPr>
              <w:jc w:val="center"/>
              <w:rPr>
                <w:rFonts w:ascii="宋体" w:hAnsi="宋体" w:eastAsia="宋体"/>
                <w:color w:val="000000"/>
                <w:sz w:val="16"/>
                <w:szCs w:val="16"/>
              </w:rPr>
            </w:pPr>
          </w:p>
        </w:tc>
      </w:tr>
      <w:tr w14:paraId="4E71318B">
        <w:tblPrEx>
          <w:tblCellMar>
            <w:top w:w="0" w:type="dxa"/>
            <w:left w:w="108" w:type="dxa"/>
            <w:bottom w:w="0" w:type="dxa"/>
            <w:right w:w="108" w:type="dxa"/>
          </w:tblCellMar>
        </w:tblPrEx>
        <w:trPr>
          <w:trHeight w:val="202"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6ADF9273">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8EBC0">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B6EF6">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300FB7">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00C2">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87E0D">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F0EB5">
            <w:pPr>
              <w:jc w:val="center"/>
              <w:rPr>
                <w:rFonts w:ascii="宋体" w:hAnsi="宋体" w:eastAsia="宋体"/>
                <w:color w:val="000000"/>
                <w:sz w:val="16"/>
                <w:szCs w:val="16"/>
              </w:rPr>
            </w:pPr>
          </w:p>
        </w:tc>
      </w:tr>
      <w:tr w14:paraId="7089EBA0">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4265CFF3">
            <w:pPr>
              <w:jc w:val="center"/>
              <w:rPr>
                <w:rFonts w:ascii="宋体" w:hAnsi="宋体" w:eastAsia="宋体"/>
                <w:color w:val="000000"/>
                <w:sz w:val="16"/>
                <w:szCs w:val="16"/>
              </w:rPr>
            </w:pPr>
          </w:p>
        </w:tc>
        <w:tc>
          <w:tcPr>
            <w:tcW w:w="18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8B104E">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效益指标（30）</w:t>
            </w:r>
          </w:p>
        </w:tc>
        <w:tc>
          <w:tcPr>
            <w:tcW w:w="9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F004C4">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经济效益指标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AE2C4A">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2C7E0">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CA3C5">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7073">
            <w:pPr>
              <w:jc w:val="center"/>
              <w:rPr>
                <w:rFonts w:ascii="宋体" w:hAnsi="宋体" w:eastAsia="宋体"/>
                <w:color w:val="000000"/>
                <w:sz w:val="16"/>
                <w:szCs w:val="16"/>
              </w:rPr>
            </w:pPr>
          </w:p>
        </w:tc>
      </w:tr>
      <w:tr w14:paraId="4C19CEA0">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4013E8CC">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32147">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C6F8F">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BBF93">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BB01B">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61EC6">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A753">
            <w:pPr>
              <w:jc w:val="center"/>
              <w:rPr>
                <w:rFonts w:ascii="宋体" w:hAnsi="宋体" w:eastAsia="宋体"/>
                <w:color w:val="000000"/>
                <w:sz w:val="16"/>
                <w:szCs w:val="16"/>
              </w:rPr>
            </w:pPr>
          </w:p>
        </w:tc>
      </w:tr>
      <w:tr w14:paraId="0A14C31E">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3FA43CD0">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226D8">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A7201">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DA6564">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EB02">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AF9F">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926D8">
            <w:pPr>
              <w:jc w:val="center"/>
              <w:rPr>
                <w:rFonts w:ascii="宋体" w:hAnsi="宋体" w:eastAsia="宋体"/>
                <w:color w:val="000000"/>
                <w:sz w:val="16"/>
                <w:szCs w:val="16"/>
              </w:rPr>
            </w:pPr>
          </w:p>
        </w:tc>
      </w:tr>
      <w:tr w14:paraId="701818D1">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3D5D7FB1">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2E755">
            <w:pPr>
              <w:jc w:val="center"/>
              <w:rPr>
                <w:rFonts w:ascii="宋体" w:hAnsi="宋体" w:eastAsia="宋体"/>
                <w:color w:val="000000"/>
                <w:sz w:val="16"/>
                <w:szCs w:val="16"/>
              </w:rPr>
            </w:pPr>
          </w:p>
        </w:tc>
        <w:tc>
          <w:tcPr>
            <w:tcW w:w="9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CCAA89">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社会效益指标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AE1D0A">
            <w:pPr>
              <w:widowControl/>
              <w:jc w:val="left"/>
              <w:textAlignment w:val="center"/>
              <w:rPr>
                <w:rFonts w:ascii="宋体" w:hAnsi="宋体" w:eastAsia="宋体"/>
                <w:color w:val="000000"/>
                <w:sz w:val="16"/>
                <w:szCs w:val="16"/>
              </w:rPr>
            </w:pPr>
            <w:r>
              <w:rPr>
                <w:rFonts w:hint="eastAsia" w:ascii="宋体" w:hAnsi="宋体" w:eastAsia="宋体"/>
                <w:sz w:val="16"/>
                <w:szCs w:val="16"/>
              </w:rPr>
              <w:t>社会效益增长率</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5015B">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B450E">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100%</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0148">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19</w:t>
            </w:r>
          </w:p>
        </w:tc>
      </w:tr>
      <w:tr w14:paraId="6992FC53">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407F884F">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3DCA4">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1E165">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F84345">
            <w:pPr>
              <w:jc w:val="left"/>
              <w:rPr>
                <w:rFonts w:ascii="宋体" w:hAnsi="宋体" w:eastAsia="宋体"/>
                <w:color w:val="000000"/>
                <w:sz w:val="16"/>
                <w:szCs w:val="16"/>
              </w:rPr>
            </w:pPr>
            <w:r>
              <w:rPr>
                <w:rFonts w:hint="eastAsia" w:ascii="宋体" w:hAnsi="宋体" w:eastAsia="宋体"/>
                <w:sz w:val="16"/>
                <w:szCs w:val="16"/>
              </w:rPr>
              <w:t>生态效益提升值%</w:t>
            </w:r>
            <w:r>
              <w:rPr>
                <w:rFonts w:hint="eastAsia" w:ascii="宋体" w:hAnsi="宋体" w:eastAsia="宋体"/>
                <w:sz w:val="16"/>
                <w:szCs w:val="16"/>
              </w:rPr>
              <w:tab/>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13E09">
            <w:pPr>
              <w:jc w:val="center"/>
              <w:rPr>
                <w:rFonts w:ascii="宋体" w:hAnsi="宋体" w:eastAsia="宋体"/>
                <w:color w:val="000000"/>
                <w:sz w:val="16"/>
                <w:szCs w:val="16"/>
              </w:rPr>
            </w:pPr>
            <w:r>
              <w:rPr>
                <w:rFonts w:hint="eastAsia" w:ascii="宋体" w:hAnsi="宋体" w:eastAsia="宋体"/>
                <w:color w:val="000000"/>
                <w:sz w:val="16"/>
                <w:szCs w:val="16"/>
              </w:rPr>
              <w:t>100%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14284">
            <w:pPr>
              <w:jc w:val="center"/>
              <w:rPr>
                <w:rFonts w:ascii="宋体" w:hAnsi="宋体" w:eastAsia="宋体"/>
                <w:color w:val="000000"/>
                <w:sz w:val="16"/>
                <w:szCs w:val="16"/>
              </w:rPr>
            </w:pPr>
            <w:r>
              <w:rPr>
                <w:rFonts w:hint="eastAsia" w:ascii="宋体" w:hAnsi="宋体" w:eastAsia="宋体"/>
                <w:color w:val="000000"/>
                <w:sz w:val="16"/>
                <w:szCs w:val="16"/>
              </w:rPr>
              <w:t>100%</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A643">
            <w:pPr>
              <w:jc w:val="center"/>
              <w:rPr>
                <w:rFonts w:ascii="宋体" w:hAnsi="宋体" w:eastAsia="宋体"/>
                <w:color w:val="000000"/>
                <w:sz w:val="16"/>
                <w:szCs w:val="16"/>
              </w:rPr>
            </w:pPr>
            <w:r>
              <w:rPr>
                <w:rFonts w:hint="eastAsia" w:ascii="宋体" w:hAnsi="宋体" w:eastAsia="宋体"/>
                <w:color w:val="000000"/>
                <w:sz w:val="16"/>
                <w:szCs w:val="16"/>
              </w:rPr>
              <w:t>19</w:t>
            </w:r>
          </w:p>
        </w:tc>
      </w:tr>
      <w:tr w14:paraId="52ADADC3">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5156883B">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DD4FF">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CD926">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AEF02F">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CFFB">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2B87A">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83EE9">
            <w:pPr>
              <w:jc w:val="center"/>
              <w:rPr>
                <w:rFonts w:ascii="宋体" w:hAnsi="宋体" w:eastAsia="宋体"/>
                <w:color w:val="000000"/>
                <w:sz w:val="16"/>
                <w:szCs w:val="16"/>
              </w:rPr>
            </w:pPr>
          </w:p>
        </w:tc>
      </w:tr>
      <w:tr w14:paraId="21C41885">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4858F09A">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1BD18">
            <w:pPr>
              <w:jc w:val="center"/>
              <w:rPr>
                <w:rFonts w:ascii="宋体" w:hAnsi="宋体" w:eastAsia="宋体"/>
                <w:color w:val="000000"/>
                <w:sz w:val="16"/>
                <w:szCs w:val="16"/>
              </w:rPr>
            </w:pPr>
          </w:p>
        </w:tc>
        <w:tc>
          <w:tcPr>
            <w:tcW w:w="9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F13D86">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生态效益指标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D92BF6">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A2CED">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E7426">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BA46">
            <w:pPr>
              <w:jc w:val="center"/>
              <w:rPr>
                <w:rFonts w:ascii="宋体" w:hAnsi="宋体" w:eastAsia="宋体"/>
                <w:color w:val="000000"/>
                <w:sz w:val="16"/>
                <w:szCs w:val="16"/>
              </w:rPr>
            </w:pPr>
          </w:p>
        </w:tc>
      </w:tr>
      <w:tr w14:paraId="5E7EF99D">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42B5CB58">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3C017">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EC662">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FCE25E">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80AA">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B799A">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B5814">
            <w:pPr>
              <w:jc w:val="center"/>
              <w:rPr>
                <w:rFonts w:ascii="宋体" w:hAnsi="宋体" w:eastAsia="宋体"/>
                <w:color w:val="000000"/>
                <w:sz w:val="16"/>
                <w:szCs w:val="16"/>
              </w:rPr>
            </w:pPr>
          </w:p>
        </w:tc>
      </w:tr>
      <w:tr w14:paraId="7AA6ED7E">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6C89725A">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02438">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8ED8C">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0F1831">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DFDD">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AB7B6">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B71D9">
            <w:pPr>
              <w:jc w:val="center"/>
              <w:rPr>
                <w:rFonts w:ascii="宋体" w:hAnsi="宋体" w:eastAsia="宋体"/>
                <w:color w:val="000000"/>
                <w:sz w:val="16"/>
                <w:szCs w:val="16"/>
              </w:rPr>
            </w:pPr>
          </w:p>
        </w:tc>
      </w:tr>
      <w:tr w14:paraId="26147CA2">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08BF0402">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9C62D">
            <w:pPr>
              <w:jc w:val="center"/>
              <w:rPr>
                <w:rFonts w:ascii="宋体" w:hAnsi="宋体" w:eastAsia="宋体"/>
                <w:color w:val="000000"/>
                <w:sz w:val="16"/>
                <w:szCs w:val="16"/>
              </w:rPr>
            </w:pPr>
          </w:p>
        </w:tc>
        <w:tc>
          <w:tcPr>
            <w:tcW w:w="9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9B2BA8">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可持续影响指标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35BB8">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0B394">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D7EC">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022D1">
            <w:pPr>
              <w:jc w:val="center"/>
              <w:rPr>
                <w:rFonts w:ascii="宋体" w:hAnsi="宋体" w:eastAsia="宋体"/>
                <w:color w:val="000000"/>
                <w:sz w:val="16"/>
                <w:szCs w:val="16"/>
              </w:rPr>
            </w:pPr>
          </w:p>
        </w:tc>
      </w:tr>
      <w:tr w14:paraId="016582F2">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1A8B946E">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D7095">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3C3C7">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E79CEF">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B20D">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76D8D">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DF993">
            <w:pPr>
              <w:jc w:val="center"/>
              <w:rPr>
                <w:rFonts w:ascii="宋体" w:hAnsi="宋体" w:eastAsia="宋体"/>
                <w:color w:val="000000"/>
                <w:sz w:val="16"/>
                <w:szCs w:val="16"/>
              </w:rPr>
            </w:pPr>
          </w:p>
        </w:tc>
      </w:tr>
      <w:tr w14:paraId="5797696B">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61B368EB">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E8643">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129BA">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7D2561">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3C60A">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9C528">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F7BA2">
            <w:pPr>
              <w:jc w:val="center"/>
              <w:rPr>
                <w:rFonts w:ascii="宋体" w:hAnsi="宋体" w:eastAsia="宋体"/>
                <w:color w:val="000000"/>
                <w:sz w:val="16"/>
                <w:szCs w:val="16"/>
              </w:rPr>
            </w:pPr>
          </w:p>
        </w:tc>
      </w:tr>
      <w:tr w14:paraId="7EEC9E29">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7ACD282F">
            <w:pPr>
              <w:jc w:val="center"/>
              <w:rPr>
                <w:rFonts w:ascii="宋体" w:hAnsi="宋体" w:eastAsia="宋体"/>
                <w:color w:val="000000"/>
                <w:sz w:val="16"/>
                <w:szCs w:val="16"/>
              </w:rPr>
            </w:pPr>
          </w:p>
        </w:tc>
        <w:tc>
          <w:tcPr>
            <w:tcW w:w="18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B3605F">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满意度指标（10）</w:t>
            </w:r>
          </w:p>
        </w:tc>
        <w:tc>
          <w:tcPr>
            <w:tcW w:w="9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256972">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满意度指标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DA44A7">
            <w:pPr>
              <w:widowControl/>
              <w:jc w:val="left"/>
              <w:textAlignment w:val="center"/>
              <w:rPr>
                <w:rFonts w:ascii="宋体" w:hAnsi="宋体" w:eastAsia="宋体"/>
                <w:color w:val="000000"/>
                <w:sz w:val="16"/>
                <w:szCs w:val="16"/>
              </w:rPr>
            </w:pPr>
            <w:r>
              <w:rPr>
                <w:rFonts w:hint="eastAsia" w:ascii="宋体" w:hAnsi="宋体" w:eastAsia="宋体"/>
                <w:color w:val="000000"/>
                <w:sz w:val="16"/>
                <w:szCs w:val="16"/>
              </w:rPr>
              <w:t>满意度</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EED88">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BEF3C">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100%</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13432">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19</w:t>
            </w:r>
          </w:p>
        </w:tc>
      </w:tr>
      <w:tr w14:paraId="3580C1D0">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742DC9B3">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DCADA">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59F2B">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512C1">
            <w:pPr>
              <w:jc w:val="left"/>
              <w:rPr>
                <w:rFonts w:ascii="宋体" w:hAnsi="宋体" w:eastAsia="宋体"/>
                <w:color w:val="000000"/>
                <w:sz w:val="16"/>
                <w:szCs w:val="16"/>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7C20B">
            <w:pPr>
              <w:jc w:val="center"/>
              <w:rPr>
                <w:rFonts w:ascii="宋体" w:hAnsi="宋体" w:eastAsia="宋体"/>
                <w:color w:val="000000"/>
                <w:sz w:val="16"/>
                <w:szCs w:val="16"/>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EACC3">
            <w:pPr>
              <w:jc w:val="center"/>
              <w:rPr>
                <w:rFonts w:ascii="宋体" w:hAnsi="宋体" w:eastAsia="宋体"/>
                <w:color w:val="000000"/>
                <w:sz w:val="16"/>
                <w:szCs w:val="16"/>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1D0C4">
            <w:pPr>
              <w:jc w:val="center"/>
              <w:rPr>
                <w:rFonts w:ascii="宋体" w:hAnsi="宋体" w:eastAsia="宋体"/>
                <w:color w:val="000000"/>
                <w:sz w:val="16"/>
                <w:szCs w:val="16"/>
              </w:rPr>
            </w:pPr>
          </w:p>
        </w:tc>
      </w:tr>
      <w:tr w14:paraId="78133A94">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7001A414">
            <w:pPr>
              <w:jc w:val="center"/>
              <w:rPr>
                <w:rFonts w:ascii="宋体" w:hAnsi="宋体" w:eastAsia="宋体"/>
                <w:color w:val="000000"/>
                <w:sz w:val="16"/>
                <w:szCs w:val="16"/>
              </w:rPr>
            </w:pPr>
          </w:p>
        </w:tc>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3BAD9">
            <w:pPr>
              <w:jc w:val="center"/>
              <w:rPr>
                <w:rFonts w:ascii="宋体" w:hAnsi="宋体" w:eastAsia="宋体"/>
                <w:color w:val="000000"/>
                <w:sz w:val="16"/>
                <w:szCs w:val="16"/>
              </w:rPr>
            </w:pP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E2E31">
            <w:pPr>
              <w:jc w:val="center"/>
              <w:rPr>
                <w:rFonts w:ascii="宋体" w:hAnsi="宋体" w:eastAsia="宋体"/>
                <w:color w:val="000000"/>
                <w:sz w:val="16"/>
                <w:szCs w:val="16"/>
              </w:rPr>
            </w:pPr>
          </w:p>
        </w:tc>
        <w:tc>
          <w:tcPr>
            <w:tcW w:w="1987" w:type="dxa"/>
            <w:gridSpan w:val="2"/>
            <w:tcBorders>
              <w:top w:val="single" w:color="000000" w:sz="4" w:space="0"/>
              <w:left w:val="single" w:color="000000" w:sz="4" w:space="0"/>
              <w:bottom w:val="nil"/>
              <w:right w:val="single" w:color="000000" w:sz="4" w:space="0"/>
            </w:tcBorders>
            <w:shd w:val="clear" w:color="auto" w:fill="auto"/>
            <w:vAlign w:val="center"/>
          </w:tcPr>
          <w:p w14:paraId="2FCD56A7">
            <w:pPr>
              <w:jc w:val="left"/>
              <w:rPr>
                <w:rFonts w:ascii="宋体" w:hAnsi="宋体" w:eastAsia="宋体"/>
                <w:color w:val="000000"/>
                <w:sz w:val="16"/>
                <w:szCs w:val="16"/>
              </w:rPr>
            </w:pPr>
          </w:p>
        </w:tc>
        <w:tc>
          <w:tcPr>
            <w:tcW w:w="808" w:type="dxa"/>
            <w:tcBorders>
              <w:top w:val="single" w:color="000000" w:sz="4" w:space="0"/>
              <w:left w:val="single" w:color="000000" w:sz="4" w:space="0"/>
              <w:bottom w:val="nil"/>
              <w:right w:val="single" w:color="000000" w:sz="4" w:space="0"/>
            </w:tcBorders>
            <w:shd w:val="clear" w:color="auto" w:fill="auto"/>
            <w:vAlign w:val="center"/>
          </w:tcPr>
          <w:p w14:paraId="0531AFD0">
            <w:pPr>
              <w:jc w:val="center"/>
              <w:rPr>
                <w:rFonts w:ascii="宋体" w:hAnsi="宋体" w:eastAsia="宋体"/>
                <w:color w:val="000000"/>
                <w:sz w:val="16"/>
                <w:szCs w:val="16"/>
              </w:rPr>
            </w:pPr>
          </w:p>
        </w:tc>
        <w:tc>
          <w:tcPr>
            <w:tcW w:w="1016" w:type="dxa"/>
            <w:tcBorders>
              <w:top w:val="single" w:color="000000" w:sz="4" w:space="0"/>
              <w:left w:val="single" w:color="000000" w:sz="4" w:space="0"/>
              <w:bottom w:val="nil"/>
              <w:right w:val="single" w:color="000000" w:sz="4" w:space="0"/>
            </w:tcBorders>
            <w:shd w:val="clear" w:color="auto" w:fill="auto"/>
            <w:vAlign w:val="center"/>
          </w:tcPr>
          <w:p w14:paraId="568D5E59">
            <w:pPr>
              <w:jc w:val="center"/>
              <w:rPr>
                <w:rFonts w:ascii="宋体" w:hAnsi="宋体" w:eastAsia="宋体"/>
                <w:color w:val="000000"/>
                <w:sz w:val="16"/>
                <w:szCs w:val="16"/>
              </w:rPr>
            </w:pPr>
          </w:p>
        </w:tc>
        <w:tc>
          <w:tcPr>
            <w:tcW w:w="1336" w:type="dxa"/>
            <w:tcBorders>
              <w:top w:val="single" w:color="000000" w:sz="4" w:space="0"/>
              <w:left w:val="single" w:color="000000" w:sz="4" w:space="0"/>
              <w:bottom w:val="nil"/>
              <w:right w:val="single" w:color="000000" w:sz="4" w:space="0"/>
            </w:tcBorders>
            <w:shd w:val="clear" w:color="auto" w:fill="auto"/>
            <w:vAlign w:val="center"/>
          </w:tcPr>
          <w:p w14:paraId="77948693">
            <w:pPr>
              <w:jc w:val="center"/>
              <w:rPr>
                <w:rFonts w:ascii="宋体" w:hAnsi="宋体" w:eastAsia="宋体"/>
                <w:color w:val="000000"/>
                <w:sz w:val="16"/>
                <w:szCs w:val="16"/>
              </w:rPr>
            </w:pPr>
          </w:p>
        </w:tc>
      </w:tr>
      <w:tr w14:paraId="308E903E">
        <w:tblPrEx>
          <w:tblCellMar>
            <w:top w:w="0" w:type="dxa"/>
            <w:left w:w="108" w:type="dxa"/>
            <w:bottom w:w="0" w:type="dxa"/>
            <w:right w:w="108" w:type="dxa"/>
          </w:tblCellMar>
        </w:tblPrEx>
        <w:trPr>
          <w:trHeight w:val="49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693F9DD6">
            <w:pPr>
              <w:jc w:val="center"/>
              <w:rPr>
                <w:rFonts w:ascii="宋体" w:hAnsi="宋体" w:eastAsia="宋体"/>
                <w:color w:val="000000"/>
                <w:sz w:val="16"/>
                <w:szCs w:val="16"/>
              </w:rPr>
            </w:pP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55FEF">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预算执行率（10）</w:t>
            </w:r>
          </w:p>
        </w:tc>
        <w:tc>
          <w:tcPr>
            <w:tcW w:w="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A64B3">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预算执行率</w:t>
            </w:r>
          </w:p>
        </w:tc>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05B510">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带动和指导的贫困户脱贫致富</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DBF1">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E946">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100%</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A555">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20</w:t>
            </w:r>
          </w:p>
        </w:tc>
      </w:tr>
      <w:tr w14:paraId="67919067">
        <w:tblPrEx>
          <w:tblCellMar>
            <w:top w:w="0" w:type="dxa"/>
            <w:left w:w="108" w:type="dxa"/>
            <w:bottom w:w="0" w:type="dxa"/>
            <w:right w:w="108" w:type="dxa"/>
          </w:tblCellMar>
        </w:tblPrEx>
        <w:trPr>
          <w:trHeight w:val="285" w:hRule="atLeast"/>
        </w:trPr>
        <w:tc>
          <w:tcPr>
            <w:tcW w:w="1016" w:type="dxa"/>
            <w:vMerge w:val="continue"/>
            <w:tcBorders>
              <w:top w:val="single" w:color="000000" w:sz="4" w:space="0"/>
              <w:left w:val="single" w:color="000000" w:sz="4" w:space="0"/>
              <w:bottom w:val="single" w:color="000000" w:sz="4" w:space="0"/>
              <w:right w:val="nil"/>
            </w:tcBorders>
            <w:shd w:val="clear" w:color="auto" w:fill="auto"/>
            <w:vAlign w:val="center"/>
          </w:tcPr>
          <w:p w14:paraId="20A138D6">
            <w:pPr>
              <w:jc w:val="center"/>
              <w:rPr>
                <w:rFonts w:ascii="宋体" w:hAnsi="宋体" w:eastAsia="宋体"/>
                <w:color w:val="000000"/>
                <w:sz w:val="16"/>
                <w:szCs w:val="16"/>
              </w:rPr>
            </w:pPr>
          </w:p>
        </w:tc>
        <w:tc>
          <w:tcPr>
            <w:tcW w:w="6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71F7562">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总分</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CCAC0">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rPr>
              <w:t>96</w:t>
            </w:r>
          </w:p>
        </w:tc>
      </w:tr>
      <w:tr w14:paraId="55D124AB">
        <w:tblPrEx>
          <w:tblCellMar>
            <w:top w:w="0" w:type="dxa"/>
            <w:left w:w="108" w:type="dxa"/>
            <w:bottom w:w="0" w:type="dxa"/>
            <w:right w:w="108" w:type="dxa"/>
          </w:tblCellMar>
        </w:tblPrEx>
        <w:trPr>
          <w:trHeight w:val="822" w:hRule="atLeast"/>
        </w:trPr>
        <w:tc>
          <w:tcPr>
            <w:tcW w:w="1016" w:type="dxa"/>
            <w:tcBorders>
              <w:top w:val="nil"/>
              <w:left w:val="single" w:color="000000" w:sz="4" w:space="0"/>
              <w:bottom w:val="single" w:color="000000" w:sz="4" w:space="0"/>
              <w:right w:val="single" w:color="000000" w:sz="4" w:space="0"/>
            </w:tcBorders>
            <w:shd w:val="clear" w:color="auto" w:fill="auto"/>
            <w:vAlign w:val="center"/>
          </w:tcPr>
          <w:p w14:paraId="018001A1">
            <w:pPr>
              <w:widowControl/>
              <w:jc w:val="left"/>
              <w:textAlignment w:val="center"/>
              <w:rPr>
                <w:rFonts w:ascii="宋体" w:hAnsi="宋体" w:eastAsia="宋体"/>
                <w:color w:val="000000"/>
                <w:sz w:val="16"/>
                <w:szCs w:val="16"/>
              </w:rPr>
            </w:pPr>
            <w:r>
              <w:rPr>
                <w:rFonts w:hint="eastAsia" w:ascii="宋体" w:hAnsi="宋体" w:eastAsia="宋体"/>
                <w:color w:val="000000"/>
                <w:sz w:val="16"/>
                <w:szCs w:val="16"/>
                <w:lang w:bidi="ar"/>
              </w:rPr>
              <w:t>五、 存在问题、原因及下一步整改措施</w:t>
            </w:r>
          </w:p>
        </w:tc>
        <w:tc>
          <w:tcPr>
            <w:tcW w:w="795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7B484A5">
            <w:pPr>
              <w:widowControl/>
              <w:jc w:val="left"/>
              <w:textAlignment w:val="center"/>
              <w:rPr>
                <w:rFonts w:ascii="宋体" w:hAnsi="宋体" w:eastAsia="宋体"/>
                <w:color w:val="000000"/>
                <w:sz w:val="16"/>
                <w:szCs w:val="16"/>
              </w:rPr>
            </w:pPr>
            <w:r>
              <w:rPr>
                <w:rFonts w:hint="eastAsia" w:ascii="宋体" w:hAnsi="宋体" w:eastAsia="宋体"/>
                <w:color w:val="000000"/>
                <w:sz w:val="16"/>
                <w:szCs w:val="16"/>
              </w:rPr>
              <w:t>进一步明确乡镇、驻村工作队、派出单位、帮扶责任单位、帮扶责任人职能职责，实行分级管理，量化考核，压实工作责任</w:t>
            </w:r>
          </w:p>
        </w:tc>
      </w:tr>
      <w:tr w14:paraId="3967A1CA">
        <w:tblPrEx>
          <w:tblCellMar>
            <w:top w:w="0" w:type="dxa"/>
            <w:left w:w="108" w:type="dxa"/>
            <w:bottom w:w="0" w:type="dxa"/>
            <w:right w:w="108" w:type="dxa"/>
          </w:tblCellMar>
        </w:tblPrEx>
        <w:trPr>
          <w:trHeight w:val="270" w:hRule="atLeast"/>
        </w:trPr>
        <w:tc>
          <w:tcPr>
            <w:tcW w:w="1016" w:type="dxa"/>
            <w:tcBorders>
              <w:top w:val="nil"/>
              <w:left w:val="nil"/>
              <w:bottom w:val="nil"/>
              <w:right w:val="nil"/>
            </w:tcBorders>
            <w:shd w:val="clear" w:color="auto" w:fill="auto"/>
            <w:noWrap/>
            <w:vAlign w:val="center"/>
          </w:tcPr>
          <w:p w14:paraId="59E19E76">
            <w:pPr>
              <w:widowControl/>
              <w:jc w:val="left"/>
              <w:textAlignment w:val="center"/>
              <w:rPr>
                <w:rFonts w:ascii="宋体" w:hAnsi="宋体" w:eastAsia="宋体"/>
                <w:color w:val="000000"/>
                <w:sz w:val="16"/>
                <w:szCs w:val="16"/>
              </w:rPr>
            </w:pPr>
            <w:r>
              <w:rPr>
                <w:rFonts w:hint="eastAsia" w:ascii="宋体" w:hAnsi="宋体" w:eastAsia="宋体"/>
                <w:color w:val="000000"/>
                <w:sz w:val="16"/>
                <w:szCs w:val="16"/>
                <w:lang w:bidi="ar"/>
              </w:rPr>
              <w:t>填报人：</w:t>
            </w:r>
          </w:p>
        </w:tc>
        <w:tc>
          <w:tcPr>
            <w:tcW w:w="1807" w:type="dxa"/>
            <w:tcBorders>
              <w:top w:val="nil"/>
              <w:left w:val="nil"/>
              <w:bottom w:val="nil"/>
              <w:right w:val="nil"/>
            </w:tcBorders>
            <w:shd w:val="clear" w:color="auto" w:fill="auto"/>
            <w:noWrap/>
            <w:vAlign w:val="center"/>
          </w:tcPr>
          <w:p w14:paraId="76CA2D9F">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张冉</w:t>
            </w:r>
          </w:p>
        </w:tc>
        <w:tc>
          <w:tcPr>
            <w:tcW w:w="997" w:type="dxa"/>
            <w:tcBorders>
              <w:top w:val="nil"/>
              <w:left w:val="nil"/>
              <w:bottom w:val="nil"/>
              <w:right w:val="nil"/>
            </w:tcBorders>
            <w:shd w:val="clear" w:color="auto" w:fill="auto"/>
            <w:noWrap/>
            <w:vAlign w:val="center"/>
          </w:tcPr>
          <w:p w14:paraId="6318C5ED">
            <w:pPr>
              <w:jc w:val="center"/>
              <w:rPr>
                <w:rFonts w:ascii="宋体" w:hAnsi="宋体" w:eastAsia="宋体"/>
                <w:color w:val="000000"/>
                <w:sz w:val="16"/>
                <w:szCs w:val="16"/>
              </w:rPr>
            </w:pPr>
          </w:p>
        </w:tc>
        <w:tc>
          <w:tcPr>
            <w:tcW w:w="1047" w:type="dxa"/>
            <w:tcBorders>
              <w:top w:val="nil"/>
              <w:left w:val="nil"/>
              <w:bottom w:val="nil"/>
              <w:right w:val="nil"/>
            </w:tcBorders>
            <w:shd w:val="clear" w:color="auto" w:fill="auto"/>
            <w:noWrap/>
            <w:vAlign w:val="center"/>
          </w:tcPr>
          <w:p w14:paraId="57FA327F">
            <w:pPr>
              <w:jc w:val="center"/>
              <w:rPr>
                <w:rFonts w:ascii="宋体" w:hAnsi="宋体" w:eastAsia="宋体"/>
                <w:color w:val="000000"/>
                <w:sz w:val="16"/>
                <w:szCs w:val="16"/>
              </w:rPr>
            </w:pPr>
          </w:p>
        </w:tc>
        <w:tc>
          <w:tcPr>
            <w:tcW w:w="940" w:type="dxa"/>
            <w:tcBorders>
              <w:top w:val="nil"/>
              <w:left w:val="nil"/>
              <w:bottom w:val="nil"/>
              <w:right w:val="nil"/>
            </w:tcBorders>
            <w:shd w:val="clear" w:color="auto" w:fill="auto"/>
            <w:noWrap/>
            <w:vAlign w:val="center"/>
          </w:tcPr>
          <w:p w14:paraId="3B451256">
            <w:pPr>
              <w:jc w:val="center"/>
              <w:rPr>
                <w:rFonts w:ascii="宋体" w:hAnsi="宋体" w:eastAsia="宋体"/>
                <w:color w:val="000000"/>
                <w:sz w:val="16"/>
                <w:szCs w:val="16"/>
              </w:rPr>
            </w:pPr>
          </w:p>
        </w:tc>
        <w:tc>
          <w:tcPr>
            <w:tcW w:w="808" w:type="dxa"/>
            <w:tcBorders>
              <w:top w:val="nil"/>
              <w:left w:val="nil"/>
              <w:bottom w:val="nil"/>
              <w:right w:val="nil"/>
            </w:tcBorders>
            <w:shd w:val="clear" w:color="auto" w:fill="auto"/>
            <w:noWrap/>
            <w:vAlign w:val="center"/>
          </w:tcPr>
          <w:p w14:paraId="4071C998">
            <w:pPr>
              <w:jc w:val="center"/>
              <w:rPr>
                <w:rFonts w:ascii="宋体" w:hAnsi="宋体" w:eastAsia="宋体"/>
                <w:color w:val="000000"/>
                <w:sz w:val="16"/>
                <w:szCs w:val="16"/>
              </w:rPr>
            </w:pPr>
          </w:p>
        </w:tc>
        <w:tc>
          <w:tcPr>
            <w:tcW w:w="1016" w:type="dxa"/>
            <w:tcBorders>
              <w:top w:val="nil"/>
              <w:left w:val="nil"/>
              <w:bottom w:val="nil"/>
              <w:right w:val="nil"/>
            </w:tcBorders>
            <w:shd w:val="clear" w:color="auto" w:fill="auto"/>
            <w:noWrap/>
            <w:vAlign w:val="center"/>
          </w:tcPr>
          <w:p w14:paraId="2465505E">
            <w:pPr>
              <w:widowControl/>
              <w:jc w:val="left"/>
              <w:textAlignment w:val="center"/>
              <w:rPr>
                <w:rFonts w:ascii="宋体" w:hAnsi="宋体" w:eastAsia="宋体"/>
                <w:color w:val="000000"/>
                <w:sz w:val="16"/>
                <w:szCs w:val="16"/>
              </w:rPr>
            </w:pPr>
            <w:r>
              <w:rPr>
                <w:rFonts w:hint="eastAsia" w:ascii="宋体" w:hAnsi="宋体" w:eastAsia="宋体"/>
                <w:color w:val="000000"/>
                <w:sz w:val="16"/>
                <w:szCs w:val="16"/>
                <w:lang w:bidi="ar"/>
              </w:rPr>
              <w:t>联系电话：</w:t>
            </w:r>
          </w:p>
        </w:tc>
        <w:tc>
          <w:tcPr>
            <w:tcW w:w="1336" w:type="dxa"/>
            <w:tcBorders>
              <w:top w:val="nil"/>
              <w:left w:val="nil"/>
              <w:bottom w:val="nil"/>
              <w:right w:val="nil"/>
            </w:tcBorders>
            <w:shd w:val="clear" w:color="auto" w:fill="auto"/>
            <w:noWrap/>
            <w:vAlign w:val="center"/>
          </w:tcPr>
          <w:p w14:paraId="071CEAC0">
            <w:pPr>
              <w:widowControl/>
              <w:jc w:val="center"/>
              <w:textAlignment w:val="center"/>
              <w:rPr>
                <w:rFonts w:ascii="宋体" w:hAnsi="宋体" w:eastAsia="宋体"/>
                <w:color w:val="000000"/>
                <w:sz w:val="16"/>
                <w:szCs w:val="16"/>
              </w:rPr>
            </w:pPr>
            <w:r>
              <w:rPr>
                <w:rFonts w:hint="eastAsia" w:ascii="宋体" w:hAnsi="宋体" w:eastAsia="宋体"/>
                <w:color w:val="000000"/>
                <w:sz w:val="16"/>
                <w:szCs w:val="16"/>
                <w:lang w:bidi="ar"/>
              </w:rPr>
              <w:t>13673120851</w:t>
            </w:r>
          </w:p>
        </w:tc>
      </w:tr>
    </w:tbl>
    <w:p w14:paraId="44FBF69A">
      <w:pPr>
        <w:rPr>
          <w:rFonts w:ascii="Times New Roman" w:hAnsi="Times New Roman" w:eastAsia="仿宋_GB2312" w:cs="Times New Roman"/>
          <w:sz w:val="32"/>
          <w:szCs w:val="32"/>
          <w:highlight w:val="yellow"/>
        </w:rPr>
      </w:pPr>
    </w:p>
    <w:p w14:paraId="6FBEF3A1">
      <w:pPr>
        <w:adjustRightInd w:val="0"/>
        <w:snapToGrid w:val="0"/>
        <w:spacing w:line="580" w:lineRule="exact"/>
        <w:ind w:firstLine="640" w:firstLineChars="200"/>
        <w:rPr>
          <w:rFonts w:ascii="Times New Roman" w:hAnsi="Times New Roman" w:eastAsia="楷体_GB2312" w:cs="Times New Roman"/>
          <w:b/>
          <w:bCs/>
          <w:sz w:val="32"/>
          <w:szCs w:val="32"/>
        </w:rPr>
      </w:pPr>
      <w:r>
        <w:rPr>
          <w:rFonts w:ascii="Times New Roman" w:hAnsi="Times New Roman" w:eastAsia="黑体" w:cs="Times New Roman"/>
          <w:sz w:val="32"/>
          <w:szCs w:val="32"/>
        </w:rPr>
        <w:t>十、其他需要说明的情况</w:t>
      </w:r>
    </w:p>
    <w:p w14:paraId="6FFB0710">
      <w:pPr>
        <w:adjustRightInd w:val="0"/>
        <w:snapToGrid w:val="0"/>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 本部门2023年度</w:t>
      </w:r>
      <w:r>
        <w:rPr>
          <w:rFonts w:ascii="仿宋" w:hAnsi="仿宋" w:eastAsia="仿宋" w:cs="DengXian-Regular"/>
          <w:sz w:val="32"/>
          <w:szCs w:val="32"/>
        </w:rPr>
        <w:t>政府性基金预算财政拨款及国有资本经营预算财政拨款</w:t>
      </w:r>
      <w:r>
        <w:rPr>
          <w:rFonts w:hint="eastAsia" w:ascii="仿宋_GB2312" w:hAnsi="Times New Roman" w:eastAsia="仿宋_GB2312" w:cs="DengXian-Regular"/>
          <w:sz w:val="32"/>
          <w:szCs w:val="32"/>
        </w:rPr>
        <w:t>无收支及结转结余情况，故07、08表以空表列示。</w:t>
      </w:r>
    </w:p>
    <w:p w14:paraId="47963268">
      <w:pPr>
        <w:adjustRightInd w:val="0"/>
        <w:snapToGrid w:val="0"/>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 由于决算公开表格中金额数值应当保留两位小数，公开数据为四舍五入计算结果，个别数据合计项与分项之和存在小数点后差额，特此说明。</w:t>
      </w:r>
    </w:p>
    <w:p w14:paraId="01D1B66F">
      <w:pPr>
        <w:rPr>
          <w:rFonts w:ascii="Times New Roman" w:hAnsi="Times New Roman" w:eastAsia="仿宋_GB2312" w:cs="Times New Roman"/>
          <w:sz w:val="32"/>
          <w:szCs w:val="32"/>
        </w:rPr>
      </w:pPr>
    </w:p>
    <w:p w14:paraId="61627979">
      <w:pPr>
        <w:widowControl/>
        <w:spacing w:line="580" w:lineRule="exact"/>
        <w:ind w:firstLine="883" w:firstLineChars="200"/>
        <w:jc w:val="left"/>
        <w:rPr>
          <w:rFonts w:ascii="Times New Roman" w:hAnsi="Times New Roman" w:eastAsia="宋体" w:cs="Times New Roman"/>
          <w:b/>
          <w:bCs/>
          <w:sz w:val="44"/>
          <w:szCs w:val="44"/>
        </w:rPr>
      </w:pPr>
    </w:p>
    <w:p w14:paraId="52551AE7">
      <w:pPr>
        <w:rPr>
          <w:rFonts w:ascii="Times New Roman" w:hAnsi="Times New Roman" w:eastAsia="仿宋_GB2312" w:cs="Times New Roman"/>
          <w:sz w:val="32"/>
          <w:szCs w:val="32"/>
        </w:rPr>
      </w:pPr>
    </w:p>
    <w:p w14:paraId="2191CF7B">
      <w:pPr>
        <w:rPr>
          <w:rFonts w:ascii="Times New Roman" w:hAnsi="Times New Roman" w:eastAsia="仿宋_GB2312" w:cs="Times New Roman"/>
          <w:sz w:val="32"/>
          <w:szCs w:val="32"/>
        </w:rPr>
      </w:pPr>
    </w:p>
    <w:p w14:paraId="1169EA07">
      <w:pPr>
        <w:rPr>
          <w:rFonts w:ascii="Times New Roman" w:hAnsi="Times New Roman" w:eastAsia="仿宋_GB2312" w:cs="Times New Roman"/>
          <w:sz w:val="32"/>
          <w:szCs w:val="32"/>
        </w:rPr>
      </w:pPr>
    </w:p>
    <w:p w14:paraId="0EBE35F8">
      <w:pPr>
        <w:rPr>
          <w:rFonts w:ascii="Times New Roman" w:hAnsi="Times New Roman" w:eastAsia="仿宋_GB2312" w:cs="Times New Roman"/>
          <w:sz w:val="32"/>
          <w:szCs w:val="32"/>
        </w:rPr>
      </w:pPr>
    </w:p>
    <w:p w14:paraId="441D7DC5">
      <w:pPr>
        <w:rPr>
          <w:rFonts w:ascii="Times New Roman" w:hAnsi="Times New Roman" w:eastAsia="仿宋_GB2312" w:cs="Times New Roman"/>
          <w:sz w:val="32"/>
          <w:szCs w:val="32"/>
        </w:rPr>
      </w:pPr>
    </w:p>
    <w:p w14:paraId="6E9D6473">
      <w:pPr>
        <w:rPr>
          <w:rFonts w:ascii="Times New Roman" w:hAnsi="Times New Roman" w:eastAsia="仿宋_GB2312" w:cs="Times New Roman"/>
          <w:sz w:val="32"/>
          <w:szCs w:val="32"/>
        </w:rPr>
      </w:pPr>
    </w:p>
    <w:p w14:paraId="76E7BEFB">
      <w:pPr>
        <w:rPr>
          <w:rFonts w:ascii="Times New Roman" w:hAnsi="Times New Roman" w:eastAsia="仿宋_GB2312" w:cs="Times New Roman"/>
          <w:sz w:val="32"/>
          <w:szCs w:val="32"/>
        </w:rPr>
      </w:pPr>
    </w:p>
    <w:p w14:paraId="17CB48D2">
      <w:pPr>
        <w:rPr>
          <w:rFonts w:ascii="Times New Roman" w:hAnsi="Times New Roman" w:eastAsia="仿宋_GB2312" w:cs="Times New Roman"/>
          <w:sz w:val="32"/>
          <w:szCs w:val="32"/>
        </w:rPr>
      </w:pPr>
    </w:p>
    <w:p w14:paraId="71A3BDDF">
      <w:pPr>
        <w:rPr>
          <w:rFonts w:ascii="Times New Roman" w:hAnsi="Times New Roman" w:eastAsia="仿宋_GB2312" w:cs="Times New Roman"/>
          <w:sz w:val="32"/>
          <w:szCs w:val="32"/>
        </w:rPr>
      </w:pPr>
    </w:p>
    <w:p w14:paraId="3736E4DC">
      <w:pPr>
        <w:rPr>
          <w:rFonts w:ascii="Times New Roman" w:hAnsi="Times New Roman" w:eastAsia="仿宋_GB2312" w:cs="Times New Roman"/>
          <w:sz w:val="32"/>
          <w:szCs w:val="32"/>
        </w:rPr>
      </w:pPr>
    </w:p>
    <w:p w14:paraId="49A3A153">
      <w:pPr>
        <w:rPr>
          <w:rFonts w:ascii="Times New Roman" w:hAnsi="Times New Roman" w:eastAsia="仿宋_GB2312" w:cs="Times New Roman"/>
          <w:sz w:val="32"/>
          <w:szCs w:val="32"/>
        </w:rPr>
      </w:pPr>
    </w:p>
    <w:p w14:paraId="75D7B6E8">
      <w:pPr>
        <w:rPr>
          <w:rFonts w:ascii="Times New Roman" w:hAnsi="Times New Roman" w:eastAsia="仿宋_GB2312" w:cs="Times New Roman"/>
          <w:sz w:val="32"/>
          <w:szCs w:val="32"/>
        </w:rPr>
      </w:pPr>
    </w:p>
    <w:p w14:paraId="466D856F">
      <w:pPr>
        <w:rPr>
          <w:rFonts w:ascii="Times New Roman" w:hAnsi="Times New Roman" w:eastAsia="仿宋_GB2312" w:cs="Times New Roman"/>
          <w:sz w:val="32"/>
          <w:szCs w:val="32"/>
        </w:rPr>
      </w:pPr>
    </w:p>
    <w:p w14:paraId="29019F3D">
      <w:pPr>
        <w:rPr>
          <w:rFonts w:ascii="Times New Roman" w:hAnsi="Times New Roman" w:eastAsia="仿宋_GB2312" w:cs="Times New Roman"/>
          <w:sz w:val="32"/>
          <w:szCs w:val="32"/>
        </w:rPr>
      </w:pPr>
    </w:p>
    <w:p w14:paraId="550C3C19">
      <w:pPr>
        <w:rPr>
          <w:rFonts w:ascii="Times New Roman" w:hAnsi="Times New Roman" w:eastAsia="仿宋_GB2312" w:cs="Times New Roman"/>
          <w:sz w:val="32"/>
          <w:szCs w:val="32"/>
        </w:rPr>
      </w:pPr>
    </w:p>
    <w:p w14:paraId="60E8283C">
      <w:pPr>
        <w:rPr>
          <w:rFonts w:ascii="Times New Roman" w:hAnsi="Times New Roman" w:eastAsia="仿宋_GB2312" w:cs="Times New Roman"/>
          <w:sz w:val="32"/>
          <w:szCs w:val="32"/>
        </w:rPr>
      </w:pPr>
    </w:p>
    <w:p w14:paraId="3334DA80">
      <w:pPr>
        <w:widowControl/>
        <w:jc w:val="center"/>
        <w:rPr>
          <w:rFonts w:ascii="Times New Roman" w:hAnsi="Times New Roman" w:eastAsia="黑体" w:cs="Times New Roman"/>
          <w:color w:val="000000" w:themeColor="text1"/>
          <w:sz w:val="44"/>
          <w:szCs w:val="44"/>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2BEE264D">
      <w:pPr>
        <w:widowControl/>
        <w:jc w:val="center"/>
        <w:rPr>
          <w:rFonts w:ascii="Times New Roman" w:hAnsi="Times New Roman" w:eastAsia="黑体" w:cs="Times New Roman"/>
          <w:color w:val="000000" w:themeColor="text1"/>
          <w:sz w:val="44"/>
          <w:szCs w:val="44"/>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r>
        <w:rPr>
          <w:rFonts w:ascii="Times New Roman" w:hAnsi="Times New Roman" w:eastAsia="黑体" w:cs="Times New Roman"/>
          <w:color w:val="000000" w:themeColor="text1"/>
          <w:sz w:val="44"/>
          <w:szCs w:val="44"/>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t>第四部分 相关名词解释</w:t>
      </w:r>
    </w:p>
    <w:p w14:paraId="40BAA043">
      <w:pPr>
        <w:rPr>
          <w:rFonts w:ascii="Times New Roman" w:hAnsi="Times New Roman" w:eastAsia="仿宋_GB2312" w:cs="Times New Roman"/>
          <w:sz w:val="32"/>
          <w:szCs w:val="32"/>
        </w:rPr>
      </w:pPr>
      <w:r>
        <w:rPr>
          <w:rFonts w:ascii="Times New Roman" w:hAnsi="Times New Roman" w:eastAsia="黑体" w:cs="Times New Roman"/>
          <w:color w:val="000000" w:themeColor="text1"/>
          <w:sz w:val="44"/>
          <w:szCs w:val="44"/>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br w:type="page"/>
      </w:r>
    </w:p>
    <w:p w14:paraId="070ED2D4">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一、</w:t>
      </w:r>
      <w:r>
        <w:rPr>
          <w:rFonts w:ascii="Times New Roman" w:hAnsi="Times New Roman" w:eastAsia="仿宋_GB2312" w:cs="Times New Roman"/>
          <w:b/>
          <w:bCs/>
          <w:color w:val="000000"/>
          <w:sz w:val="32"/>
          <w:szCs w:val="32"/>
        </w:rPr>
        <w:t>财政拨款收入：</w:t>
      </w:r>
      <w:r>
        <w:rPr>
          <w:rFonts w:ascii="Times New Roman" w:hAnsi="Times New Roman" w:eastAsia="仿宋_GB2312" w:cs="Times New Roman"/>
          <w:bCs/>
          <w:color w:val="000000"/>
          <w:sz w:val="32"/>
          <w:szCs w:val="32"/>
        </w:rPr>
        <w:t>指单位从同级财政部门取得的财政预算资金。</w:t>
      </w:r>
    </w:p>
    <w:p w14:paraId="3E312D39">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二、</w:t>
      </w:r>
      <w:r>
        <w:rPr>
          <w:rFonts w:ascii="Times New Roman" w:hAnsi="Times New Roman" w:eastAsia="仿宋_GB2312" w:cs="Times New Roman"/>
          <w:b/>
          <w:bCs/>
          <w:color w:val="000000"/>
          <w:sz w:val="32"/>
          <w:szCs w:val="32"/>
        </w:rPr>
        <w:t>事业收入：</w:t>
      </w:r>
      <w:r>
        <w:rPr>
          <w:rFonts w:ascii="Times New Roman" w:hAnsi="Times New Roman" w:eastAsia="仿宋_GB2312" w:cs="Times New Roman"/>
          <w:bCs/>
          <w:color w:val="000000"/>
          <w:sz w:val="32"/>
          <w:szCs w:val="32"/>
        </w:rPr>
        <w:t>指事业单位开展专业业务活动及辅助活动取得的收入。</w:t>
      </w:r>
    </w:p>
    <w:p w14:paraId="15A1041C">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三、</w:t>
      </w:r>
      <w:r>
        <w:rPr>
          <w:rFonts w:ascii="Times New Roman" w:hAnsi="Times New Roman" w:eastAsia="仿宋_GB2312" w:cs="Times New Roman"/>
          <w:b/>
          <w:bCs/>
          <w:color w:val="000000"/>
          <w:sz w:val="32"/>
          <w:szCs w:val="32"/>
        </w:rPr>
        <w:t>经营收入：</w:t>
      </w:r>
      <w:r>
        <w:rPr>
          <w:rFonts w:ascii="Times New Roman" w:hAnsi="Times New Roman" w:eastAsia="仿宋_GB2312" w:cs="Times New Roman"/>
          <w:bCs/>
          <w:color w:val="000000"/>
          <w:sz w:val="32"/>
          <w:szCs w:val="32"/>
        </w:rPr>
        <w:t>指事业单位在专业业务活动及其辅助活动之外开展非独立核算经营活动取得的收入。</w:t>
      </w:r>
    </w:p>
    <w:p w14:paraId="20FAFC8C">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四、</w:t>
      </w:r>
      <w:r>
        <w:rPr>
          <w:rFonts w:ascii="Times New Roman" w:hAnsi="Times New Roman" w:eastAsia="仿宋_GB2312" w:cs="Times New Roman"/>
          <w:b/>
          <w:bCs/>
          <w:color w:val="000000"/>
          <w:sz w:val="32"/>
          <w:szCs w:val="32"/>
        </w:rPr>
        <w:t>其他收入：</w:t>
      </w:r>
      <w:r>
        <w:rPr>
          <w:rFonts w:ascii="Times New Roman" w:hAnsi="Times New Roman" w:eastAsia="仿宋_GB2312" w:cs="Times New Roman"/>
          <w:bCs/>
          <w:color w:val="000000"/>
          <w:sz w:val="32"/>
          <w:szCs w:val="32"/>
        </w:rPr>
        <w:t>指单位取得的除上述收入以外的各项收</w:t>
      </w:r>
    </w:p>
    <w:p w14:paraId="3FDB8F63">
      <w:pPr>
        <w:spacing w:line="580" w:lineRule="exact"/>
        <w:rPr>
          <w:rFonts w:ascii="Times New Roman" w:hAnsi="Times New Roman" w:eastAsia="仿宋_GB2312" w:cs="Times New Roman"/>
          <w:b/>
          <w:bCs/>
          <w:color w:val="000000"/>
          <w:sz w:val="32"/>
          <w:szCs w:val="32"/>
        </w:rPr>
      </w:pPr>
      <w:r>
        <w:rPr>
          <w:rFonts w:ascii="Times New Roman" w:hAnsi="Times New Roman" w:eastAsia="仿宋_GB2312" w:cs="Times New Roman"/>
          <w:bCs/>
          <w:color w:val="000000"/>
          <w:sz w:val="32"/>
          <w:szCs w:val="32"/>
        </w:rPr>
        <w:t>入。主要是事业单位固定资产出租收入、存款利息收入等。</w:t>
      </w:r>
    </w:p>
    <w:p w14:paraId="53A7513F">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五、</w:t>
      </w:r>
      <w:r>
        <w:rPr>
          <w:rFonts w:ascii="Times New Roman" w:hAnsi="Times New Roman" w:eastAsia="仿宋_GB2312" w:cs="Times New Roman"/>
          <w:b/>
          <w:bCs/>
          <w:color w:val="000000"/>
          <w:sz w:val="32"/>
          <w:szCs w:val="32"/>
        </w:rPr>
        <w:t>使用非财政拨款结余（含专用结余）：</w:t>
      </w:r>
      <w:r>
        <w:rPr>
          <w:rFonts w:ascii="Times New Roman" w:hAnsi="Times New Roman" w:eastAsia="仿宋_GB2312" w:cs="Times New Roman"/>
          <w:bCs/>
          <w:color w:val="000000"/>
          <w:sz w:val="32"/>
          <w:szCs w:val="32"/>
        </w:rPr>
        <w:t>指事业单位按照预算管理要求使用非财政拨款结余弥补收支差额的金额，以及使用专用结余安排支出的金额。</w:t>
      </w:r>
    </w:p>
    <w:p w14:paraId="7DABD29E">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六、</w:t>
      </w:r>
      <w:r>
        <w:rPr>
          <w:rFonts w:ascii="Times New Roman" w:hAnsi="Times New Roman" w:eastAsia="仿宋_GB2312" w:cs="Times New Roman"/>
          <w:b/>
          <w:bCs/>
          <w:color w:val="000000"/>
          <w:sz w:val="32"/>
          <w:szCs w:val="32"/>
        </w:rPr>
        <w:t>年初结转和结余：</w:t>
      </w:r>
      <w:r>
        <w:rPr>
          <w:rFonts w:ascii="Times New Roman" w:hAnsi="Times New Roman" w:eastAsia="仿宋_GB2312" w:cs="Times New Roman"/>
          <w:bCs/>
          <w:color w:val="000000"/>
          <w:sz w:val="32"/>
          <w:szCs w:val="32"/>
        </w:rPr>
        <w:t>指单位以前年度尚未完成、结转到本年仍按原规定用途继续使用的资金，或项目已完成等产生的结余资金。</w:t>
      </w:r>
    </w:p>
    <w:p w14:paraId="0E88182A">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七、</w:t>
      </w:r>
      <w:r>
        <w:rPr>
          <w:rFonts w:ascii="Times New Roman" w:hAnsi="Times New Roman" w:eastAsia="仿宋_GB2312" w:cs="Times New Roman"/>
          <w:b/>
          <w:bCs/>
          <w:color w:val="000000"/>
          <w:sz w:val="32"/>
          <w:szCs w:val="32"/>
        </w:rPr>
        <w:t>结余分配：</w:t>
      </w:r>
      <w:r>
        <w:rPr>
          <w:rFonts w:ascii="Times New Roman" w:hAnsi="Times New Roman" w:eastAsia="仿宋_GB2312" w:cs="Times New Roman"/>
          <w:bCs/>
          <w:color w:val="000000"/>
          <w:sz w:val="32"/>
          <w:szCs w:val="32"/>
        </w:rPr>
        <w:t>指事业单位按照会计制度规定缴纳的所得税、提取的专用结余以及转入非财政拨款结余的金额等。</w:t>
      </w:r>
    </w:p>
    <w:p w14:paraId="5D4A6792">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八、</w:t>
      </w:r>
      <w:r>
        <w:rPr>
          <w:rFonts w:ascii="Times New Roman" w:hAnsi="Times New Roman" w:eastAsia="仿宋_GB2312" w:cs="Times New Roman"/>
          <w:b/>
          <w:bCs/>
          <w:color w:val="000000"/>
          <w:sz w:val="32"/>
          <w:szCs w:val="32"/>
        </w:rPr>
        <w:t>年末结转和结余：</w:t>
      </w:r>
      <w:r>
        <w:rPr>
          <w:rFonts w:ascii="Times New Roman" w:hAnsi="Times New Roman" w:eastAsia="仿宋_GB2312" w:cs="Times New Roman"/>
          <w:bCs/>
          <w:color w:val="000000"/>
          <w:sz w:val="32"/>
          <w:szCs w:val="32"/>
        </w:rPr>
        <w:t>指单位按有关规定结转到下年或以后年度继续使用的资金，或项目已完成等产生的结余资金。</w:t>
      </w:r>
    </w:p>
    <w:p w14:paraId="1E41ABE9">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九、</w:t>
      </w:r>
      <w:r>
        <w:rPr>
          <w:rFonts w:ascii="Times New Roman" w:hAnsi="Times New Roman" w:eastAsia="仿宋_GB2312" w:cs="Times New Roman"/>
          <w:b/>
          <w:bCs/>
          <w:color w:val="000000"/>
          <w:sz w:val="32"/>
          <w:szCs w:val="32"/>
        </w:rPr>
        <w:t>基本支出：</w:t>
      </w:r>
      <w:r>
        <w:rPr>
          <w:rFonts w:ascii="Times New Roman" w:hAnsi="Times New Roman" w:eastAsia="仿宋_GB2312" w:cs="Times New Roman"/>
          <w:bCs/>
          <w:color w:val="000000"/>
          <w:sz w:val="32"/>
          <w:szCs w:val="32"/>
        </w:rPr>
        <w:t>指为保障机构正常运转、完成日常工作任务而发生的人员支出和公用支出。</w:t>
      </w:r>
    </w:p>
    <w:p w14:paraId="5C0D9A40">
      <w:pPr>
        <w:widowControl/>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w:t>
      </w:r>
      <w:r>
        <w:rPr>
          <w:rFonts w:ascii="Times New Roman" w:hAnsi="Times New Roman" w:eastAsia="仿宋_GB2312" w:cs="Times New Roman"/>
          <w:b/>
          <w:bCs/>
          <w:color w:val="000000"/>
          <w:sz w:val="32"/>
          <w:szCs w:val="32"/>
        </w:rPr>
        <w:t>项目支出：</w:t>
      </w:r>
      <w:r>
        <w:rPr>
          <w:rFonts w:ascii="Times New Roman" w:hAnsi="Times New Roman" w:eastAsia="仿宋_GB2312" w:cs="Times New Roman"/>
          <w:color w:val="000000"/>
          <w:sz w:val="32"/>
          <w:szCs w:val="32"/>
        </w:rPr>
        <w:t>指在基本支出之外为完成特定行政任务和事业发展目标所发生的支出。</w:t>
      </w:r>
    </w:p>
    <w:p w14:paraId="4FCF0672">
      <w:pPr>
        <w:widowControl/>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十一、</w:t>
      </w:r>
      <w:r>
        <w:rPr>
          <w:rFonts w:ascii="Times New Roman" w:hAnsi="Times New Roman" w:eastAsia="仿宋_GB2312" w:cs="Times New Roman"/>
          <w:b/>
          <w:bCs/>
          <w:color w:val="000000"/>
          <w:sz w:val="32"/>
          <w:szCs w:val="32"/>
        </w:rPr>
        <w:t>经营支出 ：</w:t>
      </w:r>
      <w:r>
        <w:rPr>
          <w:rFonts w:ascii="Times New Roman" w:hAnsi="Times New Roman" w:eastAsia="仿宋_GB2312" w:cs="Times New Roman"/>
          <w:color w:val="000000"/>
          <w:sz w:val="32"/>
          <w:szCs w:val="32"/>
        </w:rPr>
        <w:t>指事业单位在专业业务活动及其辅助活动之外开展非独立核算经营活动发生的支出。</w:t>
      </w:r>
    </w:p>
    <w:p w14:paraId="479D4282">
      <w:pPr>
        <w:widowControl/>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十二、</w:t>
      </w:r>
      <w:r>
        <w:rPr>
          <w:rFonts w:ascii="Times New Roman" w:hAnsi="Times New Roman" w:eastAsia="仿宋_GB2312" w:cs="Times New Roman"/>
          <w:b/>
          <w:bCs/>
          <w:color w:val="000000"/>
          <w:sz w:val="32"/>
          <w:szCs w:val="32"/>
        </w:rPr>
        <w:t>基本建设支出：</w:t>
      </w:r>
      <w:r>
        <w:rPr>
          <w:rFonts w:ascii="Times New Roman" w:hAnsi="Times New Roman" w:eastAsia="仿宋_GB2312" w:cs="Times New Roman"/>
          <w:color w:val="00000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24DC19D3">
      <w:pPr>
        <w:widowControl/>
        <w:spacing w:line="560" w:lineRule="exact"/>
        <w:ind w:firstLine="643" w:firstLineChars="200"/>
        <w:rPr>
          <w:rFonts w:ascii="Times New Roman" w:hAnsi="Times New Roman" w:eastAsia="仿宋_GB2312" w:cs="Times New Roman"/>
          <w:b/>
          <w:bCs/>
          <w:color w:val="000000"/>
          <w:sz w:val="32"/>
          <w:szCs w:val="32"/>
        </w:rPr>
      </w:pPr>
      <w:r>
        <w:rPr>
          <w:rFonts w:hint="eastAsia" w:ascii="Times New Roman" w:hAnsi="Times New Roman" w:eastAsia="仿宋_GB2312" w:cs="Times New Roman"/>
          <w:b/>
          <w:bCs/>
          <w:color w:val="000000"/>
          <w:sz w:val="32"/>
          <w:szCs w:val="32"/>
        </w:rPr>
        <w:t>十三、</w:t>
      </w:r>
      <w:r>
        <w:rPr>
          <w:rFonts w:ascii="Times New Roman" w:hAnsi="Times New Roman" w:eastAsia="仿宋_GB2312" w:cs="Times New Roman"/>
          <w:b/>
          <w:bCs/>
          <w:color w:val="000000"/>
          <w:sz w:val="32"/>
          <w:szCs w:val="32"/>
        </w:rPr>
        <w:t>其他资本性支出：</w:t>
      </w:r>
      <w:r>
        <w:rPr>
          <w:rFonts w:ascii="Times New Roman" w:hAnsi="Times New Roman" w:eastAsia="仿宋_GB2312" w:cs="Times New Roman"/>
          <w:color w:val="000000"/>
          <w:sz w:val="32"/>
          <w:szCs w:val="32"/>
        </w:rPr>
        <w:t>填列由各级非发展与改革部门集中安排的用于购置固定资产、战备性和应急性储备、土地和无形资产，以及购建基础设施、大型修缮和财政支持企业更新改造所发生的支出。</w:t>
      </w:r>
    </w:p>
    <w:p w14:paraId="7D097010">
      <w:pPr>
        <w:snapToGrid w:val="0"/>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十四、</w:t>
      </w:r>
      <w:r>
        <w:rPr>
          <w:rFonts w:ascii="Times New Roman" w:hAnsi="Times New Roman" w:eastAsia="仿宋_GB2312" w:cs="Times New Roman"/>
          <w:b/>
          <w:bCs/>
          <w:color w:val="000000"/>
          <w:sz w:val="32"/>
          <w:szCs w:val="32"/>
        </w:rPr>
        <w:t>“三公”经费：</w:t>
      </w:r>
      <w:r>
        <w:rPr>
          <w:rFonts w:ascii="Times New Roman" w:hAnsi="Times New Roman" w:eastAsia="仿宋_GB2312" w:cs="Times New Roman"/>
          <w:color w:val="00000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227C98D7">
      <w:pPr>
        <w:snapToGrid w:val="0"/>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十五、</w:t>
      </w:r>
      <w:r>
        <w:rPr>
          <w:rFonts w:ascii="Times New Roman" w:hAnsi="Times New Roman" w:eastAsia="仿宋_GB2312" w:cs="Times New Roman"/>
          <w:b/>
          <w:bCs/>
          <w:color w:val="000000"/>
          <w:sz w:val="32"/>
          <w:szCs w:val="32"/>
        </w:rPr>
        <w:t>其他交通费用：</w:t>
      </w:r>
      <w:r>
        <w:rPr>
          <w:rFonts w:ascii="Times New Roman" w:hAnsi="Times New Roman" w:eastAsia="仿宋_GB2312" w:cs="Times New Roman"/>
          <w:color w:val="000000"/>
          <w:sz w:val="32"/>
          <w:szCs w:val="32"/>
        </w:rPr>
        <w:t>填列单位除公务用车运行维护费以外的其他交通费用。如公务交通补贴、租车费用、出租车费用，飞机、船舶等燃料费、维修费、保险费等。</w:t>
      </w:r>
    </w:p>
    <w:p w14:paraId="07C99D73">
      <w:pPr>
        <w:widowControl/>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十六、</w:t>
      </w:r>
      <w:r>
        <w:rPr>
          <w:rFonts w:ascii="Times New Roman" w:hAnsi="Times New Roman" w:eastAsia="仿宋_GB2312" w:cs="Times New Roman"/>
          <w:b/>
          <w:bCs/>
          <w:color w:val="000000"/>
          <w:sz w:val="32"/>
          <w:szCs w:val="32"/>
        </w:rPr>
        <w:t>公务用车购置：</w:t>
      </w:r>
      <w:r>
        <w:rPr>
          <w:rFonts w:ascii="Times New Roman" w:hAnsi="Times New Roman" w:eastAsia="仿宋_GB2312" w:cs="Times New Roman"/>
          <w:color w:val="000000"/>
          <w:sz w:val="32"/>
          <w:szCs w:val="32"/>
        </w:rPr>
        <w:t>填列单位公务用车车辆购置支出（含车辆购置税、牌照费）。</w:t>
      </w:r>
    </w:p>
    <w:p w14:paraId="12E148D2">
      <w:pPr>
        <w:widowControl/>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十七、</w:t>
      </w:r>
      <w:r>
        <w:rPr>
          <w:rFonts w:ascii="Times New Roman" w:hAnsi="Times New Roman" w:eastAsia="仿宋_GB2312" w:cs="Times New Roman"/>
          <w:b/>
          <w:bCs/>
          <w:color w:val="000000"/>
          <w:sz w:val="32"/>
          <w:szCs w:val="32"/>
        </w:rPr>
        <w:t>其他交通工具购置：</w:t>
      </w:r>
      <w:r>
        <w:rPr>
          <w:rFonts w:ascii="Times New Roman" w:hAnsi="Times New Roman" w:eastAsia="仿宋_GB2312" w:cs="Times New Roman"/>
          <w:color w:val="000000"/>
          <w:sz w:val="32"/>
          <w:szCs w:val="32"/>
        </w:rPr>
        <w:t>填列单位除公务用车外的其他各类交通工具（如船舶、飞机等）购置支出（含车辆购置税、牌照费）。</w:t>
      </w:r>
    </w:p>
    <w:p w14:paraId="60C16571">
      <w:pPr>
        <w:widowControl/>
        <w:spacing w:line="560" w:lineRule="exact"/>
        <w:ind w:firstLine="643" w:firstLineChars="200"/>
        <w:rPr>
          <w:rFonts w:ascii="Times New Roman" w:hAnsi="Times New Roman" w:eastAsia="仿宋_GB2312" w:cs="Times New Roman"/>
          <w:color w:val="000000"/>
          <w:sz w:val="32"/>
          <w:szCs w:val="32"/>
        </w:rPr>
      </w:pPr>
      <w:r>
        <w:rPr>
          <w:rFonts w:ascii="Times New Roman" w:hAnsi="Times New Roman" w:eastAsia="仿宋_GB2312" w:cs="Times New Roman"/>
          <w:b/>
          <w:bCs/>
          <w:color w:val="000000"/>
          <w:sz w:val="32"/>
          <w:szCs w:val="32"/>
        </w:rPr>
        <w:t>十八、机关运行经费：</w:t>
      </w:r>
      <w:r>
        <w:rPr>
          <w:rFonts w:ascii="Times New Roman" w:hAnsi="Times New Roman" w:eastAsia="仿宋_GB2312" w:cs="Times New Roman"/>
          <w:color w:val="00000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p w14:paraId="461C5812">
      <w:pPr>
        <w:tabs>
          <w:tab w:val="left" w:pos="235"/>
        </w:tabs>
        <w:ind w:firstLine="643" w:firstLineChars="200"/>
        <w:jc w:val="left"/>
        <w:rPr>
          <w:rFonts w:ascii="Times New Roman" w:hAnsi="Times New Roman" w:eastAsia="仿宋_GB2312" w:cs="Times New Roman"/>
          <w:sz w:val="32"/>
          <w:szCs w:val="32"/>
        </w:rPr>
      </w:pPr>
      <w:r>
        <w:rPr>
          <w:rFonts w:ascii="Times New Roman" w:hAnsi="Times New Roman" w:eastAsia="仿宋_GB2312" w:cs="Times New Roman"/>
          <w:b/>
          <w:bCs/>
          <w:color w:val="000000"/>
          <w:sz w:val="32"/>
          <w:szCs w:val="32"/>
        </w:rPr>
        <w:t>十九、经费形式:</w:t>
      </w:r>
      <w:r>
        <w:rPr>
          <w:rFonts w:ascii="Times New Roman" w:hAnsi="Times New Roman" w:eastAsia="仿宋_GB2312" w:cs="Times New Roman"/>
          <w:color w:val="000000"/>
          <w:sz w:val="32"/>
          <w:szCs w:val="32"/>
        </w:rPr>
        <w:t>按照经费来源，</w:t>
      </w:r>
      <w:r>
        <w:rPr>
          <w:rFonts w:ascii="Times New Roman" w:hAnsi="Times New Roman" w:eastAsia="仿宋_GB2312" w:cs="Times New Roman"/>
          <w:sz w:val="32"/>
          <w:szCs w:val="32"/>
        </w:rPr>
        <w:t>可分为财政拨款、财政性资金基本保证、财政性资金定额或定项补助、财政性资金零补助四类</w:t>
      </w:r>
      <w:r>
        <w:rPr>
          <w:rFonts w:hint="eastAsia" w:ascii="Times New Roman" w:hAnsi="Times New Roman" w:eastAsia="仿宋_GB2312" w:cs="Times New Roman"/>
          <w:sz w:val="32"/>
          <w:szCs w:val="32"/>
        </w:rPr>
        <w:t>。</w:t>
      </w:r>
    </w:p>
    <w:p w14:paraId="1C8E8B22">
      <w:pPr>
        <w:rPr>
          <w:rFonts w:ascii="Times New Roman" w:hAnsi="Times New Roman" w:cs="Times New Roman"/>
        </w:rPr>
      </w:pPr>
    </w:p>
    <w:p w14:paraId="360EC03F">
      <w:pPr>
        <w:pStyle w:val="10"/>
        <w:widowControl/>
        <w:spacing w:beforeAutospacing="0" w:afterAutospacing="0"/>
        <w:rPr>
          <w:rFonts w:ascii="Times New Roman" w:hAnsi="Times New Roman" w:eastAsia="仿宋_GB2312"/>
          <w:color w:val="333333"/>
          <w:sz w:val="33"/>
          <w:szCs w:val="33"/>
          <w:shd w:val="clear" w:color="auto" w:fill="FFFFFF"/>
        </w:rPr>
      </w:pPr>
    </w:p>
    <w:p w14:paraId="6AB8764F">
      <w:pPr>
        <w:rPr>
          <w:rFonts w:ascii="Times New Roman" w:hAnsi="Times New Roman" w:eastAsia="仿宋_GB2312" w:cs="Times New Roman"/>
          <w:color w:val="333333"/>
          <w:sz w:val="33"/>
          <w:szCs w:val="33"/>
          <w:shd w:val="clear" w:color="auto"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7C6B1527-FBBB-4DB0-989C-A466192FB0D2}"/>
  </w:font>
  <w:font w:name="黑体">
    <w:panose1 w:val="02010609060101010101"/>
    <w:charset w:val="86"/>
    <w:family w:val="auto"/>
    <w:pitch w:val="default"/>
    <w:sig w:usb0="800002BF" w:usb1="38CF7CFA" w:usb2="00000016" w:usb3="00000000" w:csb0="00040001" w:csb1="00000000"/>
    <w:embedRegular r:id="rId2" w:fontKey="{4724DEBB-D59A-4022-ABBE-39DC7619A0A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795832B5-C719-4F48-8B1B-D1114858B819}"/>
  </w:font>
  <w:font w:name="仿宋">
    <w:panose1 w:val="02010609060101010101"/>
    <w:charset w:val="86"/>
    <w:family w:val="modern"/>
    <w:pitch w:val="default"/>
    <w:sig w:usb0="800002BF" w:usb1="38CF7CFA" w:usb2="00000016" w:usb3="00000000" w:csb0="00040001" w:csb1="00000000"/>
    <w:embedRegular r:id="rId4" w:fontKey="{5970EA91-572D-4E9E-875F-995FD8113E99}"/>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方正魏碑简体">
    <w:altName w:val="微软雅黑"/>
    <w:panose1 w:val="00000000000000000000"/>
    <w:charset w:val="86"/>
    <w:family w:val="auto"/>
    <w:pitch w:val="default"/>
    <w:sig w:usb0="00000000" w:usb1="00000000" w:usb2="00000010" w:usb3="00000000" w:csb0="00040000" w:csb1="00000000"/>
    <w:embedRegular r:id="rId5" w:fontKey="{EEFF9B1D-9E1A-41BD-BFDF-F411C60EAE29}"/>
  </w:font>
  <w:font w:name="微软雅黑">
    <w:panose1 w:val="020B0503020204020204"/>
    <w:charset w:val="86"/>
    <w:family w:val="auto"/>
    <w:pitch w:val="default"/>
    <w:sig w:usb0="80000287" w:usb1="280F3C52" w:usb2="00000016" w:usb3="00000000" w:csb0="0004001F" w:csb1="00000000"/>
  </w:font>
  <w:font w:name="思源黑体 CN Heavy">
    <w:altName w:val="黑体"/>
    <w:panose1 w:val="00000000000000000000"/>
    <w:charset w:val="86"/>
    <w:family w:val="swiss"/>
    <w:pitch w:val="default"/>
    <w:sig w:usb0="00000000" w:usb1="00000000" w:usb2="00000016" w:usb3="00000000" w:csb0="00060107" w:csb1="00000000"/>
    <w:embedRegular r:id="rId6" w:fontKey="{9AAC5BC5-A909-47AE-AA57-BD559117E0DE}"/>
  </w:font>
  <w:font w:name="楷体_GB2312">
    <w:panose1 w:val="02010609030101010101"/>
    <w:charset w:val="86"/>
    <w:family w:val="auto"/>
    <w:pitch w:val="default"/>
    <w:sig w:usb0="00000001" w:usb1="080E0000" w:usb2="00000000" w:usb3="00000000" w:csb0="00040000" w:csb1="00000000"/>
    <w:embedRegular r:id="rId7" w:fontKey="{ED277ECD-60FF-4CB1-A656-2149A80B4AA7}"/>
  </w:font>
  <w:font w:name="楷体">
    <w:panose1 w:val="02010609060101010101"/>
    <w:charset w:val="86"/>
    <w:family w:val="modern"/>
    <w:pitch w:val="default"/>
    <w:sig w:usb0="800002BF" w:usb1="38CF7CFA" w:usb2="00000016" w:usb3="00000000" w:csb0="00040001" w:csb1="00000000"/>
    <w:embedRegular r:id="rId8" w:fontKey="{2FBBF29C-023A-4EEC-B346-0A39CCBBC2C5}"/>
  </w:font>
  <w:font w:name="仿宋_GB2312">
    <w:panose1 w:val="02010609030101010101"/>
    <w:charset w:val="86"/>
    <w:family w:val="auto"/>
    <w:pitch w:val="default"/>
    <w:sig w:usb0="00000001" w:usb1="080E0000" w:usb2="00000000" w:usb3="00000000" w:csb0="00040000" w:csb1="00000000"/>
    <w:embedRegular r:id="rId9" w:fontKey="{B9FB56B9-BFE3-42AE-A6CF-F3F350A4CEF7}"/>
  </w:font>
  <w:font w:name="ArialUnicodeMS">
    <w:altName w:val="Malgun Gothic"/>
    <w:panose1 w:val="00000000000000000000"/>
    <w:charset w:val="81"/>
    <w:family w:val="auto"/>
    <w:pitch w:val="default"/>
    <w:sig w:usb0="00000000" w:usb1="00000000" w:usb2="00000010" w:usb3="00000000" w:csb0="00080001" w:csb1="00000000"/>
    <w:embedRegular r:id="rId10" w:fontKey="{3E72F70C-8F5F-4A6A-A580-E33856D03491}"/>
  </w:font>
  <w:font w:name="Malgun Gothic">
    <w:panose1 w:val="020B0503020000020004"/>
    <w:charset w:val="81"/>
    <w:family w:val="auto"/>
    <w:pitch w:val="default"/>
    <w:sig w:usb0="900002AF" w:usb1="01D77CFB" w:usb2="00000012" w:usb3="00000000" w:csb0="00080001" w:csb1="00000000"/>
  </w:font>
  <w:font w:name="方正仿宋_GB2312">
    <w:panose1 w:val="02000000000000000000"/>
    <w:charset w:val="86"/>
    <w:family w:val="auto"/>
    <w:pitch w:val="default"/>
    <w:sig w:usb0="A00002BF" w:usb1="184F6CFA" w:usb2="00000012" w:usb3="00000000" w:csb0="00040001" w:csb1="00000000"/>
    <w:embedRegular r:id="rId11" w:fontKey="{3A4C488F-EE73-473A-BED9-16218CBC646A}"/>
  </w:font>
  <w:font w:name="___WRD_EMBED_SUB_52">
    <w:panose1 w:val="02000000000000000000"/>
    <w:charset w:val="86"/>
    <w:family w:val="auto"/>
    <w:pitch w:val="default"/>
    <w:sig w:usb0="A00002BF" w:usb1="184F6CFA" w:usb2="00000012" w:usb3="00000000" w:csb0="00040001" w:csb1="00000000"/>
    <w:embedRegular r:id="rId12" w:fontKey="{1867CCDA-DBB1-40C3-9B26-6B8D113DBB90}"/>
  </w:font>
  <w:font w:name="Impact">
    <w:panose1 w:val="020B0806030902050204"/>
    <w:charset w:val="00"/>
    <w:family w:val="auto"/>
    <w:pitch w:val="default"/>
    <w:sig w:usb0="00000287" w:usb1="00000000" w:usb2="00000000" w:usb3="00000000" w:csb0="2000009F" w:csb1="DFD70000"/>
  </w:font>
  <w:font w:name="DengXian-Regular">
    <w:altName w:val="宋体"/>
    <w:panose1 w:val="00000000000000000000"/>
    <w:charset w:val="86"/>
    <w:family w:val="auto"/>
    <w:pitch w:val="default"/>
    <w:sig w:usb0="00000000" w:usb1="00000000" w:usb2="00000010" w:usb3="00000000" w:csb0="00040001" w:csb1="00000000"/>
    <w:embedRegular r:id="rId13" w:fontKey="{79E1FD59-5C25-4571-BEF3-712DB20D0641}"/>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335DC">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FCF5D0"/>
    <w:multiLevelType w:val="singleLevel"/>
    <w:tmpl w:val="9CFCF5D0"/>
    <w:lvl w:ilvl="0" w:tentative="0">
      <w:start w:val="1"/>
      <w:numFmt w:val="decimal"/>
      <w:suff w:val="space"/>
      <w:lvlText w:val="%1."/>
      <w:lvlJc w:val="left"/>
    </w:lvl>
  </w:abstractNum>
  <w:abstractNum w:abstractNumId="1">
    <w:nsid w:val="B9F50246"/>
    <w:multiLevelType w:val="singleLevel"/>
    <w:tmpl w:val="B9F50246"/>
    <w:lvl w:ilvl="0" w:tentative="0">
      <w:start w:val="2"/>
      <w:numFmt w:val="decimal"/>
      <w:suff w:val="nothing"/>
      <w:lvlText w:val="%1、"/>
      <w:lvlJc w:val="left"/>
    </w:lvl>
  </w:abstractNum>
  <w:abstractNum w:abstractNumId="2">
    <w:nsid w:val="D3269A10"/>
    <w:multiLevelType w:val="singleLevel"/>
    <w:tmpl w:val="D3269A10"/>
    <w:lvl w:ilvl="0" w:tentative="0">
      <w:start w:val="5"/>
      <w:numFmt w:val="chineseCounting"/>
      <w:suff w:val="nothing"/>
      <w:lvlText w:val="%1、"/>
      <w:lvlJc w:val="left"/>
      <w:rPr>
        <w:rFonts w:hint="eastAsia"/>
      </w:rPr>
    </w:lvl>
  </w:abstractNum>
  <w:abstractNum w:abstractNumId="3">
    <w:nsid w:val="F31EB42C"/>
    <w:multiLevelType w:val="singleLevel"/>
    <w:tmpl w:val="F31EB42C"/>
    <w:lvl w:ilvl="0" w:tentative="0">
      <w:start w:val="4"/>
      <w:numFmt w:val="chineseCounting"/>
      <w:suff w:val="nothing"/>
      <w:lvlText w:val="（%1）"/>
      <w:lvlJc w:val="left"/>
      <w:rPr>
        <w:rFonts w:hint="eastAsia"/>
      </w:rPr>
    </w:lvl>
  </w:abstractNum>
  <w:abstractNum w:abstractNumId="4">
    <w:nsid w:val="F77CCBA1"/>
    <w:multiLevelType w:val="singleLevel"/>
    <w:tmpl w:val="F77CCBA1"/>
    <w:lvl w:ilvl="0" w:tentative="0">
      <w:start w:val="1"/>
      <w:numFmt w:val="decimal"/>
      <w:lvlText w:val="%1."/>
      <w:lvlJc w:val="left"/>
      <w:pPr>
        <w:tabs>
          <w:tab w:val="left" w:pos="312"/>
        </w:tabs>
      </w:pPr>
    </w:lvl>
  </w:abstractNum>
  <w:abstractNum w:abstractNumId="5">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6">
    <w:nsid w:val="5F222FFA"/>
    <w:multiLevelType w:val="singleLevel"/>
    <w:tmpl w:val="5F222FFA"/>
    <w:lvl w:ilvl="0" w:tentative="0">
      <w:start w:val="1"/>
      <w:numFmt w:val="decimal"/>
      <w:suff w:val="nothing"/>
      <w:lvlText w:val="（%1）"/>
      <w:lvlJc w:val="left"/>
    </w:lvl>
  </w:abstractNum>
  <w:num w:numId="1">
    <w:abstractNumId w:val="5"/>
  </w:num>
  <w:num w:numId="2">
    <w:abstractNumId w:val="1"/>
  </w:num>
  <w:num w:numId="3">
    <w:abstractNumId w:val="0"/>
  </w:num>
  <w:num w:numId="4">
    <w:abstractNumId w:val="4"/>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MTEzLCJoZGlkIjoiZGIwMGFhMTRhY2U0NzRkOTczM2ViNWZkYjM5MDRhMDciLCJ1c2VyQ291bnQiOjQ0fQ=="/>
  </w:docVars>
  <w:rsids>
    <w:rsidRoot w:val="008961A4"/>
    <w:rsid w:val="00086151"/>
    <w:rsid w:val="00191184"/>
    <w:rsid w:val="00236F8C"/>
    <w:rsid w:val="00280D0E"/>
    <w:rsid w:val="002C55F0"/>
    <w:rsid w:val="002F63C4"/>
    <w:rsid w:val="003A4DC2"/>
    <w:rsid w:val="0061494B"/>
    <w:rsid w:val="0066375A"/>
    <w:rsid w:val="006F3A9F"/>
    <w:rsid w:val="00822154"/>
    <w:rsid w:val="008961A4"/>
    <w:rsid w:val="009218EB"/>
    <w:rsid w:val="00926D1E"/>
    <w:rsid w:val="00A50306"/>
    <w:rsid w:val="00BA05AB"/>
    <w:rsid w:val="00C65689"/>
    <w:rsid w:val="00CC2C8E"/>
    <w:rsid w:val="00E04B5D"/>
    <w:rsid w:val="00EE548D"/>
    <w:rsid w:val="011078C7"/>
    <w:rsid w:val="01A03C5A"/>
    <w:rsid w:val="01A5267D"/>
    <w:rsid w:val="01AF6A8D"/>
    <w:rsid w:val="024808A2"/>
    <w:rsid w:val="025C3821"/>
    <w:rsid w:val="02DA3B1B"/>
    <w:rsid w:val="02E57B4D"/>
    <w:rsid w:val="03450B90"/>
    <w:rsid w:val="037B12D4"/>
    <w:rsid w:val="03804D63"/>
    <w:rsid w:val="03FB73B0"/>
    <w:rsid w:val="049C1B9D"/>
    <w:rsid w:val="04BD008C"/>
    <w:rsid w:val="04C55939"/>
    <w:rsid w:val="04DA28BB"/>
    <w:rsid w:val="04F528BE"/>
    <w:rsid w:val="050E10CE"/>
    <w:rsid w:val="054F2DFB"/>
    <w:rsid w:val="05991C82"/>
    <w:rsid w:val="060B7A34"/>
    <w:rsid w:val="061416A9"/>
    <w:rsid w:val="061D60A6"/>
    <w:rsid w:val="06236884"/>
    <w:rsid w:val="06B07006"/>
    <w:rsid w:val="06FC7C2A"/>
    <w:rsid w:val="07533AFE"/>
    <w:rsid w:val="076A38A1"/>
    <w:rsid w:val="07B3657A"/>
    <w:rsid w:val="07C857D0"/>
    <w:rsid w:val="08AB5AAF"/>
    <w:rsid w:val="09012C64"/>
    <w:rsid w:val="093B2E99"/>
    <w:rsid w:val="095D7943"/>
    <w:rsid w:val="09C006C6"/>
    <w:rsid w:val="0A10621F"/>
    <w:rsid w:val="0A464C4F"/>
    <w:rsid w:val="0A6729A3"/>
    <w:rsid w:val="0A694877"/>
    <w:rsid w:val="0A870BFA"/>
    <w:rsid w:val="0AA954BE"/>
    <w:rsid w:val="0AE70639"/>
    <w:rsid w:val="0B4F5E6D"/>
    <w:rsid w:val="0B753AE2"/>
    <w:rsid w:val="0BB67D0A"/>
    <w:rsid w:val="0BC56230"/>
    <w:rsid w:val="0BCF21BD"/>
    <w:rsid w:val="0C4E53E8"/>
    <w:rsid w:val="0C6712D6"/>
    <w:rsid w:val="0C9F7900"/>
    <w:rsid w:val="0CB23317"/>
    <w:rsid w:val="0D101068"/>
    <w:rsid w:val="0D4E13BE"/>
    <w:rsid w:val="0D7557DF"/>
    <w:rsid w:val="0D853E34"/>
    <w:rsid w:val="0D9C2A57"/>
    <w:rsid w:val="0DD52EB7"/>
    <w:rsid w:val="0DFA5D82"/>
    <w:rsid w:val="0E1E52CE"/>
    <w:rsid w:val="0E866524"/>
    <w:rsid w:val="0E9268D3"/>
    <w:rsid w:val="0E957F1F"/>
    <w:rsid w:val="0F0E7284"/>
    <w:rsid w:val="0F28110F"/>
    <w:rsid w:val="0F37083F"/>
    <w:rsid w:val="0F891DB8"/>
    <w:rsid w:val="0FAA3B86"/>
    <w:rsid w:val="10191346"/>
    <w:rsid w:val="102A01A6"/>
    <w:rsid w:val="103B66FA"/>
    <w:rsid w:val="10754A6C"/>
    <w:rsid w:val="108B537D"/>
    <w:rsid w:val="10B11DB1"/>
    <w:rsid w:val="10D44DEE"/>
    <w:rsid w:val="11177F57"/>
    <w:rsid w:val="11217C97"/>
    <w:rsid w:val="11230126"/>
    <w:rsid w:val="11464C20"/>
    <w:rsid w:val="114C7050"/>
    <w:rsid w:val="115E4926"/>
    <w:rsid w:val="118A1FFA"/>
    <w:rsid w:val="11E35B5A"/>
    <w:rsid w:val="11E42DD6"/>
    <w:rsid w:val="125F5A1B"/>
    <w:rsid w:val="126979D6"/>
    <w:rsid w:val="129E45A7"/>
    <w:rsid w:val="13074404"/>
    <w:rsid w:val="134A711A"/>
    <w:rsid w:val="136A5C00"/>
    <w:rsid w:val="13B97B08"/>
    <w:rsid w:val="13C527AC"/>
    <w:rsid w:val="14711797"/>
    <w:rsid w:val="147B6F17"/>
    <w:rsid w:val="14D42061"/>
    <w:rsid w:val="15081C8B"/>
    <w:rsid w:val="15090D5C"/>
    <w:rsid w:val="15CF053D"/>
    <w:rsid w:val="15E0131A"/>
    <w:rsid w:val="16117F11"/>
    <w:rsid w:val="16457D9F"/>
    <w:rsid w:val="17223EFF"/>
    <w:rsid w:val="176848D7"/>
    <w:rsid w:val="17AA5F28"/>
    <w:rsid w:val="17B713F6"/>
    <w:rsid w:val="184350A0"/>
    <w:rsid w:val="18935485"/>
    <w:rsid w:val="18A34206"/>
    <w:rsid w:val="18DE3B2C"/>
    <w:rsid w:val="1906685D"/>
    <w:rsid w:val="19111683"/>
    <w:rsid w:val="192A5E06"/>
    <w:rsid w:val="192F2E91"/>
    <w:rsid w:val="19353916"/>
    <w:rsid w:val="193E101D"/>
    <w:rsid w:val="19A5109C"/>
    <w:rsid w:val="19C10AF1"/>
    <w:rsid w:val="19D10370"/>
    <w:rsid w:val="1A017CDA"/>
    <w:rsid w:val="1A2672DE"/>
    <w:rsid w:val="1AA81D42"/>
    <w:rsid w:val="1AB433D9"/>
    <w:rsid w:val="1AFB6D70"/>
    <w:rsid w:val="1B0B2F98"/>
    <w:rsid w:val="1B1B11EE"/>
    <w:rsid w:val="1B3719E0"/>
    <w:rsid w:val="1B6261C3"/>
    <w:rsid w:val="1B731730"/>
    <w:rsid w:val="1B7D2E95"/>
    <w:rsid w:val="1B882BB5"/>
    <w:rsid w:val="1B9B33C7"/>
    <w:rsid w:val="1B9D7FEC"/>
    <w:rsid w:val="1BA55461"/>
    <w:rsid w:val="1BE74496"/>
    <w:rsid w:val="1C3D67D1"/>
    <w:rsid w:val="1C40731A"/>
    <w:rsid w:val="1C506572"/>
    <w:rsid w:val="1C560392"/>
    <w:rsid w:val="1C581532"/>
    <w:rsid w:val="1CA15E03"/>
    <w:rsid w:val="1CA24F0C"/>
    <w:rsid w:val="1CA9527C"/>
    <w:rsid w:val="1CF8716C"/>
    <w:rsid w:val="1D1E11D5"/>
    <w:rsid w:val="1D1E545A"/>
    <w:rsid w:val="1D4B1F5B"/>
    <w:rsid w:val="1D6C5CA0"/>
    <w:rsid w:val="1D725586"/>
    <w:rsid w:val="1D745B4F"/>
    <w:rsid w:val="1D867987"/>
    <w:rsid w:val="1D944010"/>
    <w:rsid w:val="1DA005CD"/>
    <w:rsid w:val="1DD70E85"/>
    <w:rsid w:val="1DE74AD7"/>
    <w:rsid w:val="1DF60A19"/>
    <w:rsid w:val="1DFA6713"/>
    <w:rsid w:val="1E050843"/>
    <w:rsid w:val="1E2D3FB0"/>
    <w:rsid w:val="1E2E50F1"/>
    <w:rsid w:val="1E3B4E26"/>
    <w:rsid w:val="1EDF707D"/>
    <w:rsid w:val="1F394761"/>
    <w:rsid w:val="1F5D3FDA"/>
    <w:rsid w:val="1F65664C"/>
    <w:rsid w:val="1F7C149A"/>
    <w:rsid w:val="1F84140D"/>
    <w:rsid w:val="1F9B7FFD"/>
    <w:rsid w:val="1F9C7614"/>
    <w:rsid w:val="1FBE1971"/>
    <w:rsid w:val="1FEE6410"/>
    <w:rsid w:val="200203EE"/>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521F54"/>
    <w:rsid w:val="228D4F29"/>
    <w:rsid w:val="22940650"/>
    <w:rsid w:val="22AD4B1E"/>
    <w:rsid w:val="22D31DF3"/>
    <w:rsid w:val="22FD3CF7"/>
    <w:rsid w:val="232C221B"/>
    <w:rsid w:val="2356249E"/>
    <w:rsid w:val="236E713A"/>
    <w:rsid w:val="23700968"/>
    <w:rsid w:val="238761A6"/>
    <w:rsid w:val="23920578"/>
    <w:rsid w:val="23BB6F9A"/>
    <w:rsid w:val="23FC3864"/>
    <w:rsid w:val="24857B00"/>
    <w:rsid w:val="24F25212"/>
    <w:rsid w:val="251B0465"/>
    <w:rsid w:val="253C4E99"/>
    <w:rsid w:val="254B0AC6"/>
    <w:rsid w:val="25571AB6"/>
    <w:rsid w:val="2587603B"/>
    <w:rsid w:val="25B40AD6"/>
    <w:rsid w:val="25BE7872"/>
    <w:rsid w:val="25BF702A"/>
    <w:rsid w:val="264D2D17"/>
    <w:rsid w:val="26D50E55"/>
    <w:rsid w:val="271A539C"/>
    <w:rsid w:val="274972D4"/>
    <w:rsid w:val="27AA3D97"/>
    <w:rsid w:val="27F76F67"/>
    <w:rsid w:val="280A3758"/>
    <w:rsid w:val="289057C5"/>
    <w:rsid w:val="28A67C7A"/>
    <w:rsid w:val="28DB6F2A"/>
    <w:rsid w:val="28EA3248"/>
    <w:rsid w:val="28F879DA"/>
    <w:rsid w:val="294B7731"/>
    <w:rsid w:val="29514455"/>
    <w:rsid w:val="29BD1716"/>
    <w:rsid w:val="29D21FF2"/>
    <w:rsid w:val="2A030603"/>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225539"/>
    <w:rsid w:val="2D4618D2"/>
    <w:rsid w:val="2D5F021B"/>
    <w:rsid w:val="2D6E1286"/>
    <w:rsid w:val="2D70583E"/>
    <w:rsid w:val="2E0725DC"/>
    <w:rsid w:val="2E1B4BB8"/>
    <w:rsid w:val="2E256CB6"/>
    <w:rsid w:val="2E5F27E4"/>
    <w:rsid w:val="2EBD223E"/>
    <w:rsid w:val="2EC10AD1"/>
    <w:rsid w:val="2ECB6A5A"/>
    <w:rsid w:val="2EFC0112"/>
    <w:rsid w:val="2F2B730D"/>
    <w:rsid w:val="2F9F3DC1"/>
    <w:rsid w:val="2FFC7AC2"/>
    <w:rsid w:val="301430AF"/>
    <w:rsid w:val="30630612"/>
    <w:rsid w:val="308B2B76"/>
    <w:rsid w:val="308E59B0"/>
    <w:rsid w:val="30B10568"/>
    <w:rsid w:val="30E55DD3"/>
    <w:rsid w:val="30E60399"/>
    <w:rsid w:val="31356AA5"/>
    <w:rsid w:val="313E22F0"/>
    <w:rsid w:val="31B0194C"/>
    <w:rsid w:val="31CE17D1"/>
    <w:rsid w:val="32270449"/>
    <w:rsid w:val="323E4515"/>
    <w:rsid w:val="3286389B"/>
    <w:rsid w:val="32CF5C94"/>
    <w:rsid w:val="32D337C7"/>
    <w:rsid w:val="32E200EC"/>
    <w:rsid w:val="32E5408B"/>
    <w:rsid w:val="32EB0D70"/>
    <w:rsid w:val="332868BB"/>
    <w:rsid w:val="333211F3"/>
    <w:rsid w:val="33504B41"/>
    <w:rsid w:val="338B4A07"/>
    <w:rsid w:val="33944811"/>
    <w:rsid w:val="33CE0488"/>
    <w:rsid w:val="340A0022"/>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FE3ABA"/>
    <w:rsid w:val="37072BDE"/>
    <w:rsid w:val="37455334"/>
    <w:rsid w:val="37731921"/>
    <w:rsid w:val="37E509C0"/>
    <w:rsid w:val="37E96FB8"/>
    <w:rsid w:val="38222D85"/>
    <w:rsid w:val="38417D8A"/>
    <w:rsid w:val="38803721"/>
    <w:rsid w:val="388A7983"/>
    <w:rsid w:val="38925A62"/>
    <w:rsid w:val="389F5F4F"/>
    <w:rsid w:val="38C36BA2"/>
    <w:rsid w:val="38F6595C"/>
    <w:rsid w:val="391702A7"/>
    <w:rsid w:val="39286EB6"/>
    <w:rsid w:val="39601DF4"/>
    <w:rsid w:val="396960F3"/>
    <w:rsid w:val="39840D35"/>
    <w:rsid w:val="398F1C8E"/>
    <w:rsid w:val="39A97DAF"/>
    <w:rsid w:val="39CD1330"/>
    <w:rsid w:val="39DD1AFF"/>
    <w:rsid w:val="3A2510B9"/>
    <w:rsid w:val="3A2B1DFC"/>
    <w:rsid w:val="3AA6422C"/>
    <w:rsid w:val="3AAF46D5"/>
    <w:rsid w:val="3AF562AE"/>
    <w:rsid w:val="3B135A0E"/>
    <w:rsid w:val="3B272BBC"/>
    <w:rsid w:val="3B374FEE"/>
    <w:rsid w:val="3B4410EE"/>
    <w:rsid w:val="3B56159C"/>
    <w:rsid w:val="3B596DF7"/>
    <w:rsid w:val="3B7D732B"/>
    <w:rsid w:val="3BA54488"/>
    <w:rsid w:val="3BD30423"/>
    <w:rsid w:val="3C6C0B58"/>
    <w:rsid w:val="3CBE41D5"/>
    <w:rsid w:val="3D446B0E"/>
    <w:rsid w:val="3D953A6B"/>
    <w:rsid w:val="3DBB5979"/>
    <w:rsid w:val="3DD56F21"/>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50218A"/>
    <w:rsid w:val="405C7868"/>
    <w:rsid w:val="408B24EB"/>
    <w:rsid w:val="408D1DBF"/>
    <w:rsid w:val="40C652D1"/>
    <w:rsid w:val="41614FF9"/>
    <w:rsid w:val="417044B8"/>
    <w:rsid w:val="41A203A0"/>
    <w:rsid w:val="41C77987"/>
    <w:rsid w:val="41E83F8C"/>
    <w:rsid w:val="422D1842"/>
    <w:rsid w:val="425B7C31"/>
    <w:rsid w:val="427D66D0"/>
    <w:rsid w:val="428B0509"/>
    <w:rsid w:val="42BC7E02"/>
    <w:rsid w:val="42C82575"/>
    <w:rsid w:val="43022EE1"/>
    <w:rsid w:val="431A5F8F"/>
    <w:rsid w:val="431F247A"/>
    <w:rsid w:val="43335E8F"/>
    <w:rsid w:val="433E1A96"/>
    <w:rsid w:val="433F2968"/>
    <w:rsid w:val="43655F7F"/>
    <w:rsid w:val="43676E20"/>
    <w:rsid w:val="43A31040"/>
    <w:rsid w:val="43BF774E"/>
    <w:rsid w:val="43CD062F"/>
    <w:rsid w:val="43E214F9"/>
    <w:rsid w:val="43F06264"/>
    <w:rsid w:val="440757C5"/>
    <w:rsid w:val="44404C8E"/>
    <w:rsid w:val="447537F1"/>
    <w:rsid w:val="44870D07"/>
    <w:rsid w:val="45344EFF"/>
    <w:rsid w:val="45513D03"/>
    <w:rsid w:val="45541E1C"/>
    <w:rsid w:val="45FE7734"/>
    <w:rsid w:val="461F0A8B"/>
    <w:rsid w:val="4648721E"/>
    <w:rsid w:val="46663E71"/>
    <w:rsid w:val="466A37AC"/>
    <w:rsid w:val="46CB071B"/>
    <w:rsid w:val="46DE140B"/>
    <w:rsid w:val="46E77334"/>
    <w:rsid w:val="46F22E29"/>
    <w:rsid w:val="46F7142F"/>
    <w:rsid w:val="47107AE3"/>
    <w:rsid w:val="47176886"/>
    <w:rsid w:val="473C62ED"/>
    <w:rsid w:val="47617242"/>
    <w:rsid w:val="478C16C9"/>
    <w:rsid w:val="47BD246B"/>
    <w:rsid w:val="47CB2B0C"/>
    <w:rsid w:val="47E773CE"/>
    <w:rsid w:val="47EE2C9A"/>
    <w:rsid w:val="47F00499"/>
    <w:rsid w:val="48015FF5"/>
    <w:rsid w:val="483820D2"/>
    <w:rsid w:val="48692CD0"/>
    <w:rsid w:val="48A32722"/>
    <w:rsid w:val="48AE3D01"/>
    <w:rsid w:val="49067B2F"/>
    <w:rsid w:val="491A60F2"/>
    <w:rsid w:val="49677E31"/>
    <w:rsid w:val="496C2225"/>
    <w:rsid w:val="49AE2880"/>
    <w:rsid w:val="49F42EAF"/>
    <w:rsid w:val="4A337323"/>
    <w:rsid w:val="4A5B28DC"/>
    <w:rsid w:val="4AA06B93"/>
    <w:rsid w:val="4ADB18EB"/>
    <w:rsid w:val="4B3802BB"/>
    <w:rsid w:val="4B691548"/>
    <w:rsid w:val="4B96118E"/>
    <w:rsid w:val="4BAE1B66"/>
    <w:rsid w:val="4BED4708"/>
    <w:rsid w:val="4BF133DC"/>
    <w:rsid w:val="4C507D4A"/>
    <w:rsid w:val="4CC624B4"/>
    <w:rsid w:val="4CDF5563"/>
    <w:rsid w:val="4CFB2214"/>
    <w:rsid w:val="4D2C4D26"/>
    <w:rsid w:val="4D335E0E"/>
    <w:rsid w:val="4D4E4EA3"/>
    <w:rsid w:val="4D9A5B1B"/>
    <w:rsid w:val="4DA55D85"/>
    <w:rsid w:val="4DBB20DB"/>
    <w:rsid w:val="4DDC3F22"/>
    <w:rsid w:val="4DE66FB2"/>
    <w:rsid w:val="4E1040C7"/>
    <w:rsid w:val="4E1760BF"/>
    <w:rsid w:val="4E30647F"/>
    <w:rsid w:val="4EBA03C3"/>
    <w:rsid w:val="4EBC5459"/>
    <w:rsid w:val="4ED94CB0"/>
    <w:rsid w:val="4EEC2ED3"/>
    <w:rsid w:val="4F0E56EA"/>
    <w:rsid w:val="4F2E11BC"/>
    <w:rsid w:val="4F3C4343"/>
    <w:rsid w:val="4F416688"/>
    <w:rsid w:val="4F5620B0"/>
    <w:rsid w:val="4F616EB4"/>
    <w:rsid w:val="4F6654EE"/>
    <w:rsid w:val="4F7379C6"/>
    <w:rsid w:val="4F872BDB"/>
    <w:rsid w:val="4F9111A0"/>
    <w:rsid w:val="4FA033E9"/>
    <w:rsid w:val="4FA743DA"/>
    <w:rsid w:val="4FB3565A"/>
    <w:rsid w:val="50390BFF"/>
    <w:rsid w:val="503D1C79"/>
    <w:rsid w:val="507A6406"/>
    <w:rsid w:val="50853863"/>
    <w:rsid w:val="508A4590"/>
    <w:rsid w:val="50F1461D"/>
    <w:rsid w:val="50FE5411"/>
    <w:rsid w:val="510B072E"/>
    <w:rsid w:val="511B0BF4"/>
    <w:rsid w:val="51264306"/>
    <w:rsid w:val="516123CE"/>
    <w:rsid w:val="51932FAD"/>
    <w:rsid w:val="51B177A9"/>
    <w:rsid w:val="51E066EB"/>
    <w:rsid w:val="52640E8B"/>
    <w:rsid w:val="5267570A"/>
    <w:rsid w:val="52707792"/>
    <w:rsid w:val="52A12CDC"/>
    <w:rsid w:val="52DF0C92"/>
    <w:rsid w:val="52E1159C"/>
    <w:rsid w:val="52E34D6A"/>
    <w:rsid w:val="52F83A10"/>
    <w:rsid w:val="531E524E"/>
    <w:rsid w:val="534072EB"/>
    <w:rsid w:val="537648BE"/>
    <w:rsid w:val="538E2D0B"/>
    <w:rsid w:val="53922782"/>
    <w:rsid w:val="539C1424"/>
    <w:rsid w:val="53A639C0"/>
    <w:rsid w:val="53F00A24"/>
    <w:rsid w:val="53F63DBA"/>
    <w:rsid w:val="541008E5"/>
    <w:rsid w:val="54105E1C"/>
    <w:rsid w:val="543E04BD"/>
    <w:rsid w:val="5448624E"/>
    <w:rsid w:val="546E2B1A"/>
    <w:rsid w:val="5482555F"/>
    <w:rsid w:val="54AA6F8B"/>
    <w:rsid w:val="54D26583"/>
    <w:rsid w:val="55363E67"/>
    <w:rsid w:val="556E6DF7"/>
    <w:rsid w:val="55965CE3"/>
    <w:rsid w:val="559D47CE"/>
    <w:rsid w:val="55BE1959"/>
    <w:rsid w:val="56232437"/>
    <w:rsid w:val="56541A75"/>
    <w:rsid w:val="568832FC"/>
    <w:rsid w:val="568C4181"/>
    <w:rsid w:val="56E944F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EB1E3C"/>
    <w:rsid w:val="5B2507CA"/>
    <w:rsid w:val="5B2A474A"/>
    <w:rsid w:val="5B830730"/>
    <w:rsid w:val="5BBB2DD6"/>
    <w:rsid w:val="5BE263B6"/>
    <w:rsid w:val="5C8E5C5A"/>
    <w:rsid w:val="5C965E61"/>
    <w:rsid w:val="5CF0089C"/>
    <w:rsid w:val="5CF5796F"/>
    <w:rsid w:val="5D242A11"/>
    <w:rsid w:val="5D9217C2"/>
    <w:rsid w:val="5DAD06BF"/>
    <w:rsid w:val="5DE23CB3"/>
    <w:rsid w:val="5DE97EEC"/>
    <w:rsid w:val="5DFA5EB0"/>
    <w:rsid w:val="5E000E4D"/>
    <w:rsid w:val="5E0B583E"/>
    <w:rsid w:val="5E201A7B"/>
    <w:rsid w:val="5E2B7FF6"/>
    <w:rsid w:val="5E93336D"/>
    <w:rsid w:val="5EA45884"/>
    <w:rsid w:val="5EAA7EF2"/>
    <w:rsid w:val="5EBD0484"/>
    <w:rsid w:val="5F2C5C7C"/>
    <w:rsid w:val="5F36141C"/>
    <w:rsid w:val="5FC5273F"/>
    <w:rsid w:val="604F6C39"/>
    <w:rsid w:val="60806DF2"/>
    <w:rsid w:val="60AC1A06"/>
    <w:rsid w:val="61072DA5"/>
    <w:rsid w:val="611C0817"/>
    <w:rsid w:val="61224A52"/>
    <w:rsid w:val="61386D72"/>
    <w:rsid w:val="61520CCB"/>
    <w:rsid w:val="615A7C52"/>
    <w:rsid w:val="61851A29"/>
    <w:rsid w:val="622D1522"/>
    <w:rsid w:val="622E0574"/>
    <w:rsid w:val="62683B6B"/>
    <w:rsid w:val="6275761C"/>
    <w:rsid w:val="62816E52"/>
    <w:rsid w:val="62AC5944"/>
    <w:rsid w:val="632F3F8A"/>
    <w:rsid w:val="637279B4"/>
    <w:rsid w:val="63817D2B"/>
    <w:rsid w:val="63BD1FA9"/>
    <w:rsid w:val="63D175D1"/>
    <w:rsid w:val="63D27965"/>
    <w:rsid w:val="63F4667E"/>
    <w:rsid w:val="64095516"/>
    <w:rsid w:val="641A2468"/>
    <w:rsid w:val="64372F20"/>
    <w:rsid w:val="64DC72D7"/>
    <w:rsid w:val="653619A6"/>
    <w:rsid w:val="65610A02"/>
    <w:rsid w:val="65A11EA3"/>
    <w:rsid w:val="65AC3D66"/>
    <w:rsid w:val="65BB5334"/>
    <w:rsid w:val="663E1DBA"/>
    <w:rsid w:val="665D0213"/>
    <w:rsid w:val="666E06C0"/>
    <w:rsid w:val="669E59F1"/>
    <w:rsid w:val="66A2024B"/>
    <w:rsid w:val="6704732B"/>
    <w:rsid w:val="670F6731"/>
    <w:rsid w:val="67524DB4"/>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5535CA"/>
    <w:rsid w:val="697E12B2"/>
    <w:rsid w:val="69C8706D"/>
    <w:rsid w:val="6A0949D1"/>
    <w:rsid w:val="6A0E3FB4"/>
    <w:rsid w:val="6A292754"/>
    <w:rsid w:val="6A371136"/>
    <w:rsid w:val="6A5D33CC"/>
    <w:rsid w:val="6A5E3B28"/>
    <w:rsid w:val="6A6B1EBE"/>
    <w:rsid w:val="6A8F43F7"/>
    <w:rsid w:val="6AD625F3"/>
    <w:rsid w:val="6B7218BE"/>
    <w:rsid w:val="6B750BA9"/>
    <w:rsid w:val="6BB93285"/>
    <w:rsid w:val="6C0C698C"/>
    <w:rsid w:val="6C222401"/>
    <w:rsid w:val="6C56267F"/>
    <w:rsid w:val="6C5D7D56"/>
    <w:rsid w:val="6C826EF9"/>
    <w:rsid w:val="6CAC7CA4"/>
    <w:rsid w:val="6CAE4C93"/>
    <w:rsid w:val="6CB14F16"/>
    <w:rsid w:val="6CEC2069"/>
    <w:rsid w:val="6D0B1869"/>
    <w:rsid w:val="6D65402D"/>
    <w:rsid w:val="6D683822"/>
    <w:rsid w:val="6D8D136C"/>
    <w:rsid w:val="6DBF2759"/>
    <w:rsid w:val="6DC96F36"/>
    <w:rsid w:val="6DFA3EBF"/>
    <w:rsid w:val="6E11700F"/>
    <w:rsid w:val="6E3E63D2"/>
    <w:rsid w:val="6E5F7BE6"/>
    <w:rsid w:val="6E6918C6"/>
    <w:rsid w:val="6EEB4AC4"/>
    <w:rsid w:val="6F212DD6"/>
    <w:rsid w:val="6F3B5912"/>
    <w:rsid w:val="6FA14A81"/>
    <w:rsid w:val="6FA3261F"/>
    <w:rsid w:val="6FDD774B"/>
    <w:rsid w:val="700D6539"/>
    <w:rsid w:val="704203E3"/>
    <w:rsid w:val="7058046B"/>
    <w:rsid w:val="707F2079"/>
    <w:rsid w:val="70922734"/>
    <w:rsid w:val="70CE6DC7"/>
    <w:rsid w:val="710B3646"/>
    <w:rsid w:val="711759F2"/>
    <w:rsid w:val="713C4ED8"/>
    <w:rsid w:val="71407642"/>
    <w:rsid w:val="71641210"/>
    <w:rsid w:val="717F37D6"/>
    <w:rsid w:val="71D95B7C"/>
    <w:rsid w:val="71EA6A50"/>
    <w:rsid w:val="71FE31A8"/>
    <w:rsid w:val="720C30AE"/>
    <w:rsid w:val="721F6113"/>
    <w:rsid w:val="7233782C"/>
    <w:rsid w:val="73177841"/>
    <w:rsid w:val="733774FE"/>
    <w:rsid w:val="73617E1B"/>
    <w:rsid w:val="736D7653"/>
    <w:rsid w:val="738035CB"/>
    <w:rsid w:val="73852C46"/>
    <w:rsid w:val="7396335C"/>
    <w:rsid w:val="73F46595"/>
    <w:rsid w:val="74283FA2"/>
    <w:rsid w:val="742C135B"/>
    <w:rsid w:val="74463733"/>
    <w:rsid w:val="748A2F40"/>
    <w:rsid w:val="74DE2DFA"/>
    <w:rsid w:val="74F85778"/>
    <w:rsid w:val="75272439"/>
    <w:rsid w:val="758F1E9B"/>
    <w:rsid w:val="75CE266B"/>
    <w:rsid w:val="75F2259C"/>
    <w:rsid w:val="76120141"/>
    <w:rsid w:val="768216BE"/>
    <w:rsid w:val="76C23B43"/>
    <w:rsid w:val="76FD6F97"/>
    <w:rsid w:val="770218E8"/>
    <w:rsid w:val="779469CE"/>
    <w:rsid w:val="77C875A5"/>
    <w:rsid w:val="78A27DF6"/>
    <w:rsid w:val="78AF3CE3"/>
    <w:rsid w:val="79285B3A"/>
    <w:rsid w:val="79625CA9"/>
    <w:rsid w:val="79A91196"/>
    <w:rsid w:val="7A0B32D3"/>
    <w:rsid w:val="7AC13CD3"/>
    <w:rsid w:val="7AE10264"/>
    <w:rsid w:val="7AE4248E"/>
    <w:rsid w:val="7B4A207F"/>
    <w:rsid w:val="7B936F45"/>
    <w:rsid w:val="7BA47419"/>
    <w:rsid w:val="7BB10D45"/>
    <w:rsid w:val="7BB44151"/>
    <w:rsid w:val="7C656A39"/>
    <w:rsid w:val="7CB93996"/>
    <w:rsid w:val="7CBE0F99"/>
    <w:rsid w:val="7D4E45F1"/>
    <w:rsid w:val="7DD82E4F"/>
    <w:rsid w:val="7DFB6D82"/>
    <w:rsid w:val="7E1D71D1"/>
    <w:rsid w:val="7E246254"/>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chart" Target="charts/chart8.xml"/><Relationship Id="rId16" Type="http://schemas.openxmlformats.org/officeDocument/2006/relationships/chart" Target="charts/chart7.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7" Type="http://schemas.microsoft.com/office/2011/relationships/chartColorStyle" Target="colors2.xml"/><Relationship Id="rId6" Type="http://schemas.microsoft.com/office/2011/relationships/chartStyle" Target="style2.xml"/><Relationship Id="rId5" Type="http://schemas.openxmlformats.org/officeDocument/2006/relationships/image" Target="../media/image8.png"/><Relationship Id="rId4" Type="http://schemas.openxmlformats.org/officeDocument/2006/relationships/image" Target="../media/image7.png"/><Relationship Id="rId3" Type="http://schemas.openxmlformats.org/officeDocument/2006/relationships/image" Target="../media/image6.png"/><Relationship Id="rId2" Type="http://schemas.openxmlformats.org/officeDocument/2006/relationships/themeOverride" Target="../theme/themeOverride2.xml"/><Relationship Id="rId1" Type="http://schemas.openxmlformats.org/officeDocument/2006/relationships/oleObject" Target="file:///C:\Users\Administrator\Desktop\&#24037;&#20316;&#31807;1.xlsx" TargetMode="External"/></Relationships>
</file>

<file path=word/charts/_rels/chart2.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oleObject" Target="file:///C:\Users\Administrator\Desktop\&#24037;&#20316;&#31807;1.xlsx" TargetMode="External"/></Relationships>
</file>

<file path=word/charts/_rels/chart3.xml.rels><?xml version="1.0" encoding="UTF-8" standalone="yes"?>
<Relationships xmlns="http://schemas.openxmlformats.org/package/2006/relationships"><Relationship Id="rId4" Type="http://schemas.microsoft.com/office/2011/relationships/chartColorStyle" Target="colors3.xml"/><Relationship Id="rId3" Type="http://schemas.microsoft.com/office/2011/relationships/chartStyle" Target="style3.xml"/><Relationship Id="rId2" Type="http://schemas.openxmlformats.org/officeDocument/2006/relationships/themeOverride" Target="../theme/themeOverride3.xml"/><Relationship Id="rId1" Type="http://schemas.openxmlformats.org/officeDocument/2006/relationships/oleObject" Target="file:///E:\&#24037;&#20316;&#31807;1.xlsx" TargetMode="External"/></Relationships>
</file>

<file path=word/charts/_rels/chart4.xml.rels><?xml version="1.0" encoding="UTF-8" standalone="yes"?>
<Relationships xmlns="http://schemas.openxmlformats.org/package/2006/relationships"><Relationship Id="rId7" Type="http://schemas.microsoft.com/office/2011/relationships/chartColorStyle" Target="colors4.xml"/><Relationship Id="rId6" Type="http://schemas.microsoft.com/office/2011/relationships/chartStyle" Target="style4.xml"/><Relationship Id="rId5" Type="http://schemas.openxmlformats.org/officeDocument/2006/relationships/image" Target="../media/image8.png"/><Relationship Id="rId4" Type="http://schemas.openxmlformats.org/officeDocument/2006/relationships/image" Target="../media/image7.png"/><Relationship Id="rId3" Type="http://schemas.openxmlformats.org/officeDocument/2006/relationships/image" Target="../media/image6.png"/><Relationship Id="rId2" Type="http://schemas.openxmlformats.org/officeDocument/2006/relationships/themeOverride" Target="../theme/themeOverride4.xml"/><Relationship Id="rId1" Type="http://schemas.openxmlformats.org/officeDocument/2006/relationships/oleObject" Target="file:///J:\&#24037;&#20316;&#31807;1.xlsx" TargetMode="External"/></Relationships>
</file>

<file path=word/charts/_rels/chart5.xml.rels><?xml version="1.0" encoding="UTF-8" standalone="yes"?>
<Relationships xmlns="http://schemas.openxmlformats.org/package/2006/relationships"><Relationship Id="rId7" Type="http://schemas.microsoft.com/office/2011/relationships/chartColorStyle" Target="colors5.xml"/><Relationship Id="rId6" Type="http://schemas.microsoft.com/office/2011/relationships/chartStyle" Target="style5.xml"/><Relationship Id="rId5" Type="http://schemas.openxmlformats.org/officeDocument/2006/relationships/image" Target="../media/image8.png"/><Relationship Id="rId4" Type="http://schemas.openxmlformats.org/officeDocument/2006/relationships/image" Target="../media/image7.png"/><Relationship Id="rId3" Type="http://schemas.openxmlformats.org/officeDocument/2006/relationships/image" Target="../media/image6.png"/><Relationship Id="rId2" Type="http://schemas.openxmlformats.org/officeDocument/2006/relationships/themeOverride" Target="../theme/themeOverride5.xml"/><Relationship Id="rId1" Type="http://schemas.openxmlformats.org/officeDocument/2006/relationships/oleObject" Target="file:///J:\&#24037;&#20316;&#31807;1.xlsx" TargetMode="External"/></Relationships>
</file>

<file path=word/charts/_rels/chart6.xml.rels><?xml version="1.0" encoding="UTF-8" standalone="yes"?>
<Relationships xmlns="http://schemas.openxmlformats.org/package/2006/relationships"><Relationship Id="rId7" Type="http://schemas.microsoft.com/office/2011/relationships/chartColorStyle" Target="colors6.xml"/><Relationship Id="rId6" Type="http://schemas.microsoft.com/office/2011/relationships/chartStyle" Target="style6.xml"/><Relationship Id="rId5" Type="http://schemas.openxmlformats.org/officeDocument/2006/relationships/image" Target="../media/image8.png"/><Relationship Id="rId4" Type="http://schemas.openxmlformats.org/officeDocument/2006/relationships/image" Target="../media/image7.png"/><Relationship Id="rId3" Type="http://schemas.openxmlformats.org/officeDocument/2006/relationships/image" Target="../media/image6.png"/><Relationship Id="rId2" Type="http://schemas.openxmlformats.org/officeDocument/2006/relationships/themeOverride" Target="../theme/themeOverride6.xml"/><Relationship Id="rId1" Type="http://schemas.openxmlformats.org/officeDocument/2006/relationships/oleObject" Target="file:///J:\&#24037;&#20316;&#31807;1.xlsx" TargetMode="External"/></Relationships>
</file>

<file path=word/charts/_rels/chart7.xml.rels><?xml version="1.0" encoding="UTF-8" standalone="yes"?>
<Relationships xmlns="http://schemas.openxmlformats.org/package/2006/relationships"><Relationship Id="rId7" Type="http://schemas.microsoft.com/office/2011/relationships/chartColorStyle" Target="colors7.xml"/><Relationship Id="rId6" Type="http://schemas.microsoft.com/office/2011/relationships/chartStyle" Target="style7.xml"/><Relationship Id="rId5" Type="http://schemas.openxmlformats.org/officeDocument/2006/relationships/image" Target="../media/image8.png"/><Relationship Id="rId4" Type="http://schemas.openxmlformats.org/officeDocument/2006/relationships/image" Target="../media/image7.png"/><Relationship Id="rId3" Type="http://schemas.openxmlformats.org/officeDocument/2006/relationships/image" Target="../media/image6.png"/><Relationship Id="rId2" Type="http://schemas.openxmlformats.org/officeDocument/2006/relationships/themeOverride" Target="../theme/themeOverride7.xml"/><Relationship Id="rId1" Type="http://schemas.openxmlformats.org/officeDocument/2006/relationships/oleObject" Target="file:///J:\&#24037;&#20316;&#31807;1.xlsx" TargetMode="External"/></Relationships>
</file>

<file path=word/charts/_rels/chart8.xml.rels><?xml version="1.0" encoding="UTF-8" standalone="yes"?>
<Relationships xmlns="http://schemas.openxmlformats.org/package/2006/relationships"><Relationship Id="rId4" Type="http://schemas.microsoft.com/office/2011/relationships/chartColorStyle" Target="colors8.xml"/><Relationship Id="rId3" Type="http://schemas.microsoft.com/office/2011/relationships/chartStyle" Target="style8.xml"/><Relationship Id="rId2" Type="http://schemas.openxmlformats.org/officeDocument/2006/relationships/themeOverride" Target="../theme/themeOverride8.xml"/><Relationship Id="rId1" Type="http://schemas.openxmlformats.org/officeDocument/2006/relationships/oleObject" Target="file:///J:\&#24037;&#20316;&#31807;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1"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收入支出决算总体对比情况</a:t>
            </a:r>
          </a:p>
        </c:rich>
      </c:tx>
      <c:layout>
        <c:manualLayout>
          <c:xMode val="edge"/>
          <c:yMode val="edge"/>
          <c:x val="0.247368421052632"/>
          <c:y val="0.0342857142857143"/>
        </c:manualLayout>
      </c:layout>
      <c:overlay val="0"/>
      <c:spPr>
        <a:noFill/>
        <a:ln>
          <a:noFill/>
        </a:ln>
        <a:effectLst/>
      </c:spPr>
    </c:title>
    <c:autoTitleDeleted val="0"/>
    <c:plotArea>
      <c:layout>
        <c:manualLayout>
          <c:layoutTarget val="inner"/>
          <c:xMode val="edge"/>
          <c:yMode val="edge"/>
          <c:x val="0.0530330202302202"/>
          <c:y val="0.293357190360072"/>
          <c:w val="0.912725372354324"/>
          <c:h val="0.592861893150078"/>
        </c:manualLayout>
      </c:layout>
      <c:barChart>
        <c:barDir val="col"/>
        <c:grouping val="clustered"/>
        <c:varyColors val="0"/>
        <c:ser>
          <c:idx val="0"/>
          <c:order val="0"/>
          <c:spPr>
            <a:blipFill rotWithShape="1">
              <a:blip xmlns:r="http://schemas.openxmlformats.org/officeDocument/2006/relationships" r:embed="rId3"/>
              <a:stretch>
                <a:fillRect/>
              </a:stretch>
            </a:blipFill>
            <a:ln>
              <a:noFill/>
            </a:ln>
            <a:effectLst>
              <a:outerShdw blurRad="76200" dir="2400000" sy="23000" kx="-1200000" algn="bl" rotWithShape="0">
                <a:schemeClr val="bg1">
                  <a:lumMod val="50000"/>
                  <a:alpha val="20000"/>
                </a:schemeClr>
              </a:outerShdw>
            </a:effectLst>
          </c:spPr>
          <c:invertIfNegative val="0"/>
          <c:dPt>
            <c:idx val="0"/>
            <c:invertIfNegative val="0"/>
            <c:bubble3D val="0"/>
            <c:spPr>
              <a:blipFill rotWithShape="1">
                <a:blip xmlns:r="http://schemas.openxmlformats.org/officeDocument/2006/relationships" r:embed="rId4"/>
                <a:stretch>
                  <a:fillRect/>
                </a:stretch>
              </a:blipFill>
              <a:ln>
                <a:noFill/>
              </a:ln>
              <a:effectLst>
                <a:outerShdw blurRad="76200" dir="2400000" sy="23000" kx="-1200000" algn="bl" rotWithShape="0">
                  <a:schemeClr val="bg1">
                    <a:lumMod val="50000"/>
                    <a:alpha val="20000"/>
                  </a:schemeClr>
                </a:outerShdw>
              </a:effectLst>
            </c:spPr>
          </c:dPt>
          <c:dPt>
            <c:idx val="1"/>
            <c:invertIfNegative val="0"/>
            <c:bubble3D val="0"/>
            <c:spPr>
              <a:blipFill rotWithShape="1">
                <a:blip xmlns:r="http://schemas.openxmlformats.org/officeDocument/2006/relationships" r:embed="rId5"/>
                <a:stretch>
                  <a:fillRect/>
                </a:stretch>
              </a:blipFill>
              <a:ln>
                <a:noFill/>
              </a:ln>
              <a:effectLst>
                <a:outerShdw blurRad="76200" dir="2400000" sy="23000" kx="-1200000" algn="bl" rotWithShape="0">
                  <a:schemeClr val="bg1">
                    <a:lumMod val="50000"/>
                    <a:alpha val="20000"/>
                  </a:schemeClr>
                </a:outerShdw>
              </a:effectLst>
            </c:spPr>
          </c:dPt>
          <c:dLbls>
            <c:dLbl>
              <c:idx val="0"/>
              <c:layout/>
              <c:numFmt formatCode="General" sourceLinked="1"/>
              <c:spPr>
                <a:solidFill>
                  <a:srgbClr val="08B0C5"/>
                </a:solid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
              <c:layout/>
              <c:numFmt formatCode="General" sourceLinked="1"/>
              <c:spPr>
                <a:solidFill>
                  <a:srgbClr val="FAC295"/>
                </a:solid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[工作簿1.xlsx]Sheet1!$B$3:$C$3</c:f>
              <c:strCache>
                <c:ptCount val="2"/>
                <c:pt idx="0">
                  <c:v>2022年度</c:v>
                </c:pt>
                <c:pt idx="1">
                  <c:v>2023年度</c:v>
                </c:pt>
              </c:strCache>
            </c:strRef>
          </c:cat>
          <c:val>
            <c:numRef>
              <c:f>[工作簿1.xlsx]Sheet1!$B$4:$C$4</c:f>
              <c:numCache>
                <c:formatCode>General</c:formatCode>
                <c:ptCount val="2"/>
                <c:pt idx="0">
                  <c:v>2727.26</c:v>
                </c:pt>
                <c:pt idx="1">
                  <c:v>1523.13</c:v>
                </c:pt>
              </c:numCache>
            </c:numRef>
          </c:val>
        </c:ser>
        <c:dLbls>
          <c:showLegendKey val="0"/>
          <c:showVal val="1"/>
          <c:showCatName val="0"/>
          <c:showSerName val="0"/>
          <c:showPercent val="0"/>
          <c:showBubbleSize val="0"/>
        </c:dLbls>
        <c:gapWidth val="128"/>
        <c:overlap val="-27"/>
        <c:axId val="279658841"/>
        <c:axId val="642992668"/>
      </c:barChart>
      <c:catAx>
        <c:axId val="279658841"/>
        <c:scaling>
          <c:orientation val="minMax"/>
        </c:scaling>
        <c:delete val="0"/>
        <c:axPos val="b"/>
        <c:majorGridlines>
          <c:spPr>
            <a:ln w="3175" cap="flat" cmpd="sng" algn="ctr">
              <a:solidFill>
                <a:schemeClr val="bg1">
                  <a:lumMod val="95000"/>
                </a:schemeClr>
              </a:solidFill>
              <a:round/>
            </a:ln>
            <a:effectLst/>
          </c:spPr>
        </c:majorGridlines>
        <c:numFmt formatCode="General" sourceLinked="1"/>
        <c:majorTickMark val="none"/>
        <c:minorTickMark val="none"/>
        <c:tickLblPos val="nextTo"/>
        <c:spPr>
          <a:noFill/>
          <a:ln w="9525" cap="flat" cmpd="sng" algn="ctr">
            <a:noFill/>
            <a:round/>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642992668"/>
        <c:crosses val="autoZero"/>
        <c:auto val="1"/>
        <c:lblAlgn val="ctr"/>
        <c:lblOffset val="100"/>
        <c:noMultiLvlLbl val="0"/>
      </c:catAx>
      <c:valAx>
        <c:axId val="642992668"/>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79658841"/>
        <c:crosses val="autoZero"/>
        <c:crossBetween val="between"/>
      </c:valAx>
      <c:spPr>
        <a:noFill/>
        <a:ln w="3175">
          <a:solidFill>
            <a:schemeClr val="bg1">
              <a:lumMod val="95000"/>
            </a:schemeClr>
          </a:solid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292560b0-8018-46d1-9cb1-b8cfafba2d4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2023</a:t>
            </a:r>
            <a:r>
              <a:rPr altLang="en-US"/>
              <a:t>年度收入</a:t>
            </a:r>
            <a:r>
              <a:t>占比情况</a:t>
            </a:r>
          </a:p>
        </c:rich>
      </c:tx>
      <c:layout>
        <c:manualLayout>
          <c:xMode val="edge"/>
          <c:yMode val="edge"/>
          <c:x val="0.0716520467836257"/>
          <c:y val="0.150694444444444"/>
        </c:manualLayout>
      </c:layout>
      <c:overlay val="0"/>
      <c:spPr>
        <a:noFill/>
        <a:ln>
          <a:noFill/>
        </a:ln>
        <a:effectLst/>
      </c:spPr>
    </c:title>
    <c:autoTitleDeleted val="0"/>
    <c:plotArea>
      <c:layout>
        <c:manualLayout>
          <c:layoutTarget val="inner"/>
          <c:xMode val="edge"/>
          <c:yMode val="edge"/>
          <c:x val="0.46528030084067"/>
          <c:y val="0.196759259259259"/>
          <c:w val="0.400263157894737"/>
          <c:h val="0.704166666666667"/>
        </c:manualLayout>
      </c:layout>
      <c:pieChart>
        <c:varyColors val="1"/>
        <c:ser>
          <c:idx val="0"/>
          <c:order val="0"/>
          <c:spPr/>
          <c:explosion val="0"/>
          <c:dPt>
            <c:idx val="0"/>
            <c:bubble3D val="0"/>
            <c:spPr>
              <a:solidFill>
                <a:schemeClr val="accent1"/>
              </a:solidFill>
              <a:ln w="152400">
                <a:solidFill>
                  <a:schemeClr val="accent1"/>
                </a:solidFill>
              </a:ln>
              <a:effectLst/>
              <a:sp3d contourW="152400"/>
            </c:spPr>
          </c:dPt>
          <c:dPt>
            <c:idx val="1"/>
            <c:bubble3D val="0"/>
            <c:spPr>
              <a:solidFill>
                <a:schemeClr val="accent1">
                  <a:lumMod val="20000"/>
                  <a:lumOff val="80000"/>
                </a:schemeClr>
              </a:solidFill>
              <a:ln w="152400">
                <a:noFill/>
                <a:miter lim="800000"/>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[工作簿1.xlsx]Sheet1!$B$21:$C$21</c:f>
              <c:strCache>
                <c:ptCount val="2"/>
                <c:pt idx="0">
                  <c:v>财政拨款收入1471.17万元</c:v>
                </c:pt>
                <c:pt idx="1">
                  <c:v>其他支出1.51万元</c:v>
                </c:pt>
              </c:strCache>
            </c:strRef>
          </c:cat>
          <c:val>
            <c:numRef>
              <c:f>[工作簿1.xlsx]Sheet1!$B$22:$C$22</c:f>
              <c:numCache>
                <c:formatCode>0.00%</c:formatCode>
                <c:ptCount val="2"/>
                <c:pt idx="0">
                  <c:v>0.999</c:v>
                </c:pt>
                <c:pt idx="1">
                  <c:v>0.001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1225"/>
          <c:y val="0.48831018518518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66385ae-24ab-4b49-8bfe-d9c7192cdfbb}"/>
      </c:ext>
    </c:extLst>
  </c:chart>
  <c:spPr>
    <a:solidFill>
      <a:schemeClr val="bg1"/>
    </a:solidFill>
    <a:ln w="9525" cap="flat" cmpd="sng" algn="ctr">
      <a:solidFill>
        <a:schemeClr val="tx1">
          <a:lumMod val="15000"/>
          <a:lumOff val="85000"/>
        </a:schemeClr>
      </a:solidFill>
      <a:round/>
    </a:ln>
    <a:effectLst>
      <a:outerShdw blurRad="63500" dist="37357" dir="2700000" sx="0" sy="0" rotWithShape="0">
        <a:scrgbClr r="0" g="0" b="0"/>
      </a:outerShdw>
    </a:effectLst>
  </c:spPr>
  <c:txPr>
    <a:bodyPr/>
    <a:lstStyle/>
    <a:p>
      <a:pPr>
        <a:defRPr lang="zh-CN" b="0"/>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2023</a:t>
            </a:r>
            <a:r>
              <a:rPr altLang="en-US"/>
              <a:t>年度支出</a:t>
            </a:r>
            <a:r>
              <a:t>占比情况</a:t>
            </a:r>
          </a:p>
        </c:rich>
      </c:tx>
      <c:layout>
        <c:manualLayout>
          <c:xMode val="edge"/>
          <c:yMode val="edge"/>
          <c:x val="0.0716520467836257"/>
          <c:y val="0.150694444444444"/>
        </c:manualLayout>
      </c:layout>
      <c:overlay val="0"/>
      <c:spPr>
        <a:noFill/>
        <a:ln>
          <a:noFill/>
        </a:ln>
        <a:effectLst/>
      </c:spPr>
    </c:title>
    <c:autoTitleDeleted val="0"/>
    <c:plotArea>
      <c:layout>
        <c:manualLayout>
          <c:layoutTarget val="inner"/>
          <c:xMode val="edge"/>
          <c:yMode val="edge"/>
          <c:x val="0.46528030084067"/>
          <c:y val="0.196759259259259"/>
          <c:w val="0.400263157894737"/>
          <c:h val="0.704166666666667"/>
        </c:manualLayout>
      </c:layout>
      <c:pieChart>
        <c:varyColors val="1"/>
        <c:ser>
          <c:idx val="0"/>
          <c:order val="0"/>
          <c:spPr/>
          <c:explosion val="0"/>
          <c:dPt>
            <c:idx val="0"/>
            <c:bubble3D val="0"/>
            <c:spPr>
              <a:solidFill>
                <a:schemeClr val="accent1"/>
              </a:solidFill>
              <a:ln w="152400">
                <a:solidFill>
                  <a:schemeClr val="accent1"/>
                </a:solidFill>
              </a:ln>
              <a:effectLst/>
              <a:sp3d contourW="152400"/>
            </c:spPr>
          </c:dPt>
          <c:dPt>
            <c:idx val="1"/>
            <c:bubble3D val="0"/>
            <c:spPr>
              <a:solidFill>
                <a:schemeClr val="accent1">
                  <a:lumMod val="20000"/>
                  <a:lumOff val="80000"/>
                </a:schemeClr>
              </a:solidFill>
              <a:ln w="152400">
                <a:noFill/>
                <a:miter lim="800000"/>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[工作簿1.xlsx]Sheet1!$B$21:$G$21</c15:sqref>
                  </c15:fullRef>
                </c:ext>
              </c:extLst>
              <c:f>[工作簿1.xlsx]Sheet1!$B$21:$C$21</c:f>
              <c:strCache>
                <c:ptCount val="2"/>
                <c:pt idx="0">
                  <c:v>基本支出435.37万元</c:v>
                </c:pt>
                <c:pt idx="1">
                  <c:v>项目支出1036.4万元</c:v>
                </c:pt>
              </c:strCache>
            </c:strRef>
          </c:cat>
          <c:val>
            <c:numRef>
              <c:extLst>
                <c:ext xmlns:c15="http://schemas.microsoft.com/office/drawing/2012/chart" uri="{02D57815-91ED-43cb-92C2-25804820EDAC}">
                  <c15:fullRef>
                    <c15:sqref>Sheet1!$B$22:$G$22</c15:sqref>
                  </c15:fullRef>
                </c:ext>
              </c:extLst>
              <c:f>[工作簿1.xlsx]Sheet1!$B$22:$C$22</c:f>
              <c:numCache>
                <c:formatCode>0.00%</c:formatCode>
                <c:ptCount val="2"/>
                <c:pt idx="0">
                  <c:v>0.2958</c:v>
                </c:pt>
                <c:pt idx="1">
                  <c:v>0.7042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1225"/>
          <c:y val="0.48831018518518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4e05689-825c-4e42-be8a-5968089d378b}"/>
      </c:ext>
    </c:extLst>
  </c:chart>
  <c:spPr>
    <a:solidFill>
      <a:schemeClr val="bg1"/>
    </a:solidFill>
    <a:ln w="9525" cap="flat" cmpd="sng" algn="ctr">
      <a:solidFill>
        <a:schemeClr val="tx1">
          <a:lumMod val="15000"/>
          <a:lumOff val="85000"/>
        </a:schemeClr>
      </a:solidFill>
      <a:round/>
    </a:ln>
    <a:effectLst>
      <a:outerShdw blurRad="63500" dist="37357" dir="2700000" sx="0" sy="0" rotWithShape="0">
        <a:scrgbClr r="0" g="0" b="0"/>
      </a:outerShdw>
    </a:effectLst>
  </c:spPr>
  <c:txPr>
    <a:bodyPr/>
    <a:lstStyle/>
    <a:p>
      <a:pPr>
        <a:defRPr lang="zh-CN" b="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1"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财政拨款收入与</a:t>
            </a:r>
            <a:r>
              <a:rPr lang="en-US" altLang="zh-CN"/>
              <a:t>2022</a:t>
            </a:r>
            <a:r>
              <a:rPr altLang="en-US"/>
              <a:t>年度决算收入对比情况</a:t>
            </a:r>
            <a:endParaRPr altLang="en-US"/>
          </a:p>
        </c:rich>
      </c:tx>
      <c:layout>
        <c:manualLayout>
          <c:xMode val="edge"/>
          <c:yMode val="edge"/>
          <c:x val="0.247368421052632"/>
          <c:y val="0.0342857142857143"/>
        </c:manualLayout>
      </c:layout>
      <c:overlay val="0"/>
      <c:spPr>
        <a:noFill/>
        <a:ln>
          <a:noFill/>
        </a:ln>
        <a:effectLst/>
      </c:spPr>
    </c:title>
    <c:autoTitleDeleted val="0"/>
    <c:plotArea>
      <c:layout>
        <c:manualLayout>
          <c:layoutTarget val="inner"/>
          <c:xMode val="edge"/>
          <c:yMode val="edge"/>
          <c:x val="0.0530330202302202"/>
          <c:y val="0.293357190360072"/>
          <c:w val="0.912725372354324"/>
          <c:h val="0.592861893150078"/>
        </c:manualLayout>
      </c:layout>
      <c:barChart>
        <c:barDir val="col"/>
        <c:grouping val="clustered"/>
        <c:varyColors val="0"/>
        <c:ser>
          <c:idx val="0"/>
          <c:order val="0"/>
          <c:spPr>
            <a:blipFill rotWithShape="1">
              <a:blip xmlns:r="http://schemas.openxmlformats.org/officeDocument/2006/relationships" r:embed="rId3"/>
              <a:stretch>
                <a:fillRect/>
              </a:stretch>
            </a:blipFill>
            <a:ln>
              <a:noFill/>
            </a:ln>
            <a:effectLst>
              <a:outerShdw blurRad="76200" dir="2400000" sy="23000" kx="-1200000" algn="bl" rotWithShape="0">
                <a:schemeClr val="bg1">
                  <a:lumMod val="50000"/>
                  <a:alpha val="20000"/>
                </a:schemeClr>
              </a:outerShdw>
            </a:effectLst>
          </c:spPr>
          <c:invertIfNegative val="0"/>
          <c:dPt>
            <c:idx val="0"/>
            <c:invertIfNegative val="0"/>
            <c:bubble3D val="0"/>
            <c:spPr>
              <a:blipFill rotWithShape="1">
                <a:blip xmlns:r="http://schemas.openxmlformats.org/officeDocument/2006/relationships" r:embed="rId4"/>
                <a:stretch>
                  <a:fillRect/>
                </a:stretch>
              </a:blipFill>
              <a:ln>
                <a:noFill/>
              </a:ln>
              <a:effectLst>
                <a:outerShdw blurRad="76200" dir="2400000" sy="23000" kx="-1200000" algn="bl" rotWithShape="0">
                  <a:schemeClr val="bg1">
                    <a:lumMod val="50000"/>
                    <a:alpha val="20000"/>
                  </a:schemeClr>
                </a:outerShdw>
              </a:effectLst>
            </c:spPr>
          </c:dPt>
          <c:dPt>
            <c:idx val="1"/>
            <c:invertIfNegative val="0"/>
            <c:bubble3D val="0"/>
            <c:spPr>
              <a:blipFill rotWithShape="1">
                <a:blip xmlns:r="http://schemas.openxmlformats.org/officeDocument/2006/relationships" r:embed="rId5"/>
                <a:stretch>
                  <a:fillRect/>
                </a:stretch>
              </a:blipFill>
              <a:ln>
                <a:noFill/>
              </a:ln>
              <a:effectLst>
                <a:outerShdw blurRad="76200" dir="2400000" sy="23000" kx="-1200000" algn="bl" rotWithShape="0">
                  <a:schemeClr val="bg1">
                    <a:lumMod val="50000"/>
                    <a:alpha val="20000"/>
                  </a:schemeClr>
                </a:outerShdw>
              </a:effectLst>
            </c:spPr>
          </c:dPt>
          <c:dLbls>
            <c:dLbl>
              <c:idx val="0"/>
              <c:layout/>
              <c:numFmt formatCode="General" sourceLinked="1"/>
              <c:spPr>
                <a:solidFill>
                  <a:srgbClr val="08B0C5"/>
                </a:solid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
              <c:layout/>
              <c:numFmt formatCode="General" sourceLinked="1"/>
              <c:spPr>
                <a:solidFill>
                  <a:srgbClr val="FAC295"/>
                </a:solid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[工作簿1.xlsx]Sheet1!$B$3:$C$3</c:f>
              <c:strCache>
                <c:ptCount val="2"/>
                <c:pt idx="0">
                  <c:v>2022年度决算</c:v>
                </c:pt>
                <c:pt idx="1">
                  <c:v>2023年度决算</c:v>
                </c:pt>
              </c:strCache>
            </c:strRef>
          </c:cat>
          <c:val>
            <c:numRef>
              <c:f>[工作簿1.xlsx]Sheet1!$B$4:$C$4</c:f>
              <c:numCache>
                <c:formatCode>General</c:formatCode>
                <c:ptCount val="2"/>
                <c:pt idx="0">
                  <c:v>2650.2</c:v>
                </c:pt>
                <c:pt idx="1">
                  <c:v>1471.17</c:v>
                </c:pt>
              </c:numCache>
            </c:numRef>
          </c:val>
        </c:ser>
        <c:dLbls>
          <c:showLegendKey val="0"/>
          <c:showVal val="1"/>
          <c:showCatName val="0"/>
          <c:showSerName val="0"/>
          <c:showPercent val="0"/>
          <c:showBubbleSize val="0"/>
        </c:dLbls>
        <c:gapWidth val="128"/>
        <c:overlap val="-27"/>
        <c:axId val="279658841"/>
        <c:axId val="642992668"/>
      </c:barChart>
      <c:catAx>
        <c:axId val="279658841"/>
        <c:scaling>
          <c:orientation val="minMax"/>
        </c:scaling>
        <c:delete val="0"/>
        <c:axPos val="b"/>
        <c:majorGridlines>
          <c:spPr>
            <a:ln w="3175" cap="flat" cmpd="sng" algn="ctr">
              <a:solidFill>
                <a:schemeClr val="bg1">
                  <a:lumMod val="95000"/>
                </a:schemeClr>
              </a:solidFill>
              <a:round/>
            </a:ln>
            <a:effectLst/>
          </c:spPr>
        </c:majorGridlines>
        <c:numFmt formatCode="General" sourceLinked="1"/>
        <c:majorTickMark val="none"/>
        <c:minorTickMark val="none"/>
        <c:tickLblPos val="nextTo"/>
        <c:spPr>
          <a:noFill/>
          <a:ln w="9525" cap="flat" cmpd="sng" algn="ctr">
            <a:noFill/>
            <a:round/>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642992668"/>
        <c:crosses val="autoZero"/>
        <c:auto val="1"/>
        <c:lblAlgn val="ctr"/>
        <c:lblOffset val="100"/>
        <c:noMultiLvlLbl val="0"/>
      </c:catAx>
      <c:valAx>
        <c:axId val="642992668"/>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79658841"/>
        <c:crosses val="autoZero"/>
        <c:crossBetween val="between"/>
      </c:valAx>
      <c:spPr>
        <a:noFill/>
        <a:ln w="3175">
          <a:solidFill>
            <a:schemeClr val="bg1">
              <a:lumMod val="95000"/>
            </a:schemeClr>
          </a:solid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4d7ccd9d-7792-4cfe-970c-78d7f970dd7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1"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财政拨款收入与</a:t>
            </a:r>
            <a:r>
              <a:rPr lang="en-US" altLang="zh-CN"/>
              <a:t>2022</a:t>
            </a:r>
            <a:r>
              <a:rPr altLang="en-US"/>
              <a:t>年度决算支出对比情况</a:t>
            </a:r>
            <a:endParaRPr altLang="en-US"/>
          </a:p>
        </c:rich>
      </c:tx>
      <c:layout>
        <c:manualLayout>
          <c:xMode val="edge"/>
          <c:yMode val="edge"/>
          <c:x val="0.180492893880684"/>
          <c:y val="0.0457536041939712"/>
        </c:manualLayout>
      </c:layout>
      <c:overlay val="0"/>
      <c:spPr>
        <a:noFill/>
        <a:ln>
          <a:noFill/>
        </a:ln>
        <a:effectLst/>
      </c:spPr>
    </c:title>
    <c:autoTitleDeleted val="0"/>
    <c:plotArea>
      <c:layout>
        <c:manualLayout>
          <c:layoutTarget val="inner"/>
          <c:xMode val="edge"/>
          <c:yMode val="edge"/>
          <c:x val="0.0530330202302202"/>
          <c:y val="0.293357190360072"/>
          <c:w val="0.912725372354324"/>
          <c:h val="0.592861893150078"/>
        </c:manualLayout>
      </c:layout>
      <c:barChart>
        <c:barDir val="col"/>
        <c:grouping val="clustered"/>
        <c:varyColors val="0"/>
        <c:ser>
          <c:idx val="0"/>
          <c:order val="0"/>
          <c:spPr>
            <a:blipFill rotWithShape="1">
              <a:blip xmlns:r="http://schemas.openxmlformats.org/officeDocument/2006/relationships" r:embed="rId3"/>
              <a:stretch>
                <a:fillRect/>
              </a:stretch>
            </a:blipFill>
            <a:ln>
              <a:noFill/>
            </a:ln>
            <a:effectLst>
              <a:outerShdw blurRad="76200" dir="2400000" sy="23000" kx="-1200000" algn="bl" rotWithShape="0">
                <a:schemeClr val="bg1">
                  <a:lumMod val="50000"/>
                  <a:alpha val="20000"/>
                </a:schemeClr>
              </a:outerShdw>
            </a:effectLst>
          </c:spPr>
          <c:invertIfNegative val="0"/>
          <c:dPt>
            <c:idx val="0"/>
            <c:invertIfNegative val="0"/>
            <c:bubble3D val="0"/>
            <c:spPr>
              <a:blipFill rotWithShape="1">
                <a:blip xmlns:r="http://schemas.openxmlformats.org/officeDocument/2006/relationships" r:embed="rId4"/>
                <a:stretch>
                  <a:fillRect/>
                </a:stretch>
              </a:blipFill>
              <a:ln>
                <a:noFill/>
              </a:ln>
              <a:effectLst>
                <a:outerShdw blurRad="76200" dir="2400000" sy="23000" kx="-1200000" algn="bl" rotWithShape="0">
                  <a:schemeClr val="bg1">
                    <a:lumMod val="50000"/>
                    <a:alpha val="20000"/>
                  </a:schemeClr>
                </a:outerShdw>
              </a:effectLst>
            </c:spPr>
          </c:dPt>
          <c:dPt>
            <c:idx val="1"/>
            <c:invertIfNegative val="0"/>
            <c:bubble3D val="0"/>
            <c:spPr>
              <a:blipFill rotWithShape="1">
                <a:blip xmlns:r="http://schemas.openxmlformats.org/officeDocument/2006/relationships" r:embed="rId5"/>
                <a:stretch>
                  <a:fillRect/>
                </a:stretch>
              </a:blipFill>
              <a:ln>
                <a:noFill/>
              </a:ln>
              <a:effectLst>
                <a:outerShdw blurRad="76200" dir="2400000" sy="23000" kx="-1200000" algn="bl" rotWithShape="0">
                  <a:schemeClr val="bg1">
                    <a:lumMod val="50000"/>
                    <a:alpha val="20000"/>
                  </a:schemeClr>
                </a:outerShdw>
              </a:effectLst>
            </c:spPr>
          </c:dPt>
          <c:dLbls>
            <c:dLbl>
              <c:idx val="0"/>
              <c:layout/>
              <c:numFmt formatCode="General" sourceLinked="1"/>
              <c:spPr>
                <a:solidFill>
                  <a:srgbClr val="08B0C5"/>
                </a:solid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
              <c:layout/>
              <c:numFmt formatCode="General" sourceLinked="1"/>
              <c:spPr>
                <a:solidFill>
                  <a:srgbClr val="FAC295"/>
                </a:solid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[工作簿1.xlsx]Sheet1!$B$3:$C$3</c:f>
              <c:strCache>
                <c:ptCount val="2"/>
                <c:pt idx="0">
                  <c:v>2022年度决算</c:v>
                </c:pt>
                <c:pt idx="1">
                  <c:v>2023年度决算</c:v>
                </c:pt>
              </c:strCache>
            </c:strRef>
          </c:cat>
          <c:val>
            <c:numRef>
              <c:f>[工作簿1.xlsx]Sheet1!$B$4:$C$4</c:f>
              <c:numCache>
                <c:formatCode>General</c:formatCode>
                <c:ptCount val="2"/>
                <c:pt idx="0">
                  <c:v>2671.69</c:v>
                </c:pt>
                <c:pt idx="1">
                  <c:v>1471.17</c:v>
                </c:pt>
              </c:numCache>
            </c:numRef>
          </c:val>
        </c:ser>
        <c:dLbls>
          <c:showLegendKey val="0"/>
          <c:showVal val="1"/>
          <c:showCatName val="0"/>
          <c:showSerName val="0"/>
          <c:showPercent val="0"/>
          <c:showBubbleSize val="0"/>
        </c:dLbls>
        <c:gapWidth val="128"/>
        <c:overlap val="-27"/>
        <c:axId val="279658841"/>
        <c:axId val="642992668"/>
      </c:barChart>
      <c:catAx>
        <c:axId val="279658841"/>
        <c:scaling>
          <c:orientation val="minMax"/>
        </c:scaling>
        <c:delete val="0"/>
        <c:axPos val="b"/>
        <c:majorGridlines>
          <c:spPr>
            <a:ln w="3175" cap="flat" cmpd="sng" algn="ctr">
              <a:solidFill>
                <a:schemeClr val="bg1">
                  <a:lumMod val="95000"/>
                </a:schemeClr>
              </a:solidFill>
              <a:round/>
            </a:ln>
            <a:effectLst/>
          </c:spPr>
        </c:majorGridlines>
        <c:numFmt formatCode="General" sourceLinked="1"/>
        <c:majorTickMark val="none"/>
        <c:minorTickMark val="none"/>
        <c:tickLblPos val="nextTo"/>
        <c:spPr>
          <a:noFill/>
          <a:ln w="9525" cap="flat" cmpd="sng" algn="ctr">
            <a:noFill/>
            <a:round/>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642992668"/>
        <c:crosses val="autoZero"/>
        <c:auto val="1"/>
        <c:lblAlgn val="ctr"/>
        <c:lblOffset val="100"/>
        <c:noMultiLvlLbl val="0"/>
      </c:catAx>
      <c:valAx>
        <c:axId val="642992668"/>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79658841"/>
        <c:crosses val="autoZero"/>
        <c:crossBetween val="between"/>
      </c:valAx>
      <c:spPr>
        <a:noFill/>
        <a:ln w="3175">
          <a:solidFill>
            <a:schemeClr val="bg1">
              <a:lumMod val="95000"/>
            </a:schemeClr>
          </a:solid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ab0ff7d2-098a-45ec-b139-669e304cfd5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1"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一般公共预算财政拨款收入对比情况</a:t>
            </a:r>
          </a:p>
        </c:rich>
      </c:tx>
      <c:layout>
        <c:manualLayout>
          <c:xMode val="edge"/>
          <c:yMode val="edge"/>
          <c:x val="0.247368421052632"/>
          <c:y val="0.0342857142857143"/>
        </c:manualLayout>
      </c:layout>
      <c:overlay val="0"/>
      <c:spPr>
        <a:noFill/>
        <a:ln>
          <a:noFill/>
        </a:ln>
        <a:effectLst/>
      </c:spPr>
    </c:title>
    <c:autoTitleDeleted val="0"/>
    <c:plotArea>
      <c:layout>
        <c:manualLayout>
          <c:layoutTarget val="inner"/>
          <c:xMode val="edge"/>
          <c:yMode val="edge"/>
          <c:x val="0.0530330202302202"/>
          <c:y val="0.293357190360072"/>
          <c:w val="0.912725372354324"/>
          <c:h val="0.592861893150078"/>
        </c:manualLayout>
      </c:layout>
      <c:barChart>
        <c:barDir val="col"/>
        <c:grouping val="clustered"/>
        <c:varyColors val="0"/>
        <c:ser>
          <c:idx val="0"/>
          <c:order val="0"/>
          <c:spPr>
            <a:blipFill rotWithShape="1">
              <a:blip xmlns:r="http://schemas.openxmlformats.org/officeDocument/2006/relationships" r:embed="rId3"/>
              <a:stretch>
                <a:fillRect/>
              </a:stretch>
            </a:blipFill>
            <a:ln>
              <a:noFill/>
            </a:ln>
            <a:effectLst>
              <a:outerShdw blurRad="76200" dir="2400000" sy="23000" kx="-1200000" algn="bl" rotWithShape="0">
                <a:schemeClr val="bg1">
                  <a:lumMod val="50000"/>
                  <a:alpha val="20000"/>
                </a:schemeClr>
              </a:outerShdw>
            </a:effectLst>
          </c:spPr>
          <c:invertIfNegative val="0"/>
          <c:dPt>
            <c:idx val="0"/>
            <c:invertIfNegative val="0"/>
            <c:bubble3D val="0"/>
            <c:spPr>
              <a:blipFill rotWithShape="1">
                <a:blip xmlns:r="http://schemas.openxmlformats.org/officeDocument/2006/relationships" r:embed="rId4"/>
                <a:stretch>
                  <a:fillRect/>
                </a:stretch>
              </a:blipFill>
              <a:ln>
                <a:noFill/>
              </a:ln>
              <a:effectLst>
                <a:outerShdw blurRad="76200" dir="2400000" sy="23000" kx="-1200000" algn="bl" rotWithShape="0">
                  <a:schemeClr val="bg1">
                    <a:lumMod val="50000"/>
                    <a:alpha val="20000"/>
                  </a:schemeClr>
                </a:outerShdw>
              </a:effectLst>
            </c:spPr>
          </c:dPt>
          <c:dPt>
            <c:idx val="1"/>
            <c:invertIfNegative val="0"/>
            <c:bubble3D val="0"/>
            <c:spPr>
              <a:blipFill rotWithShape="1">
                <a:blip xmlns:r="http://schemas.openxmlformats.org/officeDocument/2006/relationships" r:embed="rId5"/>
                <a:stretch>
                  <a:fillRect/>
                </a:stretch>
              </a:blipFill>
              <a:ln>
                <a:noFill/>
              </a:ln>
              <a:effectLst>
                <a:outerShdw blurRad="76200" dir="2400000" sy="23000" kx="-1200000" algn="bl" rotWithShape="0">
                  <a:schemeClr val="bg1">
                    <a:lumMod val="50000"/>
                    <a:alpha val="20000"/>
                  </a:schemeClr>
                </a:outerShdw>
              </a:effectLst>
            </c:spPr>
          </c:dPt>
          <c:dLbls>
            <c:dLbl>
              <c:idx val="0"/>
              <c:layout/>
              <c:numFmt formatCode="General" sourceLinked="1"/>
              <c:spPr>
                <a:solidFill>
                  <a:srgbClr val="08B0C5"/>
                </a:solid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
              <c:layout/>
              <c:numFmt formatCode="General" sourceLinked="1"/>
              <c:spPr>
                <a:solidFill>
                  <a:srgbClr val="FAC295"/>
                </a:solid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[工作簿1.xlsx]Sheet1!$B$3:$C$3</c:f>
              <c:strCache>
                <c:ptCount val="2"/>
                <c:pt idx="0">
                  <c:v>2023年度预算</c:v>
                </c:pt>
                <c:pt idx="1">
                  <c:v>2023年度决算</c:v>
                </c:pt>
              </c:strCache>
            </c:strRef>
          </c:cat>
          <c:val>
            <c:numRef>
              <c:f>[工作簿1.xlsx]Sheet1!$B$4:$C$4</c:f>
              <c:numCache>
                <c:formatCode>General</c:formatCode>
                <c:ptCount val="2"/>
                <c:pt idx="0">
                  <c:v>866.28</c:v>
                </c:pt>
                <c:pt idx="1">
                  <c:v>1471.17</c:v>
                </c:pt>
              </c:numCache>
            </c:numRef>
          </c:val>
        </c:ser>
        <c:dLbls>
          <c:showLegendKey val="0"/>
          <c:showVal val="1"/>
          <c:showCatName val="0"/>
          <c:showSerName val="0"/>
          <c:showPercent val="0"/>
          <c:showBubbleSize val="0"/>
        </c:dLbls>
        <c:gapWidth val="128"/>
        <c:overlap val="-27"/>
        <c:axId val="279658841"/>
        <c:axId val="642992668"/>
      </c:barChart>
      <c:catAx>
        <c:axId val="279658841"/>
        <c:scaling>
          <c:orientation val="minMax"/>
        </c:scaling>
        <c:delete val="0"/>
        <c:axPos val="b"/>
        <c:majorGridlines>
          <c:spPr>
            <a:ln w="3175" cap="flat" cmpd="sng" algn="ctr">
              <a:solidFill>
                <a:schemeClr val="bg1">
                  <a:lumMod val="95000"/>
                </a:schemeClr>
              </a:solidFill>
              <a:round/>
            </a:ln>
            <a:effectLst/>
          </c:spPr>
        </c:majorGridlines>
        <c:numFmt formatCode="General" sourceLinked="1"/>
        <c:majorTickMark val="none"/>
        <c:minorTickMark val="none"/>
        <c:tickLblPos val="nextTo"/>
        <c:spPr>
          <a:noFill/>
          <a:ln w="9525" cap="flat" cmpd="sng" algn="ctr">
            <a:noFill/>
            <a:round/>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642992668"/>
        <c:crosses val="autoZero"/>
        <c:auto val="1"/>
        <c:lblAlgn val="ctr"/>
        <c:lblOffset val="100"/>
        <c:noMultiLvlLbl val="0"/>
      </c:catAx>
      <c:valAx>
        <c:axId val="642992668"/>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79658841"/>
        <c:crosses val="autoZero"/>
        <c:crossBetween val="between"/>
      </c:valAx>
      <c:spPr>
        <a:noFill/>
        <a:ln w="3175">
          <a:solidFill>
            <a:schemeClr val="bg1">
              <a:lumMod val="95000"/>
            </a:schemeClr>
          </a:solid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90c7c8c1-f49e-4909-bd6b-7affa021163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1"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一般公共预算财政拨款支出对比情况</a:t>
            </a:r>
          </a:p>
        </c:rich>
      </c:tx>
      <c:layout>
        <c:manualLayout>
          <c:xMode val="edge"/>
          <c:yMode val="edge"/>
          <c:x val="0.247368421052632"/>
          <c:y val="0.0342857142857143"/>
        </c:manualLayout>
      </c:layout>
      <c:overlay val="0"/>
      <c:spPr>
        <a:noFill/>
        <a:ln>
          <a:noFill/>
        </a:ln>
        <a:effectLst/>
      </c:spPr>
    </c:title>
    <c:autoTitleDeleted val="0"/>
    <c:plotArea>
      <c:layout>
        <c:manualLayout>
          <c:layoutTarget val="inner"/>
          <c:xMode val="edge"/>
          <c:yMode val="edge"/>
          <c:x val="0.0530330202302202"/>
          <c:y val="0.293357190360072"/>
          <c:w val="0.912725372354324"/>
          <c:h val="0.592861893150078"/>
        </c:manualLayout>
      </c:layout>
      <c:barChart>
        <c:barDir val="col"/>
        <c:grouping val="clustered"/>
        <c:varyColors val="0"/>
        <c:ser>
          <c:idx val="0"/>
          <c:order val="0"/>
          <c:spPr>
            <a:blipFill rotWithShape="1">
              <a:blip xmlns:r="http://schemas.openxmlformats.org/officeDocument/2006/relationships" r:embed="rId3"/>
              <a:stretch>
                <a:fillRect/>
              </a:stretch>
            </a:blipFill>
            <a:ln>
              <a:noFill/>
            </a:ln>
            <a:effectLst>
              <a:outerShdw blurRad="76200" dir="2400000" sy="23000" kx="-1200000" algn="bl" rotWithShape="0">
                <a:schemeClr val="bg1">
                  <a:lumMod val="50000"/>
                  <a:alpha val="20000"/>
                </a:schemeClr>
              </a:outerShdw>
            </a:effectLst>
          </c:spPr>
          <c:invertIfNegative val="0"/>
          <c:dPt>
            <c:idx val="0"/>
            <c:invertIfNegative val="0"/>
            <c:bubble3D val="0"/>
            <c:spPr>
              <a:blipFill rotWithShape="1">
                <a:blip xmlns:r="http://schemas.openxmlformats.org/officeDocument/2006/relationships" r:embed="rId4"/>
                <a:stretch>
                  <a:fillRect/>
                </a:stretch>
              </a:blipFill>
              <a:ln>
                <a:noFill/>
              </a:ln>
              <a:effectLst>
                <a:outerShdw blurRad="76200" dir="2400000" sy="23000" kx="-1200000" algn="bl" rotWithShape="0">
                  <a:schemeClr val="bg1">
                    <a:lumMod val="50000"/>
                    <a:alpha val="20000"/>
                  </a:schemeClr>
                </a:outerShdw>
              </a:effectLst>
            </c:spPr>
          </c:dPt>
          <c:dPt>
            <c:idx val="1"/>
            <c:invertIfNegative val="0"/>
            <c:bubble3D val="0"/>
            <c:spPr>
              <a:blipFill rotWithShape="1">
                <a:blip xmlns:r="http://schemas.openxmlformats.org/officeDocument/2006/relationships" r:embed="rId5"/>
                <a:stretch>
                  <a:fillRect/>
                </a:stretch>
              </a:blipFill>
              <a:ln>
                <a:noFill/>
              </a:ln>
              <a:effectLst>
                <a:outerShdw blurRad="76200" dir="2400000" sy="23000" kx="-1200000" algn="bl" rotWithShape="0">
                  <a:schemeClr val="bg1">
                    <a:lumMod val="50000"/>
                    <a:alpha val="20000"/>
                  </a:schemeClr>
                </a:outerShdw>
              </a:effectLst>
            </c:spPr>
          </c:dPt>
          <c:dLbls>
            <c:dLbl>
              <c:idx val="0"/>
              <c:layout/>
              <c:numFmt formatCode="General" sourceLinked="1"/>
              <c:spPr>
                <a:solidFill>
                  <a:srgbClr val="08B0C5"/>
                </a:solid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
              <c:layout/>
              <c:numFmt formatCode="General" sourceLinked="1"/>
              <c:spPr>
                <a:solidFill>
                  <a:srgbClr val="FAC295"/>
                </a:solid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107950" tIns="19050" rIns="107950" bIns="19050" anchor="ctr" anchorCtr="1" forceAA="0"/>
              <a:lstStyle/>
              <a:p>
                <a:pPr>
                  <a:defRPr lang="zh-CN" sz="900" b="0" i="0" u="none" strike="noStrike" kern="1200" baseline="0">
                    <a:solidFill>
                      <a:schemeClr val="bg1"/>
                    </a:solidFill>
                    <a:latin typeface="Impact" panose="020B0806030902050204" charset="0"/>
                    <a:ea typeface="Impact" panose="020B0806030902050204" charset="0"/>
                    <a:cs typeface="Impact" panose="020B0806030902050204" charset="0"/>
                    <a:sym typeface="Impact" panose="020B08060309020502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[工作簿1.xlsx]Sheet1!$B$3:$C$3</c:f>
              <c:strCache>
                <c:ptCount val="2"/>
                <c:pt idx="0">
                  <c:v>2023年度预算</c:v>
                </c:pt>
                <c:pt idx="1">
                  <c:v>2023年度决算</c:v>
                </c:pt>
              </c:strCache>
            </c:strRef>
          </c:cat>
          <c:val>
            <c:numRef>
              <c:f>[工作簿1.xlsx]Sheet1!$B$4:$C$4</c:f>
              <c:numCache>
                <c:formatCode>General</c:formatCode>
                <c:ptCount val="2"/>
                <c:pt idx="0">
                  <c:v>866.28</c:v>
                </c:pt>
                <c:pt idx="1">
                  <c:v>1471.17</c:v>
                </c:pt>
              </c:numCache>
            </c:numRef>
          </c:val>
        </c:ser>
        <c:dLbls>
          <c:showLegendKey val="0"/>
          <c:showVal val="1"/>
          <c:showCatName val="0"/>
          <c:showSerName val="0"/>
          <c:showPercent val="0"/>
          <c:showBubbleSize val="0"/>
        </c:dLbls>
        <c:gapWidth val="128"/>
        <c:overlap val="-27"/>
        <c:axId val="279658841"/>
        <c:axId val="642992668"/>
      </c:barChart>
      <c:catAx>
        <c:axId val="279658841"/>
        <c:scaling>
          <c:orientation val="minMax"/>
        </c:scaling>
        <c:delete val="0"/>
        <c:axPos val="b"/>
        <c:majorGridlines>
          <c:spPr>
            <a:ln w="3175" cap="flat" cmpd="sng" algn="ctr">
              <a:solidFill>
                <a:schemeClr val="bg1">
                  <a:lumMod val="95000"/>
                </a:schemeClr>
              </a:solidFill>
              <a:round/>
            </a:ln>
            <a:effectLst/>
          </c:spPr>
        </c:majorGridlines>
        <c:numFmt formatCode="General" sourceLinked="1"/>
        <c:majorTickMark val="none"/>
        <c:minorTickMark val="none"/>
        <c:tickLblPos val="nextTo"/>
        <c:spPr>
          <a:noFill/>
          <a:ln w="9525" cap="flat" cmpd="sng" algn="ctr">
            <a:noFill/>
            <a:round/>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642992668"/>
        <c:crosses val="autoZero"/>
        <c:auto val="1"/>
        <c:lblAlgn val="ctr"/>
        <c:lblOffset val="100"/>
        <c:noMultiLvlLbl val="0"/>
      </c:catAx>
      <c:valAx>
        <c:axId val="642992668"/>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79658841"/>
        <c:crosses val="autoZero"/>
        <c:crossBetween val="between"/>
      </c:valAx>
      <c:spPr>
        <a:noFill/>
        <a:ln w="3175">
          <a:solidFill>
            <a:schemeClr val="bg1">
              <a:lumMod val="95000"/>
            </a:schemeClr>
          </a:solid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e784ed35-c1fa-4396-b54e-2f5bd5e738b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2023</a:t>
            </a:r>
            <a:r>
              <a:rPr altLang="en-US"/>
              <a:t>年度财政支出</a:t>
            </a:r>
            <a:r>
              <a:t>占比情况</a:t>
            </a:r>
          </a:p>
        </c:rich>
      </c:tx>
      <c:layout>
        <c:manualLayout>
          <c:xMode val="edge"/>
          <c:yMode val="edge"/>
          <c:x val="0.0570300260203562"/>
          <c:y val="0.0452445078158001"/>
        </c:manualLayout>
      </c:layout>
      <c:overlay val="0"/>
      <c:spPr>
        <a:noFill/>
        <a:ln>
          <a:noFill/>
        </a:ln>
        <a:effectLst/>
      </c:spPr>
    </c:title>
    <c:autoTitleDeleted val="0"/>
    <c:plotArea>
      <c:layout>
        <c:manualLayout>
          <c:layoutTarget val="inner"/>
          <c:xMode val="edge"/>
          <c:yMode val="edge"/>
          <c:x val="0.46528030084067"/>
          <c:y val="0.196759259259259"/>
          <c:w val="0.400263157894737"/>
          <c:h val="0.704166666666667"/>
        </c:manualLayout>
      </c:layout>
      <c:pieChart>
        <c:varyColors val="1"/>
        <c:ser>
          <c:idx val="0"/>
          <c:order val="0"/>
          <c:spPr/>
          <c:explosion val="0"/>
          <c:dPt>
            <c:idx val="0"/>
            <c:bubble3D val="0"/>
            <c:spPr>
              <a:solidFill>
                <a:schemeClr val="accent1"/>
              </a:solidFill>
              <a:ln w="152400">
                <a:solidFill>
                  <a:schemeClr val="accent1"/>
                </a:solidFill>
              </a:ln>
              <a:effectLst/>
              <a:sp3d contourW="152400"/>
            </c:spPr>
          </c:dPt>
          <c:dPt>
            <c:idx val="1"/>
            <c:bubble3D val="0"/>
            <c:spPr>
              <a:solidFill>
                <a:schemeClr val="accent1">
                  <a:lumMod val="20000"/>
                  <a:lumOff val="80000"/>
                </a:schemeClr>
              </a:solidFill>
              <a:ln w="152400">
                <a:noFill/>
                <a:miter lim="800000"/>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Lbls>
            <c:dLbl>
              <c:idx val="2"/>
              <c:layout>
                <c:manualLayout>
                  <c:x val="-0.0777001311703241"/>
                  <c:y val="0.0081432276882171"/>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0385793135763609"/>
                  <c:y val="0.0352229118585495"/>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01831853074657"/>
                  <c:y val="-0.0199765470974418"/>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[工作簿1.xlsx]Sheet1!$B$21:$G$21</c:f>
              <c:strCache>
                <c:ptCount val="6"/>
                <c:pt idx="0">
                  <c:v>一般公共服务（类）支出428.18万元</c:v>
                </c:pt>
                <c:pt idx="1">
                  <c:v>社会保障和就业（类）支出45.39万元</c:v>
                </c:pt>
                <c:pt idx="2">
                  <c:v>卫生健康（类）支出1.55万元</c:v>
                </c:pt>
                <c:pt idx="3">
                  <c:v>农林水（类）支出900.71万元</c:v>
                </c:pt>
                <c:pt idx="4">
                  <c:v>住房保障（类）支出10.61万元</c:v>
                </c:pt>
                <c:pt idx="5">
                  <c:v>危害防治及应急管理（类）支出84.73万元</c:v>
                </c:pt>
              </c:strCache>
            </c:strRef>
          </c:cat>
          <c:val>
            <c:numRef>
              <c:f>[工作簿1.xlsx]Sheet1!$B$22:$G$22</c:f>
              <c:numCache>
                <c:formatCode>0.00%</c:formatCode>
                <c:ptCount val="6"/>
                <c:pt idx="0">
                  <c:v>0.291</c:v>
                </c:pt>
                <c:pt idx="1">
                  <c:v>0.0309</c:v>
                </c:pt>
                <c:pt idx="2">
                  <c:v>0.0011</c:v>
                </c:pt>
                <c:pt idx="3">
                  <c:v>0.6122</c:v>
                </c:pt>
                <c:pt idx="4">
                  <c:v>0.0072</c:v>
                </c:pt>
                <c:pt idx="5">
                  <c:v>0.0576</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1225"/>
          <c:y val="0.48831018518518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ce6cf87-32d3-4d65-8028-ae28fc749787}"/>
      </c:ext>
    </c:extLst>
  </c:chart>
  <c:spPr>
    <a:solidFill>
      <a:schemeClr val="bg1"/>
    </a:solidFill>
    <a:ln w="9525" cap="flat" cmpd="sng" algn="ctr">
      <a:solidFill>
        <a:schemeClr val="tx1">
          <a:lumMod val="15000"/>
          <a:lumOff val="85000"/>
        </a:schemeClr>
      </a:solidFill>
      <a:round/>
    </a:ln>
    <a:effectLst>
      <a:outerShdw blurRad="63500" dist="37357" dir="2700000" sx="0" sy="0" rotWithShape="0">
        <a:scrgbClr r="0" g="0" b="0"/>
      </a:outerShdw>
    </a:effectLst>
  </c:spPr>
  <c:txPr>
    <a:bodyPr/>
    <a:lstStyle/>
    <a:p>
      <a:pPr>
        <a:defRPr lang="zh-CN" b="0"/>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自定义 8">
    <a:dk1>
      <a:srgbClr val="000000"/>
    </a:dk1>
    <a:lt1>
      <a:srgbClr val="FFFFFF"/>
    </a:lt1>
    <a:dk2>
      <a:srgbClr val="44546A"/>
    </a:dk2>
    <a:lt2>
      <a:srgbClr val="E7E6E6"/>
    </a:lt2>
    <a:accent1>
      <a:srgbClr val="FB8C9C"/>
    </a:accent1>
    <a:accent2>
      <a:srgbClr val="FED3CD"/>
    </a:accent2>
    <a:accent3>
      <a:srgbClr val="FFC619"/>
    </a:accent3>
    <a:accent4>
      <a:srgbClr val="FF7F41"/>
    </a:accent4>
    <a:accent5>
      <a:srgbClr val="F95F5F"/>
    </a:accent5>
    <a:accent6>
      <a:srgbClr val="A15CFF"/>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自定义 8">
    <a:dk1>
      <a:srgbClr val="000000"/>
    </a:dk1>
    <a:lt1>
      <a:srgbClr val="FFFFFF"/>
    </a:lt1>
    <a:dk2>
      <a:srgbClr val="44546A"/>
    </a:dk2>
    <a:lt2>
      <a:srgbClr val="E7E6E6"/>
    </a:lt2>
    <a:accent1>
      <a:srgbClr val="FB8C9C"/>
    </a:accent1>
    <a:accent2>
      <a:srgbClr val="FED3CD"/>
    </a:accent2>
    <a:accent3>
      <a:srgbClr val="FFC619"/>
    </a:accent3>
    <a:accent4>
      <a:srgbClr val="FF7F41"/>
    </a:accent4>
    <a:accent5>
      <a:srgbClr val="F95F5F"/>
    </a:accent5>
    <a:accent6>
      <a:srgbClr val="A15CFF"/>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自定义 8">
    <a:dk1>
      <a:srgbClr val="000000"/>
    </a:dk1>
    <a:lt1>
      <a:srgbClr val="FFFFFF"/>
    </a:lt1>
    <a:dk2>
      <a:srgbClr val="44546A"/>
    </a:dk2>
    <a:lt2>
      <a:srgbClr val="E7E6E6"/>
    </a:lt2>
    <a:accent1>
      <a:srgbClr val="FB8C9C"/>
    </a:accent1>
    <a:accent2>
      <a:srgbClr val="FED3CD"/>
    </a:accent2>
    <a:accent3>
      <a:srgbClr val="FFC619"/>
    </a:accent3>
    <a:accent4>
      <a:srgbClr val="FF7F41"/>
    </a:accent4>
    <a:accent5>
      <a:srgbClr val="F95F5F"/>
    </a:accent5>
    <a:accent6>
      <a:srgbClr val="A15CFF"/>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42</Pages>
  <Words>10918</Words>
  <Characters>13879</Characters>
  <Lines>54</Lines>
  <Paragraphs>34</Paragraphs>
  <TotalTime>4</TotalTime>
  <ScaleCrop>false</ScaleCrop>
  <LinksUpToDate>false</LinksUpToDate>
  <CharactersWithSpaces>14582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保持热情</cp:lastModifiedBy>
  <cp:lastPrinted>2023-08-04T01:00:00Z</cp:lastPrinted>
  <dcterms:modified xsi:type="dcterms:W3CDTF">2024-12-24T09:09:31Z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05AF4BCF4B2648A88A41E6A3658E71D7</vt:lpwstr>
  </property>
  <property fmtid="{D5CDD505-2E9C-101B-9397-08002B2CF9AE}" pid="4" name="KSOTemplateUUID">
    <vt:lpwstr>v1.0_mb_S7ajbG3IpAnL1wSthNCxfw==</vt:lpwstr>
  </property>
</Properties>
</file>