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 w:ascii="宋体-方正超大字符集" w:hAnsi="宋体-方正超大字符集" w:eastAsia="宋体-方正超大字符集" w:cs="宋体-方正超大字符集"/>
          <w:b/>
          <w:bCs/>
          <w:sz w:val="36"/>
          <w:szCs w:val="36"/>
        </w:rPr>
        <w:t>201</w:t>
      </w:r>
      <w:r>
        <w:rPr>
          <w:rFonts w:hint="eastAsia" w:ascii="宋体-方正超大字符集" w:hAnsi="宋体-方正超大字符集" w:eastAsia="宋体-方正超大字符集" w:cs="宋体-方正超大字符集"/>
          <w:b/>
          <w:bCs/>
          <w:sz w:val="36"/>
          <w:szCs w:val="36"/>
          <w:lang w:val="en-US" w:eastAsia="zh-CN"/>
        </w:rPr>
        <w:t>8</w:t>
      </w:r>
      <w:r>
        <w:rPr>
          <w:rFonts w:hint="eastAsia" w:ascii="宋体-方正超大字符集" w:hAnsi="宋体-方正超大字符集" w:eastAsia="宋体-方正超大字符集" w:cs="宋体-方正超大字符集"/>
          <w:b/>
          <w:bCs/>
          <w:sz w:val="36"/>
          <w:szCs w:val="36"/>
        </w:rPr>
        <w:t>年部门预算信息公开目录</w:t>
      </w:r>
    </w:p>
    <w:p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一、201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0"/>
          <w:szCs w:val="30"/>
        </w:rPr>
        <w:t>年部门预算公开表</w:t>
      </w:r>
    </w:p>
    <w:p>
      <w:pPr>
        <w:numPr>
          <w:ilvl w:val="0"/>
          <w:numId w:val="1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部门预算收支总表</w:t>
      </w:r>
    </w:p>
    <w:p>
      <w:pPr>
        <w:numPr>
          <w:ilvl w:val="0"/>
          <w:numId w:val="1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部门预算收入总表</w:t>
      </w:r>
    </w:p>
    <w:p>
      <w:pPr>
        <w:numPr>
          <w:ilvl w:val="0"/>
          <w:numId w:val="1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部门预算支出总表</w:t>
      </w:r>
    </w:p>
    <w:p>
      <w:pPr>
        <w:numPr>
          <w:ilvl w:val="0"/>
          <w:numId w:val="1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部门预算财政拨款收支总表</w:t>
      </w:r>
    </w:p>
    <w:p>
      <w:pPr>
        <w:numPr>
          <w:ilvl w:val="0"/>
          <w:numId w:val="1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部门预算一般公共预算财政拨款支出表</w:t>
      </w:r>
    </w:p>
    <w:p>
      <w:pPr>
        <w:numPr>
          <w:ilvl w:val="0"/>
          <w:numId w:val="1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部门预算一般公共预算财政拨款基本支出表</w:t>
      </w:r>
    </w:p>
    <w:p>
      <w:pPr>
        <w:numPr>
          <w:ilvl w:val="0"/>
          <w:numId w:val="1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部门预算政府性基金预算财政拨款支出表</w:t>
      </w:r>
    </w:p>
    <w:p>
      <w:pPr>
        <w:numPr>
          <w:ilvl w:val="0"/>
          <w:numId w:val="1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部门预算国有资本经营预算财政拨款支出表</w:t>
      </w:r>
    </w:p>
    <w:p>
      <w:pPr>
        <w:numPr>
          <w:ilvl w:val="0"/>
          <w:numId w:val="1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部门预算财政拨款“三公”经费支出表</w:t>
      </w:r>
    </w:p>
    <w:p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二、201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0"/>
          <w:szCs w:val="30"/>
        </w:rPr>
        <w:t>年预算说明</w:t>
      </w:r>
    </w:p>
    <w:p>
      <w:pPr>
        <w:numPr>
          <w:ilvl w:val="0"/>
          <w:numId w:val="2"/>
        </w:num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部门职责及机构设置情况</w:t>
      </w:r>
    </w:p>
    <w:p>
      <w:pPr>
        <w:ind w:firstLine="64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2、部门预算安排的总体情况</w:t>
      </w:r>
    </w:p>
    <w:p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3、机关运行经费安排情况</w:t>
      </w:r>
    </w:p>
    <w:p>
      <w:pPr>
        <w:autoSpaceDE w:val="0"/>
        <w:autoSpaceDN w:val="0"/>
        <w:adjustRightInd w:val="0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4、财政拨款“三公”经费预算情况及增减变化原因</w:t>
      </w:r>
    </w:p>
    <w:p>
      <w:pPr>
        <w:autoSpaceDE w:val="0"/>
        <w:autoSpaceDN w:val="0"/>
        <w:adjustRightInd w:val="0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5、绩效预算信息</w:t>
      </w:r>
    </w:p>
    <w:p>
      <w:pPr>
        <w:autoSpaceDE w:val="0"/>
        <w:autoSpaceDN w:val="0"/>
        <w:adjustRightInd w:val="0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6、政府采购预算情况</w:t>
      </w:r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7、国有资产信息</w:t>
      </w:r>
    </w:p>
    <w:p>
      <w:pPr>
        <w:autoSpaceDE w:val="0"/>
        <w:autoSpaceDN w:val="0"/>
        <w:adjustRightInd w:val="0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8、名词解释</w:t>
      </w:r>
    </w:p>
    <w:p>
      <w:pPr>
        <w:autoSpaceDE w:val="0"/>
        <w:autoSpaceDN w:val="0"/>
        <w:adjustRightInd w:val="0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9、其他需要说明的事项</w:t>
      </w:r>
    </w:p>
    <w:p>
      <w:pPr>
        <w:autoSpaceDE w:val="0"/>
        <w:autoSpaceDN w:val="0"/>
        <w:adjustRightInd w:val="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宋体-方正超大字符集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A8F38"/>
    <w:multiLevelType w:val="singleLevel"/>
    <w:tmpl w:val="589A8F3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89A9132"/>
    <w:multiLevelType w:val="singleLevel"/>
    <w:tmpl w:val="589A913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327E5A"/>
    <w:rsid w:val="2032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2018-03-12T07:04:00Z</dcterms:created>
  <dc:creator>Administrator</dc:creator>
  <cp:lastModifiedBy>Administrator</cp:lastModifiedBy>
  <dcterms:modified xsi:type="dcterms:W3CDTF">2018-03-12T07:04:31Z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