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2026年部门预算信息公开目录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center"/>
        <w:outlineLvl w:val="9"/>
      </w:pPr>
      <w:r>
        <w:rPr>
          <w:rFonts w:ascii="黑体" w:hAnsi="黑体" w:eastAsia="黑体" w:cs="黑体"/>
          <w:b/>
          <w:color w:val="000000"/>
          <w:sz w:val="30"/>
        </w:rPr>
        <w:t>第一部分  部门预算</w:t>
      </w:r>
    </w:p>
    <w:p>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r>
        <w:fldChar w:fldCharType="end"/>
      </w:r>
    </w:p>
    <w:p>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17</w:t>
      </w:r>
      <w:r>
        <w:fldChar w:fldCharType="end"/>
      </w:r>
      <w:r>
        <w:fldChar w:fldCharType="end"/>
      </w:r>
    </w:p>
    <w:p>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17</w:t>
      </w:r>
      <w:r>
        <w:fldChar w:fldCharType="end"/>
      </w:r>
      <w:r>
        <w:fldChar w:fldCharType="end"/>
      </w:r>
    </w:p>
    <w:p>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17</w:t>
      </w:r>
      <w:r>
        <w:fldChar w:fldCharType="end"/>
      </w:r>
      <w:r>
        <w:fldChar w:fldCharType="end"/>
      </w:r>
    </w:p>
    <w:p>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17</w:t>
      </w:r>
      <w:r>
        <w:fldChar w:fldCharType="end"/>
      </w:r>
      <w:r>
        <w:fldChar w:fldCharType="end"/>
      </w:r>
    </w:p>
    <w:p>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19</w:t>
      </w:r>
      <w:r>
        <w:fldChar w:fldCharType="end"/>
      </w:r>
      <w:r>
        <w:fldChar w:fldCharType="end"/>
      </w:r>
    </w:p>
    <w:p>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20</w:t>
      </w:r>
      <w:r>
        <w:fldChar w:fldCharType="end"/>
      </w:r>
      <w:r>
        <w:fldChar w:fldCharType="end"/>
      </w:r>
    </w:p>
    <w:p>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76</w:t>
      </w:r>
      <w:r>
        <w:fldChar w:fldCharType="end"/>
      </w:r>
      <w:r>
        <w:fldChar w:fldCharType="end"/>
      </w:r>
    </w:p>
    <w:p>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77</w:t>
      </w:r>
      <w:r>
        <w:fldChar w:fldCharType="end"/>
      </w:r>
      <w:r>
        <w:fldChar w:fldCharType="end"/>
      </w:r>
    </w:p>
    <w:p>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78</w:t>
      </w:r>
      <w:r>
        <w:fldChar w:fldCharType="end"/>
      </w:r>
      <w:r>
        <w:fldChar w:fldCharType="end"/>
      </w:r>
    </w:p>
    <w:p>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79</w:t>
      </w:r>
      <w:r>
        <w:fldChar w:fldCharType="end"/>
      </w:r>
      <w:r>
        <w:fldChar w:fldCharType="end"/>
      </w:r>
    </w:p>
    <w:p>
      <w:r>
        <w:fldChar w:fldCharType="end"/>
      </w:r>
    </w:p>
    <w:p>
      <w:pPr>
        <w:spacing w:before="0" w:after="0" w:line="240" w:lineRule="auto"/>
        <w:ind w:firstLine="0"/>
        <w:jc w:val="center"/>
        <w:outlineLvl w:val="9"/>
      </w:pPr>
      <w:r>
        <w:rPr>
          <w:rFonts w:ascii="黑体" w:hAnsi="黑体" w:eastAsia="黑体" w:cs="黑体"/>
          <w:b/>
          <w:color w:val="000000"/>
          <w:sz w:val="30"/>
        </w:rPr>
        <w:t>第二部分  部门所属单位预算</w:t>
      </w:r>
    </w:p>
    <w:p>
      <w:pPr>
        <w:pStyle w:val="3"/>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一、涞源县残疾人联合会本级收支预算</w:t>
      </w:r>
      <w:r>
        <w:tab/>
      </w:r>
      <w:r>
        <w:fldChar w:fldCharType="begin"/>
      </w:r>
      <w:r>
        <w:instrText xml:space="preserve">PAGEREF _Toc_4_4_0000000021 \h</w:instrText>
      </w:r>
      <w:r>
        <w:fldChar w:fldCharType="separate"/>
      </w:r>
      <w:r>
        <w:t>81</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11"/>
            </w:pPr>
            <w:r>
              <w:t>762涞源县残疾人联合会</w:t>
            </w:r>
          </w:p>
        </w:tc>
        <w:tc>
          <w:tcPr>
            <w:tcW w:w="2126" w:type="dxa"/>
            <w:tcBorders>
              <w:top w:val="single" w:color="FFFFFF" w:sz="6" w:space="0"/>
              <w:left w:val="single" w:color="FFFFFF" w:sz="6" w:space="0"/>
              <w:right w:val="single" w:color="FFFFFF" w:sz="6" w:space="0"/>
            </w:tcBorders>
            <w:vAlign w:val="center"/>
          </w:tcPr>
          <w:p>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6661" w:type="dxa"/>
            <w:gridSpan w:val="2"/>
            <w:vAlign w:val="center"/>
          </w:tcPr>
          <w:p>
            <w:pPr>
              <w:pStyle w:val="12"/>
            </w:pPr>
            <w:r>
              <w:t>收入</w:t>
            </w:r>
          </w:p>
        </w:tc>
        <w:tc>
          <w:tcPr>
            <w:tcW w:w="6661" w:type="dxa"/>
            <w:gridSpan w:val="2"/>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2"/>
            </w:pPr>
            <w:r>
              <w:t>项  目</w:t>
            </w:r>
          </w:p>
        </w:tc>
        <w:tc>
          <w:tcPr>
            <w:tcW w:w="2126" w:type="dxa"/>
            <w:vAlign w:val="center"/>
          </w:tcPr>
          <w:p>
            <w:pPr>
              <w:pStyle w:val="12"/>
            </w:pPr>
            <w:r>
              <w:t>预算数</w:t>
            </w:r>
          </w:p>
        </w:tc>
        <w:tc>
          <w:tcPr>
            <w:tcW w:w="4535" w:type="dxa"/>
            <w:vAlign w:val="center"/>
          </w:tcPr>
          <w:p>
            <w:pPr>
              <w:pStyle w:val="12"/>
            </w:pPr>
            <w:r>
              <w:t>项  目</w:t>
            </w:r>
          </w:p>
        </w:tc>
        <w:tc>
          <w:tcPr>
            <w:tcW w:w="2126" w:type="dxa"/>
            <w:vAlign w:val="center"/>
          </w:tcPr>
          <w:p>
            <w:pPr>
              <w:pStyle w:val="12"/>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4535" w:type="dxa"/>
            <w:vAlign w:val="center"/>
          </w:tcPr>
          <w:p>
            <w:pPr>
              <w:pStyle w:val="12"/>
            </w:pPr>
            <w:r>
              <w:t>1</w:t>
            </w:r>
          </w:p>
        </w:tc>
        <w:tc>
          <w:tcPr>
            <w:tcW w:w="2126" w:type="dxa"/>
            <w:vAlign w:val="center"/>
          </w:tcPr>
          <w:p>
            <w:pPr>
              <w:pStyle w:val="12"/>
            </w:pPr>
            <w:r>
              <w:t>2</w:t>
            </w:r>
          </w:p>
        </w:tc>
        <w:tc>
          <w:tcPr>
            <w:tcW w:w="4535" w:type="dxa"/>
            <w:vAlign w:val="center"/>
          </w:tcPr>
          <w:p>
            <w:pPr>
              <w:pStyle w:val="12"/>
            </w:pPr>
            <w:r>
              <w:t>3</w:t>
            </w:r>
          </w:p>
        </w:tc>
        <w:tc>
          <w:tcPr>
            <w:tcW w:w="2126" w:type="dxa"/>
            <w:vAlign w:val="center"/>
          </w:tcPr>
          <w:p>
            <w:pPr>
              <w:pStyle w:val="12"/>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4535" w:type="dxa"/>
            <w:vAlign w:val="center"/>
          </w:tcPr>
          <w:p>
            <w:pPr>
              <w:pStyle w:val="14"/>
            </w:pPr>
            <w:r>
              <w:t>一、一般公共预算拨款收入</w:t>
            </w:r>
          </w:p>
        </w:tc>
        <w:tc>
          <w:tcPr>
            <w:tcW w:w="2126" w:type="dxa"/>
            <w:vAlign w:val="center"/>
          </w:tcPr>
          <w:p>
            <w:pPr>
              <w:pStyle w:val="13"/>
            </w:pPr>
            <w:r>
              <w:t>450.27</w:t>
            </w:r>
          </w:p>
        </w:tc>
        <w:tc>
          <w:tcPr>
            <w:tcW w:w="4535" w:type="dxa"/>
            <w:vAlign w:val="center"/>
          </w:tcPr>
          <w:p>
            <w:pPr>
              <w:pStyle w:val="14"/>
            </w:pPr>
            <w:r>
              <w:t>一、一般公共服务支出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4535" w:type="dxa"/>
            <w:vAlign w:val="center"/>
          </w:tcPr>
          <w:p>
            <w:pPr>
              <w:pStyle w:val="14"/>
            </w:pPr>
            <w:r>
              <w:t>二、政府性基金预算拨款收入</w:t>
            </w:r>
          </w:p>
        </w:tc>
        <w:tc>
          <w:tcPr>
            <w:tcW w:w="2126" w:type="dxa"/>
            <w:vAlign w:val="center"/>
          </w:tcPr>
          <w:p>
            <w:pPr>
              <w:pStyle w:val="13"/>
            </w:pPr>
            <w:r>
              <w:t>17.16</w:t>
            </w:r>
          </w:p>
        </w:tc>
        <w:tc>
          <w:tcPr>
            <w:tcW w:w="4535" w:type="dxa"/>
            <w:vAlign w:val="center"/>
          </w:tcPr>
          <w:p>
            <w:pPr>
              <w:pStyle w:val="14"/>
            </w:pPr>
            <w:r>
              <w:t>二、外交支出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4535" w:type="dxa"/>
            <w:vAlign w:val="center"/>
          </w:tcPr>
          <w:p>
            <w:pPr>
              <w:pStyle w:val="14"/>
            </w:pPr>
            <w:r>
              <w:t>三、国有资本经营预算拨款收入</w:t>
            </w:r>
          </w:p>
        </w:tc>
        <w:tc>
          <w:tcPr>
            <w:tcW w:w="2126" w:type="dxa"/>
            <w:vAlign w:val="center"/>
          </w:tcPr>
          <w:p>
            <w:pPr>
              <w:pStyle w:val="13"/>
            </w:pPr>
          </w:p>
        </w:tc>
        <w:tc>
          <w:tcPr>
            <w:tcW w:w="4535" w:type="dxa"/>
            <w:vAlign w:val="center"/>
          </w:tcPr>
          <w:p>
            <w:pPr>
              <w:pStyle w:val="14"/>
            </w:pPr>
            <w:r>
              <w:t>三、国防支出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4535" w:type="dxa"/>
            <w:vAlign w:val="center"/>
          </w:tcPr>
          <w:p>
            <w:pPr>
              <w:pStyle w:val="14"/>
            </w:pPr>
            <w:r>
              <w:t>四、财政专户管理资金收入</w:t>
            </w:r>
          </w:p>
        </w:tc>
        <w:tc>
          <w:tcPr>
            <w:tcW w:w="2126" w:type="dxa"/>
            <w:vAlign w:val="center"/>
          </w:tcPr>
          <w:p>
            <w:pPr>
              <w:pStyle w:val="13"/>
            </w:pPr>
          </w:p>
        </w:tc>
        <w:tc>
          <w:tcPr>
            <w:tcW w:w="4535" w:type="dxa"/>
            <w:vAlign w:val="center"/>
          </w:tcPr>
          <w:p>
            <w:pPr>
              <w:pStyle w:val="14"/>
            </w:pPr>
            <w:r>
              <w:t>四、公共安全支出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4535" w:type="dxa"/>
            <w:vAlign w:val="center"/>
          </w:tcPr>
          <w:p>
            <w:pPr>
              <w:pStyle w:val="14"/>
            </w:pPr>
            <w:r>
              <w:t>五、单位资金</w:t>
            </w:r>
          </w:p>
        </w:tc>
        <w:tc>
          <w:tcPr>
            <w:tcW w:w="2126" w:type="dxa"/>
            <w:vAlign w:val="center"/>
          </w:tcPr>
          <w:p>
            <w:pPr>
              <w:pStyle w:val="13"/>
            </w:pPr>
          </w:p>
        </w:tc>
        <w:tc>
          <w:tcPr>
            <w:tcW w:w="4535" w:type="dxa"/>
            <w:vAlign w:val="center"/>
          </w:tcPr>
          <w:p>
            <w:pPr>
              <w:pStyle w:val="14"/>
            </w:pPr>
            <w:r>
              <w:t>五、教育支出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六、科学技术支出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七、文化旅游体育与传媒支出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八、社会保障和就业支出</w:t>
            </w:r>
          </w:p>
        </w:tc>
        <w:tc>
          <w:tcPr>
            <w:tcW w:w="2126" w:type="dxa"/>
            <w:vAlign w:val="center"/>
          </w:tcPr>
          <w:p>
            <w:pPr>
              <w:pStyle w:val="13"/>
            </w:pPr>
            <w:r>
              <w:t>471.63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九、社会保险基金支出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十、卫生健康支出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十一、节能环保支出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十二、城乡社区支出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十三、农林水支出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十四、交通运输支出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十五、资源勘探工业信息等支出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十六、商业服务业等支出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十七、金融支出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十八、援助其他地区支出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十九、自然资源海洋气象等支出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二十、住房保障支出</w:t>
            </w:r>
          </w:p>
        </w:tc>
        <w:tc>
          <w:tcPr>
            <w:tcW w:w="2126" w:type="dxa"/>
            <w:vAlign w:val="center"/>
          </w:tcPr>
          <w:p>
            <w:pPr>
              <w:pStyle w:val="13"/>
            </w:pPr>
            <w:r>
              <w:t>4.41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二十一、粮油物资储备支出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二十二、国有资本经营预算支出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二十三、灾害防治及应急管理支出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二十四、预备费</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二十五、其他支出</w:t>
            </w:r>
          </w:p>
        </w:tc>
        <w:tc>
          <w:tcPr>
            <w:tcW w:w="2126" w:type="dxa"/>
            <w:vAlign w:val="center"/>
          </w:tcPr>
          <w:p>
            <w:pPr>
              <w:pStyle w:val="13"/>
            </w:pPr>
            <w:r>
              <w:t>29.16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二十六、转移性支出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二十七、债务还本支出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二十八、债务付息支出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二十九、债务发行费用支出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三十、抗疫特别国债安排的支出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4535" w:type="dxa"/>
            <w:vAlign w:val="center"/>
          </w:tcPr>
          <w:p>
            <w:pPr>
              <w:pStyle w:val="16"/>
            </w:pPr>
            <w:r>
              <w:t>本年收入合计</w:t>
            </w:r>
          </w:p>
        </w:tc>
        <w:tc>
          <w:tcPr>
            <w:tcW w:w="2126" w:type="dxa"/>
            <w:vAlign w:val="center"/>
          </w:tcPr>
          <w:p>
            <w:pPr>
              <w:pStyle w:val="17"/>
            </w:pPr>
            <w:r>
              <w:t>467.43</w:t>
            </w:r>
          </w:p>
        </w:tc>
        <w:tc>
          <w:tcPr>
            <w:tcW w:w="4535" w:type="dxa"/>
            <w:vAlign w:val="center"/>
          </w:tcPr>
          <w:p>
            <w:pPr>
              <w:pStyle w:val="16"/>
            </w:pPr>
            <w:r>
              <w:t>本年支出合计</w:t>
            </w:r>
          </w:p>
        </w:tc>
        <w:tc>
          <w:tcPr>
            <w:tcW w:w="2126" w:type="dxa"/>
            <w:vAlign w:val="center"/>
          </w:tcPr>
          <w:p>
            <w:pPr>
              <w:pStyle w:val="17"/>
            </w:pPr>
            <w:r>
              <w:t>505.20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4535" w:type="dxa"/>
            <w:vAlign w:val="center"/>
          </w:tcPr>
          <w:p>
            <w:pPr>
              <w:pStyle w:val="14"/>
            </w:pPr>
            <w:r>
              <w:t>上年结转结余</w:t>
            </w:r>
          </w:p>
        </w:tc>
        <w:tc>
          <w:tcPr>
            <w:tcW w:w="2126" w:type="dxa"/>
            <w:vAlign w:val="center"/>
          </w:tcPr>
          <w:p>
            <w:pPr>
              <w:pStyle w:val="13"/>
            </w:pPr>
            <w:r>
              <w:t>37.77</w:t>
            </w:r>
          </w:p>
        </w:tc>
        <w:tc>
          <w:tcPr>
            <w:tcW w:w="4535" w:type="dxa"/>
            <w:vAlign w:val="center"/>
          </w:tcPr>
          <w:p>
            <w:pPr>
              <w:pStyle w:val="14"/>
            </w:pPr>
            <w:r>
              <w:t>年终结转结余</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4535" w:type="dxa"/>
            <w:vAlign w:val="center"/>
          </w:tcPr>
          <w:p>
            <w:pPr>
              <w:pStyle w:val="16"/>
            </w:pPr>
            <w:r>
              <w:t>收入总计</w:t>
            </w:r>
          </w:p>
        </w:tc>
        <w:tc>
          <w:tcPr>
            <w:tcW w:w="2126" w:type="dxa"/>
            <w:vAlign w:val="center"/>
          </w:tcPr>
          <w:p>
            <w:pPr>
              <w:pStyle w:val="17"/>
            </w:pPr>
            <w:r>
              <w:t>505.20</w:t>
            </w:r>
          </w:p>
        </w:tc>
        <w:tc>
          <w:tcPr>
            <w:tcW w:w="4535" w:type="dxa"/>
            <w:vAlign w:val="center"/>
          </w:tcPr>
          <w:p>
            <w:pPr>
              <w:pStyle w:val="16"/>
            </w:pPr>
            <w:r>
              <w:t>支出总计</w:t>
            </w:r>
          </w:p>
        </w:tc>
        <w:tc>
          <w:tcPr>
            <w:tcW w:w="2126" w:type="dxa"/>
            <w:vAlign w:val="center"/>
          </w:tcPr>
          <w:p>
            <w:pPr>
              <w:pStyle w:val="17"/>
            </w:pPr>
            <w:r>
              <w:t>505.20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1"/>
            </w:pPr>
            <w:r>
              <w:t>762涞源县残疾人联合会</w:t>
            </w:r>
          </w:p>
        </w:tc>
        <w:tc>
          <w:tcPr>
            <w:tcW w:w="3402" w:type="dxa"/>
            <w:gridSpan w:val="3"/>
            <w:tcBorders>
              <w:top w:val="single" w:color="FFFFFF" w:sz="6" w:space="0"/>
              <w:left w:val="single" w:color="FFFFFF" w:sz="6" w:space="0"/>
              <w:right w:val="single" w:color="FFFFFF" w:sz="6" w:space="0"/>
            </w:tcBorders>
            <w:vAlign w:val="center"/>
          </w:tcPr>
          <w:p>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2"/>
            </w:pPr>
            <w:r>
              <w:t>序号</w:t>
            </w:r>
          </w:p>
        </w:tc>
        <w:tc>
          <w:tcPr>
            <w:tcW w:w="2551" w:type="dxa"/>
            <w:gridSpan w:val="2"/>
            <w:vAlign w:val="center"/>
          </w:tcPr>
          <w:p>
            <w:pPr>
              <w:pStyle w:val="12"/>
            </w:pPr>
            <w:r>
              <w:t>功能分类科目</w:t>
            </w:r>
          </w:p>
        </w:tc>
        <w:tc>
          <w:tcPr>
            <w:tcW w:w="1134" w:type="dxa"/>
            <w:vMerge w:val="restart"/>
            <w:vAlign w:val="center"/>
          </w:tcPr>
          <w:p>
            <w:pPr>
              <w:pStyle w:val="12"/>
            </w:pPr>
            <w:r>
              <w:t>合计</w:t>
            </w:r>
          </w:p>
        </w:tc>
        <w:tc>
          <w:tcPr>
            <w:tcW w:w="9072" w:type="dxa"/>
            <w:gridSpan w:val="8"/>
            <w:vAlign w:val="center"/>
          </w:tcPr>
          <w:p>
            <w:pPr>
              <w:pStyle w:val="12"/>
            </w:pPr>
            <w:r>
              <w:t>本年收入</w:t>
            </w:r>
          </w:p>
        </w:tc>
        <w:tc>
          <w:tcPr>
            <w:tcW w:w="1134" w:type="dxa"/>
            <w:vMerge w:val="restart"/>
            <w:vAlign w:val="center"/>
          </w:tcPr>
          <w:p>
            <w:pPr>
              <w:pStyle w:val="12"/>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2"/>
            </w:pPr>
            <w:r>
              <w:t>科目    编码</w:t>
            </w:r>
          </w:p>
        </w:tc>
        <w:tc>
          <w:tcPr>
            <w:tcW w:w="1559" w:type="dxa"/>
            <w:vAlign w:val="center"/>
          </w:tcPr>
          <w:p>
            <w:pPr>
              <w:pStyle w:val="12"/>
            </w:pPr>
            <w:r>
              <w:t>科目名称</w:t>
            </w:r>
          </w:p>
        </w:tc>
        <w:tc>
          <w:tcPr>
            <w:tcW w:w="1134" w:type="dxa"/>
            <w:vMerge w:val="continue"/>
          </w:tcPr>
          <w:p/>
        </w:tc>
        <w:tc>
          <w:tcPr>
            <w:tcW w:w="1134" w:type="dxa"/>
            <w:vAlign w:val="center"/>
          </w:tcPr>
          <w:p>
            <w:pPr>
              <w:pStyle w:val="12"/>
            </w:pPr>
            <w:r>
              <w:t>小计</w:t>
            </w:r>
          </w:p>
        </w:tc>
        <w:tc>
          <w:tcPr>
            <w:tcW w:w="1134" w:type="dxa"/>
            <w:vAlign w:val="center"/>
          </w:tcPr>
          <w:p>
            <w:pPr>
              <w:pStyle w:val="12"/>
            </w:pPr>
            <w:r>
              <w:t>财政拨款 收入</w:t>
            </w:r>
          </w:p>
        </w:tc>
        <w:tc>
          <w:tcPr>
            <w:tcW w:w="1134" w:type="dxa"/>
            <w:vAlign w:val="center"/>
          </w:tcPr>
          <w:p>
            <w:pPr>
              <w:pStyle w:val="12"/>
            </w:pPr>
            <w:r>
              <w:t>财政专户 收入</w:t>
            </w:r>
          </w:p>
        </w:tc>
        <w:tc>
          <w:tcPr>
            <w:tcW w:w="1134" w:type="dxa"/>
            <w:vAlign w:val="center"/>
          </w:tcPr>
          <w:p>
            <w:pPr>
              <w:pStyle w:val="12"/>
            </w:pPr>
            <w:r>
              <w:t>事业收入</w:t>
            </w:r>
          </w:p>
        </w:tc>
        <w:tc>
          <w:tcPr>
            <w:tcW w:w="1134" w:type="dxa"/>
            <w:vAlign w:val="center"/>
          </w:tcPr>
          <w:p>
            <w:pPr>
              <w:pStyle w:val="12"/>
            </w:pPr>
            <w:r>
              <w:t>经营收入</w:t>
            </w:r>
          </w:p>
        </w:tc>
        <w:tc>
          <w:tcPr>
            <w:tcW w:w="1134" w:type="dxa"/>
            <w:vAlign w:val="center"/>
          </w:tcPr>
          <w:p>
            <w:pPr>
              <w:pStyle w:val="12"/>
            </w:pPr>
            <w:r>
              <w:t>上级补助收入</w:t>
            </w:r>
          </w:p>
        </w:tc>
        <w:tc>
          <w:tcPr>
            <w:tcW w:w="1134" w:type="dxa"/>
            <w:vAlign w:val="center"/>
          </w:tcPr>
          <w:p>
            <w:pPr>
              <w:pStyle w:val="12"/>
            </w:pPr>
            <w:r>
              <w:t>附属单位上缴收入</w:t>
            </w:r>
          </w:p>
        </w:tc>
        <w:tc>
          <w:tcPr>
            <w:tcW w:w="1134" w:type="dxa"/>
            <w:vAlign w:val="center"/>
          </w:tcPr>
          <w:p>
            <w:pPr>
              <w:pStyle w:val="12"/>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2"/>
            </w:pPr>
            <w:r>
              <w:t>栏次</w:t>
            </w:r>
          </w:p>
        </w:tc>
        <w:tc>
          <w:tcPr>
            <w:tcW w:w="992" w:type="dxa"/>
            <w:vAlign w:val="center"/>
          </w:tcPr>
          <w:p>
            <w:pPr>
              <w:pStyle w:val="12"/>
            </w:pPr>
            <w:r>
              <w:t>1</w:t>
            </w:r>
          </w:p>
        </w:tc>
        <w:tc>
          <w:tcPr>
            <w:tcW w:w="1559" w:type="dxa"/>
            <w:vAlign w:val="center"/>
          </w:tcPr>
          <w:p>
            <w:pPr>
              <w:pStyle w:val="12"/>
            </w:pPr>
            <w:r>
              <w:t>2</w:t>
            </w:r>
          </w:p>
        </w:tc>
        <w:tc>
          <w:tcPr>
            <w:tcW w:w="1134" w:type="dxa"/>
            <w:vAlign w:val="center"/>
          </w:tcPr>
          <w:p>
            <w:pPr>
              <w:pStyle w:val="12"/>
            </w:pPr>
            <w:r>
              <w:t>3</w:t>
            </w:r>
          </w:p>
        </w:tc>
        <w:tc>
          <w:tcPr>
            <w:tcW w:w="1134" w:type="dxa"/>
            <w:vAlign w:val="center"/>
          </w:tcPr>
          <w:p>
            <w:pPr>
              <w:pStyle w:val="12"/>
            </w:pPr>
            <w:r>
              <w:t>4</w:t>
            </w:r>
          </w:p>
        </w:tc>
        <w:tc>
          <w:tcPr>
            <w:tcW w:w="1134" w:type="dxa"/>
            <w:vAlign w:val="center"/>
          </w:tcPr>
          <w:p>
            <w:pPr>
              <w:pStyle w:val="12"/>
            </w:pPr>
            <w:r>
              <w:t>5</w:t>
            </w:r>
          </w:p>
        </w:tc>
        <w:tc>
          <w:tcPr>
            <w:tcW w:w="1134" w:type="dxa"/>
            <w:vAlign w:val="center"/>
          </w:tcPr>
          <w:p>
            <w:pPr>
              <w:pStyle w:val="12"/>
            </w:pPr>
            <w:r>
              <w:t>6</w:t>
            </w:r>
          </w:p>
        </w:tc>
        <w:tc>
          <w:tcPr>
            <w:tcW w:w="1134" w:type="dxa"/>
            <w:vAlign w:val="center"/>
          </w:tcPr>
          <w:p>
            <w:pPr>
              <w:pStyle w:val="12"/>
            </w:pPr>
            <w:r>
              <w:t>7</w:t>
            </w:r>
          </w:p>
        </w:tc>
        <w:tc>
          <w:tcPr>
            <w:tcW w:w="1134" w:type="dxa"/>
            <w:vAlign w:val="center"/>
          </w:tcPr>
          <w:p>
            <w:pPr>
              <w:pStyle w:val="12"/>
            </w:pPr>
            <w:r>
              <w:t>8</w:t>
            </w:r>
          </w:p>
        </w:tc>
        <w:tc>
          <w:tcPr>
            <w:tcW w:w="1134" w:type="dxa"/>
            <w:vAlign w:val="center"/>
          </w:tcPr>
          <w:p>
            <w:pPr>
              <w:pStyle w:val="12"/>
            </w:pPr>
            <w:r>
              <w:t>9</w:t>
            </w:r>
          </w:p>
        </w:tc>
        <w:tc>
          <w:tcPr>
            <w:tcW w:w="1134" w:type="dxa"/>
            <w:vAlign w:val="center"/>
          </w:tcPr>
          <w:p>
            <w:pPr>
              <w:pStyle w:val="12"/>
            </w:pPr>
            <w:r>
              <w:t>10</w:t>
            </w:r>
          </w:p>
        </w:tc>
        <w:tc>
          <w:tcPr>
            <w:tcW w:w="1134" w:type="dxa"/>
            <w:vAlign w:val="center"/>
          </w:tcPr>
          <w:p>
            <w:pPr>
              <w:pStyle w:val="12"/>
            </w:pPr>
            <w:r>
              <w:t>11</w:t>
            </w:r>
          </w:p>
        </w:tc>
        <w:tc>
          <w:tcPr>
            <w:tcW w:w="1134" w:type="dxa"/>
            <w:vAlign w:val="center"/>
          </w:tcPr>
          <w:p>
            <w:pPr>
              <w:pStyle w:val="12"/>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w:t>
            </w:r>
          </w:p>
        </w:tc>
        <w:tc>
          <w:tcPr>
            <w:tcW w:w="992" w:type="dxa"/>
            <w:vAlign w:val="center"/>
          </w:tcPr>
          <w:p>
            <w:pPr>
              <w:pStyle w:val="18"/>
            </w:pPr>
          </w:p>
        </w:tc>
        <w:tc>
          <w:tcPr>
            <w:tcW w:w="1559" w:type="dxa"/>
            <w:vAlign w:val="center"/>
          </w:tcPr>
          <w:p>
            <w:pPr>
              <w:pStyle w:val="16"/>
            </w:pPr>
            <w:r>
              <w:t>合计</w:t>
            </w:r>
          </w:p>
        </w:tc>
        <w:tc>
          <w:tcPr>
            <w:tcW w:w="1134" w:type="dxa"/>
            <w:vAlign w:val="center"/>
          </w:tcPr>
          <w:p>
            <w:pPr>
              <w:pStyle w:val="17"/>
            </w:pPr>
            <w:r>
              <w:t>505.20</w:t>
            </w:r>
          </w:p>
        </w:tc>
        <w:tc>
          <w:tcPr>
            <w:tcW w:w="1134" w:type="dxa"/>
            <w:vAlign w:val="center"/>
          </w:tcPr>
          <w:p>
            <w:pPr>
              <w:pStyle w:val="17"/>
            </w:pPr>
            <w:r>
              <w:t>467.43</w:t>
            </w:r>
          </w:p>
        </w:tc>
        <w:tc>
          <w:tcPr>
            <w:tcW w:w="1134" w:type="dxa"/>
            <w:vAlign w:val="center"/>
          </w:tcPr>
          <w:p>
            <w:pPr>
              <w:pStyle w:val="17"/>
            </w:pPr>
            <w:r>
              <w:t>467.43</w:t>
            </w: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r>
              <w:t>37.77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w:t>
            </w:r>
          </w:p>
        </w:tc>
        <w:tc>
          <w:tcPr>
            <w:tcW w:w="992" w:type="dxa"/>
            <w:vAlign w:val="center"/>
          </w:tcPr>
          <w:p>
            <w:pPr>
              <w:pStyle w:val="14"/>
            </w:pPr>
            <w:r>
              <w:t>208</w:t>
            </w:r>
          </w:p>
        </w:tc>
        <w:tc>
          <w:tcPr>
            <w:tcW w:w="1559" w:type="dxa"/>
            <w:vAlign w:val="center"/>
          </w:tcPr>
          <w:p>
            <w:pPr>
              <w:pStyle w:val="14"/>
            </w:pPr>
            <w:r>
              <w:t>社会保障和就业支出</w:t>
            </w:r>
          </w:p>
        </w:tc>
        <w:tc>
          <w:tcPr>
            <w:tcW w:w="1134" w:type="dxa"/>
            <w:vAlign w:val="center"/>
          </w:tcPr>
          <w:p>
            <w:pPr>
              <w:pStyle w:val="13"/>
            </w:pPr>
            <w:r>
              <w:t>471.63</w:t>
            </w:r>
          </w:p>
        </w:tc>
        <w:tc>
          <w:tcPr>
            <w:tcW w:w="1134" w:type="dxa"/>
            <w:vAlign w:val="center"/>
          </w:tcPr>
          <w:p>
            <w:pPr>
              <w:pStyle w:val="13"/>
            </w:pPr>
            <w:r>
              <w:t>445.86</w:t>
            </w:r>
          </w:p>
        </w:tc>
        <w:tc>
          <w:tcPr>
            <w:tcW w:w="1134" w:type="dxa"/>
            <w:vAlign w:val="center"/>
          </w:tcPr>
          <w:p>
            <w:pPr>
              <w:pStyle w:val="13"/>
            </w:pPr>
            <w:r>
              <w:t>445.86</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25.77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w:t>
            </w:r>
          </w:p>
        </w:tc>
        <w:tc>
          <w:tcPr>
            <w:tcW w:w="992" w:type="dxa"/>
            <w:vAlign w:val="center"/>
          </w:tcPr>
          <w:p>
            <w:pPr>
              <w:pStyle w:val="14"/>
            </w:pPr>
            <w:r>
              <w:t>20805</w:t>
            </w:r>
          </w:p>
        </w:tc>
        <w:tc>
          <w:tcPr>
            <w:tcW w:w="1559" w:type="dxa"/>
            <w:vAlign w:val="center"/>
          </w:tcPr>
          <w:p>
            <w:pPr>
              <w:pStyle w:val="14"/>
            </w:pPr>
            <w:r>
              <w:t>行政事业单位养老支出</w:t>
            </w:r>
          </w:p>
        </w:tc>
        <w:tc>
          <w:tcPr>
            <w:tcW w:w="1134" w:type="dxa"/>
            <w:vAlign w:val="center"/>
          </w:tcPr>
          <w:p>
            <w:pPr>
              <w:pStyle w:val="13"/>
            </w:pPr>
            <w:r>
              <w:t>28.03</w:t>
            </w:r>
          </w:p>
        </w:tc>
        <w:tc>
          <w:tcPr>
            <w:tcW w:w="1134" w:type="dxa"/>
            <w:vAlign w:val="center"/>
          </w:tcPr>
          <w:p>
            <w:pPr>
              <w:pStyle w:val="13"/>
            </w:pPr>
            <w:r>
              <w:t>28.03</w:t>
            </w:r>
          </w:p>
        </w:tc>
        <w:tc>
          <w:tcPr>
            <w:tcW w:w="1134" w:type="dxa"/>
            <w:vAlign w:val="center"/>
          </w:tcPr>
          <w:p>
            <w:pPr>
              <w:pStyle w:val="13"/>
            </w:pPr>
            <w:r>
              <w:t>28.03</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4</w:t>
            </w:r>
          </w:p>
        </w:tc>
        <w:tc>
          <w:tcPr>
            <w:tcW w:w="992" w:type="dxa"/>
            <w:vAlign w:val="center"/>
          </w:tcPr>
          <w:p>
            <w:pPr>
              <w:pStyle w:val="14"/>
            </w:pPr>
            <w:r>
              <w:t>2080501</w:t>
            </w:r>
          </w:p>
        </w:tc>
        <w:tc>
          <w:tcPr>
            <w:tcW w:w="1559" w:type="dxa"/>
            <w:vAlign w:val="center"/>
          </w:tcPr>
          <w:p>
            <w:pPr>
              <w:pStyle w:val="14"/>
            </w:pPr>
            <w:r>
              <w:t>行政单位离退休</w:t>
            </w:r>
          </w:p>
        </w:tc>
        <w:tc>
          <w:tcPr>
            <w:tcW w:w="1134" w:type="dxa"/>
            <w:vAlign w:val="center"/>
          </w:tcPr>
          <w:p>
            <w:pPr>
              <w:pStyle w:val="13"/>
            </w:pPr>
            <w:r>
              <w:t>14.44</w:t>
            </w:r>
          </w:p>
        </w:tc>
        <w:tc>
          <w:tcPr>
            <w:tcW w:w="1134" w:type="dxa"/>
            <w:vAlign w:val="center"/>
          </w:tcPr>
          <w:p>
            <w:pPr>
              <w:pStyle w:val="13"/>
            </w:pPr>
            <w:r>
              <w:t>14.44</w:t>
            </w:r>
          </w:p>
        </w:tc>
        <w:tc>
          <w:tcPr>
            <w:tcW w:w="1134" w:type="dxa"/>
            <w:vAlign w:val="center"/>
          </w:tcPr>
          <w:p>
            <w:pPr>
              <w:pStyle w:val="13"/>
            </w:pPr>
            <w:r>
              <w:t>14.44</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5</w:t>
            </w:r>
          </w:p>
        </w:tc>
        <w:tc>
          <w:tcPr>
            <w:tcW w:w="992" w:type="dxa"/>
            <w:vAlign w:val="center"/>
          </w:tcPr>
          <w:p>
            <w:pPr>
              <w:pStyle w:val="14"/>
            </w:pPr>
            <w:r>
              <w:t>2080505</w:t>
            </w:r>
          </w:p>
        </w:tc>
        <w:tc>
          <w:tcPr>
            <w:tcW w:w="1559" w:type="dxa"/>
            <w:vAlign w:val="center"/>
          </w:tcPr>
          <w:p>
            <w:pPr>
              <w:pStyle w:val="14"/>
            </w:pPr>
            <w:r>
              <w:t>机关事业单位基本养老保险缴费支出</w:t>
            </w:r>
          </w:p>
        </w:tc>
        <w:tc>
          <w:tcPr>
            <w:tcW w:w="1134" w:type="dxa"/>
            <w:vAlign w:val="center"/>
          </w:tcPr>
          <w:p>
            <w:pPr>
              <w:pStyle w:val="13"/>
            </w:pPr>
            <w:r>
              <w:t>9.06</w:t>
            </w:r>
          </w:p>
        </w:tc>
        <w:tc>
          <w:tcPr>
            <w:tcW w:w="1134" w:type="dxa"/>
            <w:vAlign w:val="center"/>
          </w:tcPr>
          <w:p>
            <w:pPr>
              <w:pStyle w:val="13"/>
            </w:pPr>
            <w:r>
              <w:t>9.06</w:t>
            </w:r>
          </w:p>
        </w:tc>
        <w:tc>
          <w:tcPr>
            <w:tcW w:w="1134" w:type="dxa"/>
            <w:vAlign w:val="center"/>
          </w:tcPr>
          <w:p>
            <w:pPr>
              <w:pStyle w:val="13"/>
            </w:pPr>
            <w:r>
              <w:t>9.06</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6</w:t>
            </w:r>
          </w:p>
        </w:tc>
        <w:tc>
          <w:tcPr>
            <w:tcW w:w="992" w:type="dxa"/>
            <w:vAlign w:val="center"/>
          </w:tcPr>
          <w:p>
            <w:pPr>
              <w:pStyle w:val="14"/>
            </w:pPr>
            <w:r>
              <w:t>2080506</w:t>
            </w:r>
          </w:p>
        </w:tc>
        <w:tc>
          <w:tcPr>
            <w:tcW w:w="1559" w:type="dxa"/>
            <w:vAlign w:val="center"/>
          </w:tcPr>
          <w:p>
            <w:pPr>
              <w:pStyle w:val="14"/>
            </w:pPr>
            <w:r>
              <w:t>机关事业单位职业年金缴费支出</w:t>
            </w:r>
          </w:p>
        </w:tc>
        <w:tc>
          <w:tcPr>
            <w:tcW w:w="1134" w:type="dxa"/>
            <w:vAlign w:val="center"/>
          </w:tcPr>
          <w:p>
            <w:pPr>
              <w:pStyle w:val="13"/>
            </w:pPr>
            <w:r>
              <w:t>4.53</w:t>
            </w:r>
          </w:p>
        </w:tc>
        <w:tc>
          <w:tcPr>
            <w:tcW w:w="1134" w:type="dxa"/>
            <w:vAlign w:val="center"/>
          </w:tcPr>
          <w:p>
            <w:pPr>
              <w:pStyle w:val="13"/>
            </w:pPr>
            <w:r>
              <w:t>4.53</w:t>
            </w:r>
          </w:p>
        </w:tc>
        <w:tc>
          <w:tcPr>
            <w:tcW w:w="1134" w:type="dxa"/>
            <w:vAlign w:val="center"/>
          </w:tcPr>
          <w:p>
            <w:pPr>
              <w:pStyle w:val="13"/>
            </w:pPr>
            <w:r>
              <w:t>4.53</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7</w:t>
            </w:r>
          </w:p>
        </w:tc>
        <w:tc>
          <w:tcPr>
            <w:tcW w:w="992" w:type="dxa"/>
            <w:vAlign w:val="center"/>
          </w:tcPr>
          <w:p>
            <w:pPr>
              <w:pStyle w:val="14"/>
            </w:pPr>
            <w:r>
              <w:t>20811</w:t>
            </w:r>
          </w:p>
        </w:tc>
        <w:tc>
          <w:tcPr>
            <w:tcW w:w="1559" w:type="dxa"/>
            <w:vAlign w:val="center"/>
          </w:tcPr>
          <w:p>
            <w:pPr>
              <w:pStyle w:val="14"/>
            </w:pPr>
            <w:r>
              <w:t>残疾人事业</w:t>
            </w:r>
          </w:p>
        </w:tc>
        <w:tc>
          <w:tcPr>
            <w:tcW w:w="1134" w:type="dxa"/>
            <w:vAlign w:val="center"/>
          </w:tcPr>
          <w:p>
            <w:pPr>
              <w:pStyle w:val="13"/>
            </w:pPr>
            <w:r>
              <w:t>443.60</w:t>
            </w:r>
          </w:p>
        </w:tc>
        <w:tc>
          <w:tcPr>
            <w:tcW w:w="1134" w:type="dxa"/>
            <w:vAlign w:val="center"/>
          </w:tcPr>
          <w:p>
            <w:pPr>
              <w:pStyle w:val="13"/>
            </w:pPr>
            <w:r>
              <w:t>417.83</w:t>
            </w:r>
          </w:p>
        </w:tc>
        <w:tc>
          <w:tcPr>
            <w:tcW w:w="1134" w:type="dxa"/>
            <w:vAlign w:val="center"/>
          </w:tcPr>
          <w:p>
            <w:pPr>
              <w:pStyle w:val="13"/>
            </w:pPr>
            <w:r>
              <w:t>417.83</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25.77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8</w:t>
            </w:r>
          </w:p>
        </w:tc>
        <w:tc>
          <w:tcPr>
            <w:tcW w:w="992" w:type="dxa"/>
            <w:vAlign w:val="center"/>
          </w:tcPr>
          <w:p>
            <w:pPr>
              <w:pStyle w:val="14"/>
            </w:pPr>
            <w:r>
              <w:t>2081101</w:t>
            </w:r>
          </w:p>
        </w:tc>
        <w:tc>
          <w:tcPr>
            <w:tcW w:w="1559" w:type="dxa"/>
            <w:vAlign w:val="center"/>
          </w:tcPr>
          <w:p>
            <w:pPr>
              <w:pStyle w:val="14"/>
            </w:pPr>
            <w:r>
              <w:t>行政运行</w:t>
            </w:r>
          </w:p>
        </w:tc>
        <w:tc>
          <w:tcPr>
            <w:tcW w:w="1134" w:type="dxa"/>
            <w:vAlign w:val="center"/>
          </w:tcPr>
          <w:p>
            <w:pPr>
              <w:pStyle w:val="13"/>
            </w:pPr>
            <w:r>
              <w:t>78.32</w:t>
            </w:r>
          </w:p>
        </w:tc>
        <w:tc>
          <w:tcPr>
            <w:tcW w:w="1134" w:type="dxa"/>
            <w:vAlign w:val="center"/>
          </w:tcPr>
          <w:p>
            <w:pPr>
              <w:pStyle w:val="13"/>
            </w:pPr>
            <w:r>
              <w:t>78.32</w:t>
            </w:r>
          </w:p>
        </w:tc>
        <w:tc>
          <w:tcPr>
            <w:tcW w:w="1134" w:type="dxa"/>
            <w:vAlign w:val="center"/>
          </w:tcPr>
          <w:p>
            <w:pPr>
              <w:pStyle w:val="13"/>
            </w:pPr>
            <w:r>
              <w:t>78.32</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9</w:t>
            </w:r>
          </w:p>
        </w:tc>
        <w:tc>
          <w:tcPr>
            <w:tcW w:w="992" w:type="dxa"/>
            <w:vAlign w:val="center"/>
          </w:tcPr>
          <w:p>
            <w:pPr>
              <w:pStyle w:val="14"/>
            </w:pPr>
            <w:r>
              <w:t>2081104</w:t>
            </w:r>
          </w:p>
        </w:tc>
        <w:tc>
          <w:tcPr>
            <w:tcW w:w="1559" w:type="dxa"/>
            <w:vAlign w:val="center"/>
          </w:tcPr>
          <w:p>
            <w:pPr>
              <w:pStyle w:val="14"/>
            </w:pPr>
            <w:r>
              <w:t>残疾人康复</w:t>
            </w:r>
          </w:p>
        </w:tc>
        <w:tc>
          <w:tcPr>
            <w:tcW w:w="1134" w:type="dxa"/>
            <w:vAlign w:val="center"/>
          </w:tcPr>
          <w:p>
            <w:pPr>
              <w:pStyle w:val="13"/>
            </w:pPr>
            <w:r>
              <w:t>172.55</w:t>
            </w:r>
          </w:p>
        </w:tc>
        <w:tc>
          <w:tcPr>
            <w:tcW w:w="1134" w:type="dxa"/>
            <w:vAlign w:val="center"/>
          </w:tcPr>
          <w:p>
            <w:pPr>
              <w:pStyle w:val="13"/>
            </w:pPr>
            <w:r>
              <w:t>149.32</w:t>
            </w:r>
          </w:p>
        </w:tc>
        <w:tc>
          <w:tcPr>
            <w:tcW w:w="1134" w:type="dxa"/>
            <w:vAlign w:val="center"/>
          </w:tcPr>
          <w:p>
            <w:pPr>
              <w:pStyle w:val="13"/>
            </w:pPr>
            <w:r>
              <w:t>149.32</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23.23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10</w:t>
            </w:r>
          </w:p>
        </w:tc>
        <w:tc>
          <w:tcPr>
            <w:tcW w:w="992" w:type="dxa"/>
            <w:vAlign w:val="center"/>
          </w:tcPr>
          <w:p>
            <w:pPr>
              <w:pStyle w:val="14"/>
            </w:pPr>
            <w:r>
              <w:t>2081105</w:t>
            </w:r>
          </w:p>
        </w:tc>
        <w:tc>
          <w:tcPr>
            <w:tcW w:w="1559" w:type="dxa"/>
            <w:vAlign w:val="center"/>
          </w:tcPr>
          <w:p>
            <w:pPr>
              <w:pStyle w:val="14"/>
            </w:pPr>
            <w:r>
              <w:t>残疾人就业</w:t>
            </w:r>
          </w:p>
        </w:tc>
        <w:tc>
          <w:tcPr>
            <w:tcW w:w="1134" w:type="dxa"/>
            <w:vAlign w:val="center"/>
          </w:tcPr>
          <w:p>
            <w:pPr>
              <w:pStyle w:val="13"/>
            </w:pPr>
            <w:r>
              <w:t>107.33</w:t>
            </w:r>
          </w:p>
        </w:tc>
        <w:tc>
          <w:tcPr>
            <w:tcW w:w="1134" w:type="dxa"/>
            <w:vAlign w:val="center"/>
          </w:tcPr>
          <w:p>
            <w:pPr>
              <w:pStyle w:val="13"/>
            </w:pPr>
            <w:r>
              <w:t>107.30</w:t>
            </w:r>
          </w:p>
        </w:tc>
        <w:tc>
          <w:tcPr>
            <w:tcW w:w="1134" w:type="dxa"/>
            <w:vAlign w:val="center"/>
          </w:tcPr>
          <w:p>
            <w:pPr>
              <w:pStyle w:val="13"/>
            </w:pPr>
            <w:r>
              <w:t>107.30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0.03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11</w:t>
            </w:r>
          </w:p>
        </w:tc>
        <w:tc>
          <w:tcPr>
            <w:tcW w:w="992" w:type="dxa"/>
            <w:vAlign w:val="center"/>
          </w:tcPr>
          <w:p>
            <w:pPr>
              <w:pStyle w:val="14"/>
            </w:pPr>
            <w:r>
              <w:t>2081199</w:t>
            </w:r>
          </w:p>
        </w:tc>
        <w:tc>
          <w:tcPr>
            <w:tcW w:w="1559" w:type="dxa"/>
            <w:vAlign w:val="center"/>
          </w:tcPr>
          <w:p>
            <w:pPr>
              <w:pStyle w:val="14"/>
            </w:pPr>
            <w:r>
              <w:t>其他残疾人事业支出</w:t>
            </w:r>
          </w:p>
        </w:tc>
        <w:tc>
          <w:tcPr>
            <w:tcW w:w="1134" w:type="dxa"/>
            <w:vAlign w:val="center"/>
          </w:tcPr>
          <w:p>
            <w:pPr>
              <w:pStyle w:val="13"/>
            </w:pPr>
            <w:r>
              <w:t>85.40</w:t>
            </w:r>
          </w:p>
        </w:tc>
        <w:tc>
          <w:tcPr>
            <w:tcW w:w="1134" w:type="dxa"/>
            <w:vAlign w:val="center"/>
          </w:tcPr>
          <w:p>
            <w:pPr>
              <w:pStyle w:val="13"/>
            </w:pPr>
            <w:r>
              <w:t>82.89</w:t>
            </w:r>
          </w:p>
        </w:tc>
        <w:tc>
          <w:tcPr>
            <w:tcW w:w="1134" w:type="dxa"/>
            <w:vAlign w:val="center"/>
          </w:tcPr>
          <w:p>
            <w:pPr>
              <w:pStyle w:val="13"/>
            </w:pPr>
            <w:r>
              <w:t>82.89</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2.51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12</w:t>
            </w:r>
          </w:p>
        </w:tc>
        <w:tc>
          <w:tcPr>
            <w:tcW w:w="992" w:type="dxa"/>
            <w:vAlign w:val="center"/>
          </w:tcPr>
          <w:p>
            <w:pPr>
              <w:pStyle w:val="14"/>
            </w:pPr>
            <w:r>
              <w:t>221</w:t>
            </w:r>
          </w:p>
        </w:tc>
        <w:tc>
          <w:tcPr>
            <w:tcW w:w="1559" w:type="dxa"/>
            <w:vAlign w:val="center"/>
          </w:tcPr>
          <w:p>
            <w:pPr>
              <w:pStyle w:val="14"/>
            </w:pPr>
            <w:r>
              <w:t>住房保障支出</w:t>
            </w:r>
          </w:p>
        </w:tc>
        <w:tc>
          <w:tcPr>
            <w:tcW w:w="1134" w:type="dxa"/>
            <w:vAlign w:val="center"/>
          </w:tcPr>
          <w:p>
            <w:pPr>
              <w:pStyle w:val="13"/>
            </w:pPr>
            <w:r>
              <w:t>4.41</w:t>
            </w:r>
          </w:p>
        </w:tc>
        <w:tc>
          <w:tcPr>
            <w:tcW w:w="1134" w:type="dxa"/>
            <w:vAlign w:val="center"/>
          </w:tcPr>
          <w:p>
            <w:pPr>
              <w:pStyle w:val="13"/>
            </w:pPr>
            <w:r>
              <w:t>4.41</w:t>
            </w:r>
          </w:p>
        </w:tc>
        <w:tc>
          <w:tcPr>
            <w:tcW w:w="1134" w:type="dxa"/>
            <w:vAlign w:val="center"/>
          </w:tcPr>
          <w:p>
            <w:pPr>
              <w:pStyle w:val="13"/>
            </w:pPr>
            <w:r>
              <w:t>4.41</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13</w:t>
            </w:r>
          </w:p>
        </w:tc>
        <w:tc>
          <w:tcPr>
            <w:tcW w:w="992" w:type="dxa"/>
            <w:vAlign w:val="center"/>
          </w:tcPr>
          <w:p>
            <w:pPr>
              <w:pStyle w:val="14"/>
            </w:pPr>
            <w:r>
              <w:t>22102</w:t>
            </w:r>
          </w:p>
        </w:tc>
        <w:tc>
          <w:tcPr>
            <w:tcW w:w="1559" w:type="dxa"/>
            <w:vAlign w:val="center"/>
          </w:tcPr>
          <w:p>
            <w:pPr>
              <w:pStyle w:val="14"/>
            </w:pPr>
            <w:r>
              <w:t>住房改革支出</w:t>
            </w:r>
          </w:p>
        </w:tc>
        <w:tc>
          <w:tcPr>
            <w:tcW w:w="1134" w:type="dxa"/>
            <w:vAlign w:val="center"/>
          </w:tcPr>
          <w:p>
            <w:pPr>
              <w:pStyle w:val="13"/>
            </w:pPr>
            <w:r>
              <w:t>4.41</w:t>
            </w:r>
          </w:p>
        </w:tc>
        <w:tc>
          <w:tcPr>
            <w:tcW w:w="1134" w:type="dxa"/>
            <w:vAlign w:val="center"/>
          </w:tcPr>
          <w:p>
            <w:pPr>
              <w:pStyle w:val="13"/>
            </w:pPr>
            <w:r>
              <w:t>4.41</w:t>
            </w:r>
          </w:p>
        </w:tc>
        <w:tc>
          <w:tcPr>
            <w:tcW w:w="1134" w:type="dxa"/>
            <w:vAlign w:val="center"/>
          </w:tcPr>
          <w:p>
            <w:pPr>
              <w:pStyle w:val="13"/>
            </w:pPr>
            <w:r>
              <w:t>4.41</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14</w:t>
            </w:r>
          </w:p>
        </w:tc>
        <w:tc>
          <w:tcPr>
            <w:tcW w:w="992" w:type="dxa"/>
            <w:vAlign w:val="center"/>
          </w:tcPr>
          <w:p>
            <w:pPr>
              <w:pStyle w:val="14"/>
            </w:pPr>
            <w:r>
              <w:t>2210201</w:t>
            </w:r>
          </w:p>
        </w:tc>
        <w:tc>
          <w:tcPr>
            <w:tcW w:w="1559" w:type="dxa"/>
            <w:vAlign w:val="center"/>
          </w:tcPr>
          <w:p>
            <w:pPr>
              <w:pStyle w:val="14"/>
            </w:pPr>
            <w:r>
              <w:t>住房公积金</w:t>
            </w:r>
          </w:p>
        </w:tc>
        <w:tc>
          <w:tcPr>
            <w:tcW w:w="1134" w:type="dxa"/>
            <w:vAlign w:val="center"/>
          </w:tcPr>
          <w:p>
            <w:pPr>
              <w:pStyle w:val="13"/>
            </w:pPr>
            <w:r>
              <w:t>4.41</w:t>
            </w:r>
          </w:p>
        </w:tc>
        <w:tc>
          <w:tcPr>
            <w:tcW w:w="1134" w:type="dxa"/>
            <w:vAlign w:val="center"/>
          </w:tcPr>
          <w:p>
            <w:pPr>
              <w:pStyle w:val="13"/>
            </w:pPr>
            <w:r>
              <w:t>4.41</w:t>
            </w:r>
          </w:p>
        </w:tc>
        <w:tc>
          <w:tcPr>
            <w:tcW w:w="1134" w:type="dxa"/>
            <w:vAlign w:val="center"/>
          </w:tcPr>
          <w:p>
            <w:pPr>
              <w:pStyle w:val="13"/>
            </w:pPr>
            <w:r>
              <w:t>4.41</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15</w:t>
            </w:r>
          </w:p>
        </w:tc>
        <w:tc>
          <w:tcPr>
            <w:tcW w:w="992" w:type="dxa"/>
            <w:vAlign w:val="center"/>
          </w:tcPr>
          <w:p>
            <w:pPr>
              <w:pStyle w:val="14"/>
            </w:pPr>
            <w:r>
              <w:t>229</w:t>
            </w:r>
          </w:p>
        </w:tc>
        <w:tc>
          <w:tcPr>
            <w:tcW w:w="1559" w:type="dxa"/>
            <w:vAlign w:val="center"/>
          </w:tcPr>
          <w:p>
            <w:pPr>
              <w:pStyle w:val="14"/>
            </w:pPr>
            <w:r>
              <w:t>其他支出</w:t>
            </w:r>
          </w:p>
        </w:tc>
        <w:tc>
          <w:tcPr>
            <w:tcW w:w="1134" w:type="dxa"/>
            <w:vAlign w:val="center"/>
          </w:tcPr>
          <w:p>
            <w:pPr>
              <w:pStyle w:val="13"/>
            </w:pPr>
            <w:r>
              <w:t>29.16</w:t>
            </w:r>
          </w:p>
        </w:tc>
        <w:tc>
          <w:tcPr>
            <w:tcW w:w="1134" w:type="dxa"/>
            <w:vAlign w:val="center"/>
          </w:tcPr>
          <w:p>
            <w:pPr>
              <w:pStyle w:val="13"/>
            </w:pPr>
            <w:r>
              <w:t>17.16</w:t>
            </w:r>
          </w:p>
        </w:tc>
        <w:tc>
          <w:tcPr>
            <w:tcW w:w="1134" w:type="dxa"/>
            <w:vAlign w:val="center"/>
          </w:tcPr>
          <w:p>
            <w:pPr>
              <w:pStyle w:val="13"/>
            </w:pPr>
            <w:r>
              <w:t>17.16</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12.00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16</w:t>
            </w:r>
          </w:p>
        </w:tc>
        <w:tc>
          <w:tcPr>
            <w:tcW w:w="992" w:type="dxa"/>
            <w:vAlign w:val="center"/>
          </w:tcPr>
          <w:p>
            <w:pPr>
              <w:pStyle w:val="14"/>
            </w:pPr>
            <w:r>
              <w:t>22960</w:t>
            </w:r>
          </w:p>
        </w:tc>
        <w:tc>
          <w:tcPr>
            <w:tcW w:w="1559" w:type="dxa"/>
            <w:vAlign w:val="center"/>
          </w:tcPr>
          <w:p>
            <w:pPr>
              <w:pStyle w:val="14"/>
            </w:pPr>
            <w:r>
              <w:t>彩票公益金安排的支出</w:t>
            </w:r>
          </w:p>
        </w:tc>
        <w:tc>
          <w:tcPr>
            <w:tcW w:w="1134" w:type="dxa"/>
            <w:vAlign w:val="center"/>
          </w:tcPr>
          <w:p>
            <w:pPr>
              <w:pStyle w:val="13"/>
            </w:pPr>
            <w:r>
              <w:t>29.16</w:t>
            </w:r>
          </w:p>
        </w:tc>
        <w:tc>
          <w:tcPr>
            <w:tcW w:w="1134" w:type="dxa"/>
            <w:vAlign w:val="center"/>
          </w:tcPr>
          <w:p>
            <w:pPr>
              <w:pStyle w:val="13"/>
            </w:pPr>
            <w:r>
              <w:t>17.16</w:t>
            </w:r>
          </w:p>
        </w:tc>
        <w:tc>
          <w:tcPr>
            <w:tcW w:w="1134" w:type="dxa"/>
            <w:vAlign w:val="center"/>
          </w:tcPr>
          <w:p>
            <w:pPr>
              <w:pStyle w:val="13"/>
            </w:pPr>
            <w:r>
              <w:t>17.16</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12.00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17</w:t>
            </w:r>
          </w:p>
        </w:tc>
        <w:tc>
          <w:tcPr>
            <w:tcW w:w="992" w:type="dxa"/>
            <w:vAlign w:val="center"/>
          </w:tcPr>
          <w:p>
            <w:pPr>
              <w:pStyle w:val="14"/>
            </w:pPr>
            <w:r>
              <w:t>2296006</w:t>
            </w:r>
          </w:p>
        </w:tc>
        <w:tc>
          <w:tcPr>
            <w:tcW w:w="1559" w:type="dxa"/>
            <w:vAlign w:val="center"/>
          </w:tcPr>
          <w:p>
            <w:pPr>
              <w:pStyle w:val="14"/>
            </w:pPr>
            <w:r>
              <w:t>用于残疾人事业的彩票公益金支出</w:t>
            </w:r>
          </w:p>
        </w:tc>
        <w:tc>
          <w:tcPr>
            <w:tcW w:w="1134" w:type="dxa"/>
            <w:vAlign w:val="center"/>
          </w:tcPr>
          <w:p>
            <w:pPr>
              <w:pStyle w:val="13"/>
            </w:pPr>
            <w:r>
              <w:t>29.16</w:t>
            </w:r>
          </w:p>
        </w:tc>
        <w:tc>
          <w:tcPr>
            <w:tcW w:w="1134" w:type="dxa"/>
            <w:vAlign w:val="center"/>
          </w:tcPr>
          <w:p>
            <w:pPr>
              <w:pStyle w:val="13"/>
            </w:pPr>
            <w:r>
              <w:t>17.16</w:t>
            </w:r>
          </w:p>
        </w:tc>
        <w:tc>
          <w:tcPr>
            <w:tcW w:w="1134" w:type="dxa"/>
            <w:vAlign w:val="center"/>
          </w:tcPr>
          <w:p>
            <w:pPr>
              <w:pStyle w:val="13"/>
            </w:pPr>
            <w:r>
              <w:t>17.16</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12.00</w:t>
            </w: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11"/>
            </w:pPr>
            <w:r>
              <w:t>762涞源县残疾人联合会</w:t>
            </w:r>
          </w:p>
        </w:tc>
        <w:tc>
          <w:tcPr>
            <w:tcW w:w="2722" w:type="dxa"/>
            <w:gridSpan w:val="2"/>
            <w:tcBorders>
              <w:top w:val="single" w:color="FFFFFF" w:sz="6" w:space="0"/>
              <w:left w:val="single" w:color="FFFFFF" w:sz="6" w:space="0"/>
              <w:right w:val="single" w:color="FFFFFF" w:sz="6" w:space="0"/>
            </w:tcBorders>
            <w:vAlign w:val="center"/>
          </w:tcPr>
          <w:p>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527" w:type="dxa"/>
            <w:gridSpan w:val="2"/>
            <w:vAlign w:val="center"/>
          </w:tcPr>
          <w:p>
            <w:pPr>
              <w:pStyle w:val="12"/>
            </w:pPr>
            <w:r>
              <w:t>功能分类科目</w:t>
            </w:r>
          </w:p>
        </w:tc>
        <w:tc>
          <w:tcPr>
            <w:tcW w:w="1361" w:type="dxa"/>
            <w:vMerge w:val="restart"/>
            <w:vAlign w:val="center"/>
          </w:tcPr>
          <w:p>
            <w:pPr>
              <w:pStyle w:val="12"/>
            </w:pPr>
            <w:r>
              <w:t>合计</w:t>
            </w:r>
          </w:p>
        </w:tc>
        <w:tc>
          <w:tcPr>
            <w:tcW w:w="1361" w:type="dxa"/>
            <w:vMerge w:val="restart"/>
            <w:vAlign w:val="center"/>
          </w:tcPr>
          <w:p>
            <w:pPr>
              <w:pStyle w:val="12"/>
            </w:pPr>
            <w:r>
              <w:t>基本支出</w:t>
            </w:r>
          </w:p>
        </w:tc>
        <w:tc>
          <w:tcPr>
            <w:tcW w:w="1361" w:type="dxa"/>
            <w:vMerge w:val="restart"/>
            <w:vAlign w:val="center"/>
          </w:tcPr>
          <w:p>
            <w:pPr>
              <w:pStyle w:val="12"/>
            </w:pPr>
            <w:r>
              <w:t>项目支出</w:t>
            </w:r>
          </w:p>
        </w:tc>
        <w:tc>
          <w:tcPr>
            <w:tcW w:w="1361" w:type="dxa"/>
            <w:vMerge w:val="restart"/>
            <w:vAlign w:val="center"/>
          </w:tcPr>
          <w:p>
            <w:pPr>
              <w:pStyle w:val="12"/>
            </w:pPr>
            <w:r>
              <w:t>经营支出</w:t>
            </w:r>
          </w:p>
        </w:tc>
        <w:tc>
          <w:tcPr>
            <w:tcW w:w="1361" w:type="dxa"/>
            <w:vMerge w:val="restart"/>
            <w:vAlign w:val="center"/>
          </w:tcPr>
          <w:p>
            <w:pPr>
              <w:pStyle w:val="12"/>
            </w:pPr>
            <w:r>
              <w:t>上解上级     支出</w:t>
            </w:r>
          </w:p>
        </w:tc>
        <w:tc>
          <w:tcPr>
            <w:tcW w:w="1361" w:type="dxa"/>
            <w:vMerge w:val="restart"/>
            <w:vAlign w:val="center"/>
          </w:tcPr>
          <w:p>
            <w:pPr>
              <w:pStyle w:val="12"/>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2"/>
            </w:pPr>
            <w:r>
              <w:t>科目    编码</w:t>
            </w:r>
          </w:p>
        </w:tc>
        <w:tc>
          <w:tcPr>
            <w:tcW w:w="4535" w:type="dxa"/>
            <w:vAlign w:val="center"/>
          </w:tcPr>
          <w:p>
            <w:pPr>
              <w:pStyle w:val="12"/>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992" w:type="dxa"/>
            <w:vAlign w:val="center"/>
          </w:tcPr>
          <w:p>
            <w:pPr>
              <w:pStyle w:val="12"/>
            </w:pPr>
            <w:r>
              <w:t>1</w:t>
            </w:r>
          </w:p>
        </w:tc>
        <w:tc>
          <w:tcPr>
            <w:tcW w:w="4535" w:type="dxa"/>
            <w:vAlign w:val="center"/>
          </w:tcPr>
          <w:p>
            <w:pPr>
              <w:pStyle w:val="12"/>
            </w:pPr>
            <w:r>
              <w:t>2</w:t>
            </w:r>
          </w:p>
        </w:tc>
        <w:tc>
          <w:tcPr>
            <w:tcW w:w="1361" w:type="dxa"/>
            <w:vAlign w:val="center"/>
          </w:tcPr>
          <w:p>
            <w:pPr>
              <w:pStyle w:val="12"/>
            </w:pPr>
            <w:r>
              <w:t>3</w:t>
            </w:r>
          </w:p>
        </w:tc>
        <w:tc>
          <w:tcPr>
            <w:tcW w:w="1361" w:type="dxa"/>
            <w:vAlign w:val="center"/>
          </w:tcPr>
          <w:p>
            <w:pPr>
              <w:pStyle w:val="12"/>
            </w:pPr>
            <w:r>
              <w:t>4</w:t>
            </w:r>
          </w:p>
        </w:tc>
        <w:tc>
          <w:tcPr>
            <w:tcW w:w="1361" w:type="dxa"/>
            <w:vAlign w:val="center"/>
          </w:tcPr>
          <w:p>
            <w:pPr>
              <w:pStyle w:val="12"/>
            </w:pPr>
            <w:r>
              <w:t>5</w:t>
            </w:r>
          </w:p>
        </w:tc>
        <w:tc>
          <w:tcPr>
            <w:tcW w:w="1361" w:type="dxa"/>
            <w:vAlign w:val="center"/>
          </w:tcPr>
          <w:p>
            <w:pPr>
              <w:pStyle w:val="12"/>
            </w:pPr>
            <w:r>
              <w:t>6</w:t>
            </w:r>
          </w:p>
        </w:tc>
        <w:tc>
          <w:tcPr>
            <w:tcW w:w="1361" w:type="dxa"/>
            <w:vAlign w:val="center"/>
          </w:tcPr>
          <w:p>
            <w:pPr>
              <w:pStyle w:val="12"/>
            </w:pPr>
            <w:r>
              <w:t>7</w:t>
            </w:r>
          </w:p>
        </w:tc>
        <w:tc>
          <w:tcPr>
            <w:tcW w:w="1361" w:type="dxa"/>
            <w:vAlign w:val="center"/>
          </w:tcPr>
          <w:p>
            <w:pPr>
              <w:pStyle w:val="12"/>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992" w:type="dxa"/>
            <w:vAlign w:val="center"/>
          </w:tcPr>
          <w:p>
            <w:pPr>
              <w:pStyle w:val="18"/>
            </w:pPr>
          </w:p>
        </w:tc>
        <w:tc>
          <w:tcPr>
            <w:tcW w:w="4535" w:type="dxa"/>
            <w:vAlign w:val="center"/>
          </w:tcPr>
          <w:p>
            <w:pPr>
              <w:pStyle w:val="16"/>
            </w:pPr>
            <w:r>
              <w:t>合计</w:t>
            </w:r>
          </w:p>
        </w:tc>
        <w:tc>
          <w:tcPr>
            <w:tcW w:w="1361" w:type="dxa"/>
            <w:vAlign w:val="center"/>
          </w:tcPr>
          <w:p>
            <w:pPr>
              <w:pStyle w:val="17"/>
            </w:pPr>
            <w:r>
              <w:t>505.20</w:t>
            </w:r>
          </w:p>
        </w:tc>
        <w:tc>
          <w:tcPr>
            <w:tcW w:w="1361" w:type="dxa"/>
            <w:vAlign w:val="center"/>
          </w:tcPr>
          <w:p>
            <w:pPr>
              <w:pStyle w:val="17"/>
            </w:pPr>
            <w:r>
              <w:t>110.76</w:t>
            </w:r>
          </w:p>
        </w:tc>
        <w:tc>
          <w:tcPr>
            <w:tcW w:w="1361" w:type="dxa"/>
            <w:vAlign w:val="center"/>
          </w:tcPr>
          <w:p>
            <w:pPr>
              <w:pStyle w:val="17"/>
            </w:pPr>
            <w:r>
              <w:t>394.44</w:t>
            </w:r>
          </w:p>
        </w:tc>
        <w:tc>
          <w:tcPr>
            <w:tcW w:w="1361" w:type="dxa"/>
            <w:vAlign w:val="center"/>
          </w:tcPr>
          <w:p>
            <w:pPr>
              <w:pStyle w:val="17"/>
            </w:pPr>
          </w:p>
        </w:tc>
        <w:tc>
          <w:tcPr>
            <w:tcW w:w="1361" w:type="dxa"/>
            <w:vAlign w:val="center"/>
          </w:tcPr>
          <w:p>
            <w:pPr>
              <w:pStyle w:val="17"/>
            </w:pPr>
          </w:p>
        </w:tc>
        <w:tc>
          <w:tcPr>
            <w:tcW w:w="1361"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992" w:type="dxa"/>
            <w:vAlign w:val="center"/>
          </w:tcPr>
          <w:p>
            <w:pPr>
              <w:pStyle w:val="14"/>
            </w:pPr>
            <w:r>
              <w:t>208</w:t>
            </w:r>
          </w:p>
        </w:tc>
        <w:tc>
          <w:tcPr>
            <w:tcW w:w="4535" w:type="dxa"/>
            <w:vAlign w:val="center"/>
          </w:tcPr>
          <w:p>
            <w:pPr>
              <w:pStyle w:val="14"/>
            </w:pPr>
            <w:r>
              <w:t>社会保障和就业支出</w:t>
            </w:r>
          </w:p>
        </w:tc>
        <w:tc>
          <w:tcPr>
            <w:tcW w:w="1361" w:type="dxa"/>
            <w:vAlign w:val="center"/>
          </w:tcPr>
          <w:p>
            <w:pPr>
              <w:pStyle w:val="13"/>
            </w:pPr>
            <w:r>
              <w:t>471.63</w:t>
            </w:r>
          </w:p>
        </w:tc>
        <w:tc>
          <w:tcPr>
            <w:tcW w:w="1361" w:type="dxa"/>
            <w:vAlign w:val="center"/>
          </w:tcPr>
          <w:p>
            <w:pPr>
              <w:pStyle w:val="13"/>
            </w:pPr>
            <w:r>
              <w:t>106.35</w:t>
            </w:r>
          </w:p>
        </w:tc>
        <w:tc>
          <w:tcPr>
            <w:tcW w:w="1361" w:type="dxa"/>
            <w:vAlign w:val="center"/>
          </w:tcPr>
          <w:p>
            <w:pPr>
              <w:pStyle w:val="13"/>
            </w:pPr>
            <w:r>
              <w:t>365.28</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992" w:type="dxa"/>
            <w:vAlign w:val="center"/>
          </w:tcPr>
          <w:p>
            <w:pPr>
              <w:pStyle w:val="14"/>
            </w:pPr>
            <w:r>
              <w:t>20805</w:t>
            </w:r>
          </w:p>
        </w:tc>
        <w:tc>
          <w:tcPr>
            <w:tcW w:w="4535" w:type="dxa"/>
            <w:vAlign w:val="center"/>
          </w:tcPr>
          <w:p>
            <w:pPr>
              <w:pStyle w:val="14"/>
            </w:pPr>
            <w:r>
              <w:t>行政事业单位养老支出</w:t>
            </w:r>
          </w:p>
        </w:tc>
        <w:tc>
          <w:tcPr>
            <w:tcW w:w="1361" w:type="dxa"/>
            <w:vAlign w:val="center"/>
          </w:tcPr>
          <w:p>
            <w:pPr>
              <w:pStyle w:val="13"/>
            </w:pPr>
            <w:r>
              <w:t>28.03</w:t>
            </w:r>
          </w:p>
        </w:tc>
        <w:tc>
          <w:tcPr>
            <w:tcW w:w="1361" w:type="dxa"/>
            <w:vAlign w:val="center"/>
          </w:tcPr>
          <w:p>
            <w:pPr>
              <w:pStyle w:val="13"/>
            </w:pPr>
            <w:r>
              <w:t>28.03</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992" w:type="dxa"/>
            <w:vAlign w:val="center"/>
          </w:tcPr>
          <w:p>
            <w:pPr>
              <w:pStyle w:val="14"/>
            </w:pPr>
            <w:r>
              <w:t>2080501</w:t>
            </w:r>
          </w:p>
        </w:tc>
        <w:tc>
          <w:tcPr>
            <w:tcW w:w="4535" w:type="dxa"/>
            <w:vAlign w:val="center"/>
          </w:tcPr>
          <w:p>
            <w:pPr>
              <w:pStyle w:val="14"/>
            </w:pPr>
            <w:r>
              <w:t>行政单位离退休</w:t>
            </w:r>
          </w:p>
        </w:tc>
        <w:tc>
          <w:tcPr>
            <w:tcW w:w="1361" w:type="dxa"/>
            <w:vAlign w:val="center"/>
          </w:tcPr>
          <w:p>
            <w:pPr>
              <w:pStyle w:val="13"/>
            </w:pPr>
            <w:r>
              <w:t>14.44</w:t>
            </w:r>
          </w:p>
        </w:tc>
        <w:tc>
          <w:tcPr>
            <w:tcW w:w="1361" w:type="dxa"/>
            <w:vAlign w:val="center"/>
          </w:tcPr>
          <w:p>
            <w:pPr>
              <w:pStyle w:val="13"/>
            </w:pPr>
            <w:r>
              <w:t>14.44</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992" w:type="dxa"/>
            <w:vAlign w:val="center"/>
          </w:tcPr>
          <w:p>
            <w:pPr>
              <w:pStyle w:val="14"/>
            </w:pPr>
            <w:r>
              <w:t>2080505</w:t>
            </w:r>
          </w:p>
        </w:tc>
        <w:tc>
          <w:tcPr>
            <w:tcW w:w="4535" w:type="dxa"/>
            <w:vAlign w:val="center"/>
          </w:tcPr>
          <w:p>
            <w:pPr>
              <w:pStyle w:val="14"/>
            </w:pPr>
            <w:r>
              <w:t>机关事业单位基本养老保险缴费支出</w:t>
            </w:r>
          </w:p>
        </w:tc>
        <w:tc>
          <w:tcPr>
            <w:tcW w:w="1361" w:type="dxa"/>
            <w:vAlign w:val="center"/>
          </w:tcPr>
          <w:p>
            <w:pPr>
              <w:pStyle w:val="13"/>
            </w:pPr>
            <w:r>
              <w:t>9.06</w:t>
            </w:r>
          </w:p>
        </w:tc>
        <w:tc>
          <w:tcPr>
            <w:tcW w:w="1361" w:type="dxa"/>
            <w:vAlign w:val="center"/>
          </w:tcPr>
          <w:p>
            <w:pPr>
              <w:pStyle w:val="13"/>
            </w:pPr>
            <w:r>
              <w:t>9.06</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992" w:type="dxa"/>
            <w:vAlign w:val="center"/>
          </w:tcPr>
          <w:p>
            <w:pPr>
              <w:pStyle w:val="14"/>
            </w:pPr>
            <w:r>
              <w:t>2080506</w:t>
            </w:r>
          </w:p>
        </w:tc>
        <w:tc>
          <w:tcPr>
            <w:tcW w:w="4535" w:type="dxa"/>
            <w:vAlign w:val="center"/>
          </w:tcPr>
          <w:p>
            <w:pPr>
              <w:pStyle w:val="14"/>
            </w:pPr>
            <w:r>
              <w:t>机关事业单位职业年金缴费支出</w:t>
            </w:r>
          </w:p>
        </w:tc>
        <w:tc>
          <w:tcPr>
            <w:tcW w:w="1361" w:type="dxa"/>
            <w:vAlign w:val="center"/>
          </w:tcPr>
          <w:p>
            <w:pPr>
              <w:pStyle w:val="13"/>
            </w:pPr>
            <w:r>
              <w:t>4.53</w:t>
            </w:r>
          </w:p>
        </w:tc>
        <w:tc>
          <w:tcPr>
            <w:tcW w:w="1361" w:type="dxa"/>
            <w:vAlign w:val="center"/>
          </w:tcPr>
          <w:p>
            <w:pPr>
              <w:pStyle w:val="13"/>
            </w:pPr>
            <w:r>
              <w:t>4.53</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992" w:type="dxa"/>
            <w:vAlign w:val="center"/>
          </w:tcPr>
          <w:p>
            <w:pPr>
              <w:pStyle w:val="14"/>
            </w:pPr>
            <w:r>
              <w:t>20811</w:t>
            </w:r>
          </w:p>
        </w:tc>
        <w:tc>
          <w:tcPr>
            <w:tcW w:w="4535" w:type="dxa"/>
            <w:vAlign w:val="center"/>
          </w:tcPr>
          <w:p>
            <w:pPr>
              <w:pStyle w:val="14"/>
            </w:pPr>
            <w:r>
              <w:t>残疾人事业</w:t>
            </w:r>
          </w:p>
        </w:tc>
        <w:tc>
          <w:tcPr>
            <w:tcW w:w="1361" w:type="dxa"/>
            <w:vAlign w:val="center"/>
          </w:tcPr>
          <w:p>
            <w:pPr>
              <w:pStyle w:val="13"/>
            </w:pPr>
            <w:r>
              <w:t>443.60</w:t>
            </w:r>
          </w:p>
        </w:tc>
        <w:tc>
          <w:tcPr>
            <w:tcW w:w="1361" w:type="dxa"/>
            <w:vAlign w:val="center"/>
          </w:tcPr>
          <w:p>
            <w:pPr>
              <w:pStyle w:val="13"/>
            </w:pPr>
            <w:r>
              <w:t>78.32</w:t>
            </w:r>
          </w:p>
        </w:tc>
        <w:tc>
          <w:tcPr>
            <w:tcW w:w="1361" w:type="dxa"/>
            <w:vAlign w:val="center"/>
          </w:tcPr>
          <w:p>
            <w:pPr>
              <w:pStyle w:val="13"/>
            </w:pPr>
            <w:r>
              <w:t>365.28</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992" w:type="dxa"/>
            <w:vAlign w:val="center"/>
          </w:tcPr>
          <w:p>
            <w:pPr>
              <w:pStyle w:val="14"/>
            </w:pPr>
            <w:r>
              <w:t>2081101</w:t>
            </w:r>
          </w:p>
        </w:tc>
        <w:tc>
          <w:tcPr>
            <w:tcW w:w="4535" w:type="dxa"/>
            <w:vAlign w:val="center"/>
          </w:tcPr>
          <w:p>
            <w:pPr>
              <w:pStyle w:val="14"/>
            </w:pPr>
            <w:r>
              <w:t>行政运行</w:t>
            </w:r>
          </w:p>
        </w:tc>
        <w:tc>
          <w:tcPr>
            <w:tcW w:w="1361" w:type="dxa"/>
            <w:vAlign w:val="center"/>
          </w:tcPr>
          <w:p>
            <w:pPr>
              <w:pStyle w:val="13"/>
            </w:pPr>
            <w:r>
              <w:t>78.32</w:t>
            </w:r>
          </w:p>
        </w:tc>
        <w:tc>
          <w:tcPr>
            <w:tcW w:w="1361" w:type="dxa"/>
            <w:vAlign w:val="center"/>
          </w:tcPr>
          <w:p>
            <w:pPr>
              <w:pStyle w:val="13"/>
            </w:pPr>
            <w:r>
              <w:t>78.32</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992" w:type="dxa"/>
            <w:vAlign w:val="center"/>
          </w:tcPr>
          <w:p>
            <w:pPr>
              <w:pStyle w:val="14"/>
            </w:pPr>
            <w:r>
              <w:t>2081104</w:t>
            </w:r>
          </w:p>
        </w:tc>
        <w:tc>
          <w:tcPr>
            <w:tcW w:w="4535" w:type="dxa"/>
            <w:vAlign w:val="center"/>
          </w:tcPr>
          <w:p>
            <w:pPr>
              <w:pStyle w:val="14"/>
            </w:pPr>
            <w:r>
              <w:t>残疾人康复</w:t>
            </w:r>
          </w:p>
        </w:tc>
        <w:tc>
          <w:tcPr>
            <w:tcW w:w="1361" w:type="dxa"/>
            <w:vAlign w:val="center"/>
          </w:tcPr>
          <w:p>
            <w:pPr>
              <w:pStyle w:val="13"/>
            </w:pPr>
            <w:r>
              <w:t>172.55</w:t>
            </w:r>
          </w:p>
        </w:tc>
        <w:tc>
          <w:tcPr>
            <w:tcW w:w="1361" w:type="dxa"/>
            <w:vAlign w:val="center"/>
          </w:tcPr>
          <w:p>
            <w:pPr>
              <w:pStyle w:val="13"/>
            </w:pPr>
          </w:p>
        </w:tc>
        <w:tc>
          <w:tcPr>
            <w:tcW w:w="1361" w:type="dxa"/>
            <w:vAlign w:val="center"/>
          </w:tcPr>
          <w:p>
            <w:pPr>
              <w:pStyle w:val="13"/>
            </w:pPr>
            <w:r>
              <w:t>172.55</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992" w:type="dxa"/>
            <w:vAlign w:val="center"/>
          </w:tcPr>
          <w:p>
            <w:pPr>
              <w:pStyle w:val="14"/>
            </w:pPr>
            <w:r>
              <w:t>2081105</w:t>
            </w:r>
          </w:p>
        </w:tc>
        <w:tc>
          <w:tcPr>
            <w:tcW w:w="4535" w:type="dxa"/>
            <w:vAlign w:val="center"/>
          </w:tcPr>
          <w:p>
            <w:pPr>
              <w:pStyle w:val="14"/>
            </w:pPr>
            <w:r>
              <w:t>残疾人就业</w:t>
            </w:r>
          </w:p>
        </w:tc>
        <w:tc>
          <w:tcPr>
            <w:tcW w:w="1361" w:type="dxa"/>
            <w:vAlign w:val="center"/>
          </w:tcPr>
          <w:p>
            <w:pPr>
              <w:pStyle w:val="13"/>
            </w:pPr>
            <w:r>
              <w:t>107.33</w:t>
            </w:r>
          </w:p>
        </w:tc>
        <w:tc>
          <w:tcPr>
            <w:tcW w:w="1361" w:type="dxa"/>
            <w:vAlign w:val="center"/>
          </w:tcPr>
          <w:p>
            <w:pPr>
              <w:pStyle w:val="13"/>
            </w:pPr>
          </w:p>
        </w:tc>
        <w:tc>
          <w:tcPr>
            <w:tcW w:w="1361" w:type="dxa"/>
            <w:vAlign w:val="center"/>
          </w:tcPr>
          <w:p>
            <w:pPr>
              <w:pStyle w:val="13"/>
            </w:pPr>
            <w:r>
              <w:t>107.33</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992" w:type="dxa"/>
            <w:vAlign w:val="center"/>
          </w:tcPr>
          <w:p>
            <w:pPr>
              <w:pStyle w:val="14"/>
            </w:pPr>
            <w:r>
              <w:t>2081199</w:t>
            </w:r>
          </w:p>
        </w:tc>
        <w:tc>
          <w:tcPr>
            <w:tcW w:w="4535" w:type="dxa"/>
            <w:vAlign w:val="center"/>
          </w:tcPr>
          <w:p>
            <w:pPr>
              <w:pStyle w:val="14"/>
            </w:pPr>
            <w:r>
              <w:t>其他残疾人事业支出</w:t>
            </w:r>
          </w:p>
        </w:tc>
        <w:tc>
          <w:tcPr>
            <w:tcW w:w="1361" w:type="dxa"/>
            <w:vAlign w:val="center"/>
          </w:tcPr>
          <w:p>
            <w:pPr>
              <w:pStyle w:val="13"/>
            </w:pPr>
            <w:r>
              <w:t>85.40</w:t>
            </w:r>
          </w:p>
        </w:tc>
        <w:tc>
          <w:tcPr>
            <w:tcW w:w="1361" w:type="dxa"/>
            <w:vAlign w:val="center"/>
          </w:tcPr>
          <w:p>
            <w:pPr>
              <w:pStyle w:val="13"/>
            </w:pPr>
          </w:p>
        </w:tc>
        <w:tc>
          <w:tcPr>
            <w:tcW w:w="1361" w:type="dxa"/>
            <w:vAlign w:val="center"/>
          </w:tcPr>
          <w:p>
            <w:pPr>
              <w:pStyle w:val="13"/>
            </w:pPr>
            <w:r>
              <w:t>85.40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992" w:type="dxa"/>
            <w:vAlign w:val="center"/>
          </w:tcPr>
          <w:p>
            <w:pPr>
              <w:pStyle w:val="14"/>
            </w:pPr>
            <w:r>
              <w:t>221</w:t>
            </w:r>
          </w:p>
        </w:tc>
        <w:tc>
          <w:tcPr>
            <w:tcW w:w="4535" w:type="dxa"/>
            <w:vAlign w:val="center"/>
          </w:tcPr>
          <w:p>
            <w:pPr>
              <w:pStyle w:val="14"/>
            </w:pPr>
            <w:r>
              <w:t>住房保障支出</w:t>
            </w:r>
          </w:p>
        </w:tc>
        <w:tc>
          <w:tcPr>
            <w:tcW w:w="1361" w:type="dxa"/>
            <w:vAlign w:val="center"/>
          </w:tcPr>
          <w:p>
            <w:pPr>
              <w:pStyle w:val="13"/>
            </w:pPr>
            <w:r>
              <w:t>4.41</w:t>
            </w:r>
          </w:p>
        </w:tc>
        <w:tc>
          <w:tcPr>
            <w:tcW w:w="1361" w:type="dxa"/>
            <w:vAlign w:val="center"/>
          </w:tcPr>
          <w:p>
            <w:pPr>
              <w:pStyle w:val="13"/>
            </w:pPr>
            <w:r>
              <w:t>4.41</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992" w:type="dxa"/>
            <w:vAlign w:val="center"/>
          </w:tcPr>
          <w:p>
            <w:pPr>
              <w:pStyle w:val="14"/>
            </w:pPr>
            <w:r>
              <w:t>22102</w:t>
            </w:r>
          </w:p>
        </w:tc>
        <w:tc>
          <w:tcPr>
            <w:tcW w:w="4535" w:type="dxa"/>
            <w:vAlign w:val="center"/>
          </w:tcPr>
          <w:p>
            <w:pPr>
              <w:pStyle w:val="14"/>
            </w:pPr>
            <w:r>
              <w:t>住房改革支出</w:t>
            </w:r>
          </w:p>
        </w:tc>
        <w:tc>
          <w:tcPr>
            <w:tcW w:w="1361" w:type="dxa"/>
            <w:vAlign w:val="center"/>
          </w:tcPr>
          <w:p>
            <w:pPr>
              <w:pStyle w:val="13"/>
            </w:pPr>
            <w:r>
              <w:t>4.41</w:t>
            </w:r>
          </w:p>
        </w:tc>
        <w:tc>
          <w:tcPr>
            <w:tcW w:w="1361" w:type="dxa"/>
            <w:vAlign w:val="center"/>
          </w:tcPr>
          <w:p>
            <w:pPr>
              <w:pStyle w:val="13"/>
            </w:pPr>
            <w:r>
              <w:t>4.41</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992" w:type="dxa"/>
            <w:vAlign w:val="center"/>
          </w:tcPr>
          <w:p>
            <w:pPr>
              <w:pStyle w:val="14"/>
            </w:pPr>
            <w:r>
              <w:t>2210201</w:t>
            </w:r>
          </w:p>
        </w:tc>
        <w:tc>
          <w:tcPr>
            <w:tcW w:w="4535" w:type="dxa"/>
            <w:vAlign w:val="center"/>
          </w:tcPr>
          <w:p>
            <w:pPr>
              <w:pStyle w:val="14"/>
            </w:pPr>
            <w:r>
              <w:t>住房公积金</w:t>
            </w:r>
          </w:p>
        </w:tc>
        <w:tc>
          <w:tcPr>
            <w:tcW w:w="1361" w:type="dxa"/>
            <w:vAlign w:val="center"/>
          </w:tcPr>
          <w:p>
            <w:pPr>
              <w:pStyle w:val="13"/>
            </w:pPr>
            <w:r>
              <w:t>4.41</w:t>
            </w:r>
          </w:p>
        </w:tc>
        <w:tc>
          <w:tcPr>
            <w:tcW w:w="1361" w:type="dxa"/>
            <w:vAlign w:val="center"/>
          </w:tcPr>
          <w:p>
            <w:pPr>
              <w:pStyle w:val="13"/>
            </w:pPr>
            <w:r>
              <w:t>4.41</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992" w:type="dxa"/>
            <w:vAlign w:val="center"/>
          </w:tcPr>
          <w:p>
            <w:pPr>
              <w:pStyle w:val="14"/>
            </w:pPr>
            <w:r>
              <w:t>229</w:t>
            </w:r>
          </w:p>
        </w:tc>
        <w:tc>
          <w:tcPr>
            <w:tcW w:w="4535" w:type="dxa"/>
            <w:vAlign w:val="center"/>
          </w:tcPr>
          <w:p>
            <w:pPr>
              <w:pStyle w:val="14"/>
            </w:pPr>
            <w:r>
              <w:t>其他支出</w:t>
            </w:r>
          </w:p>
        </w:tc>
        <w:tc>
          <w:tcPr>
            <w:tcW w:w="1361" w:type="dxa"/>
            <w:vAlign w:val="center"/>
          </w:tcPr>
          <w:p>
            <w:pPr>
              <w:pStyle w:val="13"/>
            </w:pPr>
            <w:r>
              <w:t>29.16</w:t>
            </w:r>
          </w:p>
        </w:tc>
        <w:tc>
          <w:tcPr>
            <w:tcW w:w="1361" w:type="dxa"/>
            <w:vAlign w:val="center"/>
          </w:tcPr>
          <w:p>
            <w:pPr>
              <w:pStyle w:val="13"/>
            </w:pPr>
          </w:p>
        </w:tc>
        <w:tc>
          <w:tcPr>
            <w:tcW w:w="1361" w:type="dxa"/>
            <w:vAlign w:val="center"/>
          </w:tcPr>
          <w:p>
            <w:pPr>
              <w:pStyle w:val="13"/>
            </w:pPr>
            <w:r>
              <w:t>29.16</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992" w:type="dxa"/>
            <w:vAlign w:val="center"/>
          </w:tcPr>
          <w:p>
            <w:pPr>
              <w:pStyle w:val="14"/>
            </w:pPr>
            <w:r>
              <w:t>22960</w:t>
            </w:r>
          </w:p>
        </w:tc>
        <w:tc>
          <w:tcPr>
            <w:tcW w:w="4535" w:type="dxa"/>
            <w:vAlign w:val="center"/>
          </w:tcPr>
          <w:p>
            <w:pPr>
              <w:pStyle w:val="14"/>
            </w:pPr>
            <w:r>
              <w:t>彩票公益金安排的支出</w:t>
            </w:r>
          </w:p>
        </w:tc>
        <w:tc>
          <w:tcPr>
            <w:tcW w:w="1361" w:type="dxa"/>
            <w:vAlign w:val="center"/>
          </w:tcPr>
          <w:p>
            <w:pPr>
              <w:pStyle w:val="13"/>
            </w:pPr>
            <w:r>
              <w:t>29.16</w:t>
            </w:r>
          </w:p>
        </w:tc>
        <w:tc>
          <w:tcPr>
            <w:tcW w:w="1361" w:type="dxa"/>
            <w:vAlign w:val="center"/>
          </w:tcPr>
          <w:p>
            <w:pPr>
              <w:pStyle w:val="13"/>
            </w:pPr>
          </w:p>
        </w:tc>
        <w:tc>
          <w:tcPr>
            <w:tcW w:w="1361" w:type="dxa"/>
            <w:vAlign w:val="center"/>
          </w:tcPr>
          <w:p>
            <w:pPr>
              <w:pStyle w:val="13"/>
            </w:pPr>
            <w:r>
              <w:t>29.16</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992" w:type="dxa"/>
            <w:vAlign w:val="center"/>
          </w:tcPr>
          <w:p>
            <w:pPr>
              <w:pStyle w:val="14"/>
            </w:pPr>
            <w:r>
              <w:t>2296006</w:t>
            </w:r>
          </w:p>
        </w:tc>
        <w:tc>
          <w:tcPr>
            <w:tcW w:w="4535" w:type="dxa"/>
            <w:vAlign w:val="center"/>
          </w:tcPr>
          <w:p>
            <w:pPr>
              <w:pStyle w:val="14"/>
            </w:pPr>
            <w:r>
              <w:t>用于残疾人事业的彩票公益金支出</w:t>
            </w:r>
          </w:p>
        </w:tc>
        <w:tc>
          <w:tcPr>
            <w:tcW w:w="1361" w:type="dxa"/>
            <w:vAlign w:val="center"/>
          </w:tcPr>
          <w:p>
            <w:pPr>
              <w:pStyle w:val="13"/>
            </w:pPr>
            <w:r>
              <w:t>29.16</w:t>
            </w:r>
          </w:p>
        </w:tc>
        <w:tc>
          <w:tcPr>
            <w:tcW w:w="1361" w:type="dxa"/>
            <w:vAlign w:val="center"/>
          </w:tcPr>
          <w:p>
            <w:pPr>
              <w:pStyle w:val="13"/>
            </w:pPr>
          </w:p>
        </w:tc>
        <w:tc>
          <w:tcPr>
            <w:tcW w:w="1361" w:type="dxa"/>
            <w:vAlign w:val="center"/>
          </w:tcPr>
          <w:p>
            <w:pPr>
              <w:pStyle w:val="13"/>
            </w:pPr>
            <w:r>
              <w:t>29.16</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1"/>
            </w:pPr>
            <w:r>
              <w:t>762涞源县残疾人联合会</w:t>
            </w:r>
          </w:p>
        </w:tc>
        <w:tc>
          <w:tcPr>
            <w:tcW w:w="3402" w:type="dxa"/>
            <w:tcBorders>
              <w:top w:val="single" w:color="FFFFFF" w:sz="6" w:space="0"/>
              <w:left w:val="single" w:color="FFFFFF" w:sz="6" w:space="0"/>
              <w:right w:val="single" w:color="FFFFFF" w:sz="6" w:space="0"/>
            </w:tcBorders>
            <w:vAlign w:val="center"/>
          </w:tcPr>
          <w:p>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4876" w:type="dxa"/>
            <w:gridSpan w:val="2"/>
            <w:vAlign w:val="center"/>
          </w:tcPr>
          <w:p>
            <w:pPr>
              <w:pStyle w:val="12"/>
            </w:pPr>
            <w:r>
              <w:t>收入</w:t>
            </w:r>
          </w:p>
        </w:tc>
        <w:tc>
          <w:tcPr>
            <w:tcW w:w="9298" w:type="dxa"/>
            <w:gridSpan w:val="5"/>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2"/>
            </w:pPr>
            <w:r>
              <w:t>项  目</w:t>
            </w:r>
          </w:p>
        </w:tc>
        <w:tc>
          <w:tcPr>
            <w:tcW w:w="1474" w:type="dxa"/>
            <w:vAlign w:val="center"/>
          </w:tcPr>
          <w:p>
            <w:pPr>
              <w:pStyle w:val="12"/>
            </w:pPr>
            <w:r>
              <w:t>金额</w:t>
            </w:r>
          </w:p>
        </w:tc>
        <w:tc>
          <w:tcPr>
            <w:tcW w:w="3402" w:type="dxa"/>
            <w:vAlign w:val="center"/>
          </w:tcPr>
          <w:p>
            <w:pPr>
              <w:pStyle w:val="12"/>
            </w:pPr>
            <w:r>
              <w:t>项  目</w:t>
            </w:r>
          </w:p>
        </w:tc>
        <w:tc>
          <w:tcPr>
            <w:tcW w:w="1474" w:type="dxa"/>
            <w:vAlign w:val="center"/>
          </w:tcPr>
          <w:p>
            <w:pPr>
              <w:pStyle w:val="12"/>
            </w:pPr>
            <w:r>
              <w:t>合计</w:t>
            </w:r>
          </w:p>
        </w:tc>
        <w:tc>
          <w:tcPr>
            <w:tcW w:w="1474" w:type="dxa"/>
            <w:vAlign w:val="center"/>
          </w:tcPr>
          <w:p>
            <w:pPr>
              <w:pStyle w:val="12"/>
            </w:pPr>
            <w:r>
              <w:t>一般公共预算财政拨款</w:t>
            </w:r>
          </w:p>
        </w:tc>
        <w:tc>
          <w:tcPr>
            <w:tcW w:w="1474" w:type="dxa"/>
            <w:vAlign w:val="center"/>
          </w:tcPr>
          <w:p>
            <w:pPr>
              <w:pStyle w:val="12"/>
            </w:pPr>
            <w:r>
              <w:t>政府性基金预算财政    拨款</w:t>
            </w:r>
          </w:p>
        </w:tc>
        <w:tc>
          <w:tcPr>
            <w:tcW w:w="1474" w:type="dxa"/>
            <w:vAlign w:val="center"/>
          </w:tcPr>
          <w:p>
            <w:pPr>
              <w:pStyle w:val="12"/>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3402" w:type="dxa"/>
            <w:vAlign w:val="center"/>
          </w:tcPr>
          <w:p>
            <w:pPr>
              <w:pStyle w:val="12"/>
            </w:pPr>
            <w:r>
              <w:t>1</w:t>
            </w:r>
          </w:p>
        </w:tc>
        <w:tc>
          <w:tcPr>
            <w:tcW w:w="1474" w:type="dxa"/>
            <w:vAlign w:val="center"/>
          </w:tcPr>
          <w:p>
            <w:pPr>
              <w:pStyle w:val="12"/>
            </w:pPr>
            <w:r>
              <w:t>2</w:t>
            </w:r>
          </w:p>
        </w:tc>
        <w:tc>
          <w:tcPr>
            <w:tcW w:w="3402" w:type="dxa"/>
            <w:vAlign w:val="center"/>
          </w:tcPr>
          <w:p>
            <w:pPr>
              <w:pStyle w:val="12"/>
            </w:pPr>
            <w:r>
              <w:t>3</w:t>
            </w:r>
          </w:p>
        </w:tc>
        <w:tc>
          <w:tcPr>
            <w:tcW w:w="1474" w:type="dxa"/>
            <w:vAlign w:val="center"/>
          </w:tcPr>
          <w:p>
            <w:pPr>
              <w:pStyle w:val="12"/>
            </w:pPr>
            <w:r>
              <w:t>4</w:t>
            </w:r>
          </w:p>
        </w:tc>
        <w:tc>
          <w:tcPr>
            <w:tcW w:w="1474" w:type="dxa"/>
            <w:vAlign w:val="center"/>
          </w:tcPr>
          <w:p>
            <w:pPr>
              <w:pStyle w:val="12"/>
            </w:pPr>
            <w:r>
              <w:t>5</w:t>
            </w:r>
          </w:p>
        </w:tc>
        <w:tc>
          <w:tcPr>
            <w:tcW w:w="1474" w:type="dxa"/>
            <w:vAlign w:val="center"/>
          </w:tcPr>
          <w:p>
            <w:pPr>
              <w:pStyle w:val="12"/>
            </w:pPr>
            <w:r>
              <w:t>6</w:t>
            </w:r>
          </w:p>
        </w:tc>
        <w:tc>
          <w:tcPr>
            <w:tcW w:w="1474" w:type="dxa"/>
            <w:vAlign w:val="center"/>
          </w:tcPr>
          <w:p>
            <w:pPr>
              <w:pStyle w:val="12"/>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3402" w:type="dxa"/>
            <w:vAlign w:val="center"/>
          </w:tcPr>
          <w:p>
            <w:pPr>
              <w:pStyle w:val="14"/>
            </w:pPr>
            <w:r>
              <w:t>一、一般公共预算拨款</w:t>
            </w:r>
          </w:p>
        </w:tc>
        <w:tc>
          <w:tcPr>
            <w:tcW w:w="1474" w:type="dxa"/>
            <w:vAlign w:val="center"/>
          </w:tcPr>
          <w:p>
            <w:pPr>
              <w:pStyle w:val="13"/>
            </w:pPr>
            <w:r>
              <w:t>450.27</w:t>
            </w:r>
          </w:p>
        </w:tc>
        <w:tc>
          <w:tcPr>
            <w:tcW w:w="3402" w:type="dxa"/>
            <w:vAlign w:val="center"/>
          </w:tcPr>
          <w:p>
            <w:pPr>
              <w:pStyle w:val="14"/>
            </w:pPr>
            <w:r>
              <w:t>一、一般公共服务支出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3402" w:type="dxa"/>
            <w:vAlign w:val="center"/>
          </w:tcPr>
          <w:p>
            <w:pPr>
              <w:pStyle w:val="14"/>
            </w:pPr>
            <w:r>
              <w:t>二、政府性基金预算拨款</w:t>
            </w:r>
          </w:p>
        </w:tc>
        <w:tc>
          <w:tcPr>
            <w:tcW w:w="1474" w:type="dxa"/>
            <w:vAlign w:val="center"/>
          </w:tcPr>
          <w:p>
            <w:pPr>
              <w:pStyle w:val="13"/>
            </w:pPr>
            <w:r>
              <w:t>17.16</w:t>
            </w:r>
          </w:p>
        </w:tc>
        <w:tc>
          <w:tcPr>
            <w:tcW w:w="3402" w:type="dxa"/>
            <w:vAlign w:val="center"/>
          </w:tcPr>
          <w:p>
            <w:pPr>
              <w:pStyle w:val="14"/>
            </w:pPr>
            <w:r>
              <w:t>二、外交支出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3402" w:type="dxa"/>
            <w:vAlign w:val="center"/>
          </w:tcPr>
          <w:p>
            <w:pPr>
              <w:pStyle w:val="14"/>
            </w:pPr>
            <w:r>
              <w:t>三、国有资本经营预算拨款</w:t>
            </w:r>
          </w:p>
        </w:tc>
        <w:tc>
          <w:tcPr>
            <w:tcW w:w="1474" w:type="dxa"/>
            <w:vAlign w:val="center"/>
          </w:tcPr>
          <w:p>
            <w:pPr>
              <w:pStyle w:val="13"/>
            </w:pPr>
          </w:p>
        </w:tc>
        <w:tc>
          <w:tcPr>
            <w:tcW w:w="3402" w:type="dxa"/>
            <w:vAlign w:val="center"/>
          </w:tcPr>
          <w:p>
            <w:pPr>
              <w:pStyle w:val="14"/>
            </w:pPr>
            <w:r>
              <w:t>三、国防支出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四、公共安全支出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五、教育支出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六、科学技术支出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七、文化旅游体育与传媒支出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八、社会保障和就业支出</w:t>
            </w:r>
          </w:p>
        </w:tc>
        <w:tc>
          <w:tcPr>
            <w:tcW w:w="1474" w:type="dxa"/>
            <w:vAlign w:val="center"/>
          </w:tcPr>
          <w:p>
            <w:pPr>
              <w:pStyle w:val="13"/>
            </w:pPr>
            <w:r>
              <w:t>471.63</w:t>
            </w:r>
          </w:p>
        </w:tc>
        <w:tc>
          <w:tcPr>
            <w:tcW w:w="1474" w:type="dxa"/>
            <w:vAlign w:val="center"/>
          </w:tcPr>
          <w:p>
            <w:pPr>
              <w:pStyle w:val="13"/>
            </w:pPr>
            <w:r>
              <w:t>471.63</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九、社会保险基金支出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十、卫生健康支出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十一、节能环保支出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十二、城乡社区支出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十三、农林水支出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十四、交通运输支出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十五、资源勘探工业信息等支出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十六、商业服务业等支出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十七、金融支出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十八、援助其他地区支出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十九、自然资源海洋气象等支出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二十、住房保障支出</w:t>
            </w:r>
          </w:p>
        </w:tc>
        <w:tc>
          <w:tcPr>
            <w:tcW w:w="1474" w:type="dxa"/>
            <w:vAlign w:val="center"/>
          </w:tcPr>
          <w:p>
            <w:pPr>
              <w:pStyle w:val="13"/>
            </w:pPr>
            <w:r>
              <w:t>4.41</w:t>
            </w:r>
          </w:p>
        </w:tc>
        <w:tc>
          <w:tcPr>
            <w:tcW w:w="1474" w:type="dxa"/>
            <w:vAlign w:val="center"/>
          </w:tcPr>
          <w:p>
            <w:pPr>
              <w:pStyle w:val="13"/>
            </w:pPr>
            <w:r>
              <w:t>4.41</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二十一、粮油物资储备支出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二十二、国有资本经营预算支出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二十三、灾害防治及应急管理支出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二十四、预备费</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二十五、其他支出</w:t>
            </w:r>
          </w:p>
        </w:tc>
        <w:tc>
          <w:tcPr>
            <w:tcW w:w="1474" w:type="dxa"/>
            <w:vAlign w:val="center"/>
          </w:tcPr>
          <w:p>
            <w:pPr>
              <w:pStyle w:val="13"/>
            </w:pPr>
            <w:r>
              <w:t>29.16</w:t>
            </w:r>
          </w:p>
        </w:tc>
        <w:tc>
          <w:tcPr>
            <w:tcW w:w="1474" w:type="dxa"/>
            <w:vAlign w:val="center"/>
          </w:tcPr>
          <w:p>
            <w:pPr>
              <w:pStyle w:val="13"/>
            </w:pPr>
          </w:p>
        </w:tc>
        <w:tc>
          <w:tcPr>
            <w:tcW w:w="1474" w:type="dxa"/>
            <w:vAlign w:val="center"/>
          </w:tcPr>
          <w:p>
            <w:pPr>
              <w:pStyle w:val="13"/>
            </w:pPr>
            <w:r>
              <w:t>29.16</w:t>
            </w: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二十六、转移性支出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二十七、债务还本支出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二十八、债务付息支出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二十九、债务发行费用支出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三十、抗疫特别国债安排的支出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三十一、人行科目</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3402" w:type="dxa"/>
            <w:vAlign w:val="center"/>
          </w:tcPr>
          <w:p>
            <w:pPr>
              <w:pStyle w:val="16"/>
            </w:pPr>
            <w:r>
              <w:t>本年收入合计</w:t>
            </w:r>
          </w:p>
        </w:tc>
        <w:tc>
          <w:tcPr>
            <w:tcW w:w="1474" w:type="dxa"/>
            <w:vAlign w:val="center"/>
          </w:tcPr>
          <w:p>
            <w:pPr>
              <w:pStyle w:val="17"/>
            </w:pPr>
            <w:r>
              <w:t>467.43</w:t>
            </w:r>
          </w:p>
        </w:tc>
        <w:tc>
          <w:tcPr>
            <w:tcW w:w="3402" w:type="dxa"/>
            <w:vAlign w:val="center"/>
          </w:tcPr>
          <w:p>
            <w:pPr>
              <w:pStyle w:val="16"/>
            </w:pPr>
            <w:r>
              <w:t>本年支出合计</w:t>
            </w:r>
          </w:p>
        </w:tc>
        <w:tc>
          <w:tcPr>
            <w:tcW w:w="1474" w:type="dxa"/>
            <w:vAlign w:val="center"/>
          </w:tcPr>
          <w:p>
            <w:pPr>
              <w:pStyle w:val="17"/>
            </w:pPr>
            <w:r>
              <w:t>505.20</w:t>
            </w:r>
          </w:p>
        </w:tc>
        <w:tc>
          <w:tcPr>
            <w:tcW w:w="1474" w:type="dxa"/>
            <w:vAlign w:val="center"/>
          </w:tcPr>
          <w:p>
            <w:pPr>
              <w:pStyle w:val="17"/>
            </w:pPr>
            <w:r>
              <w:t>476.04</w:t>
            </w:r>
          </w:p>
        </w:tc>
        <w:tc>
          <w:tcPr>
            <w:tcW w:w="1474" w:type="dxa"/>
            <w:vAlign w:val="center"/>
          </w:tcPr>
          <w:p>
            <w:pPr>
              <w:pStyle w:val="17"/>
            </w:pPr>
            <w:r>
              <w:t>29.16</w:t>
            </w:r>
          </w:p>
        </w:tc>
        <w:tc>
          <w:tcPr>
            <w:tcW w:w="1474"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3402" w:type="dxa"/>
            <w:vAlign w:val="center"/>
          </w:tcPr>
          <w:p>
            <w:pPr>
              <w:pStyle w:val="14"/>
            </w:pPr>
            <w:r>
              <w:t>年初财政拨款结转和结余</w:t>
            </w:r>
          </w:p>
        </w:tc>
        <w:tc>
          <w:tcPr>
            <w:tcW w:w="1474" w:type="dxa"/>
            <w:vAlign w:val="center"/>
          </w:tcPr>
          <w:p>
            <w:pPr>
              <w:pStyle w:val="13"/>
            </w:pPr>
            <w:r>
              <w:t>37.77</w:t>
            </w:r>
          </w:p>
        </w:tc>
        <w:tc>
          <w:tcPr>
            <w:tcW w:w="3402" w:type="dxa"/>
            <w:vAlign w:val="center"/>
          </w:tcPr>
          <w:p>
            <w:pPr>
              <w:pStyle w:val="14"/>
            </w:pPr>
            <w:r>
              <w:t>年末财政拨款结转和结余</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34</w:t>
            </w:r>
          </w:p>
        </w:tc>
        <w:tc>
          <w:tcPr>
            <w:tcW w:w="3402" w:type="dxa"/>
            <w:vAlign w:val="center"/>
          </w:tcPr>
          <w:p>
            <w:pPr>
              <w:pStyle w:val="14"/>
            </w:pPr>
            <w:r>
              <w:t>一、一般公共预算拨款</w:t>
            </w:r>
          </w:p>
        </w:tc>
        <w:tc>
          <w:tcPr>
            <w:tcW w:w="1474" w:type="dxa"/>
            <w:vAlign w:val="center"/>
          </w:tcPr>
          <w:p>
            <w:pPr>
              <w:pStyle w:val="13"/>
            </w:pPr>
            <w:r>
              <w:t>25.77</w:t>
            </w: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35</w:t>
            </w:r>
          </w:p>
        </w:tc>
        <w:tc>
          <w:tcPr>
            <w:tcW w:w="3402" w:type="dxa"/>
            <w:vAlign w:val="center"/>
          </w:tcPr>
          <w:p>
            <w:pPr>
              <w:pStyle w:val="14"/>
            </w:pPr>
            <w:r>
              <w:t>二、政府性基金预算拨款</w:t>
            </w:r>
          </w:p>
        </w:tc>
        <w:tc>
          <w:tcPr>
            <w:tcW w:w="1474" w:type="dxa"/>
            <w:vAlign w:val="center"/>
          </w:tcPr>
          <w:p>
            <w:pPr>
              <w:pStyle w:val="13"/>
            </w:pPr>
            <w:r>
              <w:t>12.00</w:t>
            </w: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36</w:t>
            </w:r>
          </w:p>
        </w:tc>
        <w:tc>
          <w:tcPr>
            <w:tcW w:w="3402" w:type="dxa"/>
            <w:vAlign w:val="center"/>
          </w:tcPr>
          <w:p>
            <w:pPr>
              <w:pStyle w:val="14"/>
            </w:pPr>
            <w:r>
              <w:t>三、国有资本经营预算拨款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37</w:t>
            </w:r>
          </w:p>
        </w:tc>
        <w:tc>
          <w:tcPr>
            <w:tcW w:w="3402" w:type="dxa"/>
            <w:vAlign w:val="center"/>
          </w:tcPr>
          <w:p>
            <w:pPr>
              <w:pStyle w:val="16"/>
            </w:pPr>
            <w:r>
              <w:t>收入总计</w:t>
            </w:r>
          </w:p>
        </w:tc>
        <w:tc>
          <w:tcPr>
            <w:tcW w:w="1474" w:type="dxa"/>
            <w:vAlign w:val="center"/>
          </w:tcPr>
          <w:p>
            <w:pPr>
              <w:pStyle w:val="17"/>
            </w:pPr>
            <w:r>
              <w:t>505.20</w:t>
            </w:r>
          </w:p>
        </w:tc>
        <w:tc>
          <w:tcPr>
            <w:tcW w:w="3402" w:type="dxa"/>
            <w:vAlign w:val="center"/>
          </w:tcPr>
          <w:p>
            <w:pPr>
              <w:pStyle w:val="16"/>
            </w:pPr>
            <w:r>
              <w:t>支出总计</w:t>
            </w:r>
          </w:p>
        </w:tc>
        <w:tc>
          <w:tcPr>
            <w:tcW w:w="1474" w:type="dxa"/>
            <w:vAlign w:val="center"/>
          </w:tcPr>
          <w:p>
            <w:pPr>
              <w:pStyle w:val="17"/>
            </w:pPr>
            <w:r>
              <w:t>505.20</w:t>
            </w:r>
          </w:p>
        </w:tc>
        <w:tc>
          <w:tcPr>
            <w:tcW w:w="1474" w:type="dxa"/>
            <w:vAlign w:val="center"/>
          </w:tcPr>
          <w:p>
            <w:pPr>
              <w:pStyle w:val="17"/>
            </w:pPr>
            <w:r>
              <w:t>476.04</w:t>
            </w:r>
          </w:p>
        </w:tc>
        <w:tc>
          <w:tcPr>
            <w:tcW w:w="1474" w:type="dxa"/>
            <w:vAlign w:val="center"/>
          </w:tcPr>
          <w:p>
            <w:pPr>
              <w:pStyle w:val="17"/>
            </w:pPr>
            <w:r>
              <w:t>29.16</w:t>
            </w:r>
          </w:p>
        </w:tc>
        <w:tc>
          <w:tcPr>
            <w:tcW w:w="1474" w:type="dxa"/>
            <w:vAlign w:val="center"/>
          </w:tcPr>
          <w:p>
            <w:pPr>
              <w:pStyle w:val="17"/>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762涞源县残疾人联合会</w:t>
            </w:r>
          </w:p>
        </w:tc>
        <w:tc>
          <w:tcPr>
            <w:tcW w:w="2551" w:type="dxa"/>
            <w:tcBorders>
              <w:top w:val="single" w:color="FFFFFF" w:sz="6" w:space="0"/>
              <w:left w:val="single" w:color="FFFFFF" w:sz="6" w:space="0"/>
              <w:right w:val="single" w:color="FFFFFF" w:sz="6" w:space="0"/>
            </w:tcBorders>
            <w:vAlign w:val="center"/>
          </w:tcPr>
          <w:p>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1191" w:type="dxa"/>
            <w:vAlign w:val="center"/>
          </w:tcPr>
          <w:p>
            <w:pPr>
              <w:pStyle w:val="18"/>
            </w:pPr>
          </w:p>
        </w:tc>
        <w:tc>
          <w:tcPr>
            <w:tcW w:w="4535" w:type="dxa"/>
            <w:vAlign w:val="center"/>
          </w:tcPr>
          <w:p>
            <w:pPr>
              <w:pStyle w:val="16"/>
            </w:pPr>
            <w:r>
              <w:t>合计</w:t>
            </w:r>
          </w:p>
        </w:tc>
        <w:tc>
          <w:tcPr>
            <w:tcW w:w="2551" w:type="dxa"/>
            <w:vAlign w:val="center"/>
          </w:tcPr>
          <w:p>
            <w:pPr>
              <w:pStyle w:val="17"/>
            </w:pPr>
            <w:r>
              <w:t>476.04</w:t>
            </w:r>
          </w:p>
        </w:tc>
        <w:tc>
          <w:tcPr>
            <w:tcW w:w="2551" w:type="dxa"/>
            <w:vAlign w:val="center"/>
          </w:tcPr>
          <w:p>
            <w:pPr>
              <w:pStyle w:val="17"/>
            </w:pPr>
            <w:r>
              <w:t>110.76</w:t>
            </w:r>
          </w:p>
        </w:tc>
        <w:tc>
          <w:tcPr>
            <w:tcW w:w="2551" w:type="dxa"/>
            <w:vAlign w:val="center"/>
          </w:tcPr>
          <w:p>
            <w:pPr>
              <w:pStyle w:val="17"/>
            </w:pPr>
            <w:r>
              <w:t>365.28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1191" w:type="dxa"/>
            <w:vAlign w:val="center"/>
          </w:tcPr>
          <w:p>
            <w:pPr>
              <w:pStyle w:val="14"/>
            </w:pPr>
            <w:r>
              <w:t>208</w:t>
            </w:r>
          </w:p>
        </w:tc>
        <w:tc>
          <w:tcPr>
            <w:tcW w:w="4535" w:type="dxa"/>
            <w:vAlign w:val="center"/>
          </w:tcPr>
          <w:p>
            <w:pPr>
              <w:pStyle w:val="14"/>
            </w:pPr>
            <w:r>
              <w:t>社会保障和就业支出</w:t>
            </w:r>
          </w:p>
        </w:tc>
        <w:tc>
          <w:tcPr>
            <w:tcW w:w="2551" w:type="dxa"/>
            <w:vAlign w:val="center"/>
          </w:tcPr>
          <w:p>
            <w:pPr>
              <w:pStyle w:val="13"/>
            </w:pPr>
            <w:r>
              <w:t>471.63</w:t>
            </w:r>
          </w:p>
        </w:tc>
        <w:tc>
          <w:tcPr>
            <w:tcW w:w="2551" w:type="dxa"/>
            <w:vAlign w:val="center"/>
          </w:tcPr>
          <w:p>
            <w:pPr>
              <w:pStyle w:val="13"/>
            </w:pPr>
            <w:r>
              <w:t>106.35</w:t>
            </w:r>
          </w:p>
        </w:tc>
        <w:tc>
          <w:tcPr>
            <w:tcW w:w="2551" w:type="dxa"/>
            <w:vAlign w:val="center"/>
          </w:tcPr>
          <w:p>
            <w:pPr>
              <w:pStyle w:val="13"/>
            </w:pPr>
            <w:r>
              <w:t>365.28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1191" w:type="dxa"/>
            <w:vAlign w:val="center"/>
          </w:tcPr>
          <w:p>
            <w:pPr>
              <w:pStyle w:val="14"/>
            </w:pPr>
            <w:r>
              <w:t>20805</w:t>
            </w:r>
          </w:p>
        </w:tc>
        <w:tc>
          <w:tcPr>
            <w:tcW w:w="4535" w:type="dxa"/>
            <w:vAlign w:val="center"/>
          </w:tcPr>
          <w:p>
            <w:pPr>
              <w:pStyle w:val="14"/>
            </w:pPr>
            <w:r>
              <w:t>行政事业单位养老支出</w:t>
            </w:r>
          </w:p>
        </w:tc>
        <w:tc>
          <w:tcPr>
            <w:tcW w:w="2551" w:type="dxa"/>
            <w:vAlign w:val="center"/>
          </w:tcPr>
          <w:p>
            <w:pPr>
              <w:pStyle w:val="13"/>
            </w:pPr>
            <w:r>
              <w:t>28.03</w:t>
            </w:r>
          </w:p>
        </w:tc>
        <w:tc>
          <w:tcPr>
            <w:tcW w:w="2551" w:type="dxa"/>
            <w:vAlign w:val="center"/>
          </w:tcPr>
          <w:p>
            <w:pPr>
              <w:pStyle w:val="13"/>
            </w:pPr>
            <w:r>
              <w:t>28.03</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1191" w:type="dxa"/>
            <w:vAlign w:val="center"/>
          </w:tcPr>
          <w:p>
            <w:pPr>
              <w:pStyle w:val="14"/>
            </w:pPr>
            <w:r>
              <w:t>2080501</w:t>
            </w:r>
          </w:p>
        </w:tc>
        <w:tc>
          <w:tcPr>
            <w:tcW w:w="4535" w:type="dxa"/>
            <w:vAlign w:val="center"/>
          </w:tcPr>
          <w:p>
            <w:pPr>
              <w:pStyle w:val="14"/>
            </w:pPr>
            <w:r>
              <w:t>行政单位离退休</w:t>
            </w:r>
          </w:p>
        </w:tc>
        <w:tc>
          <w:tcPr>
            <w:tcW w:w="2551" w:type="dxa"/>
            <w:vAlign w:val="center"/>
          </w:tcPr>
          <w:p>
            <w:pPr>
              <w:pStyle w:val="13"/>
            </w:pPr>
            <w:r>
              <w:t>14.44</w:t>
            </w:r>
          </w:p>
        </w:tc>
        <w:tc>
          <w:tcPr>
            <w:tcW w:w="2551" w:type="dxa"/>
            <w:vAlign w:val="center"/>
          </w:tcPr>
          <w:p>
            <w:pPr>
              <w:pStyle w:val="13"/>
            </w:pPr>
            <w:r>
              <w:t>14.44</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1191" w:type="dxa"/>
            <w:vAlign w:val="center"/>
          </w:tcPr>
          <w:p>
            <w:pPr>
              <w:pStyle w:val="14"/>
            </w:pPr>
            <w:r>
              <w:t>2080505</w:t>
            </w:r>
          </w:p>
        </w:tc>
        <w:tc>
          <w:tcPr>
            <w:tcW w:w="4535" w:type="dxa"/>
            <w:vAlign w:val="center"/>
          </w:tcPr>
          <w:p>
            <w:pPr>
              <w:pStyle w:val="14"/>
            </w:pPr>
            <w:r>
              <w:t>机关事业单位基本养老保险缴费支出</w:t>
            </w:r>
          </w:p>
        </w:tc>
        <w:tc>
          <w:tcPr>
            <w:tcW w:w="2551" w:type="dxa"/>
            <w:vAlign w:val="center"/>
          </w:tcPr>
          <w:p>
            <w:pPr>
              <w:pStyle w:val="13"/>
            </w:pPr>
            <w:r>
              <w:t>9.06</w:t>
            </w:r>
          </w:p>
        </w:tc>
        <w:tc>
          <w:tcPr>
            <w:tcW w:w="2551" w:type="dxa"/>
            <w:vAlign w:val="center"/>
          </w:tcPr>
          <w:p>
            <w:pPr>
              <w:pStyle w:val="13"/>
            </w:pPr>
            <w:r>
              <w:t>9.06</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1191" w:type="dxa"/>
            <w:vAlign w:val="center"/>
          </w:tcPr>
          <w:p>
            <w:pPr>
              <w:pStyle w:val="14"/>
            </w:pPr>
            <w:r>
              <w:t>2080506</w:t>
            </w:r>
          </w:p>
        </w:tc>
        <w:tc>
          <w:tcPr>
            <w:tcW w:w="4535" w:type="dxa"/>
            <w:vAlign w:val="center"/>
          </w:tcPr>
          <w:p>
            <w:pPr>
              <w:pStyle w:val="14"/>
            </w:pPr>
            <w:r>
              <w:t>机关事业单位职业年金缴费支出</w:t>
            </w:r>
          </w:p>
        </w:tc>
        <w:tc>
          <w:tcPr>
            <w:tcW w:w="2551" w:type="dxa"/>
            <w:vAlign w:val="center"/>
          </w:tcPr>
          <w:p>
            <w:pPr>
              <w:pStyle w:val="13"/>
            </w:pPr>
            <w:r>
              <w:t>4.53</w:t>
            </w:r>
          </w:p>
        </w:tc>
        <w:tc>
          <w:tcPr>
            <w:tcW w:w="2551" w:type="dxa"/>
            <w:vAlign w:val="center"/>
          </w:tcPr>
          <w:p>
            <w:pPr>
              <w:pStyle w:val="13"/>
            </w:pPr>
            <w:r>
              <w:t>4.53</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1191" w:type="dxa"/>
            <w:vAlign w:val="center"/>
          </w:tcPr>
          <w:p>
            <w:pPr>
              <w:pStyle w:val="14"/>
            </w:pPr>
            <w:r>
              <w:t>20811</w:t>
            </w:r>
          </w:p>
        </w:tc>
        <w:tc>
          <w:tcPr>
            <w:tcW w:w="4535" w:type="dxa"/>
            <w:vAlign w:val="center"/>
          </w:tcPr>
          <w:p>
            <w:pPr>
              <w:pStyle w:val="14"/>
            </w:pPr>
            <w:r>
              <w:t>残疾人事业</w:t>
            </w:r>
          </w:p>
        </w:tc>
        <w:tc>
          <w:tcPr>
            <w:tcW w:w="2551" w:type="dxa"/>
            <w:vAlign w:val="center"/>
          </w:tcPr>
          <w:p>
            <w:pPr>
              <w:pStyle w:val="13"/>
            </w:pPr>
            <w:r>
              <w:t>443.60</w:t>
            </w:r>
          </w:p>
        </w:tc>
        <w:tc>
          <w:tcPr>
            <w:tcW w:w="2551" w:type="dxa"/>
            <w:vAlign w:val="center"/>
          </w:tcPr>
          <w:p>
            <w:pPr>
              <w:pStyle w:val="13"/>
            </w:pPr>
            <w:r>
              <w:t>78.32</w:t>
            </w:r>
          </w:p>
        </w:tc>
        <w:tc>
          <w:tcPr>
            <w:tcW w:w="2551" w:type="dxa"/>
            <w:vAlign w:val="center"/>
          </w:tcPr>
          <w:p>
            <w:pPr>
              <w:pStyle w:val="13"/>
            </w:pPr>
            <w:r>
              <w:t>365.28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1191" w:type="dxa"/>
            <w:vAlign w:val="center"/>
          </w:tcPr>
          <w:p>
            <w:pPr>
              <w:pStyle w:val="14"/>
            </w:pPr>
            <w:r>
              <w:t>2081101</w:t>
            </w:r>
          </w:p>
        </w:tc>
        <w:tc>
          <w:tcPr>
            <w:tcW w:w="4535" w:type="dxa"/>
            <w:vAlign w:val="center"/>
          </w:tcPr>
          <w:p>
            <w:pPr>
              <w:pStyle w:val="14"/>
            </w:pPr>
            <w:r>
              <w:t>行政运行</w:t>
            </w:r>
          </w:p>
        </w:tc>
        <w:tc>
          <w:tcPr>
            <w:tcW w:w="2551" w:type="dxa"/>
            <w:vAlign w:val="center"/>
          </w:tcPr>
          <w:p>
            <w:pPr>
              <w:pStyle w:val="13"/>
            </w:pPr>
            <w:r>
              <w:t>78.32</w:t>
            </w:r>
          </w:p>
        </w:tc>
        <w:tc>
          <w:tcPr>
            <w:tcW w:w="2551" w:type="dxa"/>
            <w:vAlign w:val="center"/>
          </w:tcPr>
          <w:p>
            <w:pPr>
              <w:pStyle w:val="13"/>
            </w:pPr>
            <w:r>
              <w:t>78.32</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1191" w:type="dxa"/>
            <w:vAlign w:val="center"/>
          </w:tcPr>
          <w:p>
            <w:pPr>
              <w:pStyle w:val="14"/>
            </w:pPr>
            <w:r>
              <w:t>2081104</w:t>
            </w:r>
          </w:p>
        </w:tc>
        <w:tc>
          <w:tcPr>
            <w:tcW w:w="4535" w:type="dxa"/>
            <w:vAlign w:val="center"/>
          </w:tcPr>
          <w:p>
            <w:pPr>
              <w:pStyle w:val="14"/>
            </w:pPr>
            <w:r>
              <w:t>残疾人康复</w:t>
            </w:r>
          </w:p>
        </w:tc>
        <w:tc>
          <w:tcPr>
            <w:tcW w:w="2551" w:type="dxa"/>
            <w:vAlign w:val="center"/>
          </w:tcPr>
          <w:p>
            <w:pPr>
              <w:pStyle w:val="13"/>
            </w:pPr>
            <w:r>
              <w:t>172.55</w:t>
            </w:r>
          </w:p>
        </w:tc>
        <w:tc>
          <w:tcPr>
            <w:tcW w:w="2551" w:type="dxa"/>
            <w:vAlign w:val="center"/>
          </w:tcPr>
          <w:p>
            <w:pPr>
              <w:pStyle w:val="13"/>
            </w:pPr>
          </w:p>
        </w:tc>
        <w:tc>
          <w:tcPr>
            <w:tcW w:w="2551" w:type="dxa"/>
            <w:vAlign w:val="center"/>
          </w:tcPr>
          <w:p>
            <w:pPr>
              <w:pStyle w:val="13"/>
            </w:pPr>
            <w:r>
              <w:t>172.55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1191" w:type="dxa"/>
            <w:vAlign w:val="center"/>
          </w:tcPr>
          <w:p>
            <w:pPr>
              <w:pStyle w:val="14"/>
            </w:pPr>
            <w:r>
              <w:t>2081105</w:t>
            </w:r>
          </w:p>
        </w:tc>
        <w:tc>
          <w:tcPr>
            <w:tcW w:w="4535" w:type="dxa"/>
            <w:vAlign w:val="center"/>
          </w:tcPr>
          <w:p>
            <w:pPr>
              <w:pStyle w:val="14"/>
            </w:pPr>
            <w:r>
              <w:t>残疾人就业</w:t>
            </w:r>
          </w:p>
        </w:tc>
        <w:tc>
          <w:tcPr>
            <w:tcW w:w="2551" w:type="dxa"/>
            <w:vAlign w:val="center"/>
          </w:tcPr>
          <w:p>
            <w:pPr>
              <w:pStyle w:val="13"/>
            </w:pPr>
            <w:r>
              <w:t>107.33</w:t>
            </w:r>
          </w:p>
        </w:tc>
        <w:tc>
          <w:tcPr>
            <w:tcW w:w="2551" w:type="dxa"/>
            <w:vAlign w:val="center"/>
          </w:tcPr>
          <w:p>
            <w:pPr>
              <w:pStyle w:val="13"/>
            </w:pPr>
          </w:p>
        </w:tc>
        <w:tc>
          <w:tcPr>
            <w:tcW w:w="2551" w:type="dxa"/>
            <w:vAlign w:val="center"/>
          </w:tcPr>
          <w:p>
            <w:pPr>
              <w:pStyle w:val="13"/>
            </w:pPr>
            <w:r>
              <w:t>107.33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1191" w:type="dxa"/>
            <w:vAlign w:val="center"/>
          </w:tcPr>
          <w:p>
            <w:pPr>
              <w:pStyle w:val="14"/>
            </w:pPr>
            <w:r>
              <w:t>2081199</w:t>
            </w:r>
          </w:p>
        </w:tc>
        <w:tc>
          <w:tcPr>
            <w:tcW w:w="4535" w:type="dxa"/>
            <w:vAlign w:val="center"/>
          </w:tcPr>
          <w:p>
            <w:pPr>
              <w:pStyle w:val="14"/>
            </w:pPr>
            <w:r>
              <w:t>其他残疾人事业支出</w:t>
            </w:r>
          </w:p>
        </w:tc>
        <w:tc>
          <w:tcPr>
            <w:tcW w:w="2551" w:type="dxa"/>
            <w:vAlign w:val="center"/>
          </w:tcPr>
          <w:p>
            <w:pPr>
              <w:pStyle w:val="13"/>
            </w:pPr>
            <w:r>
              <w:t>85.40</w:t>
            </w:r>
          </w:p>
        </w:tc>
        <w:tc>
          <w:tcPr>
            <w:tcW w:w="2551" w:type="dxa"/>
            <w:vAlign w:val="center"/>
          </w:tcPr>
          <w:p>
            <w:pPr>
              <w:pStyle w:val="13"/>
            </w:pPr>
          </w:p>
        </w:tc>
        <w:tc>
          <w:tcPr>
            <w:tcW w:w="2551" w:type="dxa"/>
            <w:vAlign w:val="center"/>
          </w:tcPr>
          <w:p>
            <w:pPr>
              <w:pStyle w:val="13"/>
            </w:pPr>
            <w:r>
              <w:t>85.40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1191" w:type="dxa"/>
            <w:vAlign w:val="center"/>
          </w:tcPr>
          <w:p>
            <w:pPr>
              <w:pStyle w:val="14"/>
            </w:pPr>
            <w:r>
              <w:t>221</w:t>
            </w:r>
          </w:p>
        </w:tc>
        <w:tc>
          <w:tcPr>
            <w:tcW w:w="4535" w:type="dxa"/>
            <w:vAlign w:val="center"/>
          </w:tcPr>
          <w:p>
            <w:pPr>
              <w:pStyle w:val="14"/>
            </w:pPr>
            <w:r>
              <w:t>住房保障支出</w:t>
            </w:r>
          </w:p>
        </w:tc>
        <w:tc>
          <w:tcPr>
            <w:tcW w:w="2551" w:type="dxa"/>
            <w:vAlign w:val="center"/>
          </w:tcPr>
          <w:p>
            <w:pPr>
              <w:pStyle w:val="13"/>
            </w:pPr>
            <w:r>
              <w:t>4.41</w:t>
            </w:r>
          </w:p>
        </w:tc>
        <w:tc>
          <w:tcPr>
            <w:tcW w:w="2551" w:type="dxa"/>
            <w:vAlign w:val="center"/>
          </w:tcPr>
          <w:p>
            <w:pPr>
              <w:pStyle w:val="13"/>
            </w:pPr>
            <w:r>
              <w:t>4.41</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1191" w:type="dxa"/>
            <w:vAlign w:val="center"/>
          </w:tcPr>
          <w:p>
            <w:pPr>
              <w:pStyle w:val="14"/>
            </w:pPr>
            <w:r>
              <w:t>22102</w:t>
            </w:r>
          </w:p>
        </w:tc>
        <w:tc>
          <w:tcPr>
            <w:tcW w:w="4535" w:type="dxa"/>
            <w:vAlign w:val="center"/>
          </w:tcPr>
          <w:p>
            <w:pPr>
              <w:pStyle w:val="14"/>
            </w:pPr>
            <w:r>
              <w:t>住房改革支出</w:t>
            </w:r>
          </w:p>
        </w:tc>
        <w:tc>
          <w:tcPr>
            <w:tcW w:w="2551" w:type="dxa"/>
            <w:vAlign w:val="center"/>
          </w:tcPr>
          <w:p>
            <w:pPr>
              <w:pStyle w:val="13"/>
            </w:pPr>
            <w:r>
              <w:t>4.41</w:t>
            </w:r>
          </w:p>
        </w:tc>
        <w:tc>
          <w:tcPr>
            <w:tcW w:w="2551" w:type="dxa"/>
            <w:vAlign w:val="center"/>
          </w:tcPr>
          <w:p>
            <w:pPr>
              <w:pStyle w:val="13"/>
            </w:pPr>
            <w:r>
              <w:t>4.41</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1191" w:type="dxa"/>
            <w:vAlign w:val="center"/>
          </w:tcPr>
          <w:p>
            <w:pPr>
              <w:pStyle w:val="14"/>
            </w:pPr>
            <w:r>
              <w:t>2210201</w:t>
            </w:r>
          </w:p>
        </w:tc>
        <w:tc>
          <w:tcPr>
            <w:tcW w:w="4535" w:type="dxa"/>
            <w:vAlign w:val="center"/>
          </w:tcPr>
          <w:p>
            <w:pPr>
              <w:pStyle w:val="14"/>
            </w:pPr>
            <w:r>
              <w:t>住房公积金</w:t>
            </w:r>
          </w:p>
        </w:tc>
        <w:tc>
          <w:tcPr>
            <w:tcW w:w="2551" w:type="dxa"/>
            <w:vAlign w:val="center"/>
          </w:tcPr>
          <w:p>
            <w:pPr>
              <w:pStyle w:val="13"/>
            </w:pPr>
            <w:r>
              <w:t>4.41</w:t>
            </w:r>
          </w:p>
        </w:tc>
        <w:tc>
          <w:tcPr>
            <w:tcW w:w="2551" w:type="dxa"/>
            <w:vAlign w:val="center"/>
          </w:tcPr>
          <w:p>
            <w:pPr>
              <w:pStyle w:val="13"/>
            </w:pPr>
            <w:r>
              <w:t>4.41</w:t>
            </w:r>
          </w:p>
        </w:tc>
        <w:tc>
          <w:tcPr>
            <w:tcW w:w="2551" w:type="dxa"/>
            <w:vAlign w:val="center"/>
          </w:tcPr>
          <w:p>
            <w:pPr>
              <w:pStyle w:val="13"/>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762涞源县残疾人联合会</w:t>
            </w:r>
          </w:p>
        </w:tc>
        <w:tc>
          <w:tcPr>
            <w:tcW w:w="2551" w:type="dxa"/>
            <w:tcBorders>
              <w:top w:val="single" w:color="FFFFFF" w:sz="6" w:space="0"/>
              <w:left w:val="single" w:color="FFFFFF" w:sz="6" w:space="0"/>
              <w:right w:val="single" w:color="FFFFFF" w:sz="6" w:space="0"/>
            </w:tcBorders>
            <w:vAlign w:val="center"/>
          </w:tcPr>
          <w:p>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支出部门经济分类科目</w:t>
            </w:r>
          </w:p>
        </w:tc>
        <w:tc>
          <w:tcPr>
            <w:tcW w:w="7653" w:type="dxa"/>
            <w:gridSpan w:val="3"/>
            <w:vAlign w:val="center"/>
          </w:tcPr>
          <w:p>
            <w:pPr>
              <w:pStyle w:val="12"/>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Align w:val="center"/>
          </w:tcPr>
          <w:p>
            <w:pPr>
              <w:pStyle w:val="12"/>
            </w:pPr>
            <w:r>
              <w:t>合计</w:t>
            </w:r>
          </w:p>
        </w:tc>
        <w:tc>
          <w:tcPr>
            <w:tcW w:w="2551" w:type="dxa"/>
            <w:vAlign w:val="center"/>
          </w:tcPr>
          <w:p>
            <w:pPr>
              <w:pStyle w:val="12"/>
            </w:pPr>
            <w:r>
              <w:t>人员经费</w:t>
            </w:r>
          </w:p>
        </w:tc>
        <w:tc>
          <w:tcPr>
            <w:tcW w:w="2551" w:type="dxa"/>
            <w:vAlign w:val="center"/>
          </w:tcPr>
          <w:p>
            <w:pPr>
              <w:pStyle w:val="12"/>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1191" w:type="dxa"/>
            <w:vAlign w:val="center"/>
          </w:tcPr>
          <w:p>
            <w:pPr>
              <w:pStyle w:val="18"/>
            </w:pPr>
          </w:p>
        </w:tc>
        <w:tc>
          <w:tcPr>
            <w:tcW w:w="4535" w:type="dxa"/>
            <w:vAlign w:val="center"/>
          </w:tcPr>
          <w:p>
            <w:pPr>
              <w:pStyle w:val="16"/>
            </w:pPr>
            <w:r>
              <w:t>合计</w:t>
            </w:r>
          </w:p>
        </w:tc>
        <w:tc>
          <w:tcPr>
            <w:tcW w:w="2551" w:type="dxa"/>
            <w:vAlign w:val="center"/>
          </w:tcPr>
          <w:p>
            <w:pPr>
              <w:pStyle w:val="17"/>
            </w:pPr>
            <w:r>
              <w:t>110.76</w:t>
            </w:r>
          </w:p>
        </w:tc>
        <w:tc>
          <w:tcPr>
            <w:tcW w:w="2551" w:type="dxa"/>
            <w:vAlign w:val="center"/>
          </w:tcPr>
          <w:p>
            <w:pPr>
              <w:pStyle w:val="17"/>
            </w:pPr>
            <w:r>
              <w:t>97.65</w:t>
            </w:r>
          </w:p>
        </w:tc>
        <w:tc>
          <w:tcPr>
            <w:tcW w:w="2551" w:type="dxa"/>
            <w:vAlign w:val="center"/>
          </w:tcPr>
          <w:p>
            <w:pPr>
              <w:pStyle w:val="17"/>
            </w:pPr>
            <w:r>
              <w:t>13.11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1191" w:type="dxa"/>
            <w:vAlign w:val="center"/>
          </w:tcPr>
          <w:p>
            <w:pPr>
              <w:pStyle w:val="14"/>
            </w:pPr>
            <w:r>
              <w:t>301</w:t>
            </w:r>
          </w:p>
        </w:tc>
        <w:tc>
          <w:tcPr>
            <w:tcW w:w="4535" w:type="dxa"/>
            <w:vAlign w:val="center"/>
          </w:tcPr>
          <w:p>
            <w:pPr>
              <w:pStyle w:val="14"/>
            </w:pPr>
            <w:r>
              <w:t>工资福利支出</w:t>
            </w:r>
          </w:p>
        </w:tc>
        <w:tc>
          <w:tcPr>
            <w:tcW w:w="2551" w:type="dxa"/>
            <w:vAlign w:val="center"/>
          </w:tcPr>
          <w:p>
            <w:pPr>
              <w:pStyle w:val="13"/>
            </w:pPr>
            <w:r>
              <w:t>82.71</w:t>
            </w:r>
          </w:p>
        </w:tc>
        <w:tc>
          <w:tcPr>
            <w:tcW w:w="2551" w:type="dxa"/>
            <w:vAlign w:val="center"/>
          </w:tcPr>
          <w:p>
            <w:pPr>
              <w:pStyle w:val="13"/>
            </w:pPr>
            <w:r>
              <w:t>82.71</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1191" w:type="dxa"/>
            <w:vAlign w:val="center"/>
          </w:tcPr>
          <w:p>
            <w:pPr>
              <w:pStyle w:val="14"/>
            </w:pPr>
            <w:r>
              <w:t>30101</w:t>
            </w:r>
          </w:p>
        </w:tc>
        <w:tc>
          <w:tcPr>
            <w:tcW w:w="4535" w:type="dxa"/>
            <w:vAlign w:val="center"/>
          </w:tcPr>
          <w:p>
            <w:pPr>
              <w:pStyle w:val="14"/>
            </w:pPr>
            <w:r>
              <w:t>基本工资</w:t>
            </w:r>
          </w:p>
        </w:tc>
        <w:tc>
          <w:tcPr>
            <w:tcW w:w="2551" w:type="dxa"/>
            <w:vAlign w:val="center"/>
          </w:tcPr>
          <w:p>
            <w:pPr>
              <w:pStyle w:val="13"/>
            </w:pPr>
            <w:r>
              <w:t>34.53</w:t>
            </w:r>
          </w:p>
        </w:tc>
        <w:tc>
          <w:tcPr>
            <w:tcW w:w="2551" w:type="dxa"/>
            <w:vAlign w:val="center"/>
          </w:tcPr>
          <w:p>
            <w:pPr>
              <w:pStyle w:val="13"/>
            </w:pPr>
            <w:r>
              <w:t>34.53</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1191" w:type="dxa"/>
            <w:vAlign w:val="center"/>
          </w:tcPr>
          <w:p>
            <w:pPr>
              <w:pStyle w:val="14"/>
            </w:pPr>
            <w:r>
              <w:t>30102</w:t>
            </w:r>
          </w:p>
        </w:tc>
        <w:tc>
          <w:tcPr>
            <w:tcW w:w="4535" w:type="dxa"/>
            <w:vAlign w:val="center"/>
          </w:tcPr>
          <w:p>
            <w:pPr>
              <w:pStyle w:val="14"/>
            </w:pPr>
            <w:r>
              <w:t>津贴补贴</w:t>
            </w:r>
          </w:p>
        </w:tc>
        <w:tc>
          <w:tcPr>
            <w:tcW w:w="2551" w:type="dxa"/>
            <w:vAlign w:val="center"/>
          </w:tcPr>
          <w:p>
            <w:pPr>
              <w:pStyle w:val="13"/>
            </w:pPr>
            <w:r>
              <w:t>15.55</w:t>
            </w:r>
          </w:p>
        </w:tc>
        <w:tc>
          <w:tcPr>
            <w:tcW w:w="2551" w:type="dxa"/>
            <w:vAlign w:val="center"/>
          </w:tcPr>
          <w:p>
            <w:pPr>
              <w:pStyle w:val="13"/>
            </w:pPr>
            <w:r>
              <w:t>15.55</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1191" w:type="dxa"/>
            <w:vAlign w:val="center"/>
          </w:tcPr>
          <w:p>
            <w:pPr>
              <w:pStyle w:val="14"/>
            </w:pPr>
            <w:r>
              <w:t>30103</w:t>
            </w:r>
          </w:p>
        </w:tc>
        <w:tc>
          <w:tcPr>
            <w:tcW w:w="4535" w:type="dxa"/>
            <w:vAlign w:val="center"/>
          </w:tcPr>
          <w:p>
            <w:pPr>
              <w:pStyle w:val="14"/>
            </w:pPr>
            <w:r>
              <w:t>奖金</w:t>
            </w:r>
          </w:p>
        </w:tc>
        <w:tc>
          <w:tcPr>
            <w:tcW w:w="2551" w:type="dxa"/>
            <w:vAlign w:val="center"/>
          </w:tcPr>
          <w:p>
            <w:pPr>
              <w:pStyle w:val="13"/>
            </w:pPr>
            <w:r>
              <w:t>7.42</w:t>
            </w:r>
          </w:p>
        </w:tc>
        <w:tc>
          <w:tcPr>
            <w:tcW w:w="2551" w:type="dxa"/>
            <w:vAlign w:val="center"/>
          </w:tcPr>
          <w:p>
            <w:pPr>
              <w:pStyle w:val="13"/>
            </w:pPr>
            <w:r>
              <w:t>7.42</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1191" w:type="dxa"/>
            <w:vAlign w:val="center"/>
          </w:tcPr>
          <w:p>
            <w:pPr>
              <w:pStyle w:val="14"/>
            </w:pPr>
            <w:r>
              <w:t>30107</w:t>
            </w:r>
          </w:p>
        </w:tc>
        <w:tc>
          <w:tcPr>
            <w:tcW w:w="4535" w:type="dxa"/>
            <w:vAlign w:val="center"/>
          </w:tcPr>
          <w:p>
            <w:pPr>
              <w:pStyle w:val="14"/>
            </w:pPr>
            <w:r>
              <w:t>绩效工资</w:t>
            </w:r>
          </w:p>
        </w:tc>
        <w:tc>
          <w:tcPr>
            <w:tcW w:w="2551" w:type="dxa"/>
            <w:vAlign w:val="center"/>
          </w:tcPr>
          <w:p>
            <w:pPr>
              <w:pStyle w:val="13"/>
            </w:pPr>
            <w:r>
              <w:t>3.49</w:t>
            </w:r>
          </w:p>
        </w:tc>
        <w:tc>
          <w:tcPr>
            <w:tcW w:w="2551" w:type="dxa"/>
            <w:vAlign w:val="center"/>
          </w:tcPr>
          <w:p>
            <w:pPr>
              <w:pStyle w:val="13"/>
            </w:pPr>
            <w:r>
              <w:t>3.49</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1191" w:type="dxa"/>
            <w:vAlign w:val="center"/>
          </w:tcPr>
          <w:p>
            <w:pPr>
              <w:pStyle w:val="14"/>
            </w:pPr>
            <w:r>
              <w:t>30108</w:t>
            </w:r>
          </w:p>
        </w:tc>
        <w:tc>
          <w:tcPr>
            <w:tcW w:w="4535" w:type="dxa"/>
            <w:vAlign w:val="center"/>
          </w:tcPr>
          <w:p>
            <w:pPr>
              <w:pStyle w:val="14"/>
            </w:pPr>
            <w:r>
              <w:t>机关事业单位基本养老保险缴费</w:t>
            </w:r>
          </w:p>
        </w:tc>
        <w:tc>
          <w:tcPr>
            <w:tcW w:w="2551" w:type="dxa"/>
            <w:vAlign w:val="center"/>
          </w:tcPr>
          <w:p>
            <w:pPr>
              <w:pStyle w:val="13"/>
            </w:pPr>
            <w:r>
              <w:t>9.06</w:t>
            </w:r>
          </w:p>
        </w:tc>
        <w:tc>
          <w:tcPr>
            <w:tcW w:w="2551" w:type="dxa"/>
            <w:vAlign w:val="center"/>
          </w:tcPr>
          <w:p>
            <w:pPr>
              <w:pStyle w:val="13"/>
            </w:pPr>
            <w:r>
              <w:t>9.06</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1191" w:type="dxa"/>
            <w:vAlign w:val="center"/>
          </w:tcPr>
          <w:p>
            <w:pPr>
              <w:pStyle w:val="14"/>
            </w:pPr>
            <w:r>
              <w:t>30109</w:t>
            </w:r>
          </w:p>
        </w:tc>
        <w:tc>
          <w:tcPr>
            <w:tcW w:w="4535" w:type="dxa"/>
            <w:vAlign w:val="center"/>
          </w:tcPr>
          <w:p>
            <w:pPr>
              <w:pStyle w:val="14"/>
            </w:pPr>
            <w:r>
              <w:t>职业年金缴费</w:t>
            </w:r>
          </w:p>
        </w:tc>
        <w:tc>
          <w:tcPr>
            <w:tcW w:w="2551" w:type="dxa"/>
            <w:vAlign w:val="center"/>
          </w:tcPr>
          <w:p>
            <w:pPr>
              <w:pStyle w:val="13"/>
            </w:pPr>
            <w:r>
              <w:t>4.53</w:t>
            </w:r>
          </w:p>
        </w:tc>
        <w:tc>
          <w:tcPr>
            <w:tcW w:w="2551" w:type="dxa"/>
            <w:vAlign w:val="center"/>
          </w:tcPr>
          <w:p>
            <w:pPr>
              <w:pStyle w:val="13"/>
            </w:pPr>
            <w:r>
              <w:t>4.53</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1191" w:type="dxa"/>
            <w:vAlign w:val="center"/>
          </w:tcPr>
          <w:p>
            <w:pPr>
              <w:pStyle w:val="14"/>
            </w:pPr>
            <w:r>
              <w:t>30110</w:t>
            </w:r>
          </w:p>
        </w:tc>
        <w:tc>
          <w:tcPr>
            <w:tcW w:w="4535" w:type="dxa"/>
            <w:vAlign w:val="center"/>
          </w:tcPr>
          <w:p>
            <w:pPr>
              <w:pStyle w:val="14"/>
            </w:pPr>
            <w:r>
              <w:t>职工基本医疗保险缴费</w:t>
            </w:r>
          </w:p>
        </w:tc>
        <w:tc>
          <w:tcPr>
            <w:tcW w:w="2551" w:type="dxa"/>
            <w:vAlign w:val="center"/>
          </w:tcPr>
          <w:p>
            <w:pPr>
              <w:pStyle w:val="13"/>
            </w:pPr>
            <w:r>
              <w:t>3.38</w:t>
            </w:r>
          </w:p>
        </w:tc>
        <w:tc>
          <w:tcPr>
            <w:tcW w:w="2551" w:type="dxa"/>
            <w:vAlign w:val="center"/>
          </w:tcPr>
          <w:p>
            <w:pPr>
              <w:pStyle w:val="13"/>
            </w:pPr>
            <w:r>
              <w:t>3.38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1191" w:type="dxa"/>
            <w:vAlign w:val="center"/>
          </w:tcPr>
          <w:p>
            <w:pPr>
              <w:pStyle w:val="14"/>
            </w:pPr>
            <w:r>
              <w:t>30112</w:t>
            </w:r>
          </w:p>
        </w:tc>
        <w:tc>
          <w:tcPr>
            <w:tcW w:w="4535" w:type="dxa"/>
            <w:vAlign w:val="center"/>
          </w:tcPr>
          <w:p>
            <w:pPr>
              <w:pStyle w:val="14"/>
            </w:pPr>
            <w:r>
              <w:t>其他社会保障缴费</w:t>
            </w:r>
          </w:p>
        </w:tc>
        <w:tc>
          <w:tcPr>
            <w:tcW w:w="2551" w:type="dxa"/>
            <w:vAlign w:val="center"/>
          </w:tcPr>
          <w:p>
            <w:pPr>
              <w:pStyle w:val="13"/>
            </w:pPr>
            <w:r>
              <w:t>0.34</w:t>
            </w:r>
          </w:p>
        </w:tc>
        <w:tc>
          <w:tcPr>
            <w:tcW w:w="2551" w:type="dxa"/>
            <w:vAlign w:val="center"/>
          </w:tcPr>
          <w:p>
            <w:pPr>
              <w:pStyle w:val="13"/>
            </w:pPr>
            <w:r>
              <w:t>0.34</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1191" w:type="dxa"/>
            <w:vAlign w:val="center"/>
          </w:tcPr>
          <w:p>
            <w:pPr>
              <w:pStyle w:val="14"/>
            </w:pPr>
            <w:r>
              <w:t>30113</w:t>
            </w:r>
          </w:p>
        </w:tc>
        <w:tc>
          <w:tcPr>
            <w:tcW w:w="4535" w:type="dxa"/>
            <w:vAlign w:val="center"/>
          </w:tcPr>
          <w:p>
            <w:pPr>
              <w:pStyle w:val="14"/>
            </w:pPr>
            <w:r>
              <w:t>住房公积金</w:t>
            </w:r>
          </w:p>
        </w:tc>
        <w:tc>
          <w:tcPr>
            <w:tcW w:w="2551" w:type="dxa"/>
            <w:vAlign w:val="center"/>
          </w:tcPr>
          <w:p>
            <w:pPr>
              <w:pStyle w:val="13"/>
            </w:pPr>
            <w:r>
              <w:t>4.41</w:t>
            </w:r>
          </w:p>
        </w:tc>
        <w:tc>
          <w:tcPr>
            <w:tcW w:w="2551" w:type="dxa"/>
            <w:vAlign w:val="center"/>
          </w:tcPr>
          <w:p>
            <w:pPr>
              <w:pStyle w:val="13"/>
            </w:pPr>
            <w:r>
              <w:t>4.41</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1191" w:type="dxa"/>
            <w:vAlign w:val="center"/>
          </w:tcPr>
          <w:p>
            <w:pPr>
              <w:pStyle w:val="14"/>
            </w:pPr>
            <w:r>
              <w:t>302</w:t>
            </w:r>
          </w:p>
        </w:tc>
        <w:tc>
          <w:tcPr>
            <w:tcW w:w="4535" w:type="dxa"/>
            <w:vAlign w:val="center"/>
          </w:tcPr>
          <w:p>
            <w:pPr>
              <w:pStyle w:val="14"/>
            </w:pPr>
            <w:r>
              <w:t>商品和服务支出</w:t>
            </w:r>
          </w:p>
        </w:tc>
        <w:tc>
          <w:tcPr>
            <w:tcW w:w="2551" w:type="dxa"/>
            <w:vAlign w:val="center"/>
          </w:tcPr>
          <w:p>
            <w:pPr>
              <w:pStyle w:val="13"/>
            </w:pPr>
            <w:r>
              <w:t>13.11</w:t>
            </w:r>
          </w:p>
        </w:tc>
        <w:tc>
          <w:tcPr>
            <w:tcW w:w="2551" w:type="dxa"/>
            <w:vAlign w:val="center"/>
          </w:tcPr>
          <w:p>
            <w:pPr>
              <w:pStyle w:val="13"/>
            </w:pPr>
          </w:p>
        </w:tc>
        <w:tc>
          <w:tcPr>
            <w:tcW w:w="2551" w:type="dxa"/>
            <w:vAlign w:val="center"/>
          </w:tcPr>
          <w:p>
            <w:pPr>
              <w:pStyle w:val="13"/>
            </w:pPr>
            <w:r>
              <w:t>13.11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1191" w:type="dxa"/>
            <w:vAlign w:val="center"/>
          </w:tcPr>
          <w:p>
            <w:pPr>
              <w:pStyle w:val="14"/>
            </w:pPr>
            <w:r>
              <w:t>30201</w:t>
            </w:r>
          </w:p>
        </w:tc>
        <w:tc>
          <w:tcPr>
            <w:tcW w:w="4535" w:type="dxa"/>
            <w:vAlign w:val="center"/>
          </w:tcPr>
          <w:p>
            <w:pPr>
              <w:pStyle w:val="14"/>
            </w:pPr>
            <w:r>
              <w:t>办公费</w:t>
            </w:r>
          </w:p>
        </w:tc>
        <w:tc>
          <w:tcPr>
            <w:tcW w:w="2551" w:type="dxa"/>
            <w:vAlign w:val="center"/>
          </w:tcPr>
          <w:p>
            <w:pPr>
              <w:pStyle w:val="13"/>
            </w:pPr>
            <w:r>
              <w:t>1.20</w:t>
            </w:r>
          </w:p>
        </w:tc>
        <w:tc>
          <w:tcPr>
            <w:tcW w:w="2551" w:type="dxa"/>
            <w:vAlign w:val="center"/>
          </w:tcPr>
          <w:p>
            <w:pPr>
              <w:pStyle w:val="13"/>
            </w:pPr>
          </w:p>
        </w:tc>
        <w:tc>
          <w:tcPr>
            <w:tcW w:w="2551" w:type="dxa"/>
            <w:vAlign w:val="center"/>
          </w:tcPr>
          <w:p>
            <w:pPr>
              <w:pStyle w:val="13"/>
            </w:pPr>
            <w:r>
              <w:t>1.20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1191" w:type="dxa"/>
            <w:vAlign w:val="center"/>
          </w:tcPr>
          <w:p>
            <w:pPr>
              <w:pStyle w:val="14"/>
            </w:pPr>
            <w:r>
              <w:t>30205</w:t>
            </w:r>
          </w:p>
        </w:tc>
        <w:tc>
          <w:tcPr>
            <w:tcW w:w="4535" w:type="dxa"/>
            <w:vAlign w:val="center"/>
          </w:tcPr>
          <w:p>
            <w:pPr>
              <w:pStyle w:val="14"/>
            </w:pPr>
            <w:r>
              <w:t>水费</w:t>
            </w:r>
          </w:p>
        </w:tc>
        <w:tc>
          <w:tcPr>
            <w:tcW w:w="2551" w:type="dxa"/>
            <w:vAlign w:val="center"/>
          </w:tcPr>
          <w:p>
            <w:pPr>
              <w:pStyle w:val="13"/>
            </w:pPr>
            <w:r>
              <w:t>0.88</w:t>
            </w:r>
          </w:p>
        </w:tc>
        <w:tc>
          <w:tcPr>
            <w:tcW w:w="2551" w:type="dxa"/>
            <w:vAlign w:val="center"/>
          </w:tcPr>
          <w:p>
            <w:pPr>
              <w:pStyle w:val="13"/>
            </w:pPr>
          </w:p>
        </w:tc>
        <w:tc>
          <w:tcPr>
            <w:tcW w:w="2551" w:type="dxa"/>
            <w:vAlign w:val="center"/>
          </w:tcPr>
          <w:p>
            <w:pPr>
              <w:pStyle w:val="13"/>
            </w:pPr>
            <w:r>
              <w:t>0.88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1191" w:type="dxa"/>
            <w:vAlign w:val="center"/>
          </w:tcPr>
          <w:p>
            <w:pPr>
              <w:pStyle w:val="14"/>
            </w:pPr>
            <w:r>
              <w:t>30206</w:t>
            </w:r>
          </w:p>
        </w:tc>
        <w:tc>
          <w:tcPr>
            <w:tcW w:w="4535" w:type="dxa"/>
            <w:vAlign w:val="center"/>
          </w:tcPr>
          <w:p>
            <w:pPr>
              <w:pStyle w:val="14"/>
            </w:pPr>
            <w:r>
              <w:t>电费</w:t>
            </w:r>
          </w:p>
        </w:tc>
        <w:tc>
          <w:tcPr>
            <w:tcW w:w="2551" w:type="dxa"/>
            <w:vAlign w:val="center"/>
          </w:tcPr>
          <w:p>
            <w:pPr>
              <w:pStyle w:val="13"/>
            </w:pPr>
            <w:r>
              <w:t>1.20</w:t>
            </w:r>
          </w:p>
        </w:tc>
        <w:tc>
          <w:tcPr>
            <w:tcW w:w="2551" w:type="dxa"/>
            <w:vAlign w:val="center"/>
          </w:tcPr>
          <w:p>
            <w:pPr>
              <w:pStyle w:val="13"/>
            </w:pPr>
          </w:p>
        </w:tc>
        <w:tc>
          <w:tcPr>
            <w:tcW w:w="2551" w:type="dxa"/>
            <w:vAlign w:val="center"/>
          </w:tcPr>
          <w:p>
            <w:pPr>
              <w:pStyle w:val="13"/>
            </w:pPr>
            <w:r>
              <w:t>1.20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1191" w:type="dxa"/>
            <w:vAlign w:val="center"/>
          </w:tcPr>
          <w:p>
            <w:pPr>
              <w:pStyle w:val="14"/>
            </w:pPr>
            <w:r>
              <w:t>30207</w:t>
            </w:r>
          </w:p>
        </w:tc>
        <w:tc>
          <w:tcPr>
            <w:tcW w:w="4535" w:type="dxa"/>
            <w:vAlign w:val="center"/>
          </w:tcPr>
          <w:p>
            <w:pPr>
              <w:pStyle w:val="14"/>
            </w:pPr>
            <w:r>
              <w:t>邮电费</w:t>
            </w:r>
          </w:p>
        </w:tc>
        <w:tc>
          <w:tcPr>
            <w:tcW w:w="2551" w:type="dxa"/>
            <w:vAlign w:val="center"/>
          </w:tcPr>
          <w:p>
            <w:pPr>
              <w:pStyle w:val="13"/>
            </w:pPr>
            <w:r>
              <w:t>0.90</w:t>
            </w:r>
          </w:p>
        </w:tc>
        <w:tc>
          <w:tcPr>
            <w:tcW w:w="2551" w:type="dxa"/>
            <w:vAlign w:val="center"/>
          </w:tcPr>
          <w:p>
            <w:pPr>
              <w:pStyle w:val="13"/>
            </w:pPr>
          </w:p>
        </w:tc>
        <w:tc>
          <w:tcPr>
            <w:tcW w:w="2551" w:type="dxa"/>
            <w:vAlign w:val="center"/>
          </w:tcPr>
          <w:p>
            <w:pPr>
              <w:pStyle w:val="13"/>
            </w:pPr>
            <w:r>
              <w:t>0.90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1191" w:type="dxa"/>
            <w:vAlign w:val="center"/>
          </w:tcPr>
          <w:p>
            <w:pPr>
              <w:pStyle w:val="14"/>
            </w:pPr>
            <w:r>
              <w:t>30211</w:t>
            </w:r>
          </w:p>
        </w:tc>
        <w:tc>
          <w:tcPr>
            <w:tcW w:w="4535" w:type="dxa"/>
            <w:vAlign w:val="center"/>
          </w:tcPr>
          <w:p>
            <w:pPr>
              <w:pStyle w:val="14"/>
            </w:pPr>
            <w:r>
              <w:t>差旅费</w:t>
            </w:r>
          </w:p>
        </w:tc>
        <w:tc>
          <w:tcPr>
            <w:tcW w:w="2551" w:type="dxa"/>
            <w:vAlign w:val="center"/>
          </w:tcPr>
          <w:p>
            <w:pPr>
              <w:pStyle w:val="13"/>
            </w:pPr>
            <w:r>
              <w:t>2.40</w:t>
            </w:r>
          </w:p>
        </w:tc>
        <w:tc>
          <w:tcPr>
            <w:tcW w:w="2551" w:type="dxa"/>
            <w:vAlign w:val="center"/>
          </w:tcPr>
          <w:p>
            <w:pPr>
              <w:pStyle w:val="13"/>
            </w:pPr>
          </w:p>
        </w:tc>
        <w:tc>
          <w:tcPr>
            <w:tcW w:w="2551" w:type="dxa"/>
            <w:vAlign w:val="center"/>
          </w:tcPr>
          <w:p>
            <w:pPr>
              <w:pStyle w:val="13"/>
            </w:pPr>
            <w:r>
              <w:t>2.40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1191" w:type="dxa"/>
            <w:vAlign w:val="center"/>
          </w:tcPr>
          <w:p>
            <w:pPr>
              <w:pStyle w:val="14"/>
            </w:pPr>
            <w:r>
              <w:t>30217</w:t>
            </w:r>
          </w:p>
        </w:tc>
        <w:tc>
          <w:tcPr>
            <w:tcW w:w="4535" w:type="dxa"/>
            <w:vAlign w:val="center"/>
          </w:tcPr>
          <w:p>
            <w:pPr>
              <w:pStyle w:val="14"/>
            </w:pPr>
            <w:r>
              <w:t>公务接待费</w:t>
            </w:r>
          </w:p>
        </w:tc>
        <w:tc>
          <w:tcPr>
            <w:tcW w:w="2551" w:type="dxa"/>
            <w:vAlign w:val="center"/>
          </w:tcPr>
          <w:p>
            <w:pPr>
              <w:pStyle w:val="13"/>
            </w:pPr>
            <w:r>
              <w:t>0.48</w:t>
            </w:r>
          </w:p>
        </w:tc>
        <w:tc>
          <w:tcPr>
            <w:tcW w:w="2551" w:type="dxa"/>
            <w:vAlign w:val="center"/>
          </w:tcPr>
          <w:p>
            <w:pPr>
              <w:pStyle w:val="13"/>
            </w:pPr>
          </w:p>
        </w:tc>
        <w:tc>
          <w:tcPr>
            <w:tcW w:w="2551" w:type="dxa"/>
            <w:vAlign w:val="center"/>
          </w:tcPr>
          <w:p>
            <w:pPr>
              <w:pStyle w:val="13"/>
            </w:pPr>
            <w:r>
              <w:t>0.48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1191" w:type="dxa"/>
            <w:vAlign w:val="center"/>
          </w:tcPr>
          <w:p>
            <w:pPr>
              <w:pStyle w:val="14"/>
            </w:pPr>
            <w:r>
              <w:t>30231</w:t>
            </w:r>
          </w:p>
        </w:tc>
        <w:tc>
          <w:tcPr>
            <w:tcW w:w="4535" w:type="dxa"/>
            <w:vAlign w:val="center"/>
          </w:tcPr>
          <w:p>
            <w:pPr>
              <w:pStyle w:val="14"/>
            </w:pPr>
            <w:r>
              <w:t>公务用车运行维护费</w:t>
            </w:r>
          </w:p>
        </w:tc>
        <w:tc>
          <w:tcPr>
            <w:tcW w:w="2551" w:type="dxa"/>
            <w:vAlign w:val="center"/>
          </w:tcPr>
          <w:p>
            <w:pPr>
              <w:pStyle w:val="13"/>
            </w:pPr>
            <w:r>
              <w:t>3.00</w:t>
            </w:r>
          </w:p>
        </w:tc>
        <w:tc>
          <w:tcPr>
            <w:tcW w:w="2551" w:type="dxa"/>
            <w:vAlign w:val="center"/>
          </w:tcPr>
          <w:p>
            <w:pPr>
              <w:pStyle w:val="13"/>
            </w:pPr>
          </w:p>
        </w:tc>
        <w:tc>
          <w:tcPr>
            <w:tcW w:w="2551" w:type="dxa"/>
            <w:vAlign w:val="center"/>
          </w:tcPr>
          <w:p>
            <w:pPr>
              <w:pStyle w:val="13"/>
            </w:pPr>
            <w: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1191" w:type="dxa"/>
            <w:vAlign w:val="center"/>
          </w:tcPr>
          <w:p>
            <w:pPr>
              <w:pStyle w:val="14"/>
            </w:pPr>
            <w:r>
              <w:t>30239</w:t>
            </w:r>
          </w:p>
        </w:tc>
        <w:tc>
          <w:tcPr>
            <w:tcW w:w="4535" w:type="dxa"/>
            <w:vAlign w:val="center"/>
          </w:tcPr>
          <w:p>
            <w:pPr>
              <w:pStyle w:val="14"/>
            </w:pPr>
            <w:r>
              <w:t>其他交通费用</w:t>
            </w:r>
          </w:p>
        </w:tc>
        <w:tc>
          <w:tcPr>
            <w:tcW w:w="2551" w:type="dxa"/>
            <w:vAlign w:val="center"/>
          </w:tcPr>
          <w:p>
            <w:pPr>
              <w:pStyle w:val="13"/>
            </w:pPr>
            <w:r>
              <w:t>2.94</w:t>
            </w:r>
          </w:p>
        </w:tc>
        <w:tc>
          <w:tcPr>
            <w:tcW w:w="2551" w:type="dxa"/>
            <w:vAlign w:val="center"/>
          </w:tcPr>
          <w:p>
            <w:pPr>
              <w:pStyle w:val="13"/>
            </w:pPr>
          </w:p>
        </w:tc>
        <w:tc>
          <w:tcPr>
            <w:tcW w:w="2551" w:type="dxa"/>
            <w:vAlign w:val="center"/>
          </w:tcPr>
          <w:p>
            <w:pPr>
              <w:pStyle w:val="13"/>
            </w:pPr>
            <w:r>
              <w:t>2.94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1191" w:type="dxa"/>
            <w:vAlign w:val="center"/>
          </w:tcPr>
          <w:p>
            <w:pPr>
              <w:pStyle w:val="14"/>
            </w:pPr>
            <w:r>
              <w:t>30299</w:t>
            </w:r>
          </w:p>
        </w:tc>
        <w:tc>
          <w:tcPr>
            <w:tcW w:w="4535" w:type="dxa"/>
            <w:vAlign w:val="center"/>
          </w:tcPr>
          <w:p>
            <w:pPr>
              <w:pStyle w:val="14"/>
            </w:pPr>
            <w:r>
              <w:t>其他商品和服务支出</w:t>
            </w:r>
          </w:p>
        </w:tc>
        <w:tc>
          <w:tcPr>
            <w:tcW w:w="2551" w:type="dxa"/>
            <w:vAlign w:val="center"/>
          </w:tcPr>
          <w:p>
            <w:pPr>
              <w:pStyle w:val="13"/>
            </w:pPr>
            <w:r>
              <w:t>0.11</w:t>
            </w:r>
          </w:p>
        </w:tc>
        <w:tc>
          <w:tcPr>
            <w:tcW w:w="2551" w:type="dxa"/>
            <w:vAlign w:val="center"/>
          </w:tcPr>
          <w:p>
            <w:pPr>
              <w:pStyle w:val="13"/>
            </w:pPr>
          </w:p>
        </w:tc>
        <w:tc>
          <w:tcPr>
            <w:tcW w:w="2551" w:type="dxa"/>
            <w:vAlign w:val="center"/>
          </w:tcPr>
          <w:p>
            <w:pPr>
              <w:pStyle w:val="13"/>
            </w:pPr>
            <w:r>
              <w:t>0.11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1191" w:type="dxa"/>
            <w:vAlign w:val="center"/>
          </w:tcPr>
          <w:p>
            <w:pPr>
              <w:pStyle w:val="14"/>
            </w:pPr>
            <w:r>
              <w:t>303</w:t>
            </w:r>
          </w:p>
        </w:tc>
        <w:tc>
          <w:tcPr>
            <w:tcW w:w="4535" w:type="dxa"/>
            <w:vAlign w:val="center"/>
          </w:tcPr>
          <w:p>
            <w:pPr>
              <w:pStyle w:val="14"/>
            </w:pPr>
            <w:r>
              <w:t>对个人和家庭的补助</w:t>
            </w:r>
          </w:p>
        </w:tc>
        <w:tc>
          <w:tcPr>
            <w:tcW w:w="2551" w:type="dxa"/>
            <w:vAlign w:val="center"/>
          </w:tcPr>
          <w:p>
            <w:pPr>
              <w:pStyle w:val="13"/>
            </w:pPr>
            <w:r>
              <w:t>14.94</w:t>
            </w:r>
          </w:p>
        </w:tc>
        <w:tc>
          <w:tcPr>
            <w:tcW w:w="2551" w:type="dxa"/>
            <w:vAlign w:val="center"/>
          </w:tcPr>
          <w:p>
            <w:pPr>
              <w:pStyle w:val="13"/>
            </w:pPr>
            <w:r>
              <w:t>14.94</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1191" w:type="dxa"/>
            <w:vAlign w:val="center"/>
          </w:tcPr>
          <w:p>
            <w:pPr>
              <w:pStyle w:val="14"/>
            </w:pPr>
            <w:r>
              <w:t>30302</w:t>
            </w:r>
          </w:p>
        </w:tc>
        <w:tc>
          <w:tcPr>
            <w:tcW w:w="4535" w:type="dxa"/>
            <w:vAlign w:val="center"/>
          </w:tcPr>
          <w:p>
            <w:pPr>
              <w:pStyle w:val="14"/>
            </w:pPr>
            <w:r>
              <w:t>退休费</w:t>
            </w:r>
          </w:p>
        </w:tc>
        <w:tc>
          <w:tcPr>
            <w:tcW w:w="2551" w:type="dxa"/>
            <w:vAlign w:val="center"/>
          </w:tcPr>
          <w:p>
            <w:pPr>
              <w:pStyle w:val="13"/>
            </w:pPr>
            <w:r>
              <w:t>13.74</w:t>
            </w:r>
          </w:p>
        </w:tc>
        <w:tc>
          <w:tcPr>
            <w:tcW w:w="2551" w:type="dxa"/>
            <w:vAlign w:val="center"/>
          </w:tcPr>
          <w:p>
            <w:pPr>
              <w:pStyle w:val="13"/>
            </w:pPr>
            <w:r>
              <w:t>13.74</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1191" w:type="dxa"/>
            <w:vAlign w:val="center"/>
          </w:tcPr>
          <w:p>
            <w:pPr>
              <w:pStyle w:val="14"/>
            </w:pPr>
            <w:r>
              <w:t>30305</w:t>
            </w:r>
          </w:p>
        </w:tc>
        <w:tc>
          <w:tcPr>
            <w:tcW w:w="4535" w:type="dxa"/>
            <w:vAlign w:val="center"/>
          </w:tcPr>
          <w:p>
            <w:pPr>
              <w:pStyle w:val="14"/>
            </w:pPr>
            <w:r>
              <w:t>生活补助</w:t>
            </w:r>
          </w:p>
        </w:tc>
        <w:tc>
          <w:tcPr>
            <w:tcW w:w="2551" w:type="dxa"/>
            <w:vAlign w:val="center"/>
          </w:tcPr>
          <w:p>
            <w:pPr>
              <w:pStyle w:val="13"/>
            </w:pPr>
            <w:r>
              <w:t>1.20</w:t>
            </w:r>
          </w:p>
        </w:tc>
        <w:tc>
          <w:tcPr>
            <w:tcW w:w="2551" w:type="dxa"/>
            <w:vAlign w:val="center"/>
          </w:tcPr>
          <w:p>
            <w:pPr>
              <w:pStyle w:val="13"/>
            </w:pPr>
            <w:r>
              <w:t>1.20</w:t>
            </w:r>
          </w:p>
        </w:tc>
        <w:tc>
          <w:tcPr>
            <w:tcW w:w="2551" w:type="dxa"/>
            <w:vAlign w:val="center"/>
          </w:tcPr>
          <w:p>
            <w:pPr>
              <w:pStyle w:val="13"/>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762涞源县残疾人联合会</w:t>
            </w:r>
          </w:p>
        </w:tc>
        <w:tc>
          <w:tcPr>
            <w:tcW w:w="2551" w:type="dxa"/>
            <w:tcBorders>
              <w:top w:val="single" w:color="FFFFFF" w:sz="6" w:space="0"/>
              <w:left w:val="single" w:color="FFFFFF" w:sz="6" w:space="0"/>
              <w:right w:val="single" w:color="FFFFFF" w:sz="6" w:space="0"/>
            </w:tcBorders>
            <w:vAlign w:val="center"/>
          </w:tcPr>
          <w:p>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1191" w:type="dxa"/>
            <w:vAlign w:val="center"/>
          </w:tcPr>
          <w:p>
            <w:pPr>
              <w:pStyle w:val="18"/>
            </w:pPr>
          </w:p>
        </w:tc>
        <w:tc>
          <w:tcPr>
            <w:tcW w:w="4535" w:type="dxa"/>
            <w:vAlign w:val="center"/>
          </w:tcPr>
          <w:p>
            <w:pPr>
              <w:pStyle w:val="16"/>
            </w:pPr>
            <w:r>
              <w:t>合计</w:t>
            </w:r>
          </w:p>
        </w:tc>
        <w:tc>
          <w:tcPr>
            <w:tcW w:w="2551" w:type="dxa"/>
            <w:vAlign w:val="center"/>
          </w:tcPr>
          <w:p>
            <w:pPr>
              <w:pStyle w:val="17"/>
            </w:pPr>
            <w:r>
              <w:t>29.16</w:t>
            </w:r>
          </w:p>
        </w:tc>
        <w:tc>
          <w:tcPr>
            <w:tcW w:w="2551" w:type="dxa"/>
            <w:vAlign w:val="center"/>
          </w:tcPr>
          <w:p>
            <w:pPr>
              <w:pStyle w:val="17"/>
            </w:pPr>
          </w:p>
        </w:tc>
        <w:tc>
          <w:tcPr>
            <w:tcW w:w="2551" w:type="dxa"/>
            <w:vAlign w:val="center"/>
          </w:tcPr>
          <w:p>
            <w:pPr>
              <w:pStyle w:val="17"/>
            </w:pPr>
            <w:r>
              <w:t>29.16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1191" w:type="dxa"/>
            <w:vAlign w:val="center"/>
          </w:tcPr>
          <w:p>
            <w:pPr>
              <w:pStyle w:val="14"/>
            </w:pPr>
            <w:r>
              <w:t>229</w:t>
            </w:r>
          </w:p>
        </w:tc>
        <w:tc>
          <w:tcPr>
            <w:tcW w:w="4535" w:type="dxa"/>
            <w:vAlign w:val="center"/>
          </w:tcPr>
          <w:p>
            <w:pPr>
              <w:pStyle w:val="14"/>
            </w:pPr>
            <w:r>
              <w:t>其他支出</w:t>
            </w:r>
          </w:p>
        </w:tc>
        <w:tc>
          <w:tcPr>
            <w:tcW w:w="2551" w:type="dxa"/>
            <w:vAlign w:val="center"/>
          </w:tcPr>
          <w:p>
            <w:pPr>
              <w:pStyle w:val="13"/>
            </w:pPr>
            <w:r>
              <w:t>29.16</w:t>
            </w:r>
          </w:p>
        </w:tc>
        <w:tc>
          <w:tcPr>
            <w:tcW w:w="2551" w:type="dxa"/>
            <w:vAlign w:val="center"/>
          </w:tcPr>
          <w:p>
            <w:pPr>
              <w:pStyle w:val="13"/>
            </w:pPr>
          </w:p>
        </w:tc>
        <w:tc>
          <w:tcPr>
            <w:tcW w:w="2551" w:type="dxa"/>
            <w:vAlign w:val="center"/>
          </w:tcPr>
          <w:p>
            <w:pPr>
              <w:pStyle w:val="13"/>
            </w:pPr>
            <w:r>
              <w:t>29.16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1191" w:type="dxa"/>
            <w:vAlign w:val="center"/>
          </w:tcPr>
          <w:p>
            <w:pPr>
              <w:pStyle w:val="14"/>
            </w:pPr>
            <w:r>
              <w:t>22960</w:t>
            </w:r>
          </w:p>
        </w:tc>
        <w:tc>
          <w:tcPr>
            <w:tcW w:w="4535" w:type="dxa"/>
            <w:vAlign w:val="center"/>
          </w:tcPr>
          <w:p>
            <w:pPr>
              <w:pStyle w:val="14"/>
            </w:pPr>
            <w:r>
              <w:t>彩票公益金安排的支出</w:t>
            </w:r>
          </w:p>
        </w:tc>
        <w:tc>
          <w:tcPr>
            <w:tcW w:w="2551" w:type="dxa"/>
            <w:vAlign w:val="center"/>
          </w:tcPr>
          <w:p>
            <w:pPr>
              <w:pStyle w:val="13"/>
            </w:pPr>
            <w:r>
              <w:t>29.16</w:t>
            </w:r>
          </w:p>
        </w:tc>
        <w:tc>
          <w:tcPr>
            <w:tcW w:w="2551" w:type="dxa"/>
            <w:vAlign w:val="center"/>
          </w:tcPr>
          <w:p>
            <w:pPr>
              <w:pStyle w:val="13"/>
            </w:pPr>
          </w:p>
        </w:tc>
        <w:tc>
          <w:tcPr>
            <w:tcW w:w="2551" w:type="dxa"/>
            <w:vAlign w:val="center"/>
          </w:tcPr>
          <w:p>
            <w:pPr>
              <w:pStyle w:val="13"/>
            </w:pPr>
            <w:r>
              <w:t>29.16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1191" w:type="dxa"/>
            <w:vAlign w:val="center"/>
          </w:tcPr>
          <w:p>
            <w:pPr>
              <w:pStyle w:val="14"/>
            </w:pPr>
            <w:r>
              <w:t>2296006</w:t>
            </w:r>
          </w:p>
        </w:tc>
        <w:tc>
          <w:tcPr>
            <w:tcW w:w="4535" w:type="dxa"/>
            <w:vAlign w:val="center"/>
          </w:tcPr>
          <w:p>
            <w:pPr>
              <w:pStyle w:val="14"/>
            </w:pPr>
            <w:r>
              <w:t>用于残疾人事业的彩票公益金支出</w:t>
            </w:r>
          </w:p>
        </w:tc>
        <w:tc>
          <w:tcPr>
            <w:tcW w:w="2551" w:type="dxa"/>
            <w:vAlign w:val="center"/>
          </w:tcPr>
          <w:p>
            <w:pPr>
              <w:pStyle w:val="13"/>
            </w:pPr>
            <w:r>
              <w:t>29.16</w:t>
            </w:r>
          </w:p>
        </w:tc>
        <w:tc>
          <w:tcPr>
            <w:tcW w:w="2551" w:type="dxa"/>
            <w:vAlign w:val="center"/>
          </w:tcPr>
          <w:p>
            <w:pPr>
              <w:pStyle w:val="13"/>
            </w:pPr>
          </w:p>
        </w:tc>
        <w:tc>
          <w:tcPr>
            <w:tcW w:w="2551" w:type="dxa"/>
            <w:vAlign w:val="center"/>
          </w:tcPr>
          <w:p>
            <w:pPr>
              <w:pStyle w:val="13"/>
            </w:pPr>
            <w:r>
              <w:t>29.16</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762涞源县残疾人联合会</w:t>
            </w:r>
          </w:p>
        </w:tc>
        <w:tc>
          <w:tcPr>
            <w:tcW w:w="2551" w:type="dxa"/>
            <w:tcBorders>
              <w:top w:val="single" w:color="FFFFFF" w:sz="6" w:space="0"/>
              <w:left w:val="single" w:color="FFFFFF" w:sz="6" w:space="0"/>
              <w:right w:val="single" w:color="FFFFFF" w:sz="6" w:space="0"/>
            </w:tcBorders>
            <w:vAlign w:val="center"/>
          </w:tcPr>
          <w:p>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p>
        </w:tc>
        <w:tc>
          <w:tcPr>
            <w:tcW w:w="1191" w:type="dxa"/>
            <w:vAlign w:val="center"/>
          </w:tcPr>
          <w:p>
            <w:pPr>
              <w:pStyle w:val="14"/>
            </w:pPr>
          </w:p>
        </w:tc>
        <w:tc>
          <w:tcPr>
            <w:tcW w:w="4535" w:type="dxa"/>
            <w:vAlign w:val="center"/>
          </w:tcPr>
          <w:p>
            <w:pPr>
              <w:pStyle w:val="14"/>
            </w:pPr>
          </w:p>
        </w:tc>
        <w:tc>
          <w:tcPr>
            <w:tcW w:w="2551" w:type="dxa"/>
            <w:vAlign w:val="center"/>
          </w:tcPr>
          <w:p>
            <w:pPr>
              <w:pStyle w:val="13"/>
            </w:pPr>
          </w:p>
        </w:tc>
        <w:tc>
          <w:tcPr>
            <w:tcW w:w="2551" w:type="dxa"/>
            <w:vAlign w:val="center"/>
          </w:tcPr>
          <w:p>
            <w:pPr>
              <w:pStyle w:val="13"/>
            </w:pPr>
          </w:p>
        </w:tc>
        <w:tc>
          <w:tcPr>
            <w:tcW w:w="2551" w:type="dxa"/>
            <w:vAlign w:val="center"/>
          </w:tcPr>
          <w:p>
            <w:pPr>
              <w:pStyle w:val="13"/>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11"/>
            </w:pPr>
            <w:r>
              <w:t>762涞源县残疾人联合会</w:t>
            </w:r>
          </w:p>
        </w:tc>
        <w:tc>
          <w:tcPr>
            <w:tcW w:w="2381" w:type="dxa"/>
            <w:tcBorders>
              <w:top w:val="single" w:color="FFFFFF" w:sz="6" w:space="0"/>
              <w:left w:val="single" w:color="FFFFFF" w:sz="6" w:space="0"/>
              <w:right w:val="single" w:color="FFFFFF" w:sz="6" w:space="0"/>
            </w:tcBorders>
            <w:vAlign w:val="center"/>
          </w:tcPr>
          <w:p>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3798" w:type="dxa"/>
            <w:vMerge w:val="restart"/>
            <w:vAlign w:val="center"/>
          </w:tcPr>
          <w:p>
            <w:pPr>
              <w:pStyle w:val="12"/>
            </w:pPr>
            <w:r>
              <w:t>项  目</w:t>
            </w:r>
          </w:p>
        </w:tc>
        <w:tc>
          <w:tcPr>
            <w:tcW w:w="9524" w:type="dxa"/>
            <w:gridSpan w:val="4"/>
            <w:vAlign w:val="center"/>
          </w:tcPr>
          <w:p>
            <w:pPr>
              <w:pStyle w:val="12"/>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2"/>
            </w:pPr>
            <w:r>
              <w:t>合计</w:t>
            </w:r>
          </w:p>
        </w:tc>
        <w:tc>
          <w:tcPr>
            <w:tcW w:w="2381" w:type="dxa"/>
            <w:vAlign w:val="center"/>
          </w:tcPr>
          <w:p>
            <w:pPr>
              <w:pStyle w:val="12"/>
            </w:pPr>
            <w:r>
              <w:t>一般公共预算              财政拨款</w:t>
            </w:r>
          </w:p>
        </w:tc>
        <w:tc>
          <w:tcPr>
            <w:tcW w:w="2381" w:type="dxa"/>
            <w:vAlign w:val="center"/>
          </w:tcPr>
          <w:p>
            <w:pPr>
              <w:pStyle w:val="12"/>
            </w:pPr>
            <w:r>
              <w:t>政府性基金                  预算拨款</w:t>
            </w:r>
          </w:p>
        </w:tc>
        <w:tc>
          <w:tcPr>
            <w:tcW w:w="2381" w:type="dxa"/>
            <w:vAlign w:val="center"/>
          </w:tcPr>
          <w:p>
            <w:pPr>
              <w:pStyle w:val="12"/>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2"/>
            </w:pPr>
            <w:r>
              <w:t>栏次</w:t>
            </w:r>
          </w:p>
        </w:tc>
        <w:tc>
          <w:tcPr>
            <w:tcW w:w="3798" w:type="dxa"/>
            <w:vAlign w:val="center"/>
          </w:tcPr>
          <w:p>
            <w:pPr>
              <w:pStyle w:val="12"/>
            </w:pPr>
            <w:r>
              <w:t>1</w:t>
            </w:r>
          </w:p>
        </w:tc>
        <w:tc>
          <w:tcPr>
            <w:tcW w:w="2381" w:type="dxa"/>
            <w:vAlign w:val="center"/>
          </w:tcPr>
          <w:p>
            <w:pPr>
              <w:pStyle w:val="12"/>
            </w:pPr>
            <w:r>
              <w:t>2</w:t>
            </w:r>
          </w:p>
        </w:tc>
        <w:tc>
          <w:tcPr>
            <w:tcW w:w="2381" w:type="dxa"/>
            <w:vAlign w:val="center"/>
          </w:tcPr>
          <w:p>
            <w:pPr>
              <w:pStyle w:val="12"/>
            </w:pPr>
            <w:r>
              <w:t>3</w:t>
            </w:r>
          </w:p>
        </w:tc>
        <w:tc>
          <w:tcPr>
            <w:tcW w:w="2381" w:type="dxa"/>
            <w:vAlign w:val="center"/>
          </w:tcPr>
          <w:p>
            <w:pPr>
              <w:pStyle w:val="12"/>
            </w:pPr>
            <w:r>
              <w:t>4</w:t>
            </w:r>
          </w:p>
        </w:tc>
        <w:tc>
          <w:tcPr>
            <w:tcW w:w="238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1</w:t>
            </w:r>
          </w:p>
        </w:tc>
        <w:tc>
          <w:tcPr>
            <w:tcW w:w="3798" w:type="dxa"/>
            <w:vAlign w:val="center"/>
          </w:tcPr>
          <w:p>
            <w:pPr>
              <w:pStyle w:val="16"/>
            </w:pPr>
            <w:r>
              <w:t>合计</w:t>
            </w:r>
          </w:p>
        </w:tc>
        <w:tc>
          <w:tcPr>
            <w:tcW w:w="2381" w:type="dxa"/>
            <w:vAlign w:val="center"/>
          </w:tcPr>
          <w:p>
            <w:pPr>
              <w:pStyle w:val="17"/>
            </w:pPr>
            <w:r>
              <w:t>3.48</w:t>
            </w:r>
          </w:p>
        </w:tc>
        <w:tc>
          <w:tcPr>
            <w:tcW w:w="2381" w:type="dxa"/>
            <w:vAlign w:val="center"/>
          </w:tcPr>
          <w:p>
            <w:pPr>
              <w:pStyle w:val="17"/>
            </w:pPr>
            <w:r>
              <w:t>3.48</w:t>
            </w:r>
          </w:p>
        </w:tc>
        <w:tc>
          <w:tcPr>
            <w:tcW w:w="2381" w:type="dxa"/>
            <w:vAlign w:val="center"/>
          </w:tcPr>
          <w:p>
            <w:pPr>
              <w:pStyle w:val="17"/>
            </w:pPr>
          </w:p>
        </w:tc>
        <w:tc>
          <w:tcPr>
            <w:tcW w:w="2381"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2</w:t>
            </w:r>
          </w:p>
        </w:tc>
        <w:tc>
          <w:tcPr>
            <w:tcW w:w="3798" w:type="dxa"/>
            <w:vAlign w:val="center"/>
          </w:tcPr>
          <w:p>
            <w:pPr>
              <w:pStyle w:val="14"/>
            </w:pPr>
            <w:r>
              <w:t>“三公”经费小计</w:t>
            </w:r>
          </w:p>
        </w:tc>
        <w:tc>
          <w:tcPr>
            <w:tcW w:w="2381" w:type="dxa"/>
            <w:vAlign w:val="center"/>
          </w:tcPr>
          <w:p>
            <w:pPr>
              <w:pStyle w:val="13"/>
            </w:pPr>
            <w:r>
              <w:t>3.48</w:t>
            </w:r>
          </w:p>
        </w:tc>
        <w:tc>
          <w:tcPr>
            <w:tcW w:w="2381" w:type="dxa"/>
            <w:vAlign w:val="center"/>
          </w:tcPr>
          <w:p>
            <w:pPr>
              <w:pStyle w:val="13"/>
            </w:pPr>
            <w:r>
              <w:t>3.48</w:t>
            </w: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3</w:t>
            </w:r>
          </w:p>
        </w:tc>
        <w:tc>
          <w:tcPr>
            <w:tcW w:w="3798" w:type="dxa"/>
            <w:vAlign w:val="center"/>
          </w:tcPr>
          <w:p>
            <w:pPr>
              <w:pStyle w:val="14"/>
            </w:pPr>
            <w:r>
              <w:t>一、因公出国（境）费</w:t>
            </w: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4</w:t>
            </w:r>
          </w:p>
        </w:tc>
        <w:tc>
          <w:tcPr>
            <w:tcW w:w="3798" w:type="dxa"/>
            <w:vAlign w:val="center"/>
          </w:tcPr>
          <w:p>
            <w:pPr>
              <w:pStyle w:val="14"/>
            </w:pPr>
            <w:r>
              <w:t xml:space="preserve">    其中：教学科研人员因公出国（境）费</w:t>
            </w: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5</w:t>
            </w:r>
          </w:p>
        </w:tc>
        <w:tc>
          <w:tcPr>
            <w:tcW w:w="3798" w:type="dxa"/>
            <w:vAlign w:val="center"/>
          </w:tcPr>
          <w:p>
            <w:pPr>
              <w:pStyle w:val="14"/>
            </w:pPr>
            <w:r>
              <w:t xml:space="preserve">          其他因公出国（境）费</w:t>
            </w: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6</w:t>
            </w:r>
          </w:p>
        </w:tc>
        <w:tc>
          <w:tcPr>
            <w:tcW w:w="3798" w:type="dxa"/>
            <w:vAlign w:val="center"/>
          </w:tcPr>
          <w:p>
            <w:pPr>
              <w:pStyle w:val="14"/>
            </w:pPr>
            <w:r>
              <w:t>二、公务用车购置及运维费</w:t>
            </w:r>
          </w:p>
        </w:tc>
        <w:tc>
          <w:tcPr>
            <w:tcW w:w="2381" w:type="dxa"/>
            <w:vAlign w:val="center"/>
          </w:tcPr>
          <w:p>
            <w:pPr>
              <w:pStyle w:val="13"/>
            </w:pPr>
            <w:r>
              <w:t>3.00</w:t>
            </w:r>
          </w:p>
        </w:tc>
        <w:tc>
          <w:tcPr>
            <w:tcW w:w="2381" w:type="dxa"/>
            <w:vAlign w:val="center"/>
          </w:tcPr>
          <w:p>
            <w:pPr>
              <w:pStyle w:val="13"/>
            </w:pPr>
            <w:r>
              <w:t>3.00</w:t>
            </w: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7</w:t>
            </w:r>
          </w:p>
        </w:tc>
        <w:tc>
          <w:tcPr>
            <w:tcW w:w="3798" w:type="dxa"/>
            <w:vAlign w:val="center"/>
          </w:tcPr>
          <w:p>
            <w:pPr>
              <w:pStyle w:val="14"/>
            </w:pPr>
            <w:r>
              <w:t xml:space="preserve">    其中：公务用车购置费</w:t>
            </w: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8</w:t>
            </w:r>
          </w:p>
        </w:tc>
        <w:tc>
          <w:tcPr>
            <w:tcW w:w="3798" w:type="dxa"/>
            <w:vAlign w:val="center"/>
          </w:tcPr>
          <w:p>
            <w:pPr>
              <w:pStyle w:val="14"/>
            </w:pPr>
            <w:r>
              <w:t xml:space="preserve">          公务用车运行维护费</w:t>
            </w:r>
          </w:p>
        </w:tc>
        <w:tc>
          <w:tcPr>
            <w:tcW w:w="2381" w:type="dxa"/>
            <w:vAlign w:val="center"/>
          </w:tcPr>
          <w:p>
            <w:pPr>
              <w:pStyle w:val="13"/>
            </w:pPr>
            <w:r>
              <w:t>3.00</w:t>
            </w:r>
          </w:p>
        </w:tc>
        <w:tc>
          <w:tcPr>
            <w:tcW w:w="2381" w:type="dxa"/>
            <w:vAlign w:val="center"/>
          </w:tcPr>
          <w:p>
            <w:pPr>
              <w:pStyle w:val="13"/>
            </w:pPr>
            <w:r>
              <w:t>3.00</w:t>
            </w: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9</w:t>
            </w:r>
          </w:p>
        </w:tc>
        <w:tc>
          <w:tcPr>
            <w:tcW w:w="3798" w:type="dxa"/>
            <w:vAlign w:val="center"/>
          </w:tcPr>
          <w:p>
            <w:pPr>
              <w:pStyle w:val="14"/>
            </w:pPr>
            <w:r>
              <w:t>三、公务接待费</w:t>
            </w:r>
          </w:p>
        </w:tc>
        <w:tc>
          <w:tcPr>
            <w:tcW w:w="2381" w:type="dxa"/>
            <w:vAlign w:val="center"/>
          </w:tcPr>
          <w:p>
            <w:pPr>
              <w:pStyle w:val="13"/>
            </w:pPr>
            <w:r>
              <w:t>0.48</w:t>
            </w:r>
          </w:p>
        </w:tc>
        <w:tc>
          <w:tcPr>
            <w:tcW w:w="2381" w:type="dxa"/>
            <w:vAlign w:val="center"/>
          </w:tcPr>
          <w:p>
            <w:pPr>
              <w:pStyle w:val="13"/>
            </w:pPr>
            <w:r>
              <w:t>0.48</w:t>
            </w: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10</w:t>
            </w:r>
          </w:p>
        </w:tc>
        <w:tc>
          <w:tcPr>
            <w:tcW w:w="3798" w:type="dxa"/>
            <w:vAlign w:val="center"/>
          </w:tcPr>
          <w:p>
            <w:pPr>
              <w:pStyle w:val="14"/>
            </w:pPr>
            <w:r>
              <w:t>四、会议费</w:t>
            </w: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11</w:t>
            </w:r>
          </w:p>
        </w:tc>
        <w:tc>
          <w:tcPr>
            <w:tcW w:w="3798" w:type="dxa"/>
            <w:vAlign w:val="center"/>
          </w:tcPr>
          <w:p>
            <w:pPr>
              <w:pStyle w:val="14"/>
            </w:pPr>
            <w:r>
              <w:t xml:space="preserve">    其中：省属高校业务性会议费</w:t>
            </w: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12</w:t>
            </w:r>
          </w:p>
        </w:tc>
        <w:tc>
          <w:tcPr>
            <w:tcW w:w="3798" w:type="dxa"/>
            <w:vAlign w:val="center"/>
          </w:tcPr>
          <w:p>
            <w:pPr>
              <w:pStyle w:val="14"/>
            </w:pPr>
            <w:r>
              <w:t xml:space="preserve">          其他会议费</w:t>
            </w: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13</w:t>
            </w:r>
          </w:p>
        </w:tc>
        <w:tc>
          <w:tcPr>
            <w:tcW w:w="3798" w:type="dxa"/>
            <w:vAlign w:val="center"/>
          </w:tcPr>
          <w:p>
            <w:pPr>
              <w:pStyle w:val="14"/>
            </w:pPr>
            <w:r>
              <w:t>五、培训费</w:t>
            </w: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bl>
    <w:p>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涞源县残疾人联合会2026年部门预算信息公开情况说明</w:t>
      </w:r>
    </w:p>
    <w:p>
      <w:pPr>
        <w:spacing w:before="0" w:after="0" w:line="240" w:lineRule="auto"/>
        <w:ind w:firstLine="0"/>
        <w:jc w:val="center"/>
        <w:outlineLvl w:val="9"/>
      </w:pPr>
      <w:r>
        <w:rPr>
          <w:rFonts w:ascii="方正小标宋_GBK" w:hAnsi="方正小标宋_GBK" w:eastAsia="方正小标宋_GBK" w:cs="方正小标宋_GBK"/>
          <w:color w:val="000000"/>
          <w:sz w:val="44"/>
        </w:rPr>
        <w:t>涞源县残疾人联合会2026年部门预算信息公开情况说明</w:t>
      </w:r>
    </w:p>
    <w:p>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w:t>
      </w:r>
      <w:r>
        <w:rPr>
          <w:rFonts w:hint="eastAsia" w:eastAsia="方正仿宋_GBK" w:cs="Times New Roman"/>
          <w:color w:val="000000"/>
          <w:sz w:val="28"/>
          <w:lang w:val="en-US" w:eastAsia="zh-CN"/>
        </w:rPr>
        <w:t>将</w:t>
      </w:r>
      <w:r>
        <w:rPr>
          <w:rFonts w:ascii="Times New Roman" w:hAnsi="Times New Roman" w:eastAsia="方正仿宋_GBK" w:cs="Times New Roman"/>
          <w:color w:val="000000"/>
          <w:sz w:val="28"/>
        </w:rPr>
        <w:t>涞源县残疾人联合会2026年部门预算公开如下：</w:t>
      </w:r>
    </w:p>
    <w:p>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pPr>
        <w:pStyle w:val="31"/>
      </w:pPr>
      <w:r>
        <w:t>（一）贯彻执行国家、省、市、县有关残疾人工作的法律、法规和方针政策；听取残疾人意见。</w:t>
      </w:r>
    </w:p>
    <w:p>
      <w:pPr>
        <w:pStyle w:val="31"/>
      </w:pPr>
      <w:r>
        <w:t>（二）团结、教育残疾人遵守法律，履行应尽义务，发扬乐观进取精神。</w:t>
      </w:r>
    </w:p>
    <w:p>
      <w:pPr>
        <w:pStyle w:val="31"/>
      </w:pPr>
      <w:r>
        <w:t>（三）弘扬人道主义，宣传残疾人事业，沟通政府、社会与残疾人之间的联系。</w:t>
      </w:r>
    </w:p>
    <w:p>
      <w:pPr>
        <w:pStyle w:val="31"/>
      </w:pPr>
      <w:r>
        <w:t>（四）组织开展残疾人康复、教育、劳动就业、扶贫、福利、文化、体育活动。</w:t>
      </w:r>
    </w:p>
    <w:p>
      <w:pPr>
        <w:pStyle w:val="31"/>
      </w:pPr>
      <w:r>
        <w:t>（五）开展残疾评定，发放和管理残疾人证，开展残疾人能力评估。</w:t>
      </w:r>
    </w:p>
    <w:p>
      <w:pPr>
        <w:pStyle w:val="19"/>
      </w:pPr>
      <w:r>
        <w:t>（六）承担县委、县政府交办的其他工作。</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2"/>
            </w:pPr>
            <w:r>
              <w:t>单位名称</w:t>
            </w:r>
          </w:p>
        </w:tc>
        <w:tc>
          <w:tcPr>
            <w:tcW w:w="1843" w:type="dxa"/>
            <w:vAlign w:val="center"/>
          </w:tcPr>
          <w:p>
            <w:pPr>
              <w:pStyle w:val="12"/>
            </w:pPr>
            <w:r>
              <w:t>单位性质</w:t>
            </w:r>
          </w:p>
        </w:tc>
        <w:tc>
          <w:tcPr>
            <w:tcW w:w="2126" w:type="dxa"/>
            <w:vAlign w:val="center"/>
          </w:tcPr>
          <w:p>
            <w:pPr>
              <w:pStyle w:val="12"/>
            </w:pPr>
            <w:r>
              <w:t>单位规格</w:t>
            </w:r>
          </w:p>
        </w:tc>
        <w:tc>
          <w:tcPr>
            <w:tcW w:w="3827" w:type="dxa"/>
            <w:vAlign w:val="center"/>
          </w:tcPr>
          <w:p>
            <w:pPr>
              <w:pStyle w:val="12"/>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4"/>
            </w:pPr>
            <w:r>
              <w:t>涞源县残疾人联合会本级</w:t>
            </w:r>
          </w:p>
        </w:tc>
        <w:tc>
          <w:tcPr>
            <w:tcW w:w="1843" w:type="dxa"/>
            <w:vAlign w:val="center"/>
          </w:tcPr>
          <w:p>
            <w:pPr>
              <w:pStyle w:val="15"/>
            </w:pPr>
            <w:r>
              <w:t>事业</w:t>
            </w:r>
          </w:p>
        </w:tc>
        <w:tc>
          <w:tcPr>
            <w:tcW w:w="2126" w:type="dxa"/>
            <w:vAlign w:val="center"/>
          </w:tcPr>
          <w:p>
            <w:pPr>
              <w:pStyle w:val="15"/>
            </w:pPr>
            <w:r>
              <w:t>正科级</w:t>
            </w:r>
          </w:p>
        </w:tc>
        <w:tc>
          <w:tcPr>
            <w:tcW w:w="3827" w:type="dxa"/>
            <w:vAlign w:val="center"/>
          </w:tcPr>
          <w:p>
            <w:pPr>
              <w:pStyle w:val="15"/>
            </w:pPr>
            <w:r>
              <w:t>财政性资金基本保证</w:t>
            </w:r>
          </w:p>
        </w:tc>
      </w:tr>
    </w:tbl>
    <w:p>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pPr>
        <w:pStyle w:val="20"/>
      </w:pPr>
      <w:r>
        <w:t>按照预算管理有关规定，目前部门预算的编制实行综合预算管理，即全部收入和支出都反映在预算中。涞源县残疾人联合会机关及所属事业单位的收支包含在部门预算中。</w:t>
      </w:r>
    </w:p>
    <w:p>
      <w:pPr>
        <w:pStyle w:val="20"/>
      </w:pPr>
      <w:r>
        <w:t>1、收入说明</w:t>
      </w:r>
    </w:p>
    <w:p>
      <w:pPr>
        <w:pStyle w:val="20"/>
      </w:pPr>
      <w:r>
        <w:t>反映本部门当年全部收入。202</w:t>
      </w:r>
      <w:r>
        <w:rPr>
          <w:rFonts w:hint="eastAsia"/>
          <w:lang w:val="en-US" w:eastAsia="zh-CN"/>
        </w:rPr>
        <w:t>6</w:t>
      </w:r>
      <w:r>
        <w:t>年预算收入</w:t>
      </w:r>
      <w:r>
        <w:rPr>
          <w:rFonts w:hint="eastAsia"/>
          <w:lang w:val="en-US" w:eastAsia="zh-CN"/>
        </w:rPr>
        <w:t>505.20</w:t>
      </w:r>
      <w:r>
        <w:t>万元，其中：一般公共预算收入</w:t>
      </w:r>
      <w:r>
        <w:rPr>
          <w:rFonts w:hint="eastAsia"/>
          <w:lang w:val="en-US" w:eastAsia="zh-CN"/>
        </w:rPr>
        <w:t>450.27</w:t>
      </w:r>
      <w:r>
        <w:t>万元，基金预算收入</w:t>
      </w:r>
      <w:r>
        <w:rPr>
          <w:rFonts w:hint="eastAsia"/>
          <w:lang w:val="en-US" w:eastAsia="zh-CN"/>
        </w:rPr>
        <w:t>17.16</w:t>
      </w:r>
      <w:r>
        <w:t>万元，国有资本经营预算收入0.00万元，财政专户核拨收入0.00万元，单位资金收入0.00万元，上年结转结余</w:t>
      </w:r>
      <w:r>
        <w:rPr>
          <w:rFonts w:hint="eastAsia"/>
          <w:lang w:val="en-US" w:eastAsia="zh-CN"/>
        </w:rPr>
        <w:t>37.77</w:t>
      </w:r>
      <w:r>
        <w:t>万元。</w:t>
      </w:r>
    </w:p>
    <w:p>
      <w:pPr>
        <w:pStyle w:val="20"/>
      </w:pPr>
      <w:r>
        <w:t>2、支出说明</w:t>
      </w:r>
    </w:p>
    <w:p>
      <w:pPr>
        <w:pStyle w:val="20"/>
        <w:rPr>
          <w:rFonts w:hint="default" w:eastAsia="方正仿宋_GBK"/>
          <w:lang w:val="en-US" w:eastAsia="zh-CN"/>
        </w:rPr>
      </w:pPr>
      <w:r>
        <w:t>收支预算总表支出栏、基本支出表、项目支出表按经济分类和支出功能分类科目编制，反映涞源县残疾人联合会年度部门预算中支出预算的总体情况。202</w:t>
      </w:r>
      <w:r>
        <w:rPr>
          <w:rFonts w:hint="eastAsia"/>
          <w:lang w:val="en-US" w:eastAsia="zh-CN"/>
        </w:rPr>
        <w:t>6</w:t>
      </w:r>
      <w:r>
        <w:t>年支出预算</w:t>
      </w:r>
      <w:r>
        <w:rPr>
          <w:rFonts w:hint="eastAsia"/>
          <w:lang w:val="en-US" w:eastAsia="zh-CN"/>
        </w:rPr>
        <w:t>505.20</w:t>
      </w:r>
      <w:r>
        <w:t>万元，其中基本支出</w:t>
      </w:r>
      <w:r>
        <w:rPr>
          <w:rFonts w:hint="eastAsia"/>
          <w:lang w:val="en-US" w:eastAsia="zh-CN"/>
        </w:rPr>
        <w:t>110.76</w:t>
      </w:r>
      <w:r>
        <w:t>万元，包括人员经费</w:t>
      </w:r>
      <w:r>
        <w:rPr>
          <w:rFonts w:hint="eastAsia"/>
          <w:lang w:val="en-US" w:eastAsia="zh-CN"/>
        </w:rPr>
        <w:t>97.65</w:t>
      </w:r>
      <w:r>
        <w:t>万元和日常公用经费</w:t>
      </w:r>
      <w:r>
        <w:rPr>
          <w:rFonts w:hint="eastAsia"/>
          <w:lang w:val="en-US" w:eastAsia="zh-CN"/>
        </w:rPr>
        <w:t>13.11</w:t>
      </w:r>
      <w:r>
        <w:t>万元；项目支出</w:t>
      </w:r>
      <w:r>
        <w:rPr>
          <w:rFonts w:hint="eastAsia"/>
          <w:lang w:val="en-US" w:eastAsia="zh-CN"/>
        </w:rPr>
        <w:t>394.44</w:t>
      </w:r>
      <w:r>
        <w:t>万元，主要为残疾人家庭无障碍改造</w:t>
      </w:r>
      <w:r>
        <w:rPr>
          <w:rFonts w:hint="eastAsia"/>
          <w:lang w:eastAsia="zh-CN"/>
        </w:rPr>
        <w:t>、残疾人居家托养</w:t>
      </w:r>
      <w:r>
        <w:t>等项目支出。</w:t>
      </w:r>
      <w:r>
        <w:rPr>
          <w:rFonts w:hint="eastAsia"/>
          <w:lang w:val="en-US" w:eastAsia="zh-CN"/>
        </w:rPr>
        <w:t>基金支出预算17.16万元，主要为残疾儿童康复救助等项目支出。</w:t>
      </w:r>
    </w:p>
    <w:p>
      <w:pPr>
        <w:pStyle w:val="20"/>
      </w:pPr>
      <w:r>
        <w:t>3、比上年增减情况</w:t>
      </w:r>
    </w:p>
    <w:p>
      <w:pPr>
        <w:pStyle w:val="20"/>
      </w:pPr>
      <w:r>
        <w:t>202</w:t>
      </w:r>
      <w:r>
        <w:rPr>
          <w:rFonts w:hint="eastAsia"/>
          <w:lang w:val="en-US" w:eastAsia="zh-CN"/>
        </w:rPr>
        <w:t>6</w:t>
      </w:r>
      <w:r>
        <w:t>年预算收支安排</w:t>
      </w:r>
      <w:r>
        <w:rPr>
          <w:rFonts w:hint="eastAsia"/>
          <w:lang w:val="en-US" w:eastAsia="zh-CN"/>
        </w:rPr>
        <w:t>436.14</w:t>
      </w:r>
      <w:r>
        <w:t>万元，较20</w:t>
      </w:r>
      <w:r>
        <w:rPr>
          <w:rFonts w:hint="eastAsia"/>
          <w:lang w:val="en-US" w:eastAsia="zh-CN"/>
        </w:rPr>
        <w:t>25</w:t>
      </w:r>
      <w:r>
        <w:t>年预算增加</w:t>
      </w:r>
      <w:r>
        <w:rPr>
          <w:rFonts w:hint="eastAsia"/>
          <w:lang w:val="en-US" w:eastAsia="zh-CN"/>
        </w:rPr>
        <w:t>69.06</w:t>
      </w:r>
      <w:r>
        <w:t>万元，其中：基本支出</w:t>
      </w:r>
      <w:r>
        <w:rPr>
          <w:rFonts w:hint="eastAsia"/>
          <w:lang w:val="en-US" w:eastAsia="zh-CN"/>
        </w:rPr>
        <w:t>增加1.68</w:t>
      </w:r>
      <w:r>
        <w:t>万元，主要为</w:t>
      </w:r>
      <w:r>
        <w:rPr>
          <w:rFonts w:hint="eastAsia"/>
          <w:lang w:val="en-US" w:eastAsia="zh-CN"/>
        </w:rPr>
        <w:t>人员工资保险上调，</w:t>
      </w:r>
      <w:r>
        <w:t>支出</w:t>
      </w:r>
      <w:r>
        <w:rPr>
          <w:rFonts w:hint="eastAsia"/>
          <w:lang w:val="en-US" w:eastAsia="zh-CN"/>
        </w:rPr>
        <w:t>增加</w:t>
      </w:r>
      <w:r>
        <w:t>。项目支出增加</w:t>
      </w:r>
      <w:r>
        <w:rPr>
          <w:rFonts w:hint="eastAsia"/>
          <w:lang w:val="en-US" w:eastAsia="zh-CN"/>
        </w:rPr>
        <w:t>96.33</w:t>
      </w:r>
      <w:r>
        <w:t>万元，主要为增加</w:t>
      </w:r>
      <w:r>
        <w:rPr>
          <w:rFonts w:hint="eastAsia"/>
          <w:lang w:val="en-US" w:eastAsia="zh-CN"/>
        </w:rPr>
        <w:t>上级</w:t>
      </w:r>
      <w:r>
        <w:rPr>
          <w:rFonts w:hint="eastAsia"/>
          <w:lang w:eastAsia="zh-CN"/>
        </w:rPr>
        <w:t>级残疾人发展补助</w:t>
      </w:r>
      <w:r>
        <w:t>资金支出。</w:t>
      </w:r>
    </w:p>
    <w:p>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pPr>
        <w:pStyle w:val="21"/>
      </w:pPr>
      <w:r>
        <w:rPr>
          <w:rFonts w:ascii="Times New Roman" w:hAnsi="Times New Roman" w:eastAsia="方正仿宋_GBK" w:cs="Times New Roman"/>
          <w:sz w:val="28"/>
          <w:szCs w:val="24"/>
          <w:lang w:val="en-US" w:eastAsia="uk-UA" w:bidi="ar-SA"/>
        </w:rPr>
        <w:t>202</w:t>
      </w:r>
      <w:r>
        <w:rPr>
          <w:rFonts w:hint="eastAsia" w:cs="Times New Roman"/>
          <w:sz w:val="28"/>
          <w:szCs w:val="24"/>
          <w:lang w:val="en-US" w:eastAsia="zh-CN" w:bidi="ar-SA"/>
        </w:rPr>
        <w:t>6</w:t>
      </w:r>
      <w:r>
        <w:rPr>
          <w:rFonts w:ascii="Times New Roman" w:hAnsi="Times New Roman" w:eastAsia="方正仿宋_GBK" w:cs="Times New Roman"/>
          <w:sz w:val="28"/>
          <w:szCs w:val="24"/>
          <w:lang w:val="en-US" w:eastAsia="uk-UA" w:bidi="ar-SA"/>
        </w:rPr>
        <w:t>年，我部门机关运行经费共计安排</w:t>
      </w:r>
      <w:r>
        <w:rPr>
          <w:rFonts w:hint="eastAsia" w:cs="Times New Roman"/>
          <w:sz w:val="28"/>
          <w:szCs w:val="24"/>
          <w:lang w:val="en-US" w:eastAsia="zh-CN" w:bidi="ar-SA"/>
        </w:rPr>
        <w:t>13.11</w:t>
      </w:r>
      <w:r>
        <w:rPr>
          <w:rFonts w:ascii="Times New Roman" w:hAnsi="Times New Roman" w:eastAsia="方正仿宋_GBK" w:cs="Times New Roman"/>
          <w:sz w:val="28"/>
          <w:szCs w:val="24"/>
          <w:lang w:val="en-US" w:eastAsia="uk-UA" w:bidi="ar-SA"/>
        </w:rPr>
        <w:t>万元，主要用于日常维修、办公用房水电费、办公用房取暖费、 办公用房物业管理费等日常运行支出。</w:t>
      </w:r>
    </w:p>
    <w:p>
      <w:pPr>
        <w:numPr>
          <w:ilvl w:val="0"/>
          <w:numId w:val="1"/>
        </w:numPr>
        <w:spacing w:before="10" w:after="10" w:line="360" w:lineRule="auto"/>
        <w:ind w:firstLine="640"/>
        <w:jc w:val="left"/>
        <w:outlineLvl w:val="2"/>
        <w:rPr>
          <w:rFonts w:ascii="黑体" w:hAnsi="黑体" w:eastAsia="黑体" w:cs="黑体"/>
          <w:color w:val="000000"/>
          <w:sz w:val="32"/>
        </w:rPr>
      </w:pPr>
      <w:bookmarkStart w:id="12" w:name="_Toc_3_3_0000000013"/>
      <w:r>
        <w:rPr>
          <w:rFonts w:ascii="黑体" w:hAnsi="黑体" w:eastAsia="黑体" w:cs="黑体"/>
          <w:color w:val="000000"/>
          <w:sz w:val="32"/>
        </w:rPr>
        <w:t>财政拨款“三公”经费预算情况及增减变化原因</w:t>
      </w:r>
      <w:bookmarkEnd w:id="12"/>
    </w:p>
    <w:p>
      <w:pPr>
        <w:pStyle w:val="22"/>
      </w:pPr>
      <w:r>
        <w:rPr>
          <w:rFonts w:ascii="Times New Roman" w:hAnsi="Times New Roman" w:eastAsia="方正仿宋_GBK" w:cs="Times New Roman"/>
          <w:sz w:val="28"/>
          <w:szCs w:val="24"/>
          <w:lang w:val="en-US" w:eastAsia="uk-UA" w:bidi="ar-SA"/>
        </w:rPr>
        <w:t>202</w:t>
      </w:r>
      <w:r>
        <w:rPr>
          <w:rFonts w:hint="eastAsia" w:cs="Times New Roman"/>
          <w:sz w:val="28"/>
          <w:szCs w:val="24"/>
          <w:lang w:val="en-US" w:eastAsia="zh-CN" w:bidi="ar-SA"/>
        </w:rPr>
        <w:t>6</w:t>
      </w:r>
      <w:r>
        <w:rPr>
          <w:rFonts w:ascii="Times New Roman" w:hAnsi="Times New Roman" w:eastAsia="方正仿宋_GBK" w:cs="Times New Roman"/>
          <w:sz w:val="28"/>
          <w:szCs w:val="24"/>
          <w:lang w:val="en-US" w:eastAsia="uk-UA" w:bidi="ar-SA"/>
        </w:rPr>
        <w:t>年，我</w:t>
      </w:r>
      <w:r>
        <w:rPr>
          <w:rFonts w:hint="eastAsia" w:cs="Times New Roman"/>
          <w:sz w:val="28"/>
          <w:szCs w:val="24"/>
          <w:lang w:val="en-US" w:eastAsia="zh-CN" w:bidi="ar-SA"/>
        </w:rPr>
        <w:t>部门</w:t>
      </w:r>
      <w:r>
        <w:rPr>
          <w:rFonts w:ascii="Times New Roman" w:hAnsi="Times New Roman" w:eastAsia="方正仿宋_GBK" w:cs="Times New Roman"/>
          <w:sz w:val="28"/>
          <w:szCs w:val="24"/>
          <w:lang w:val="en-US" w:eastAsia="uk-UA" w:bidi="ar-SA"/>
        </w:rPr>
        <w:t>财政拨款“三公”经费预算安排</w:t>
      </w:r>
      <w:r>
        <w:rPr>
          <w:rFonts w:hint="eastAsia" w:cs="Times New Roman"/>
          <w:sz w:val="28"/>
          <w:szCs w:val="24"/>
          <w:lang w:val="en-US" w:eastAsia="zh-CN" w:bidi="ar-SA"/>
        </w:rPr>
        <w:t>3.48</w:t>
      </w:r>
      <w:r>
        <w:rPr>
          <w:rFonts w:ascii="Times New Roman" w:hAnsi="Times New Roman" w:eastAsia="方正仿宋_GBK" w:cs="Times New Roman"/>
          <w:sz w:val="28"/>
          <w:szCs w:val="24"/>
          <w:lang w:val="en-US" w:eastAsia="uk-UA" w:bidi="ar-SA"/>
        </w:rPr>
        <w:t>万元，其中因公出国（境）费0.00万元； 公务用车购置及运维费</w:t>
      </w:r>
      <w:r>
        <w:rPr>
          <w:rFonts w:hint="eastAsia" w:cs="Times New Roman"/>
          <w:sz w:val="28"/>
          <w:szCs w:val="24"/>
          <w:lang w:val="en-US" w:eastAsia="zh-CN" w:bidi="ar-SA"/>
        </w:rPr>
        <w:t>3.00</w:t>
      </w:r>
      <w:r>
        <w:rPr>
          <w:rFonts w:ascii="Times New Roman" w:hAnsi="Times New Roman" w:eastAsia="方正仿宋_GBK" w:cs="Times New Roman"/>
          <w:sz w:val="28"/>
          <w:szCs w:val="24"/>
          <w:lang w:val="en-US" w:eastAsia="uk-UA" w:bidi="ar-SA"/>
        </w:rPr>
        <w:t>万元（其中：公务用车购置费为0.00万元，公务用车运维费</w:t>
      </w:r>
      <w:r>
        <w:rPr>
          <w:rFonts w:hint="eastAsia" w:cs="Times New Roman"/>
          <w:sz w:val="28"/>
          <w:szCs w:val="24"/>
          <w:lang w:val="en-US" w:eastAsia="zh-CN" w:bidi="ar-SA"/>
        </w:rPr>
        <w:t>3</w:t>
      </w:r>
      <w:r>
        <w:rPr>
          <w:rFonts w:ascii="Times New Roman" w:hAnsi="Times New Roman" w:eastAsia="方正仿宋_GBK" w:cs="Times New Roman"/>
          <w:sz w:val="28"/>
          <w:szCs w:val="24"/>
          <w:lang w:val="en-US" w:eastAsia="uk-UA" w:bidi="ar-SA"/>
        </w:rPr>
        <w:t>.00万元)； 公务接待费</w:t>
      </w:r>
      <w:r>
        <w:rPr>
          <w:rFonts w:hint="eastAsia" w:cs="Times New Roman"/>
          <w:sz w:val="28"/>
          <w:szCs w:val="24"/>
          <w:lang w:val="en-US" w:eastAsia="zh-CN" w:bidi="ar-SA"/>
        </w:rPr>
        <w:t>0.48</w:t>
      </w:r>
      <w:r>
        <w:rPr>
          <w:rFonts w:ascii="Times New Roman" w:hAnsi="Times New Roman" w:eastAsia="方正仿宋_GBK" w:cs="Times New Roman"/>
          <w:sz w:val="28"/>
          <w:szCs w:val="24"/>
          <w:lang w:val="en-US" w:eastAsia="uk-UA" w:bidi="ar-SA"/>
        </w:rPr>
        <w:t>万元。与202</w:t>
      </w:r>
      <w:r>
        <w:rPr>
          <w:rFonts w:hint="eastAsia" w:cs="Times New Roman"/>
          <w:sz w:val="28"/>
          <w:szCs w:val="24"/>
          <w:lang w:val="en-US" w:eastAsia="zh-CN" w:bidi="ar-SA"/>
        </w:rPr>
        <w:t>5</w:t>
      </w:r>
      <w:r>
        <w:rPr>
          <w:rFonts w:ascii="Times New Roman" w:hAnsi="Times New Roman" w:eastAsia="方正仿宋_GBK" w:cs="Times New Roman"/>
          <w:sz w:val="28"/>
          <w:szCs w:val="24"/>
          <w:lang w:val="en-US" w:eastAsia="uk-UA" w:bidi="ar-SA"/>
        </w:rPr>
        <w:t>年相比减少</w:t>
      </w:r>
      <w:r>
        <w:rPr>
          <w:rFonts w:hint="eastAsia" w:cs="Times New Roman"/>
          <w:sz w:val="28"/>
          <w:szCs w:val="24"/>
          <w:lang w:val="en-US" w:eastAsia="zh-CN" w:bidi="ar-SA"/>
        </w:rPr>
        <w:t>0.02</w:t>
      </w:r>
      <w:r>
        <w:rPr>
          <w:rFonts w:ascii="Times New Roman" w:hAnsi="Times New Roman" w:eastAsia="方正仿宋_GBK" w:cs="Times New Roman"/>
          <w:sz w:val="28"/>
          <w:szCs w:val="24"/>
          <w:lang w:val="en-US" w:eastAsia="uk-UA" w:bidi="ar-SA"/>
        </w:rPr>
        <w:t>万元， 增减变化的主要原因是：</w:t>
      </w:r>
      <w:r>
        <w:rPr>
          <w:rFonts w:hint="eastAsia" w:cs="Times New Roman"/>
          <w:sz w:val="28"/>
          <w:szCs w:val="24"/>
          <w:lang w:val="en-US" w:eastAsia="zh-CN" w:bidi="ar-SA"/>
        </w:rPr>
        <w:t>厉行节约、缩减开支。</w:t>
      </w:r>
    </w:p>
    <w:p>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pPr>
        <w:pStyle w:val="23"/>
      </w:pPr>
      <w:r>
        <w:t>在县委、县政府的正确领导下，以科学发展观为统领，紧紧围绕市县工作思路，严格依法理财，加强我单位财政监督管理工作，狠抓增收节支，确保完成202</w:t>
      </w:r>
      <w:r>
        <w:rPr>
          <w:rFonts w:hint="eastAsia"/>
          <w:lang w:val="en-US" w:eastAsia="zh-CN"/>
        </w:rPr>
        <w:t>6</w:t>
      </w:r>
      <w:r>
        <w:t>年度财务各项工作。</w:t>
      </w:r>
      <w:bookmarkStart w:id="20" w:name="_GoBack"/>
      <w:bookmarkEnd w:id="20"/>
    </w:p>
    <w:p>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pPr>
        <w:pStyle w:val="24"/>
      </w:pPr>
      <w:r>
        <w:t>1、贯彻执行国家、省、市、县有关残疾人工作的法律、法规和方针政策；听取残疾人意见。</w:t>
      </w:r>
    </w:p>
    <w:p>
      <w:pPr>
        <w:pStyle w:val="24"/>
      </w:pPr>
      <w:r>
        <w:t>2、团结、教育残疾人遵守法律、履行应尽义务，发扬乐观进取精神。</w:t>
      </w:r>
    </w:p>
    <w:p>
      <w:pPr>
        <w:pStyle w:val="24"/>
      </w:pPr>
      <w:r>
        <w:t>3、弘扬人道主义，宣传残疾人事业，沟通政府、社会与残疾人之间的联系。</w:t>
      </w:r>
    </w:p>
    <w:p>
      <w:pPr>
        <w:pStyle w:val="24"/>
      </w:pPr>
      <w:r>
        <w:t>4、组织开展残疾人康复、教育、劳动就业、扶贫、福利、文化、体育活动。</w:t>
      </w:r>
    </w:p>
    <w:p>
      <w:pPr>
        <w:pStyle w:val="24"/>
      </w:pPr>
      <w:r>
        <w:t>5、开展残疾评定，发放和管理残疾人证，开展残疾人能力评估。</w:t>
      </w:r>
    </w:p>
    <w:p>
      <w:pPr>
        <w:pStyle w:val="23"/>
      </w:pPr>
      <w:r>
        <w:t>6、承担县委、县政府交办的其他工作。</w:t>
      </w:r>
    </w:p>
    <w:p>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pPr>
        <w:pStyle w:val="25"/>
      </w:pPr>
    </w:p>
    <w:p>
      <w:pPr>
        <w:pStyle w:val="25"/>
        <w:ind w:left="0" w:leftChars="0" w:firstLine="560" w:firstLineChars="200"/>
      </w:pPr>
      <w:r>
        <w:t>1、完善制度建设。包括制定完善预算绩效管理制度、资金管理办法、工作保障制度等，为全年预算绩效目标的实现奠定制度基础。</w:t>
      </w:r>
    </w:p>
    <w:p>
      <w:pPr>
        <w:pStyle w:val="25"/>
      </w:pPr>
      <w:r>
        <w:t>2、加强支出管理。通过优化支出结构、编细编实预算、加快履行政府采购手续、尽快启动项目、及时支付资金、6月底前细化代编预算、按规定及时下达资金等多种措施，确保支出进度达标。</w:t>
      </w:r>
    </w:p>
    <w:p>
      <w:pPr>
        <w:pStyle w:val="25"/>
      </w:pPr>
      <w:r>
        <w:t>3、加强绩效运行监控。按要求开展绩效运行监控，发现问题及时采取措施，确保绩效目标如期保质实现。</w:t>
      </w:r>
    </w:p>
    <w:p>
      <w:pPr>
        <w:pStyle w:val="25"/>
      </w:pPr>
      <w:r>
        <w:t>4、做好绩效自评。按要求开展上年度部门预算绩效自评和重点评价工作，对评价中发现的问题及时整改，调整优化支出结构提高财政资金使用效益。</w:t>
      </w:r>
    </w:p>
    <w:p>
      <w:pPr>
        <w:pStyle w:val="25"/>
      </w:pPr>
      <w:r>
        <w:t>5、规范财务资产管理。完善财务管理制度，严格审批程序加强固定资产登记、使用和报废处置管理，做到支出合理，物尽其用。</w:t>
      </w:r>
    </w:p>
    <w:p>
      <w:pPr>
        <w:pStyle w:val="25"/>
      </w:pPr>
      <w:r>
        <w:t>6、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pPr>
        <w:pStyle w:val="25"/>
        <w:sectPr>
          <w:pgSz w:w="16840" w:h="11900" w:orient="landscape"/>
          <w:pgMar w:top="1361" w:right="1020" w:bottom="1361" w:left="1020" w:header="720" w:footer="720" w:gutter="0"/>
          <w:cols w:space="720" w:num="1"/>
        </w:sectPr>
      </w:pPr>
      <w:r>
        <w:t>7、加强宣传培训调研等。加强人员培训，提高本部门职工业务素质;加强调研，提出优化财政资金配置、提高资金使用效益的意见意见;加大宣传力度，强化预算绩效管理意识，促进预算绩效管理水平进一步提升。</w:t>
      </w:r>
    </w:p>
    <w:p>
      <w:pPr>
        <w:spacing w:before="10" w:after="10" w:line="360" w:lineRule="auto"/>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pPr>
        <w:spacing w:before="0" w:after="0"/>
        <w:ind w:firstLine="560"/>
        <w:jc w:val="left"/>
        <w:outlineLvl w:val="9"/>
      </w:pPr>
      <w:r>
        <w:rPr>
          <w:rFonts w:ascii="方正仿宋_GBK" w:hAnsi="方正仿宋_GBK" w:eastAsia="方正仿宋_GBK" w:cs="方正仿宋_GBK"/>
          <w:color w:val="000000"/>
          <w:sz w:val="28"/>
        </w:rPr>
        <w:t>1、保财社[2025]111号保定市财政局关于提前下达2026年市级残疾人事业发展补助的通知（残疾人假肢适配2.55万元）绩效目标表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13063026P00429110044W</w:t>
            </w:r>
          </w:p>
        </w:tc>
        <w:tc>
          <w:tcPr>
            <w:tcW w:w="2835" w:type="dxa"/>
            <w:vAlign w:val="center"/>
          </w:tcPr>
          <w:p>
            <w:pPr>
              <w:pStyle w:val="12"/>
            </w:pPr>
            <w:r>
              <w:t>项目名称</w:t>
            </w:r>
          </w:p>
        </w:tc>
        <w:tc>
          <w:tcPr>
            <w:tcW w:w="6095" w:type="dxa"/>
            <w:gridSpan w:val="3"/>
            <w:vAlign w:val="center"/>
          </w:tcPr>
          <w:p>
            <w:pPr>
              <w:pStyle w:val="14"/>
            </w:pPr>
            <w:r>
              <w:t>保财社[2025]111号保定市财政局关于提前下达2026年市级残疾人事业发展补助的通知（残疾人假肢适配2.55万元）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2.55</w:t>
            </w:r>
          </w:p>
        </w:tc>
        <w:tc>
          <w:tcPr>
            <w:tcW w:w="2835" w:type="dxa"/>
            <w:vAlign w:val="center"/>
          </w:tcPr>
          <w:p>
            <w:pPr>
              <w:pStyle w:val="12"/>
            </w:pPr>
            <w:r>
              <w:t>其中：财政    资金</w:t>
            </w:r>
          </w:p>
        </w:tc>
        <w:tc>
          <w:tcPr>
            <w:tcW w:w="2551" w:type="dxa"/>
            <w:vAlign w:val="center"/>
          </w:tcPr>
          <w:p>
            <w:pPr>
              <w:pStyle w:val="14"/>
            </w:pPr>
            <w:r>
              <w:t>2.55</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残疾人假肢适配</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25%</w:t>
            </w:r>
          </w:p>
        </w:tc>
        <w:tc>
          <w:tcPr>
            <w:tcW w:w="2835" w:type="dxa"/>
            <w:vAlign w:val="center"/>
          </w:tcPr>
          <w:p>
            <w:pPr>
              <w:pStyle w:val="15"/>
            </w:pPr>
            <w:r>
              <w:t>50%</w:t>
            </w:r>
          </w:p>
        </w:tc>
        <w:tc>
          <w:tcPr>
            <w:tcW w:w="2551" w:type="dxa"/>
            <w:vAlign w:val="center"/>
          </w:tcPr>
          <w:p>
            <w:pPr>
              <w:pStyle w:val="15"/>
            </w:pPr>
            <w:r>
              <w:t>75%</w:t>
            </w:r>
          </w:p>
        </w:tc>
        <w:tc>
          <w:tcPr>
            <w:tcW w:w="3544" w:type="dxa"/>
            <w:gridSpan w:val="2"/>
            <w:vAlign w:val="center"/>
          </w:tcPr>
          <w:p>
            <w:pPr>
              <w:pStyle w:val="15"/>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1.为残疾人安装假肢，减轻功能障碍，增强生活自理和参与能力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03"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辅具适配人数</w:t>
            </w:r>
          </w:p>
        </w:tc>
        <w:tc>
          <w:tcPr>
            <w:tcW w:w="5386" w:type="dxa"/>
            <w:vAlign w:val="center"/>
          </w:tcPr>
          <w:p>
            <w:pPr>
              <w:pStyle w:val="14"/>
            </w:pPr>
            <w:r>
              <w:t>反映获得辅具适配服务的的残疾人人数</w:t>
            </w:r>
          </w:p>
        </w:tc>
        <w:tc>
          <w:tcPr>
            <w:tcW w:w="2268" w:type="dxa"/>
            <w:vAlign w:val="center"/>
          </w:tcPr>
          <w:p>
            <w:pPr>
              <w:pStyle w:val="14"/>
            </w:pPr>
            <w:r>
              <w:t>13人</w:t>
            </w:r>
          </w:p>
        </w:tc>
        <w:tc>
          <w:tcPr>
            <w:tcW w:w="1276" w:type="dxa"/>
            <w:vAlign w:val="center"/>
          </w:tcPr>
          <w:p>
            <w:pPr>
              <w:pStyle w:val="14"/>
            </w:pPr>
            <w:r>
              <w:t>保财社[2025]111号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辅具适配服务合格率</w:t>
            </w:r>
          </w:p>
        </w:tc>
        <w:tc>
          <w:tcPr>
            <w:tcW w:w="5386" w:type="dxa"/>
            <w:vAlign w:val="center"/>
          </w:tcPr>
          <w:p>
            <w:pPr>
              <w:pStyle w:val="14"/>
            </w:pPr>
            <w:r>
              <w:t>辅具适配服务合格率</w:t>
            </w:r>
          </w:p>
        </w:tc>
        <w:tc>
          <w:tcPr>
            <w:tcW w:w="2268" w:type="dxa"/>
            <w:vAlign w:val="center"/>
          </w:tcPr>
          <w:p>
            <w:pPr>
              <w:pStyle w:val="14"/>
            </w:pPr>
            <w:r>
              <w:t>100%</w:t>
            </w:r>
          </w:p>
        </w:tc>
        <w:tc>
          <w:tcPr>
            <w:tcW w:w="1276" w:type="dxa"/>
            <w:vAlign w:val="center"/>
          </w:tcPr>
          <w:p>
            <w:pPr>
              <w:pStyle w:val="14"/>
            </w:pPr>
            <w:r>
              <w:t>保财社[2025]111号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项目完成时间</w:t>
            </w:r>
          </w:p>
        </w:tc>
        <w:tc>
          <w:tcPr>
            <w:tcW w:w="5386" w:type="dxa"/>
            <w:vAlign w:val="center"/>
          </w:tcPr>
          <w:p>
            <w:pPr>
              <w:pStyle w:val="14"/>
            </w:pPr>
            <w:r>
              <w:t>辅具适配项目完成时间</w:t>
            </w:r>
          </w:p>
        </w:tc>
        <w:tc>
          <w:tcPr>
            <w:tcW w:w="2268" w:type="dxa"/>
            <w:vAlign w:val="center"/>
          </w:tcPr>
          <w:p>
            <w:pPr>
              <w:pStyle w:val="14"/>
            </w:pPr>
            <w:r>
              <w:t>2026年12月31日前</w:t>
            </w:r>
          </w:p>
        </w:tc>
        <w:tc>
          <w:tcPr>
            <w:tcW w:w="1276" w:type="dxa"/>
            <w:vAlign w:val="center"/>
          </w:tcPr>
          <w:p>
            <w:pPr>
              <w:pStyle w:val="14"/>
            </w:pPr>
            <w:r>
              <w:t>保财社[2025]111号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辅具适配平均补助标准</w:t>
            </w:r>
          </w:p>
        </w:tc>
        <w:tc>
          <w:tcPr>
            <w:tcW w:w="5386" w:type="dxa"/>
            <w:vAlign w:val="center"/>
          </w:tcPr>
          <w:p>
            <w:pPr>
              <w:pStyle w:val="14"/>
            </w:pPr>
            <w:r>
              <w:t>反映辅具适配服务人均补助标准</w:t>
            </w:r>
          </w:p>
        </w:tc>
        <w:tc>
          <w:tcPr>
            <w:tcW w:w="2268" w:type="dxa"/>
            <w:vAlign w:val="center"/>
          </w:tcPr>
          <w:p>
            <w:pPr>
              <w:pStyle w:val="14"/>
            </w:pPr>
            <w:r>
              <w:t>小腿1000元，大腿2000元，前臂1500元</w:t>
            </w:r>
          </w:p>
        </w:tc>
        <w:tc>
          <w:tcPr>
            <w:tcW w:w="1276" w:type="dxa"/>
            <w:vAlign w:val="center"/>
          </w:tcPr>
          <w:p>
            <w:pPr>
              <w:pStyle w:val="14"/>
            </w:pPr>
            <w:r>
              <w:t>保财社[2025]111号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促进残疾人事业发展</w:t>
            </w:r>
          </w:p>
        </w:tc>
        <w:tc>
          <w:tcPr>
            <w:tcW w:w="5386" w:type="dxa"/>
            <w:vAlign w:val="center"/>
          </w:tcPr>
          <w:p>
            <w:pPr>
              <w:pStyle w:val="14"/>
            </w:pPr>
            <w:r>
              <w:t>促进残疾人事业发展</w:t>
            </w:r>
          </w:p>
        </w:tc>
        <w:tc>
          <w:tcPr>
            <w:tcW w:w="2268" w:type="dxa"/>
            <w:vAlign w:val="center"/>
          </w:tcPr>
          <w:p>
            <w:pPr>
              <w:pStyle w:val="14"/>
            </w:pPr>
            <w:r>
              <w:t>有所提升</w:t>
            </w:r>
          </w:p>
        </w:tc>
        <w:tc>
          <w:tcPr>
            <w:tcW w:w="1276" w:type="dxa"/>
            <w:vAlign w:val="center"/>
          </w:tcPr>
          <w:p>
            <w:pPr>
              <w:pStyle w:val="14"/>
            </w:pPr>
            <w:r>
              <w:t>保财社[2025]111号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康复服务对象满意度</w:t>
            </w:r>
          </w:p>
        </w:tc>
        <w:tc>
          <w:tcPr>
            <w:tcW w:w="5386" w:type="dxa"/>
            <w:vAlign w:val="center"/>
          </w:tcPr>
          <w:p>
            <w:pPr>
              <w:pStyle w:val="14"/>
            </w:pPr>
            <w:r>
              <w:t>接受辅具适配残疾人的满意度</w:t>
            </w:r>
          </w:p>
        </w:tc>
        <w:tc>
          <w:tcPr>
            <w:tcW w:w="2268" w:type="dxa"/>
            <w:vAlign w:val="center"/>
          </w:tcPr>
          <w:p>
            <w:pPr>
              <w:pStyle w:val="14"/>
            </w:pPr>
            <w:r>
              <w:t>≥98%</w:t>
            </w:r>
          </w:p>
        </w:tc>
        <w:tc>
          <w:tcPr>
            <w:tcW w:w="1276" w:type="dxa"/>
            <w:vAlign w:val="center"/>
          </w:tcPr>
          <w:p>
            <w:pPr>
              <w:pStyle w:val="14"/>
            </w:pPr>
            <w:r>
              <w:t>相关调查</w:t>
            </w:r>
          </w:p>
        </w:tc>
      </w:tr>
    </w:tbl>
    <w:p>
      <w:pPr>
        <w:sectPr>
          <w:type w:val="continuous"/>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2、保财社[2025]111号保定市财政局关于提前下达2026年市级残疾人事业发展补助的通知（残疾人托养30万元）绩效目标表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13063026P00429110038F</w:t>
            </w:r>
          </w:p>
        </w:tc>
        <w:tc>
          <w:tcPr>
            <w:tcW w:w="2835" w:type="dxa"/>
            <w:vAlign w:val="center"/>
          </w:tcPr>
          <w:p>
            <w:pPr>
              <w:pStyle w:val="12"/>
            </w:pPr>
            <w:r>
              <w:t>项目名称</w:t>
            </w:r>
          </w:p>
        </w:tc>
        <w:tc>
          <w:tcPr>
            <w:tcW w:w="6095" w:type="dxa"/>
            <w:gridSpan w:val="3"/>
            <w:vAlign w:val="center"/>
          </w:tcPr>
          <w:p>
            <w:pPr>
              <w:pStyle w:val="14"/>
            </w:pPr>
            <w:r>
              <w:t>保财社[2025]111号保定市财政局关于提前下达2026年市级残疾人事业发展补助的通知（残疾人托养30万元）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30.00</w:t>
            </w:r>
          </w:p>
        </w:tc>
        <w:tc>
          <w:tcPr>
            <w:tcW w:w="2835" w:type="dxa"/>
            <w:vAlign w:val="center"/>
          </w:tcPr>
          <w:p>
            <w:pPr>
              <w:pStyle w:val="12"/>
            </w:pPr>
            <w:r>
              <w:t>其中：财政    资金</w:t>
            </w:r>
          </w:p>
        </w:tc>
        <w:tc>
          <w:tcPr>
            <w:tcW w:w="2551" w:type="dxa"/>
            <w:vAlign w:val="center"/>
          </w:tcPr>
          <w:p>
            <w:pPr>
              <w:pStyle w:val="14"/>
            </w:pPr>
            <w:r>
              <w:t>30.00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残疾人托养</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15%</w:t>
            </w:r>
          </w:p>
        </w:tc>
        <w:tc>
          <w:tcPr>
            <w:tcW w:w="2835" w:type="dxa"/>
            <w:vAlign w:val="center"/>
          </w:tcPr>
          <w:p>
            <w:pPr>
              <w:pStyle w:val="15"/>
            </w:pPr>
            <w:r>
              <w:t>50%</w:t>
            </w:r>
          </w:p>
        </w:tc>
        <w:tc>
          <w:tcPr>
            <w:tcW w:w="2551" w:type="dxa"/>
            <w:vAlign w:val="center"/>
          </w:tcPr>
          <w:p>
            <w:pPr>
              <w:pStyle w:val="15"/>
            </w:pPr>
            <w:r>
              <w:t>100%</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1.为残疾人提供托养服务，减轻残疾人家庭负担，提高残疾人生活质量。</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托养服务补贴人次数</w:t>
            </w:r>
          </w:p>
        </w:tc>
        <w:tc>
          <w:tcPr>
            <w:tcW w:w="5386" w:type="dxa"/>
            <w:vAlign w:val="center"/>
          </w:tcPr>
          <w:p>
            <w:pPr>
              <w:pStyle w:val="14"/>
            </w:pPr>
            <w:r>
              <w:t>反映享受托养服务人次数</w:t>
            </w:r>
          </w:p>
        </w:tc>
        <w:tc>
          <w:tcPr>
            <w:tcW w:w="2268" w:type="dxa"/>
            <w:vAlign w:val="center"/>
          </w:tcPr>
          <w:p>
            <w:pPr>
              <w:pStyle w:val="14"/>
            </w:pPr>
            <w:r>
              <w:t>200人</w:t>
            </w:r>
          </w:p>
        </w:tc>
        <w:tc>
          <w:tcPr>
            <w:tcW w:w="1276" w:type="dxa"/>
            <w:vAlign w:val="center"/>
          </w:tcPr>
          <w:p>
            <w:pPr>
              <w:pStyle w:val="14"/>
            </w:pPr>
            <w:r>
              <w:t>保财社[2025]111号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托养服务完成率</w:t>
            </w:r>
          </w:p>
        </w:tc>
        <w:tc>
          <w:tcPr>
            <w:tcW w:w="5386" w:type="dxa"/>
            <w:vAlign w:val="center"/>
          </w:tcPr>
          <w:p>
            <w:pPr>
              <w:pStyle w:val="14"/>
            </w:pPr>
            <w:r>
              <w:t>托养服务完成的比率</w:t>
            </w:r>
          </w:p>
        </w:tc>
        <w:tc>
          <w:tcPr>
            <w:tcW w:w="2268" w:type="dxa"/>
            <w:vAlign w:val="center"/>
          </w:tcPr>
          <w:p>
            <w:pPr>
              <w:pStyle w:val="14"/>
            </w:pPr>
            <w:r>
              <w:t>100%</w:t>
            </w:r>
          </w:p>
        </w:tc>
        <w:tc>
          <w:tcPr>
            <w:tcW w:w="1276" w:type="dxa"/>
            <w:vAlign w:val="center"/>
          </w:tcPr>
          <w:p>
            <w:pPr>
              <w:pStyle w:val="14"/>
            </w:pPr>
            <w:r>
              <w:t>保财社[2025]111号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项目完成时间</w:t>
            </w:r>
          </w:p>
        </w:tc>
        <w:tc>
          <w:tcPr>
            <w:tcW w:w="5386" w:type="dxa"/>
            <w:vAlign w:val="center"/>
          </w:tcPr>
          <w:p>
            <w:pPr>
              <w:pStyle w:val="14"/>
            </w:pPr>
            <w:r>
              <w:t>项目完成时间</w:t>
            </w:r>
          </w:p>
        </w:tc>
        <w:tc>
          <w:tcPr>
            <w:tcW w:w="2268" w:type="dxa"/>
            <w:vAlign w:val="center"/>
          </w:tcPr>
          <w:p>
            <w:pPr>
              <w:pStyle w:val="14"/>
            </w:pPr>
            <w:r>
              <w:t>2026年12月31日前</w:t>
            </w:r>
          </w:p>
        </w:tc>
        <w:tc>
          <w:tcPr>
            <w:tcW w:w="1276" w:type="dxa"/>
            <w:vAlign w:val="center"/>
          </w:tcPr>
          <w:p>
            <w:pPr>
              <w:pStyle w:val="14"/>
            </w:pPr>
            <w:r>
              <w:t>保财社[2025]111号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成本控制率</w:t>
            </w:r>
          </w:p>
        </w:tc>
        <w:tc>
          <w:tcPr>
            <w:tcW w:w="5386" w:type="dxa"/>
            <w:vAlign w:val="center"/>
          </w:tcPr>
          <w:p>
            <w:pPr>
              <w:pStyle w:val="14"/>
            </w:pPr>
            <w:r>
              <w:t>实际支出金额/预算金额×100%</w:t>
            </w:r>
          </w:p>
        </w:tc>
        <w:tc>
          <w:tcPr>
            <w:tcW w:w="2268" w:type="dxa"/>
            <w:vAlign w:val="center"/>
          </w:tcPr>
          <w:p>
            <w:pPr>
              <w:pStyle w:val="14"/>
            </w:pPr>
            <w:r>
              <w:t>≤100%</w:t>
            </w:r>
          </w:p>
        </w:tc>
        <w:tc>
          <w:tcPr>
            <w:tcW w:w="1276" w:type="dxa"/>
            <w:vAlign w:val="center"/>
          </w:tcPr>
          <w:p>
            <w:pPr>
              <w:pStyle w:val="14"/>
            </w:pPr>
            <w:r>
              <w:t>保财社[2025]111号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促进残疾人事业发展</w:t>
            </w:r>
          </w:p>
        </w:tc>
        <w:tc>
          <w:tcPr>
            <w:tcW w:w="5386" w:type="dxa"/>
            <w:vAlign w:val="center"/>
          </w:tcPr>
          <w:p>
            <w:pPr>
              <w:pStyle w:val="14"/>
            </w:pPr>
            <w:r>
              <w:t>促进残疾人事业发展</w:t>
            </w:r>
          </w:p>
        </w:tc>
        <w:tc>
          <w:tcPr>
            <w:tcW w:w="2268" w:type="dxa"/>
            <w:vAlign w:val="center"/>
          </w:tcPr>
          <w:p>
            <w:pPr>
              <w:pStyle w:val="14"/>
            </w:pPr>
            <w:r>
              <w:t>较上年有所提高</w:t>
            </w:r>
          </w:p>
        </w:tc>
        <w:tc>
          <w:tcPr>
            <w:tcW w:w="1276" w:type="dxa"/>
            <w:vAlign w:val="center"/>
          </w:tcPr>
          <w:p>
            <w:pPr>
              <w:pStyle w:val="14"/>
            </w:pPr>
            <w:r>
              <w:t>保财社[2025]111号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受助对象满意度</w:t>
            </w:r>
          </w:p>
        </w:tc>
        <w:tc>
          <w:tcPr>
            <w:tcW w:w="5386" w:type="dxa"/>
            <w:vAlign w:val="center"/>
          </w:tcPr>
          <w:p>
            <w:pPr>
              <w:pStyle w:val="14"/>
            </w:pPr>
            <w:r>
              <w:t>接受托养服务的残疾人的满意度</w:t>
            </w:r>
          </w:p>
        </w:tc>
        <w:tc>
          <w:tcPr>
            <w:tcW w:w="2268" w:type="dxa"/>
            <w:vAlign w:val="center"/>
          </w:tcPr>
          <w:p>
            <w:pPr>
              <w:pStyle w:val="14"/>
            </w:pPr>
            <w:r>
              <w:t>≥95%</w:t>
            </w:r>
          </w:p>
        </w:tc>
        <w:tc>
          <w:tcPr>
            <w:tcW w:w="1276" w:type="dxa"/>
            <w:vAlign w:val="center"/>
          </w:tcPr>
          <w:p>
            <w:pPr>
              <w:pStyle w:val="14"/>
            </w:pPr>
            <w:r>
              <w:t>相关调查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3、保财社[2025]111号保定市财政局关于提前下达2026年市级残疾人事业发展补助的通知（大学生资助11万元）绩效目标表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13063026P00429110040E</w:t>
            </w:r>
          </w:p>
        </w:tc>
        <w:tc>
          <w:tcPr>
            <w:tcW w:w="2835" w:type="dxa"/>
            <w:vAlign w:val="center"/>
          </w:tcPr>
          <w:p>
            <w:pPr>
              <w:pStyle w:val="12"/>
            </w:pPr>
            <w:r>
              <w:t>项目名称</w:t>
            </w:r>
          </w:p>
        </w:tc>
        <w:tc>
          <w:tcPr>
            <w:tcW w:w="6095" w:type="dxa"/>
            <w:gridSpan w:val="3"/>
            <w:vAlign w:val="center"/>
          </w:tcPr>
          <w:p>
            <w:pPr>
              <w:pStyle w:val="14"/>
            </w:pPr>
            <w:r>
              <w:t>保财社[2025]111号保定市财政局关于提前下达2026年市级残疾人事业发展补助的通知（大学生资助11万元）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11.00</w:t>
            </w:r>
          </w:p>
        </w:tc>
        <w:tc>
          <w:tcPr>
            <w:tcW w:w="2835" w:type="dxa"/>
            <w:vAlign w:val="center"/>
          </w:tcPr>
          <w:p>
            <w:pPr>
              <w:pStyle w:val="12"/>
            </w:pPr>
            <w:r>
              <w:t>其中：财政    资金</w:t>
            </w:r>
          </w:p>
        </w:tc>
        <w:tc>
          <w:tcPr>
            <w:tcW w:w="2551" w:type="dxa"/>
            <w:vAlign w:val="center"/>
          </w:tcPr>
          <w:p>
            <w:pPr>
              <w:pStyle w:val="14"/>
            </w:pPr>
            <w:r>
              <w:t>11.00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大学生资助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100%</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1.为残疾人大学生及残疾人计提大学生提供资助，减轻残疾人家庭困难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资助人数</w:t>
            </w:r>
          </w:p>
        </w:tc>
        <w:tc>
          <w:tcPr>
            <w:tcW w:w="5386" w:type="dxa"/>
            <w:vAlign w:val="center"/>
          </w:tcPr>
          <w:p>
            <w:pPr>
              <w:pStyle w:val="14"/>
            </w:pPr>
            <w:r>
              <w:t>接受资助的残疾人家庭及残疾大学生人数</w:t>
            </w:r>
          </w:p>
        </w:tc>
        <w:tc>
          <w:tcPr>
            <w:tcW w:w="2268" w:type="dxa"/>
            <w:vAlign w:val="center"/>
          </w:tcPr>
          <w:p>
            <w:pPr>
              <w:pStyle w:val="14"/>
            </w:pPr>
            <w:r>
              <w:t>≥50人</w:t>
            </w:r>
          </w:p>
        </w:tc>
        <w:tc>
          <w:tcPr>
            <w:tcW w:w="1276" w:type="dxa"/>
            <w:vAlign w:val="center"/>
          </w:tcPr>
          <w:p>
            <w:pPr>
              <w:pStyle w:val="14"/>
            </w:pPr>
            <w:r>
              <w:t>保财社[2025]111号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发放及时率</w:t>
            </w:r>
          </w:p>
        </w:tc>
        <w:tc>
          <w:tcPr>
            <w:tcW w:w="5386" w:type="dxa"/>
            <w:vAlign w:val="center"/>
          </w:tcPr>
          <w:p>
            <w:pPr>
              <w:pStyle w:val="14"/>
            </w:pPr>
            <w:r>
              <w:t>资金发放及时率</w:t>
            </w:r>
          </w:p>
        </w:tc>
        <w:tc>
          <w:tcPr>
            <w:tcW w:w="2268" w:type="dxa"/>
            <w:vAlign w:val="center"/>
          </w:tcPr>
          <w:p>
            <w:pPr>
              <w:pStyle w:val="14"/>
            </w:pPr>
            <w:r>
              <w:t>100%</w:t>
            </w:r>
          </w:p>
        </w:tc>
        <w:tc>
          <w:tcPr>
            <w:tcW w:w="1276" w:type="dxa"/>
            <w:vAlign w:val="center"/>
          </w:tcPr>
          <w:p>
            <w:pPr>
              <w:pStyle w:val="14"/>
            </w:pPr>
            <w:r>
              <w:t>保财社[2025]111号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完成时间</w:t>
            </w:r>
          </w:p>
        </w:tc>
        <w:tc>
          <w:tcPr>
            <w:tcW w:w="5386" w:type="dxa"/>
            <w:vAlign w:val="center"/>
          </w:tcPr>
          <w:p>
            <w:pPr>
              <w:pStyle w:val="14"/>
            </w:pPr>
            <w:r>
              <w:t>完成时间</w:t>
            </w:r>
          </w:p>
        </w:tc>
        <w:tc>
          <w:tcPr>
            <w:tcW w:w="2268" w:type="dxa"/>
            <w:vAlign w:val="center"/>
          </w:tcPr>
          <w:p>
            <w:pPr>
              <w:pStyle w:val="14"/>
            </w:pPr>
            <w:r>
              <w:t>2026年12月31日前</w:t>
            </w:r>
          </w:p>
        </w:tc>
        <w:tc>
          <w:tcPr>
            <w:tcW w:w="1276" w:type="dxa"/>
            <w:vAlign w:val="center"/>
          </w:tcPr>
          <w:p>
            <w:pPr>
              <w:pStyle w:val="14"/>
            </w:pPr>
            <w:r>
              <w:t>保财社[2025]111号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发放人均标准</w:t>
            </w:r>
          </w:p>
        </w:tc>
        <w:tc>
          <w:tcPr>
            <w:tcW w:w="5386" w:type="dxa"/>
            <w:vAlign w:val="center"/>
          </w:tcPr>
          <w:p>
            <w:pPr>
              <w:pStyle w:val="14"/>
            </w:pPr>
            <w:r>
              <w:t>发放人均标准</w:t>
            </w:r>
          </w:p>
        </w:tc>
        <w:tc>
          <w:tcPr>
            <w:tcW w:w="2268" w:type="dxa"/>
            <w:vAlign w:val="center"/>
          </w:tcPr>
          <w:p>
            <w:pPr>
              <w:pStyle w:val="14"/>
            </w:pPr>
            <w:r>
              <w:t>2000元/人</w:t>
            </w:r>
          </w:p>
        </w:tc>
        <w:tc>
          <w:tcPr>
            <w:tcW w:w="1276" w:type="dxa"/>
            <w:vAlign w:val="center"/>
          </w:tcPr>
          <w:p>
            <w:pPr>
              <w:pStyle w:val="14"/>
            </w:pPr>
            <w:r>
              <w:t>保财社[2025]111号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促进残疾人事业发展</w:t>
            </w:r>
          </w:p>
        </w:tc>
        <w:tc>
          <w:tcPr>
            <w:tcW w:w="5386" w:type="dxa"/>
            <w:vAlign w:val="center"/>
          </w:tcPr>
          <w:p>
            <w:pPr>
              <w:pStyle w:val="14"/>
            </w:pPr>
            <w:r>
              <w:t>促进残疾人事业发展</w:t>
            </w:r>
          </w:p>
        </w:tc>
        <w:tc>
          <w:tcPr>
            <w:tcW w:w="2268" w:type="dxa"/>
            <w:vAlign w:val="center"/>
          </w:tcPr>
          <w:p>
            <w:pPr>
              <w:pStyle w:val="14"/>
            </w:pPr>
            <w:r>
              <w:t>较上年有所提高</w:t>
            </w:r>
          </w:p>
        </w:tc>
        <w:tc>
          <w:tcPr>
            <w:tcW w:w="1276" w:type="dxa"/>
            <w:vAlign w:val="center"/>
          </w:tcPr>
          <w:p>
            <w:pPr>
              <w:pStyle w:val="14"/>
            </w:pPr>
            <w:r>
              <w:t>保财社[2025]111号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5386" w:type="dxa"/>
            <w:vAlign w:val="center"/>
          </w:tcPr>
          <w:p>
            <w:pPr>
              <w:pStyle w:val="14"/>
            </w:pPr>
            <w:r>
              <w:t>接受资助对象的满意度</w:t>
            </w:r>
          </w:p>
        </w:tc>
        <w:tc>
          <w:tcPr>
            <w:tcW w:w="2268" w:type="dxa"/>
            <w:vAlign w:val="center"/>
          </w:tcPr>
          <w:p>
            <w:pPr>
              <w:pStyle w:val="14"/>
            </w:pPr>
            <w:r>
              <w:t>≥98%</w:t>
            </w:r>
          </w:p>
        </w:tc>
        <w:tc>
          <w:tcPr>
            <w:tcW w:w="1276" w:type="dxa"/>
            <w:vAlign w:val="center"/>
          </w:tcPr>
          <w:p>
            <w:pPr>
              <w:pStyle w:val="14"/>
            </w:pPr>
            <w:r>
              <w:t>相关调查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4、保财社[2025]111号保定市财政局关于提前下达2026年市级残疾人事业发展补助的通知（儿童康复救助43.74万元）绩效目标表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13063026P004291100439</w:t>
            </w:r>
          </w:p>
        </w:tc>
        <w:tc>
          <w:tcPr>
            <w:tcW w:w="2835" w:type="dxa"/>
            <w:vAlign w:val="center"/>
          </w:tcPr>
          <w:p>
            <w:pPr>
              <w:pStyle w:val="12"/>
            </w:pPr>
            <w:r>
              <w:t>项目名称</w:t>
            </w:r>
          </w:p>
        </w:tc>
        <w:tc>
          <w:tcPr>
            <w:tcW w:w="6095" w:type="dxa"/>
            <w:gridSpan w:val="3"/>
            <w:vAlign w:val="center"/>
          </w:tcPr>
          <w:p>
            <w:pPr>
              <w:pStyle w:val="14"/>
            </w:pPr>
            <w:r>
              <w:t>保财社[2025]111号保定市财政局关于提前下达2026年市级残疾人事业发展补助的通知（儿童康复救助43.74万元）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43.74</w:t>
            </w:r>
          </w:p>
        </w:tc>
        <w:tc>
          <w:tcPr>
            <w:tcW w:w="2835" w:type="dxa"/>
            <w:vAlign w:val="center"/>
          </w:tcPr>
          <w:p>
            <w:pPr>
              <w:pStyle w:val="12"/>
            </w:pPr>
            <w:r>
              <w:t>其中：财政    资金</w:t>
            </w:r>
          </w:p>
        </w:tc>
        <w:tc>
          <w:tcPr>
            <w:tcW w:w="2551" w:type="dxa"/>
            <w:vAlign w:val="center"/>
          </w:tcPr>
          <w:p>
            <w:pPr>
              <w:pStyle w:val="14"/>
            </w:pPr>
            <w:r>
              <w:t>43.74</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儿童康复救助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25%</w:t>
            </w:r>
          </w:p>
        </w:tc>
        <w:tc>
          <w:tcPr>
            <w:tcW w:w="2835" w:type="dxa"/>
            <w:vAlign w:val="center"/>
          </w:tcPr>
          <w:p>
            <w:pPr>
              <w:pStyle w:val="15"/>
            </w:pPr>
            <w:r>
              <w:t>50%</w:t>
            </w:r>
          </w:p>
        </w:tc>
        <w:tc>
          <w:tcPr>
            <w:tcW w:w="2551" w:type="dxa"/>
            <w:vAlign w:val="center"/>
          </w:tcPr>
          <w:p>
            <w:pPr>
              <w:pStyle w:val="15"/>
            </w:pPr>
            <w:r>
              <w:t>75%</w:t>
            </w:r>
          </w:p>
        </w:tc>
        <w:tc>
          <w:tcPr>
            <w:tcW w:w="3544" w:type="dxa"/>
            <w:gridSpan w:val="2"/>
            <w:vAlign w:val="center"/>
          </w:tcPr>
          <w:p>
            <w:pPr>
              <w:pStyle w:val="15"/>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1.为残疾儿童提供康复训练服务，减轻功能障碍，增强生活自理能力。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残疾儿童康复人数</w:t>
            </w:r>
          </w:p>
        </w:tc>
        <w:tc>
          <w:tcPr>
            <w:tcW w:w="5386" w:type="dxa"/>
            <w:vAlign w:val="center"/>
          </w:tcPr>
          <w:p>
            <w:pPr>
              <w:pStyle w:val="14"/>
            </w:pPr>
            <w:r>
              <w:t>反映获得康复救助的残疾儿童人数</w:t>
            </w:r>
          </w:p>
        </w:tc>
        <w:tc>
          <w:tcPr>
            <w:tcW w:w="2268" w:type="dxa"/>
            <w:vAlign w:val="center"/>
          </w:tcPr>
          <w:p>
            <w:pPr>
              <w:pStyle w:val="14"/>
            </w:pPr>
            <w:r>
              <w:t>≥36人</w:t>
            </w:r>
          </w:p>
        </w:tc>
        <w:tc>
          <w:tcPr>
            <w:tcW w:w="1276" w:type="dxa"/>
            <w:vAlign w:val="center"/>
          </w:tcPr>
          <w:p>
            <w:pPr>
              <w:pStyle w:val="14"/>
            </w:pPr>
            <w:r>
              <w:t>保财社[2025]111号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儿童康复显效率</w:t>
            </w:r>
          </w:p>
        </w:tc>
        <w:tc>
          <w:tcPr>
            <w:tcW w:w="5386" w:type="dxa"/>
            <w:vAlign w:val="center"/>
          </w:tcPr>
          <w:p>
            <w:pPr>
              <w:pStyle w:val="14"/>
            </w:pPr>
            <w:r>
              <w:t>反映接受康复救助的残疾儿童康复效果</w:t>
            </w:r>
          </w:p>
        </w:tc>
        <w:tc>
          <w:tcPr>
            <w:tcW w:w="2268" w:type="dxa"/>
            <w:vAlign w:val="center"/>
          </w:tcPr>
          <w:p>
            <w:pPr>
              <w:pStyle w:val="14"/>
            </w:pPr>
            <w:r>
              <w:t>100%</w:t>
            </w:r>
          </w:p>
        </w:tc>
        <w:tc>
          <w:tcPr>
            <w:tcW w:w="1276" w:type="dxa"/>
            <w:vAlign w:val="center"/>
          </w:tcPr>
          <w:p>
            <w:pPr>
              <w:pStyle w:val="14"/>
            </w:pPr>
            <w:r>
              <w:t>保财社[2025]111号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工作按时完成率</w:t>
            </w:r>
          </w:p>
        </w:tc>
        <w:tc>
          <w:tcPr>
            <w:tcW w:w="5386" w:type="dxa"/>
            <w:vAlign w:val="center"/>
          </w:tcPr>
          <w:p>
            <w:pPr>
              <w:pStyle w:val="14"/>
            </w:pPr>
            <w:r>
              <w:t>反映各项工作按照时间进度完成的比例</w:t>
            </w:r>
          </w:p>
        </w:tc>
        <w:tc>
          <w:tcPr>
            <w:tcW w:w="2268" w:type="dxa"/>
            <w:vAlign w:val="center"/>
          </w:tcPr>
          <w:p>
            <w:pPr>
              <w:pStyle w:val="14"/>
            </w:pPr>
            <w:r>
              <w:t>100%</w:t>
            </w:r>
          </w:p>
        </w:tc>
        <w:tc>
          <w:tcPr>
            <w:tcW w:w="1276" w:type="dxa"/>
            <w:vAlign w:val="center"/>
          </w:tcPr>
          <w:p>
            <w:pPr>
              <w:pStyle w:val="14"/>
            </w:pPr>
            <w:r>
              <w:t>保财社[2025]111号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儿童康复救助标准</w:t>
            </w:r>
          </w:p>
        </w:tc>
        <w:tc>
          <w:tcPr>
            <w:tcW w:w="5386" w:type="dxa"/>
            <w:vAlign w:val="center"/>
          </w:tcPr>
          <w:p>
            <w:pPr>
              <w:pStyle w:val="14"/>
            </w:pPr>
            <w:r>
              <w:t>反映残疾儿童康复服务补助标准</w:t>
            </w:r>
          </w:p>
        </w:tc>
        <w:tc>
          <w:tcPr>
            <w:tcW w:w="2268" w:type="dxa"/>
            <w:vAlign w:val="center"/>
          </w:tcPr>
          <w:p>
            <w:pPr>
              <w:pStyle w:val="14"/>
            </w:pPr>
            <w:r>
              <w:t>12000元/人</w:t>
            </w:r>
          </w:p>
        </w:tc>
        <w:tc>
          <w:tcPr>
            <w:tcW w:w="1276" w:type="dxa"/>
            <w:vAlign w:val="center"/>
          </w:tcPr>
          <w:p>
            <w:pPr>
              <w:pStyle w:val="14"/>
            </w:pPr>
            <w:r>
              <w:t>保财社[2025]111号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残疾儿童康复服务率</w:t>
            </w:r>
          </w:p>
        </w:tc>
        <w:tc>
          <w:tcPr>
            <w:tcW w:w="5386" w:type="dxa"/>
            <w:vAlign w:val="center"/>
          </w:tcPr>
          <w:p>
            <w:pPr>
              <w:pStyle w:val="14"/>
            </w:pPr>
            <w:r>
              <w:t>符合康复救助条件的残疾儿童康复服务率</w:t>
            </w:r>
          </w:p>
        </w:tc>
        <w:tc>
          <w:tcPr>
            <w:tcW w:w="2268" w:type="dxa"/>
            <w:vAlign w:val="center"/>
          </w:tcPr>
          <w:p>
            <w:pPr>
              <w:pStyle w:val="14"/>
            </w:pPr>
            <w:r>
              <w:t>100%</w:t>
            </w:r>
          </w:p>
        </w:tc>
        <w:tc>
          <w:tcPr>
            <w:tcW w:w="1276" w:type="dxa"/>
            <w:vAlign w:val="center"/>
          </w:tcPr>
          <w:p>
            <w:pPr>
              <w:pStyle w:val="14"/>
            </w:pPr>
            <w:r>
              <w:t>保财社[2025]111号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康复服务对象满意度</w:t>
            </w:r>
          </w:p>
        </w:tc>
        <w:tc>
          <w:tcPr>
            <w:tcW w:w="5386" w:type="dxa"/>
            <w:vAlign w:val="center"/>
          </w:tcPr>
          <w:p>
            <w:pPr>
              <w:pStyle w:val="14"/>
            </w:pPr>
            <w:r>
              <w:t>被救助残疾儿童及家庭成员满意度</w:t>
            </w:r>
          </w:p>
        </w:tc>
        <w:tc>
          <w:tcPr>
            <w:tcW w:w="2268" w:type="dxa"/>
            <w:vAlign w:val="center"/>
          </w:tcPr>
          <w:p>
            <w:pPr>
              <w:pStyle w:val="14"/>
            </w:pPr>
            <w:r>
              <w:t>≥98%</w:t>
            </w:r>
          </w:p>
        </w:tc>
        <w:tc>
          <w:tcPr>
            <w:tcW w:w="1276" w:type="dxa"/>
            <w:vAlign w:val="center"/>
          </w:tcPr>
          <w:p>
            <w:pPr>
              <w:pStyle w:val="14"/>
            </w:pPr>
            <w:r>
              <w:t>相关调查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5、保财社[2025]111号保定市财政局关于提前下达2026年市级残疾人事业发展补助的通知（基本康复6.9万元）绩效目标表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13063026P00429110042M</w:t>
            </w:r>
          </w:p>
        </w:tc>
        <w:tc>
          <w:tcPr>
            <w:tcW w:w="2835" w:type="dxa"/>
            <w:vAlign w:val="center"/>
          </w:tcPr>
          <w:p>
            <w:pPr>
              <w:pStyle w:val="12"/>
            </w:pPr>
            <w:r>
              <w:t>项目名称</w:t>
            </w:r>
          </w:p>
        </w:tc>
        <w:tc>
          <w:tcPr>
            <w:tcW w:w="6095" w:type="dxa"/>
            <w:gridSpan w:val="3"/>
            <w:vAlign w:val="center"/>
          </w:tcPr>
          <w:p>
            <w:pPr>
              <w:pStyle w:val="14"/>
            </w:pPr>
            <w:r>
              <w:t>保财社[2025]111号保定市财政局关于提前下达2026年市级残疾人事业发展补助的通知（基本康复6.9万元）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6.90</w:t>
            </w:r>
          </w:p>
        </w:tc>
        <w:tc>
          <w:tcPr>
            <w:tcW w:w="2835" w:type="dxa"/>
            <w:vAlign w:val="center"/>
          </w:tcPr>
          <w:p>
            <w:pPr>
              <w:pStyle w:val="12"/>
            </w:pPr>
            <w:r>
              <w:t>其中：财政    资金</w:t>
            </w:r>
          </w:p>
        </w:tc>
        <w:tc>
          <w:tcPr>
            <w:tcW w:w="2551" w:type="dxa"/>
            <w:vAlign w:val="center"/>
          </w:tcPr>
          <w:p>
            <w:pPr>
              <w:pStyle w:val="14"/>
            </w:pPr>
            <w:r>
              <w:t>6.90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残疾人基本康复</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25%</w:t>
            </w:r>
          </w:p>
        </w:tc>
        <w:tc>
          <w:tcPr>
            <w:tcW w:w="2835" w:type="dxa"/>
            <w:vAlign w:val="center"/>
          </w:tcPr>
          <w:p>
            <w:pPr>
              <w:pStyle w:val="15"/>
            </w:pPr>
            <w:r>
              <w:t>50%</w:t>
            </w:r>
          </w:p>
        </w:tc>
        <w:tc>
          <w:tcPr>
            <w:tcW w:w="2551" w:type="dxa"/>
            <w:vAlign w:val="center"/>
          </w:tcPr>
          <w:p>
            <w:pPr>
              <w:pStyle w:val="15"/>
            </w:pPr>
            <w:r>
              <w:t>75%</w:t>
            </w:r>
          </w:p>
        </w:tc>
        <w:tc>
          <w:tcPr>
            <w:tcW w:w="3544" w:type="dxa"/>
            <w:gridSpan w:val="2"/>
            <w:vAlign w:val="center"/>
          </w:tcPr>
          <w:p>
            <w:pPr>
              <w:pStyle w:val="15"/>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1.残疾人康复训练减轻功能障碍，提升残疾人生活自理能力和社会参与能力。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基本康复服务人数</w:t>
            </w:r>
          </w:p>
        </w:tc>
        <w:tc>
          <w:tcPr>
            <w:tcW w:w="5386" w:type="dxa"/>
            <w:vAlign w:val="center"/>
          </w:tcPr>
          <w:p>
            <w:pPr>
              <w:pStyle w:val="14"/>
            </w:pPr>
            <w:r>
              <w:t>反映获得基本康复服务的残疾人人数</w:t>
            </w:r>
          </w:p>
        </w:tc>
        <w:tc>
          <w:tcPr>
            <w:tcW w:w="2268" w:type="dxa"/>
            <w:vAlign w:val="center"/>
          </w:tcPr>
          <w:p>
            <w:pPr>
              <w:pStyle w:val="14"/>
            </w:pPr>
            <w:r>
              <w:t>138人</w:t>
            </w:r>
          </w:p>
        </w:tc>
        <w:tc>
          <w:tcPr>
            <w:tcW w:w="1276" w:type="dxa"/>
            <w:vAlign w:val="center"/>
          </w:tcPr>
          <w:p>
            <w:pPr>
              <w:pStyle w:val="14"/>
            </w:pPr>
            <w:r>
              <w:t>保财社[2025]111号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康复效果</w:t>
            </w:r>
          </w:p>
        </w:tc>
        <w:tc>
          <w:tcPr>
            <w:tcW w:w="5386" w:type="dxa"/>
            <w:vAlign w:val="center"/>
          </w:tcPr>
          <w:p>
            <w:pPr>
              <w:pStyle w:val="14"/>
            </w:pPr>
            <w:r>
              <w:t>反映接受康复救助的残疾人康复效果</w:t>
            </w:r>
          </w:p>
        </w:tc>
        <w:tc>
          <w:tcPr>
            <w:tcW w:w="2268" w:type="dxa"/>
            <w:vAlign w:val="center"/>
          </w:tcPr>
          <w:p>
            <w:pPr>
              <w:pStyle w:val="14"/>
            </w:pPr>
            <w:r>
              <w:t>≥90%</w:t>
            </w:r>
          </w:p>
        </w:tc>
        <w:tc>
          <w:tcPr>
            <w:tcW w:w="1276" w:type="dxa"/>
            <w:vAlign w:val="center"/>
          </w:tcPr>
          <w:p>
            <w:pPr>
              <w:pStyle w:val="14"/>
            </w:pPr>
            <w:r>
              <w:t>保财社[2025]111号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项目完成时间</w:t>
            </w:r>
          </w:p>
        </w:tc>
        <w:tc>
          <w:tcPr>
            <w:tcW w:w="5386" w:type="dxa"/>
            <w:vAlign w:val="center"/>
          </w:tcPr>
          <w:p>
            <w:pPr>
              <w:pStyle w:val="14"/>
            </w:pPr>
            <w:r>
              <w:t>项目完成时间</w:t>
            </w:r>
          </w:p>
        </w:tc>
        <w:tc>
          <w:tcPr>
            <w:tcW w:w="2268" w:type="dxa"/>
            <w:vAlign w:val="center"/>
          </w:tcPr>
          <w:p>
            <w:pPr>
              <w:pStyle w:val="14"/>
            </w:pPr>
            <w:r>
              <w:t>2026年12月31日前</w:t>
            </w:r>
          </w:p>
        </w:tc>
        <w:tc>
          <w:tcPr>
            <w:tcW w:w="1276" w:type="dxa"/>
            <w:vAlign w:val="center"/>
          </w:tcPr>
          <w:p>
            <w:pPr>
              <w:pStyle w:val="14"/>
            </w:pPr>
            <w:r>
              <w:t>保财社[2025]111号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基本康复人均标准</w:t>
            </w:r>
          </w:p>
        </w:tc>
        <w:tc>
          <w:tcPr>
            <w:tcW w:w="5386" w:type="dxa"/>
            <w:vAlign w:val="center"/>
          </w:tcPr>
          <w:p>
            <w:pPr>
              <w:pStyle w:val="14"/>
            </w:pPr>
            <w:r>
              <w:t>基本康复人均标准</w:t>
            </w:r>
          </w:p>
        </w:tc>
        <w:tc>
          <w:tcPr>
            <w:tcW w:w="2268" w:type="dxa"/>
            <w:vAlign w:val="center"/>
          </w:tcPr>
          <w:p>
            <w:pPr>
              <w:pStyle w:val="14"/>
            </w:pPr>
            <w:r>
              <w:t>1500元/人</w:t>
            </w:r>
          </w:p>
        </w:tc>
        <w:tc>
          <w:tcPr>
            <w:tcW w:w="1276" w:type="dxa"/>
            <w:vAlign w:val="center"/>
          </w:tcPr>
          <w:p>
            <w:pPr>
              <w:pStyle w:val="14"/>
            </w:pPr>
            <w:r>
              <w:t>保财社[2025]111号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残疾人康复体育服务水平</w:t>
            </w:r>
          </w:p>
        </w:tc>
        <w:tc>
          <w:tcPr>
            <w:tcW w:w="5386" w:type="dxa"/>
            <w:vAlign w:val="center"/>
          </w:tcPr>
          <w:p>
            <w:pPr>
              <w:pStyle w:val="14"/>
            </w:pPr>
            <w:r>
              <w:t>残疾人康复体育服务水平</w:t>
            </w:r>
          </w:p>
        </w:tc>
        <w:tc>
          <w:tcPr>
            <w:tcW w:w="2268" w:type="dxa"/>
            <w:vAlign w:val="center"/>
          </w:tcPr>
          <w:p>
            <w:pPr>
              <w:pStyle w:val="14"/>
            </w:pPr>
            <w:r>
              <w:t>较上年有所提升</w:t>
            </w:r>
          </w:p>
        </w:tc>
        <w:tc>
          <w:tcPr>
            <w:tcW w:w="1276" w:type="dxa"/>
            <w:vAlign w:val="center"/>
          </w:tcPr>
          <w:p>
            <w:pPr>
              <w:pStyle w:val="14"/>
            </w:pPr>
            <w:r>
              <w:t>保财社[2025]111号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5386" w:type="dxa"/>
            <w:vAlign w:val="center"/>
          </w:tcPr>
          <w:p>
            <w:pPr>
              <w:pStyle w:val="14"/>
            </w:pPr>
            <w:r>
              <w:t>接受对象对基本康复服务满意度</w:t>
            </w:r>
          </w:p>
        </w:tc>
        <w:tc>
          <w:tcPr>
            <w:tcW w:w="2268" w:type="dxa"/>
            <w:vAlign w:val="center"/>
          </w:tcPr>
          <w:p>
            <w:pPr>
              <w:pStyle w:val="14"/>
            </w:pPr>
            <w:r>
              <w:t>≥98%</w:t>
            </w:r>
          </w:p>
        </w:tc>
        <w:tc>
          <w:tcPr>
            <w:tcW w:w="1276" w:type="dxa"/>
            <w:vAlign w:val="center"/>
          </w:tcPr>
          <w:p>
            <w:pPr>
              <w:pStyle w:val="14"/>
            </w:pPr>
            <w:r>
              <w:t>相关调查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6、保财社[2025]111号保定市财政局关于提前下达2026年市级残疾人事业发展补助的通知（解放家庭9万元）绩效目标表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13063026P004291100393</w:t>
            </w:r>
          </w:p>
        </w:tc>
        <w:tc>
          <w:tcPr>
            <w:tcW w:w="2835" w:type="dxa"/>
            <w:vAlign w:val="center"/>
          </w:tcPr>
          <w:p>
            <w:pPr>
              <w:pStyle w:val="12"/>
            </w:pPr>
            <w:r>
              <w:t>项目名称</w:t>
            </w:r>
          </w:p>
        </w:tc>
        <w:tc>
          <w:tcPr>
            <w:tcW w:w="6095" w:type="dxa"/>
            <w:gridSpan w:val="3"/>
            <w:vAlign w:val="center"/>
          </w:tcPr>
          <w:p>
            <w:pPr>
              <w:pStyle w:val="14"/>
            </w:pPr>
            <w:r>
              <w:t>保财社[2025]111号保定市财政局关于提前下达2026年市级残疾人事业发展补助的通知（解放家庭9万元）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9.00</w:t>
            </w:r>
          </w:p>
        </w:tc>
        <w:tc>
          <w:tcPr>
            <w:tcW w:w="2835" w:type="dxa"/>
            <w:vAlign w:val="center"/>
          </w:tcPr>
          <w:p>
            <w:pPr>
              <w:pStyle w:val="12"/>
            </w:pPr>
            <w:r>
              <w:t>其中：财政    资金</w:t>
            </w:r>
          </w:p>
        </w:tc>
        <w:tc>
          <w:tcPr>
            <w:tcW w:w="2551" w:type="dxa"/>
            <w:vAlign w:val="center"/>
          </w:tcPr>
          <w:p>
            <w:pPr>
              <w:pStyle w:val="14"/>
            </w:pPr>
            <w:r>
              <w:t>9.00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残疾人“解放家庭”托养</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25%</w:t>
            </w:r>
          </w:p>
        </w:tc>
        <w:tc>
          <w:tcPr>
            <w:tcW w:w="2835" w:type="dxa"/>
            <w:vAlign w:val="center"/>
          </w:tcPr>
          <w:p>
            <w:pPr>
              <w:pStyle w:val="15"/>
            </w:pPr>
            <w:r>
              <w:t>50%</w:t>
            </w:r>
          </w:p>
        </w:tc>
        <w:tc>
          <w:tcPr>
            <w:tcW w:w="2551" w:type="dxa"/>
            <w:vAlign w:val="center"/>
          </w:tcPr>
          <w:p>
            <w:pPr>
              <w:pStyle w:val="15"/>
            </w:pPr>
            <w:r>
              <w:t>75%</w:t>
            </w:r>
          </w:p>
        </w:tc>
        <w:tc>
          <w:tcPr>
            <w:tcW w:w="3544" w:type="dxa"/>
            <w:gridSpan w:val="2"/>
            <w:vAlign w:val="center"/>
          </w:tcPr>
          <w:p>
            <w:pPr>
              <w:pStyle w:val="15"/>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1.通过对智力、精神和重度肢体残疾人提供托养服务，减轻残疾人家庭负担，提高残疾人生活质量。</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托养服务补贴人次数</w:t>
            </w:r>
          </w:p>
        </w:tc>
        <w:tc>
          <w:tcPr>
            <w:tcW w:w="5386" w:type="dxa"/>
            <w:vAlign w:val="center"/>
          </w:tcPr>
          <w:p>
            <w:pPr>
              <w:pStyle w:val="14"/>
            </w:pPr>
            <w:r>
              <w:t>反映享受托养服务人次数</w:t>
            </w:r>
          </w:p>
        </w:tc>
        <w:tc>
          <w:tcPr>
            <w:tcW w:w="2268" w:type="dxa"/>
            <w:vAlign w:val="center"/>
          </w:tcPr>
          <w:p>
            <w:pPr>
              <w:pStyle w:val="14"/>
            </w:pPr>
            <w:r>
              <w:t>30人</w:t>
            </w:r>
          </w:p>
        </w:tc>
        <w:tc>
          <w:tcPr>
            <w:tcW w:w="1276" w:type="dxa"/>
            <w:vAlign w:val="center"/>
          </w:tcPr>
          <w:p>
            <w:pPr>
              <w:pStyle w:val="14"/>
            </w:pPr>
            <w:r>
              <w:t>保财社[2025]111号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托养服务完成率</w:t>
            </w:r>
          </w:p>
        </w:tc>
        <w:tc>
          <w:tcPr>
            <w:tcW w:w="5386" w:type="dxa"/>
            <w:vAlign w:val="center"/>
          </w:tcPr>
          <w:p>
            <w:pPr>
              <w:pStyle w:val="14"/>
            </w:pPr>
            <w:r>
              <w:t>托养服务完成的比率</w:t>
            </w:r>
          </w:p>
        </w:tc>
        <w:tc>
          <w:tcPr>
            <w:tcW w:w="2268" w:type="dxa"/>
            <w:vAlign w:val="center"/>
          </w:tcPr>
          <w:p>
            <w:pPr>
              <w:pStyle w:val="14"/>
            </w:pPr>
            <w:r>
              <w:t>100%</w:t>
            </w:r>
          </w:p>
        </w:tc>
        <w:tc>
          <w:tcPr>
            <w:tcW w:w="1276" w:type="dxa"/>
            <w:vAlign w:val="center"/>
          </w:tcPr>
          <w:p>
            <w:pPr>
              <w:pStyle w:val="14"/>
            </w:pPr>
            <w:r>
              <w:t>保财社[2025]111号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项目完成时间</w:t>
            </w:r>
          </w:p>
        </w:tc>
        <w:tc>
          <w:tcPr>
            <w:tcW w:w="5386" w:type="dxa"/>
            <w:vAlign w:val="center"/>
          </w:tcPr>
          <w:p>
            <w:pPr>
              <w:pStyle w:val="14"/>
            </w:pPr>
            <w:r>
              <w:t>项目完成时间</w:t>
            </w:r>
          </w:p>
        </w:tc>
        <w:tc>
          <w:tcPr>
            <w:tcW w:w="2268" w:type="dxa"/>
            <w:vAlign w:val="center"/>
          </w:tcPr>
          <w:p>
            <w:pPr>
              <w:pStyle w:val="14"/>
            </w:pPr>
            <w:r>
              <w:t>较上年有所提高</w:t>
            </w:r>
          </w:p>
        </w:tc>
        <w:tc>
          <w:tcPr>
            <w:tcW w:w="1276" w:type="dxa"/>
            <w:vAlign w:val="center"/>
          </w:tcPr>
          <w:p>
            <w:pPr>
              <w:pStyle w:val="14"/>
            </w:pPr>
            <w:r>
              <w:t>保财社[2025]111号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成本控制率</w:t>
            </w:r>
          </w:p>
        </w:tc>
        <w:tc>
          <w:tcPr>
            <w:tcW w:w="5386" w:type="dxa"/>
            <w:vAlign w:val="center"/>
          </w:tcPr>
          <w:p>
            <w:pPr>
              <w:pStyle w:val="14"/>
            </w:pPr>
            <w:r>
              <w:t>实际支出金额/预算金额×100%</w:t>
            </w:r>
          </w:p>
        </w:tc>
        <w:tc>
          <w:tcPr>
            <w:tcW w:w="2268" w:type="dxa"/>
            <w:vAlign w:val="center"/>
          </w:tcPr>
          <w:p>
            <w:pPr>
              <w:pStyle w:val="14"/>
            </w:pPr>
            <w:r>
              <w:t>≤100%</w:t>
            </w:r>
          </w:p>
        </w:tc>
        <w:tc>
          <w:tcPr>
            <w:tcW w:w="1276" w:type="dxa"/>
            <w:vAlign w:val="center"/>
          </w:tcPr>
          <w:p>
            <w:pPr>
              <w:pStyle w:val="14"/>
            </w:pPr>
            <w:r>
              <w:t>保财社[2025]111号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促进残疾人事业发展</w:t>
            </w:r>
          </w:p>
        </w:tc>
        <w:tc>
          <w:tcPr>
            <w:tcW w:w="5386" w:type="dxa"/>
            <w:vAlign w:val="center"/>
          </w:tcPr>
          <w:p>
            <w:pPr>
              <w:pStyle w:val="14"/>
            </w:pPr>
            <w:r>
              <w:t>促进残疾人事业发展</w:t>
            </w:r>
          </w:p>
        </w:tc>
        <w:tc>
          <w:tcPr>
            <w:tcW w:w="2268" w:type="dxa"/>
            <w:vAlign w:val="center"/>
          </w:tcPr>
          <w:p>
            <w:pPr>
              <w:pStyle w:val="14"/>
            </w:pPr>
            <w:r>
              <w:t>较上年有所提升</w:t>
            </w:r>
          </w:p>
        </w:tc>
        <w:tc>
          <w:tcPr>
            <w:tcW w:w="1276" w:type="dxa"/>
            <w:vAlign w:val="center"/>
          </w:tcPr>
          <w:p>
            <w:pPr>
              <w:pStyle w:val="14"/>
            </w:pPr>
            <w:r>
              <w:t>保财社[2025]111号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受助对象满意度</w:t>
            </w:r>
          </w:p>
        </w:tc>
        <w:tc>
          <w:tcPr>
            <w:tcW w:w="5386" w:type="dxa"/>
            <w:vAlign w:val="center"/>
          </w:tcPr>
          <w:p>
            <w:pPr>
              <w:pStyle w:val="14"/>
            </w:pPr>
            <w:r>
              <w:t>接受托养服务的残疾人的满意度</w:t>
            </w:r>
          </w:p>
        </w:tc>
        <w:tc>
          <w:tcPr>
            <w:tcW w:w="2268" w:type="dxa"/>
            <w:vAlign w:val="center"/>
          </w:tcPr>
          <w:p>
            <w:pPr>
              <w:pStyle w:val="14"/>
            </w:pPr>
            <w:r>
              <w:t>≥98%</w:t>
            </w:r>
          </w:p>
        </w:tc>
        <w:tc>
          <w:tcPr>
            <w:tcW w:w="1276" w:type="dxa"/>
            <w:vAlign w:val="center"/>
          </w:tcPr>
          <w:p>
            <w:pPr>
              <w:pStyle w:val="14"/>
            </w:pPr>
            <w:r>
              <w:t>问卷调查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7、保财社[2025]111号保定市财政局关于提前下达2026年市级残疾人事业发展补助的通知（无障碍改造24.5万元）绩效目标表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13063026P00429110037U</w:t>
            </w:r>
          </w:p>
        </w:tc>
        <w:tc>
          <w:tcPr>
            <w:tcW w:w="2835" w:type="dxa"/>
            <w:vAlign w:val="center"/>
          </w:tcPr>
          <w:p>
            <w:pPr>
              <w:pStyle w:val="12"/>
            </w:pPr>
            <w:r>
              <w:t>项目名称</w:t>
            </w:r>
          </w:p>
        </w:tc>
        <w:tc>
          <w:tcPr>
            <w:tcW w:w="6095" w:type="dxa"/>
            <w:gridSpan w:val="3"/>
            <w:vAlign w:val="center"/>
          </w:tcPr>
          <w:p>
            <w:pPr>
              <w:pStyle w:val="14"/>
            </w:pPr>
            <w:r>
              <w:t>保财社[2025]111号保定市财政局关于提前下达2026年市级残疾人事业发展补助的通知（无障碍改造24.5万元）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24.50</w:t>
            </w:r>
          </w:p>
        </w:tc>
        <w:tc>
          <w:tcPr>
            <w:tcW w:w="2835" w:type="dxa"/>
            <w:vAlign w:val="center"/>
          </w:tcPr>
          <w:p>
            <w:pPr>
              <w:pStyle w:val="12"/>
            </w:pPr>
            <w:r>
              <w:t>其中：财政    资金</w:t>
            </w:r>
          </w:p>
        </w:tc>
        <w:tc>
          <w:tcPr>
            <w:tcW w:w="2551" w:type="dxa"/>
            <w:vAlign w:val="center"/>
          </w:tcPr>
          <w:p>
            <w:pPr>
              <w:pStyle w:val="14"/>
            </w:pPr>
            <w:r>
              <w:t>24.50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残疾人家庭无障碍改造</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25%</w:t>
            </w:r>
          </w:p>
        </w:tc>
        <w:tc>
          <w:tcPr>
            <w:tcW w:w="2835" w:type="dxa"/>
            <w:vAlign w:val="center"/>
          </w:tcPr>
          <w:p>
            <w:pPr>
              <w:pStyle w:val="15"/>
            </w:pPr>
            <w:r>
              <w:t>50%</w:t>
            </w:r>
          </w:p>
        </w:tc>
        <w:tc>
          <w:tcPr>
            <w:tcW w:w="2551" w:type="dxa"/>
            <w:vAlign w:val="center"/>
          </w:tcPr>
          <w:p>
            <w:pPr>
              <w:pStyle w:val="15"/>
            </w:pPr>
            <w:r>
              <w:t>100%</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1.为残疾人提供无障碍改造服务，减轻残疾人家庭负担，减轻残疾人出行困难。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残疾人家庭无障碍改造户数</w:t>
            </w:r>
          </w:p>
        </w:tc>
        <w:tc>
          <w:tcPr>
            <w:tcW w:w="5386" w:type="dxa"/>
            <w:vAlign w:val="center"/>
          </w:tcPr>
          <w:p>
            <w:pPr>
              <w:pStyle w:val="14"/>
            </w:pPr>
            <w:r>
              <w:t>反应获得残疾人家庭无障碍改造资助的户数</w:t>
            </w:r>
          </w:p>
        </w:tc>
        <w:tc>
          <w:tcPr>
            <w:tcW w:w="2268" w:type="dxa"/>
            <w:vAlign w:val="center"/>
          </w:tcPr>
          <w:p>
            <w:pPr>
              <w:pStyle w:val="14"/>
            </w:pPr>
            <w:r>
              <w:t>70户</w:t>
            </w:r>
          </w:p>
        </w:tc>
        <w:tc>
          <w:tcPr>
            <w:tcW w:w="1276" w:type="dxa"/>
            <w:vAlign w:val="center"/>
          </w:tcPr>
          <w:p>
            <w:pPr>
              <w:pStyle w:val="14"/>
            </w:pPr>
            <w:r>
              <w:t>冀财社[2025]111号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家庭无障碍改造系统录入率</w:t>
            </w:r>
          </w:p>
        </w:tc>
        <w:tc>
          <w:tcPr>
            <w:tcW w:w="5386" w:type="dxa"/>
            <w:vAlign w:val="center"/>
          </w:tcPr>
          <w:p>
            <w:pPr>
              <w:pStyle w:val="14"/>
            </w:pPr>
            <w:r>
              <w:t>反应残疾人家庭经过无障碍改造后，居家生活环境持续改善，改造过程及前后对比情况按时录入中国残疾人家庭无障碍改造业务系统</w:t>
            </w:r>
          </w:p>
        </w:tc>
        <w:tc>
          <w:tcPr>
            <w:tcW w:w="2268" w:type="dxa"/>
            <w:vAlign w:val="center"/>
          </w:tcPr>
          <w:p>
            <w:pPr>
              <w:pStyle w:val="14"/>
            </w:pPr>
            <w:r>
              <w:t>100%</w:t>
            </w:r>
          </w:p>
        </w:tc>
        <w:tc>
          <w:tcPr>
            <w:tcW w:w="1276" w:type="dxa"/>
            <w:vAlign w:val="center"/>
          </w:tcPr>
          <w:p>
            <w:pPr>
              <w:pStyle w:val="14"/>
            </w:pPr>
            <w:r>
              <w:t>冀财社[2025]111号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完成时间</w:t>
            </w:r>
          </w:p>
        </w:tc>
        <w:tc>
          <w:tcPr>
            <w:tcW w:w="5386" w:type="dxa"/>
            <w:vAlign w:val="center"/>
          </w:tcPr>
          <w:p>
            <w:pPr>
              <w:pStyle w:val="14"/>
            </w:pPr>
            <w:r>
              <w:t>残疾人家庭无障碍改造项目完成时间</w:t>
            </w:r>
          </w:p>
        </w:tc>
        <w:tc>
          <w:tcPr>
            <w:tcW w:w="2268" w:type="dxa"/>
            <w:vAlign w:val="center"/>
          </w:tcPr>
          <w:p>
            <w:pPr>
              <w:pStyle w:val="14"/>
            </w:pPr>
            <w:r>
              <w:t>2026年12月31日前</w:t>
            </w:r>
          </w:p>
        </w:tc>
        <w:tc>
          <w:tcPr>
            <w:tcW w:w="1276" w:type="dxa"/>
            <w:vAlign w:val="center"/>
          </w:tcPr>
          <w:p>
            <w:pPr>
              <w:pStyle w:val="14"/>
            </w:pPr>
            <w:r>
              <w:t>冀财社[2025]111号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家庭无障碍改造标准</w:t>
            </w:r>
          </w:p>
        </w:tc>
        <w:tc>
          <w:tcPr>
            <w:tcW w:w="5386" w:type="dxa"/>
            <w:vAlign w:val="center"/>
          </w:tcPr>
          <w:p>
            <w:pPr>
              <w:pStyle w:val="14"/>
            </w:pPr>
            <w:r>
              <w:t>困难重度残疾人家庭无障碍改造户均标准</w:t>
            </w:r>
          </w:p>
        </w:tc>
        <w:tc>
          <w:tcPr>
            <w:tcW w:w="2268" w:type="dxa"/>
            <w:vAlign w:val="center"/>
          </w:tcPr>
          <w:p>
            <w:pPr>
              <w:pStyle w:val="14"/>
            </w:pPr>
            <w:r>
              <w:t>3500元/户</w:t>
            </w:r>
          </w:p>
        </w:tc>
        <w:tc>
          <w:tcPr>
            <w:tcW w:w="1276" w:type="dxa"/>
            <w:vAlign w:val="center"/>
          </w:tcPr>
          <w:p>
            <w:pPr>
              <w:pStyle w:val="14"/>
            </w:pPr>
            <w:r>
              <w:t>冀财社[2025]111号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残疾人居家无障碍环境改善程度</w:t>
            </w:r>
          </w:p>
        </w:tc>
        <w:tc>
          <w:tcPr>
            <w:tcW w:w="5386" w:type="dxa"/>
            <w:vAlign w:val="center"/>
          </w:tcPr>
          <w:p>
            <w:pPr>
              <w:pStyle w:val="14"/>
            </w:pPr>
            <w:r>
              <w:t>残疾人居家无障碍环境改善程度</w:t>
            </w:r>
          </w:p>
        </w:tc>
        <w:tc>
          <w:tcPr>
            <w:tcW w:w="2268" w:type="dxa"/>
            <w:vAlign w:val="center"/>
          </w:tcPr>
          <w:p>
            <w:pPr>
              <w:pStyle w:val="14"/>
            </w:pPr>
            <w:r>
              <w:t>有效提升</w:t>
            </w:r>
          </w:p>
        </w:tc>
        <w:tc>
          <w:tcPr>
            <w:tcW w:w="1276" w:type="dxa"/>
            <w:vAlign w:val="center"/>
          </w:tcPr>
          <w:p>
            <w:pPr>
              <w:pStyle w:val="14"/>
            </w:pPr>
            <w:r>
              <w:t>冀财社[2025]111号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5386" w:type="dxa"/>
            <w:vAlign w:val="center"/>
          </w:tcPr>
          <w:p>
            <w:pPr>
              <w:pStyle w:val="14"/>
            </w:pPr>
            <w:r>
              <w:t>残疾人对无障碍改造项目的满意度</w:t>
            </w:r>
          </w:p>
        </w:tc>
        <w:tc>
          <w:tcPr>
            <w:tcW w:w="2268" w:type="dxa"/>
            <w:vAlign w:val="center"/>
          </w:tcPr>
          <w:p>
            <w:pPr>
              <w:pStyle w:val="14"/>
            </w:pPr>
            <w:r>
              <w:t>≥98%</w:t>
            </w:r>
          </w:p>
        </w:tc>
        <w:tc>
          <w:tcPr>
            <w:tcW w:w="1276" w:type="dxa"/>
            <w:vAlign w:val="center"/>
          </w:tcPr>
          <w:p>
            <w:pPr>
              <w:pStyle w:val="14"/>
            </w:pPr>
            <w:r>
              <w:t>实地调查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8、保财社[2025]111号保定市财政局关于提前下达2026年市级残疾人事业发展补助的通知（阳光行动救助22.85万元）绩效目标表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13063026P004291100368</w:t>
            </w:r>
          </w:p>
        </w:tc>
        <w:tc>
          <w:tcPr>
            <w:tcW w:w="2835" w:type="dxa"/>
            <w:vAlign w:val="center"/>
          </w:tcPr>
          <w:p>
            <w:pPr>
              <w:pStyle w:val="12"/>
            </w:pPr>
            <w:r>
              <w:t>项目名称</w:t>
            </w:r>
          </w:p>
        </w:tc>
        <w:tc>
          <w:tcPr>
            <w:tcW w:w="6095" w:type="dxa"/>
            <w:gridSpan w:val="3"/>
            <w:vAlign w:val="center"/>
          </w:tcPr>
          <w:p>
            <w:pPr>
              <w:pStyle w:val="14"/>
            </w:pPr>
            <w:r>
              <w:t>保财社[2025]111号保定市财政局关于提前下达2026年市级残疾人事业发展补助的通知（阳光行动救助22.85万元）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22.85</w:t>
            </w:r>
          </w:p>
        </w:tc>
        <w:tc>
          <w:tcPr>
            <w:tcW w:w="2835" w:type="dxa"/>
            <w:vAlign w:val="center"/>
          </w:tcPr>
          <w:p>
            <w:pPr>
              <w:pStyle w:val="12"/>
            </w:pPr>
            <w:r>
              <w:t>其中：财政    资金</w:t>
            </w:r>
          </w:p>
        </w:tc>
        <w:tc>
          <w:tcPr>
            <w:tcW w:w="2551" w:type="dxa"/>
            <w:vAlign w:val="center"/>
          </w:tcPr>
          <w:p>
            <w:pPr>
              <w:pStyle w:val="14"/>
            </w:pPr>
            <w:r>
              <w:t>22.85</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残疾人“阳光行动”慰问金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100%</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1.通过对特困残疾人的帮助，把党和政府的关怀送给最需要帮助的残疾人</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慰问残疾人人数</w:t>
            </w:r>
          </w:p>
        </w:tc>
        <w:tc>
          <w:tcPr>
            <w:tcW w:w="5386" w:type="dxa"/>
            <w:vAlign w:val="center"/>
          </w:tcPr>
          <w:p>
            <w:pPr>
              <w:pStyle w:val="14"/>
            </w:pPr>
            <w:r>
              <w:t>慰问残疾人人数</w:t>
            </w:r>
          </w:p>
        </w:tc>
        <w:tc>
          <w:tcPr>
            <w:tcW w:w="2268" w:type="dxa"/>
            <w:vAlign w:val="center"/>
          </w:tcPr>
          <w:p>
            <w:pPr>
              <w:pStyle w:val="14"/>
            </w:pPr>
            <w:r>
              <w:t>334户</w:t>
            </w:r>
          </w:p>
        </w:tc>
        <w:tc>
          <w:tcPr>
            <w:tcW w:w="1276" w:type="dxa"/>
            <w:vAlign w:val="center"/>
          </w:tcPr>
          <w:p>
            <w:pPr>
              <w:pStyle w:val="14"/>
            </w:pPr>
            <w:r>
              <w:t>保财社[2025]111号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提高幸福指数</w:t>
            </w:r>
          </w:p>
        </w:tc>
        <w:tc>
          <w:tcPr>
            <w:tcW w:w="5386" w:type="dxa"/>
            <w:vAlign w:val="center"/>
          </w:tcPr>
          <w:p>
            <w:pPr>
              <w:pStyle w:val="14"/>
            </w:pPr>
            <w:r>
              <w:t>提高残疾人幸福指数</w:t>
            </w:r>
          </w:p>
        </w:tc>
        <w:tc>
          <w:tcPr>
            <w:tcW w:w="2268" w:type="dxa"/>
            <w:vAlign w:val="center"/>
          </w:tcPr>
          <w:p>
            <w:pPr>
              <w:pStyle w:val="14"/>
            </w:pPr>
            <w:r>
              <w:t>≥90%</w:t>
            </w:r>
          </w:p>
        </w:tc>
        <w:tc>
          <w:tcPr>
            <w:tcW w:w="1276" w:type="dxa"/>
            <w:vAlign w:val="center"/>
          </w:tcPr>
          <w:p>
            <w:pPr>
              <w:pStyle w:val="14"/>
            </w:pPr>
            <w:r>
              <w:t>保财社[2025]111号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按时发放</w:t>
            </w:r>
          </w:p>
        </w:tc>
        <w:tc>
          <w:tcPr>
            <w:tcW w:w="5386" w:type="dxa"/>
            <w:vAlign w:val="center"/>
          </w:tcPr>
          <w:p>
            <w:pPr>
              <w:pStyle w:val="14"/>
            </w:pPr>
            <w:r>
              <w:t>节日前发放到位</w:t>
            </w:r>
          </w:p>
        </w:tc>
        <w:tc>
          <w:tcPr>
            <w:tcW w:w="2268" w:type="dxa"/>
            <w:vAlign w:val="center"/>
          </w:tcPr>
          <w:p>
            <w:pPr>
              <w:pStyle w:val="14"/>
            </w:pPr>
            <w:r>
              <w:t>100%</w:t>
            </w:r>
          </w:p>
        </w:tc>
        <w:tc>
          <w:tcPr>
            <w:tcW w:w="1276" w:type="dxa"/>
            <w:vAlign w:val="center"/>
          </w:tcPr>
          <w:p>
            <w:pPr>
              <w:pStyle w:val="14"/>
            </w:pPr>
            <w:r>
              <w:t>保财社[2025]111号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预算执行率</w:t>
            </w:r>
          </w:p>
        </w:tc>
        <w:tc>
          <w:tcPr>
            <w:tcW w:w="5386" w:type="dxa"/>
            <w:vAlign w:val="center"/>
          </w:tcPr>
          <w:p>
            <w:pPr>
              <w:pStyle w:val="14"/>
            </w:pPr>
            <w:r>
              <w:t>实际支出金额/预算金额*100%</w:t>
            </w:r>
          </w:p>
        </w:tc>
        <w:tc>
          <w:tcPr>
            <w:tcW w:w="2268" w:type="dxa"/>
            <w:vAlign w:val="center"/>
          </w:tcPr>
          <w:p>
            <w:pPr>
              <w:pStyle w:val="14"/>
            </w:pPr>
            <w:r>
              <w:t>≤100%</w:t>
            </w:r>
          </w:p>
        </w:tc>
        <w:tc>
          <w:tcPr>
            <w:tcW w:w="1276" w:type="dxa"/>
            <w:vAlign w:val="center"/>
          </w:tcPr>
          <w:p>
            <w:pPr>
              <w:pStyle w:val="14"/>
            </w:pPr>
            <w:r>
              <w:t>保财社[2025]111号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维护社会稳定</w:t>
            </w:r>
          </w:p>
        </w:tc>
        <w:tc>
          <w:tcPr>
            <w:tcW w:w="5386" w:type="dxa"/>
            <w:vAlign w:val="center"/>
          </w:tcPr>
          <w:p>
            <w:pPr>
              <w:pStyle w:val="14"/>
            </w:pPr>
            <w:r>
              <w:t>提升残疾人的幸福指数，维护社会稳定</w:t>
            </w:r>
          </w:p>
        </w:tc>
        <w:tc>
          <w:tcPr>
            <w:tcW w:w="2268" w:type="dxa"/>
            <w:vAlign w:val="center"/>
          </w:tcPr>
          <w:p>
            <w:pPr>
              <w:pStyle w:val="14"/>
            </w:pPr>
            <w:r>
              <w:t>较上年有所提升</w:t>
            </w:r>
          </w:p>
        </w:tc>
        <w:tc>
          <w:tcPr>
            <w:tcW w:w="1276" w:type="dxa"/>
            <w:vAlign w:val="center"/>
          </w:tcPr>
          <w:p>
            <w:pPr>
              <w:pStyle w:val="14"/>
            </w:pPr>
            <w:r>
              <w:t>保财社[2025]111号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服务对象满意度指标</w:t>
            </w:r>
          </w:p>
        </w:tc>
        <w:tc>
          <w:tcPr>
            <w:tcW w:w="5386" w:type="dxa"/>
            <w:vAlign w:val="center"/>
          </w:tcPr>
          <w:p>
            <w:pPr>
              <w:pStyle w:val="14"/>
            </w:pPr>
            <w:r>
              <w:t>残疾人对慰问金发放的满意度</w:t>
            </w:r>
          </w:p>
        </w:tc>
        <w:tc>
          <w:tcPr>
            <w:tcW w:w="2268" w:type="dxa"/>
            <w:vAlign w:val="center"/>
          </w:tcPr>
          <w:p>
            <w:pPr>
              <w:pStyle w:val="14"/>
            </w:pPr>
            <w:r>
              <w:t>≥95%</w:t>
            </w:r>
          </w:p>
        </w:tc>
        <w:tc>
          <w:tcPr>
            <w:tcW w:w="1276" w:type="dxa"/>
            <w:vAlign w:val="center"/>
          </w:tcPr>
          <w:p>
            <w:pPr>
              <w:pStyle w:val="14"/>
            </w:pPr>
            <w:r>
              <w:t>保财社[2025]111号</w:t>
            </w:r>
            <w:r>
              <w:tab/>
            </w:r>
          </w:p>
          <w:p>
            <w:pPr>
              <w:pStyle w:val="14"/>
            </w:pP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9、保财社[2025]111号保定市财政局关于提前下达2026年市级残疾人事业发展补助的通知（职业技能培训6.15万元）绩效目标表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13063026P004291100412</w:t>
            </w:r>
          </w:p>
        </w:tc>
        <w:tc>
          <w:tcPr>
            <w:tcW w:w="2835" w:type="dxa"/>
            <w:vAlign w:val="center"/>
          </w:tcPr>
          <w:p>
            <w:pPr>
              <w:pStyle w:val="12"/>
            </w:pPr>
            <w:r>
              <w:t>项目名称</w:t>
            </w:r>
          </w:p>
        </w:tc>
        <w:tc>
          <w:tcPr>
            <w:tcW w:w="6095" w:type="dxa"/>
            <w:gridSpan w:val="3"/>
            <w:vAlign w:val="center"/>
          </w:tcPr>
          <w:p>
            <w:pPr>
              <w:pStyle w:val="14"/>
            </w:pPr>
            <w:r>
              <w:t>保财社[2025]111号保定市财政局关于提前下达2026年市级残疾人事业发展补助的通知（职业技能培训6.15万元）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6.15</w:t>
            </w:r>
          </w:p>
        </w:tc>
        <w:tc>
          <w:tcPr>
            <w:tcW w:w="2835" w:type="dxa"/>
            <w:vAlign w:val="center"/>
          </w:tcPr>
          <w:p>
            <w:pPr>
              <w:pStyle w:val="12"/>
            </w:pPr>
            <w:r>
              <w:t>其中：财政    资金</w:t>
            </w:r>
          </w:p>
        </w:tc>
        <w:tc>
          <w:tcPr>
            <w:tcW w:w="2551" w:type="dxa"/>
            <w:vAlign w:val="center"/>
          </w:tcPr>
          <w:p>
            <w:pPr>
              <w:pStyle w:val="14"/>
            </w:pPr>
            <w:r>
              <w:t>6.15</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残疾人职业技能培训</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100%</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1.通过职业技能培训，提升残疾人就业，减轻残疾人家庭困难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职业技能培训残疾人数量</w:t>
            </w:r>
          </w:p>
        </w:tc>
        <w:tc>
          <w:tcPr>
            <w:tcW w:w="5386" w:type="dxa"/>
            <w:vAlign w:val="center"/>
          </w:tcPr>
          <w:p>
            <w:pPr>
              <w:pStyle w:val="14"/>
            </w:pPr>
            <w:r>
              <w:t>职业技能培训残疾人数量</w:t>
            </w:r>
          </w:p>
        </w:tc>
        <w:tc>
          <w:tcPr>
            <w:tcW w:w="2268" w:type="dxa"/>
            <w:vAlign w:val="center"/>
          </w:tcPr>
          <w:p>
            <w:pPr>
              <w:pStyle w:val="14"/>
            </w:pPr>
            <w:r>
              <w:t>82人</w:t>
            </w:r>
          </w:p>
        </w:tc>
        <w:tc>
          <w:tcPr>
            <w:tcW w:w="1276" w:type="dxa"/>
            <w:vAlign w:val="center"/>
          </w:tcPr>
          <w:p>
            <w:pPr>
              <w:pStyle w:val="14"/>
            </w:pPr>
            <w:r>
              <w:t>保财社[2025]111号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培训数量完成率</w:t>
            </w:r>
          </w:p>
        </w:tc>
        <w:tc>
          <w:tcPr>
            <w:tcW w:w="5386" w:type="dxa"/>
            <w:vAlign w:val="center"/>
          </w:tcPr>
          <w:p>
            <w:pPr>
              <w:pStyle w:val="14"/>
            </w:pPr>
            <w:r>
              <w:t>培训数量完成率</w:t>
            </w:r>
          </w:p>
        </w:tc>
        <w:tc>
          <w:tcPr>
            <w:tcW w:w="2268" w:type="dxa"/>
            <w:vAlign w:val="center"/>
          </w:tcPr>
          <w:p>
            <w:pPr>
              <w:pStyle w:val="14"/>
            </w:pPr>
            <w:r>
              <w:t>100%</w:t>
            </w:r>
          </w:p>
        </w:tc>
        <w:tc>
          <w:tcPr>
            <w:tcW w:w="1276" w:type="dxa"/>
            <w:vAlign w:val="center"/>
          </w:tcPr>
          <w:p>
            <w:pPr>
              <w:pStyle w:val="14"/>
            </w:pPr>
            <w:r>
              <w:t>保财社[2025]111号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项目完成时间</w:t>
            </w:r>
          </w:p>
        </w:tc>
        <w:tc>
          <w:tcPr>
            <w:tcW w:w="5386" w:type="dxa"/>
            <w:vAlign w:val="center"/>
          </w:tcPr>
          <w:p>
            <w:pPr>
              <w:pStyle w:val="14"/>
            </w:pPr>
            <w:r>
              <w:t>项目完成时间</w:t>
            </w:r>
          </w:p>
        </w:tc>
        <w:tc>
          <w:tcPr>
            <w:tcW w:w="2268" w:type="dxa"/>
            <w:vAlign w:val="center"/>
          </w:tcPr>
          <w:p>
            <w:pPr>
              <w:pStyle w:val="14"/>
            </w:pPr>
            <w:r>
              <w:t>2026年12月31日前</w:t>
            </w:r>
          </w:p>
        </w:tc>
        <w:tc>
          <w:tcPr>
            <w:tcW w:w="1276" w:type="dxa"/>
            <w:vAlign w:val="center"/>
          </w:tcPr>
          <w:p>
            <w:pPr>
              <w:pStyle w:val="14"/>
            </w:pPr>
            <w:r>
              <w:t>保财社[2025]111号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职业技能培训标准</w:t>
            </w:r>
          </w:p>
        </w:tc>
        <w:tc>
          <w:tcPr>
            <w:tcW w:w="5386" w:type="dxa"/>
            <w:vAlign w:val="center"/>
          </w:tcPr>
          <w:p>
            <w:pPr>
              <w:pStyle w:val="14"/>
            </w:pPr>
            <w:r>
              <w:t>职业技能培训标准</w:t>
            </w:r>
          </w:p>
        </w:tc>
        <w:tc>
          <w:tcPr>
            <w:tcW w:w="2268" w:type="dxa"/>
            <w:vAlign w:val="center"/>
          </w:tcPr>
          <w:p>
            <w:pPr>
              <w:pStyle w:val="14"/>
            </w:pPr>
            <w:r>
              <w:t>750元/人</w:t>
            </w:r>
          </w:p>
        </w:tc>
        <w:tc>
          <w:tcPr>
            <w:tcW w:w="1276" w:type="dxa"/>
            <w:vAlign w:val="center"/>
          </w:tcPr>
          <w:p>
            <w:pPr>
              <w:pStyle w:val="14"/>
            </w:pPr>
            <w:r>
              <w:t>保财社[2025]111号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促进残疾人使用发展</w:t>
            </w:r>
          </w:p>
        </w:tc>
        <w:tc>
          <w:tcPr>
            <w:tcW w:w="5386" w:type="dxa"/>
            <w:vAlign w:val="center"/>
          </w:tcPr>
          <w:p>
            <w:pPr>
              <w:pStyle w:val="14"/>
            </w:pPr>
            <w:r>
              <w:t>促进残疾人使用发展</w:t>
            </w:r>
          </w:p>
        </w:tc>
        <w:tc>
          <w:tcPr>
            <w:tcW w:w="2268" w:type="dxa"/>
            <w:vAlign w:val="center"/>
          </w:tcPr>
          <w:p>
            <w:pPr>
              <w:pStyle w:val="14"/>
            </w:pPr>
            <w:r>
              <w:t>较上年有所提高</w:t>
            </w:r>
          </w:p>
        </w:tc>
        <w:tc>
          <w:tcPr>
            <w:tcW w:w="1276" w:type="dxa"/>
            <w:vAlign w:val="center"/>
          </w:tcPr>
          <w:p>
            <w:pPr>
              <w:pStyle w:val="14"/>
            </w:pPr>
            <w:r>
              <w:t>保财社[2025]111号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5386" w:type="dxa"/>
            <w:vAlign w:val="center"/>
          </w:tcPr>
          <w:p>
            <w:pPr>
              <w:pStyle w:val="14"/>
            </w:pPr>
            <w:r>
              <w:t>服务对象满意度</w:t>
            </w:r>
          </w:p>
        </w:tc>
        <w:tc>
          <w:tcPr>
            <w:tcW w:w="2268" w:type="dxa"/>
            <w:vAlign w:val="center"/>
          </w:tcPr>
          <w:p>
            <w:pPr>
              <w:pStyle w:val="14"/>
            </w:pPr>
            <w:r>
              <w:t>≥98%</w:t>
            </w:r>
          </w:p>
        </w:tc>
        <w:tc>
          <w:tcPr>
            <w:tcW w:w="1276" w:type="dxa"/>
            <w:vAlign w:val="center"/>
          </w:tcPr>
          <w:p>
            <w:pPr>
              <w:pStyle w:val="14"/>
            </w:pPr>
            <w:r>
              <w:t>相关调查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10、保财字（2024）81号关于提前下达2025年市级残疾人事业发展补助通知绩效目标表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13063025P00037210001Q</w:t>
            </w:r>
          </w:p>
        </w:tc>
        <w:tc>
          <w:tcPr>
            <w:tcW w:w="2835" w:type="dxa"/>
            <w:vAlign w:val="center"/>
          </w:tcPr>
          <w:p>
            <w:pPr>
              <w:pStyle w:val="12"/>
            </w:pPr>
            <w:r>
              <w:t>项目名称</w:t>
            </w:r>
          </w:p>
        </w:tc>
        <w:tc>
          <w:tcPr>
            <w:tcW w:w="6095" w:type="dxa"/>
            <w:gridSpan w:val="3"/>
            <w:vAlign w:val="center"/>
          </w:tcPr>
          <w:p>
            <w:pPr>
              <w:pStyle w:val="14"/>
            </w:pPr>
            <w:r>
              <w:t>保财字（2024）81号关于提前下达2025年市级残疾人事业发展补助通知</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0.03</w:t>
            </w:r>
          </w:p>
        </w:tc>
        <w:tc>
          <w:tcPr>
            <w:tcW w:w="2835" w:type="dxa"/>
            <w:vAlign w:val="center"/>
          </w:tcPr>
          <w:p>
            <w:pPr>
              <w:pStyle w:val="12"/>
            </w:pPr>
            <w:r>
              <w:t>其中：财政    资金</w:t>
            </w:r>
          </w:p>
        </w:tc>
        <w:tc>
          <w:tcPr>
            <w:tcW w:w="2551" w:type="dxa"/>
            <w:vAlign w:val="center"/>
          </w:tcPr>
          <w:p>
            <w:pPr>
              <w:pStyle w:val="14"/>
            </w:pPr>
            <w:r>
              <w:t>0.03</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“阳光行动”救助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100%</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1.通过对特困残疾人的帮助，把党和政府的关怀送给最需要帮扶的困难残疾人</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慰问残疾人人数</w:t>
            </w:r>
          </w:p>
        </w:tc>
        <w:tc>
          <w:tcPr>
            <w:tcW w:w="5386" w:type="dxa"/>
            <w:vAlign w:val="center"/>
          </w:tcPr>
          <w:p>
            <w:pPr>
              <w:pStyle w:val="14"/>
            </w:pPr>
            <w:r>
              <w:t>慰问残疾人人数</w:t>
            </w:r>
          </w:p>
        </w:tc>
        <w:tc>
          <w:tcPr>
            <w:tcW w:w="2268" w:type="dxa"/>
            <w:vAlign w:val="center"/>
          </w:tcPr>
          <w:p>
            <w:pPr>
              <w:pStyle w:val="14"/>
            </w:pPr>
            <w:r>
              <w:t>≥285户</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提高幸福指数</w:t>
            </w:r>
          </w:p>
        </w:tc>
        <w:tc>
          <w:tcPr>
            <w:tcW w:w="5386" w:type="dxa"/>
            <w:vAlign w:val="center"/>
          </w:tcPr>
          <w:p>
            <w:pPr>
              <w:pStyle w:val="14"/>
            </w:pPr>
            <w:r>
              <w:t>提高残疾人幸福指数</w:t>
            </w:r>
          </w:p>
        </w:tc>
        <w:tc>
          <w:tcPr>
            <w:tcW w:w="2268" w:type="dxa"/>
            <w:vAlign w:val="center"/>
          </w:tcPr>
          <w:p>
            <w:pPr>
              <w:pStyle w:val="14"/>
            </w:pPr>
            <w:r>
              <w:t>≥90%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按时发放</w:t>
            </w:r>
          </w:p>
        </w:tc>
        <w:tc>
          <w:tcPr>
            <w:tcW w:w="5386" w:type="dxa"/>
            <w:vAlign w:val="center"/>
          </w:tcPr>
          <w:p>
            <w:pPr>
              <w:pStyle w:val="14"/>
            </w:pPr>
            <w:r>
              <w:t>节日前发放到位</w:t>
            </w:r>
          </w:p>
        </w:tc>
        <w:tc>
          <w:tcPr>
            <w:tcW w:w="2268" w:type="dxa"/>
            <w:vAlign w:val="center"/>
          </w:tcPr>
          <w:p>
            <w:pPr>
              <w:pStyle w:val="14"/>
            </w:pPr>
            <w:r>
              <w:t>100%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预算执行率</w:t>
            </w:r>
          </w:p>
        </w:tc>
        <w:tc>
          <w:tcPr>
            <w:tcW w:w="5386" w:type="dxa"/>
            <w:vAlign w:val="center"/>
          </w:tcPr>
          <w:p>
            <w:pPr>
              <w:pStyle w:val="14"/>
            </w:pPr>
            <w:r>
              <w:t>实际支出金额/预算金额*100%</w:t>
            </w:r>
          </w:p>
        </w:tc>
        <w:tc>
          <w:tcPr>
            <w:tcW w:w="2268" w:type="dxa"/>
            <w:vAlign w:val="center"/>
          </w:tcPr>
          <w:p>
            <w:pPr>
              <w:pStyle w:val="14"/>
            </w:pPr>
            <w:r>
              <w:t>≤100%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维护社会稳定</w:t>
            </w:r>
          </w:p>
        </w:tc>
        <w:tc>
          <w:tcPr>
            <w:tcW w:w="5386" w:type="dxa"/>
            <w:vAlign w:val="center"/>
          </w:tcPr>
          <w:p>
            <w:pPr>
              <w:pStyle w:val="14"/>
            </w:pPr>
            <w:r>
              <w:t>提升残疾人的幸福指数，维护社会稳定</w:t>
            </w:r>
          </w:p>
        </w:tc>
        <w:tc>
          <w:tcPr>
            <w:tcW w:w="2268" w:type="dxa"/>
            <w:vAlign w:val="center"/>
          </w:tcPr>
          <w:p>
            <w:pPr>
              <w:pStyle w:val="14"/>
            </w:pPr>
            <w:r>
              <w:t>较上年有所提升</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服务对象满意度指标</w:t>
            </w:r>
          </w:p>
        </w:tc>
        <w:tc>
          <w:tcPr>
            <w:tcW w:w="5386" w:type="dxa"/>
            <w:vAlign w:val="center"/>
          </w:tcPr>
          <w:p>
            <w:pPr>
              <w:pStyle w:val="14"/>
            </w:pPr>
            <w:r>
              <w:t>残疾人对慰问金发放的满意度</w:t>
            </w:r>
          </w:p>
        </w:tc>
        <w:tc>
          <w:tcPr>
            <w:tcW w:w="2268" w:type="dxa"/>
            <w:vAlign w:val="center"/>
          </w:tcPr>
          <w:p>
            <w:pPr>
              <w:pStyle w:val="14"/>
            </w:pPr>
            <w:r>
              <w:t>≥90%</w:t>
            </w:r>
          </w:p>
        </w:tc>
        <w:tc>
          <w:tcPr>
            <w:tcW w:w="1276" w:type="dxa"/>
            <w:vAlign w:val="center"/>
          </w:tcPr>
          <w:p>
            <w:pPr>
              <w:pStyle w:val="14"/>
            </w:pPr>
            <w:r>
              <w:t>相关调查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11、保财字（2024）81号关于提前下达2025年市级残疾人事业发展补助通知11.2绩效目标表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13063025P00037210011L</w:t>
            </w:r>
          </w:p>
        </w:tc>
        <w:tc>
          <w:tcPr>
            <w:tcW w:w="2835" w:type="dxa"/>
            <w:vAlign w:val="center"/>
          </w:tcPr>
          <w:p>
            <w:pPr>
              <w:pStyle w:val="12"/>
            </w:pPr>
            <w:r>
              <w:t>项目名称</w:t>
            </w:r>
          </w:p>
        </w:tc>
        <w:tc>
          <w:tcPr>
            <w:tcW w:w="6095" w:type="dxa"/>
            <w:gridSpan w:val="3"/>
            <w:vAlign w:val="center"/>
          </w:tcPr>
          <w:p>
            <w:pPr>
              <w:pStyle w:val="14"/>
            </w:pPr>
            <w:r>
              <w:t>保财字（2024）81号关于提前下达2025年市级残疾人事业发展补助通知11.2</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0.20</w:t>
            </w:r>
          </w:p>
        </w:tc>
        <w:tc>
          <w:tcPr>
            <w:tcW w:w="2835" w:type="dxa"/>
            <w:vAlign w:val="center"/>
          </w:tcPr>
          <w:p>
            <w:pPr>
              <w:pStyle w:val="12"/>
            </w:pPr>
            <w:r>
              <w:t>其中：财政    资金</w:t>
            </w:r>
          </w:p>
        </w:tc>
        <w:tc>
          <w:tcPr>
            <w:tcW w:w="2551" w:type="dxa"/>
            <w:vAlign w:val="center"/>
          </w:tcPr>
          <w:p>
            <w:pPr>
              <w:pStyle w:val="14"/>
            </w:pPr>
            <w:r>
              <w:t>0.20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大学生资助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100%</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1.通过为残疾人大学生及残疾人计提大学生提供资助，减轻残疾人家庭困难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资助人数</w:t>
            </w:r>
          </w:p>
        </w:tc>
        <w:tc>
          <w:tcPr>
            <w:tcW w:w="5386" w:type="dxa"/>
            <w:vAlign w:val="center"/>
          </w:tcPr>
          <w:p>
            <w:pPr>
              <w:pStyle w:val="14"/>
            </w:pPr>
            <w:r>
              <w:t>接受资助的残疾人家庭及残疾大学生人数</w:t>
            </w:r>
          </w:p>
        </w:tc>
        <w:tc>
          <w:tcPr>
            <w:tcW w:w="2268" w:type="dxa"/>
            <w:vAlign w:val="center"/>
          </w:tcPr>
          <w:p>
            <w:pPr>
              <w:pStyle w:val="14"/>
            </w:pPr>
            <w:r>
              <w:t>≥50人</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发放及时率</w:t>
            </w:r>
          </w:p>
        </w:tc>
        <w:tc>
          <w:tcPr>
            <w:tcW w:w="5386" w:type="dxa"/>
            <w:vAlign w:val="center"/>
          </w:tcPr>
          <w:p>
            <w:pPr>
              <w:pStyle w:val="14"/>
            </w:pPr>
            <w:r>
              <w:t>资金发放及时率</w:t>
            </w:r>
          </w:p>
        </w:tc>
        <w:tc>
          <w:tcPr>
            <w:tcW w:w="2268" w:type="dxa"/>
            <w:vAlign w:val="center"/>
          </w:tcPr>
          <w:p>
            <w:pPr>
              <w:pStyle w:val="14"/>
            </w:pPr>
            <w:r>
              <w:t>100%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完成时间</w:t>
            </w:r>
          </w:p>
        </w:tc>
        <w:tc>
          <w:tcPr>
            <w:tcW w:w="5386" w:type="dxa"/>
            <w:vAlign w:val="center"/>
          </w:tcPr>
          <w:p>
            <w:pPr>
              <w:pStyle w:val="14"/>
            </w:pPr>
            <w:r>
              <w:t>完成时间</w:t>
            </w:r>
          </w:p>
        </w:tc>
        <w:tc>
          <w:tcPr>
            <w:tcW w:w="2268" w:type="dxa"/>
            <w:vAlign w:val="center"/>
          </w:tcPr>
          <w:p>
            <w:pPr>
              <w:pStyle w:val="14"/>
            </w:pPr>
            <w:r>
              <w:t>2025年12月31日前</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发放人均标准</w:t>
            </w:r>
          </w:p>
        </w:tc>
        <w:tc>
          <w:tcPr>
            <w:tcW w:w="5386" w:type="dxa"/>
            <w:vAlign w:val="center"/>
          </w:tcPr>
          <w:p>
            <w:pPr>
              <w:pStyle w:val="14"/>
            </w:pPr>
            <w:r>
              <w:t>发放人均标准</w:t>
            </w:r>
          </w:p>
        </w:tc>
        <w:tc>
          <w:tcPr>
            <w:tcW w:w="2268" w:type="dxa"/>
            <w:vAlign w:val="center"/>
          </w:tcPr>
          <w:p>
            <w:pPr>
              <w:pStyle w:val="14"/>
            </w:pPr>
            <w:r>
              <w:t>20003000一般户2000元/人、建档立卡户3000元/户</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促进残疾人事业发展</w:t>
            </w:r>
          </w:p>
        </w:tc>
        <w:tc>
          <w:tcPr>
            <w:tcW w:w="5386" w:type="dxa"/>
            <w:vAlign w:val="center"/>
          </w:tcPr>
          <w:p>
            <w:pPr>
              <w:pStyle w:val="14"/>
            </w:pPr>
            <w:r>
              <w:t>促进残疾人事业发展</w:t>
            </w:r>
          </w:p>
        </w:tc>
        <w:tc>
          <w:tcPr>
            <w:tcW w:w="2268" w:type="dxa"/>
            <w:vAlign w:val="center"/>
          </w:tcPr>
          <w:p>
            <w:pPr>
              <w:pStyle w:val="14"/>
            </w:pPr>
            <w:r>
              <w:t>较上年提升</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5386" w:type="dxa"/>
            <w:vAlign w:val="center"/>
          </w:tcPr>
          <w:p>
            <w:pPr>
              <w:pStyle w:val="14"/>
            </w:pPr>
            <w:r>
              <w:t>接受资助对象的满意度</w:t>
            </w:r>
          </w:p>
        </w:tc>
        <w:tc>
          <w:tcPr>
            <w:tcW w:w="2268" w:type="dxa"/>
            <w:vAlign w:val="center"/>
          </w:tcPr>
          <w:p>
            <w:pPr>
              <w:pStyle w:val="14"/>
            </w:pPr>
            <w:r>
              <w:t>≥90%</w:t>
            </w:r>
          </w:p>
        </w:tc>
        <w:tc>
          <w:tcPr>
            <w:tcW w:w="1276" w:type="dxa"/>
            <w:vAlign w:val="center"/>
          </w:tcPr>
          <w:p>
            <w:pPr>
              <w:pStyle w:val="14"/>
            </w:pPr>
            <w:r>
              <w:t>相关调查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12、保财字（2024）81号关于提前下达2025年市级残疾人事业发展补助通知11.24绩效目标表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13063025P00037210004K</w:t>
            </w:r>
          </w:p>
        </w:tc>
        <w:tc>
          <w:tcPr>
            <w:tcW w:w="2835" w:type="dxa"/>
            <w:vAlign w:val="center"/>
          </w:tcPr>
          <w:p>
            <w:pPr>
              <w:pStyle w:val="12"/>
            </w:pPr>
            <w:r>
              <w:t>项目名称</w:t>
            </w:r>
          </w:p>
        </w:tc>
        <w:tc>
          <w:tcPr>
            <w:tcW w:w="6095" w:type="dxa"/>
            <w:gridSpan w:val="3"/>
            <w:vAlign w:val="center"/>
          </w:tcPr>
          <w:p>
            <w:pPr>
              <w:pStyle w:val="14"/>
            </w:pPr>
            <w:r>
              <w:t>保财字（2024）81号关于提前下达2025年市级残疾人事业发展补助通知11.24</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4.94</w:t>
            </w:r>
          </w:p>
        </w:tc>
        <w:tc>
          <w:tcPr>
            <w:tcW w:w="2835" w:type="dxa"/>
            <w:vAlign w:val="center"/>
          </w:tcPr>
          <w:p>
            <w:pPr>
              <w:pStyle w:val="12"/>
            </w:pPr>
            <w:r>
              <w:t>其中：财政    资金</w:t>
            </w:r>
          </w:p>
        </w:tc>
        <w:tc>
          <w:tcPr>
            <w:tcW w:w="2551" w:type="dxa"/>
            <w:vAlign w:val="center"/>
          </w:tcPr>
          <w:p>
            <w:pPr>
              <w:pStyle w:val="14"/>
            </w:pPr>
            <w:r>
              <w:t>4.94</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残疾儿童康复救助资金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100%</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1.为残疾儿童提供康复训练服务，减轻功能障碍，增强生活自理能力。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残疾儿童康复人数</w:t>
            </w:r>
          </w:p>
        </w:tc>
        <w:tc>
          <w:tcPr>
            <w:tcW w:w="5386" w:type="dxa"/>
            <w:vAlign w:val="center"/>
          </w:tcPr>
          <w:p>
            <w:pPr>
              <w:pStyle w:val="14"/>
            </w:pPr>
            <w:r>
              <w:t>反映获得康复救助的残疾儿童人数</w:t>
            </w:r>
          </w:p>
        </w:tc>
        <w:tc>
          <w:tcPr>
            <w:tcW w:w="2268" w:type="dxa"/>
            <w:vAlign w:val="center"/>
          </w:tcPr>
          <w:p>
            <w:pPr>
              <w:pStyle w:val="14"/>
            </w:pPr>
            <w:r>
              <w:t>≥9人</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儿童康复显效率</w:t>
            </w:r>
          </w:p>
        </w:tc>
        <w:tc>
          <w:tcPr>
            <w:tcW w:w="5386" w:type="dxa"/>
            <w:vAlign w:val="center"/>
          </w:tcPr>
          <w:p>
            <w:pPr>
              <w:pStyle w:val="14"/>
            </w:pPr>
            <w:r>
              <w:t>反映接受康复救助的残疾儿童康复效果</w:t>
            </w:r>
          </w:p>
        </w:tc>
        <w:tc>
          <w:tcPr>
            <w:tcW w:w="2268" w:type="dxa"/>
            <w:vAlign w:val="center"/>
          </w:tcPr>
          <w:p>
            <w:pPr>
              <w:pStyle w:val="14"/>
            </w:pPr>
            <w:r>
              <w:t>≥90%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工作按时完成率</w:t>
            </w:r>
          </w:p>
        </w:tc>
        <w:tc>
          <w:tcPr>
            <w:tcW w:w="5386" w:type="dxa"/>
            <w:vAlign w:val="center"/>
          </w:tcPr>
          <w:p>
            <w:pPr>
              <w:pStyle w:val="14"/>
            </w:pPr>
            <w:r>
              <w:t>反映各项工作按照时间进度完成的比例</w:t>
            </w:r>
          </w:p>
        </w:tc>
        <w:tc>
          <w:tcPr>
            <w:tcW w:w="2268" w:type="dxa"/>
            <w:vAlign w:val="center"/>
          </w:tcPr>
          <w:p>
            <w:pPr>
              <w:pStyle w:val="14"/>
            </w:pPr>
            <w:r>
              <w:t>100%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儿童康复救助标准</w:t>
            </w:r>
          </w:p>
        </w:tc>
        <w:tc>
          <w:tcPr>
            <w:tcW w:w="5386" w:type="dxa"/>
            <w:vAlign w:val="center"/>
          </w:tcPr>
          <w:p>
            <w:pPr>
              <w:pStyle w:val="14"/>
            </w:pPr>
            <w:r>
              <w:t>反映残疾儿童康复服务补助标准</w:t>
            </w:r>
          </w:p>
        </w:tc>
        <w:tc>
          <w:tcPr>
            <w:tcW w:w="2268" w:type="dxa"/>
            <w:vAlign w:val="center"/>
          </w:tcPr>
          <w:p>
            <w:pPr>
              <w:pStyle w:val="14"/>
            </w:pPr>
            <w:r>
              <w:t>12000元/人</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残疾儿童康复服务率</w:t>
            </w:r>
          </w:p>
        </w:tc>
        <w:tc>
          <w:tcPr>
            <w:tcW w:w="5386" w:type="dxa"/>
            <w:vAlign w:val="center"/>
          </w:tcPr>
          <w:p>
            <w:pPr>
              <w:pStyle w:val="14"/>
            </w:pPr>
            <w:r>
              <w:t>符合康复救助条件的残疾儿童康复服务率</w:t>
            </w:r>
          </w:p>
        </w:tc>
        <w:tc>
          <w:tcPr>
            <w:tcW w:w="2268" w:type="dxa"/>
            <w:vAlign w:val="center"/>
          </w:tcPr>
          <w:p>
            <w:pPr>
              <w:pStyle w:val="14"/>
            </w:pPr>
            <w:r>
              <w:t>≥90%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康复服务对象满意度</w:t>
            </w:r>
          </w:p>
        </w:tc>
        <w:tc>
          <w:tcPr>
            <w:tcW w:w="5386" w:type="dxa"/>
            <w:vAlign w:val="center"/>
          </w:tcPr>
          <w:p>
            <w:pPr>
              <w:pStyle w:val="14"/>
            </w:pPr>
            <w:r>
              <w:t>被救助残疾儿童及家庭成员满意度</w:t>
            </w:r>
          </w:p>
        </w:tc>
        <w:tc>
          <w:tcPr>
            <w:tcW w:w="2268" w:type="dxa"/>
            <w:vAlign w:val="center"/>
          </w:tcPr>
          <w:p>
            <w:pPr>
              <w:pStyle w:val="14"/>
            </w:pPr>
            <w:r>
              <w:t>≥90%</w:t>
            </w:r>
          </w:p>
        </w:tc>
        <w:tc>
          <w:tcPr>
            <w:tcW w:w="1276" w:type="dxa"/>
            <w:vAlign w:val="center"/>
          </w:tcPr>
          <w:p>
            <w:pPr>
              <w:pStyle w:val="14"/>
            </w:pPr>
            <w:r>
              <w:t>相关调查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13、保财字（2024）81号关于提前下达2025年市级残疾人事业发展补助通知2绩效目标表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13063025P00037210009M</w:t>
            </w:r>
          </w:p>
        </w:tc>
        <w:tc>
          <w:tcPr>
            <w:tcW w:w="2835" w:type="dxa"/>
            <w:vAlign w:val="center"/>
          </w:tcPr>
          <w:p>
            <w:pPr>
              <w:pStyle w:val="12"/>
            </w:pPr>
            <w:r>
              <w:t>项目名称</w:t>
            </w:r>
          </w:p>
        </w:tc>
        <w:tc>
          <w:tcPr>
            <w:tcW w:w="6095" w:type="dxa"/>
            <w:gridSpan w:val="3"/>
            <w:vAlign w:val="center"/>
          </w:tcPr>
          <w:p>
            <w:pPr>
              <w:pStyle w:val="14"/>
            </w:pPr>
            <w:r>
              <w:t>保财字（2024）81号关于提前下达2025年市级残疾人事业发展补助通知2</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2.00</w:t>
            </w:r>
          </w:p>
        </w:tc>
        <w:tc>
          <w:tcPr>
            <w:tcW w:w="2835" w:type="dxa"/>
            <w:vAlign w:val="center"/>
          </w:tcPr>
          <w:p>
            <w:pPr>
              <w:pStyle w:val="12"/>
            </w:pPr>
            <w:r>
              <w:t>其中：财政    资金</w:t>
            </w:r>
          </w:p>
        </w:tc>
        <w:tc>
          <w:tcPr>
            <w:tcW w:w="2551" w:type="dxa"/>
            <w:vAlign w:val="center"/>
          </w:tcPr>
          <w:p>
            <w:pPr>
              <w:pStyle w:val="14"/>
            </w:pPr>
            <w:r>
              <w:t>2.00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残疾人“五个一”活动</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100%</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1.文化进家庭“五个一“活动，即：带残疾人看一次电影、游一次园、读一本书、参观一次展览、参加一次文化活动。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参加活动的人数</w:t>
            </w:r>
          </w:p>
        </w:tc>
        <w:tc>
          <w:tcPr>
            <w:tcW w:w="5386" w:type="dxa"/>
            <w:vAlign w:val="center"/>
          </w:tcPr>
          <w:p>
            <w:pPr>
              <w:pStyle w:val="14"/>
            </w:pPr>
            <w:r>
              <w:t>参加活动的人数</w:t>
            </w:r>
          </w:p>
        </w:tc>
        <w:tc>
          <w:tcPr>
            <w:tcW w:w="2268" w:type="dxa"/>
            <w:vAlign w:val="center"/>
          </w:tcPr>
          <w:p>
            <w:pPr>
              <w:pStyle w:val="14"/>
            </w:pPr>
            <w:r>
              <w:t>≥30人</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活动完成质量合格率</w:t>
            </w:r>
          </w:p>
        </w:tc>
        <w:tc>
          <w:tcPr>
            <w:tcW w:w="5386" w:type="dxa"/>
            <w:vAlign w:val="center"/>
          </w:tcPr>
          <w:p>
            <w:pPr>
              <w:pStyle w:val="14"/>
            </w:pPr>
            <w:r>
              <w:t>活动完成质量合格率</w:t>
            </w:r>
          </w:p>
        </w:tc>
        <w:tc>
          <w:tcPr>
            <w:tcW w:w="2268" w:type="dxa"/>
            <w:vAlign w:val="center"/>
          </w:tcPr>
          <w:p>
            <w:pPr>
              <w:pStyle w:val="14"/>
            </w:pPr>
            <w:r>
              <w:t>100%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项目完成时间</w:t>
            </w:r>
          </w:p>
        </w:tc>
        <w:tc>
          <w:tcPr>
            <w:tcW w:w="5386" w:type="dxa"/>
            <w:vAlign w:val="center"/>
          </w:tcPr>
          <w:p>
            <w:pPr>
              <w:pStyle w:val="14"/>
            </w:pPr>
            <w:r>
              <w:t>项目完成时间</w:t>
            </w:r>
          </w:p>
        </w:tc>
        <w:tc>
          <w:tcPr>
            <w:tcW w:w="2268" w:type="dxa"/>
            <w:vAlign w:val="center"/>
          </w:tcPr>
          <w:p>
            <w:pPr>
              <w:pStyle w:val="14"/>
            </w:pPr>
            <w:r>
              <w:t>2025年12月31日前</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成本控制率</w:t>
            </w:r>
          </w:p>
        </w:tc>
        <w:tc>
          <w:tcPr>
            <w:tcW w:w="5386" w:type="dxa"/>
            <w:vAlign w:val="center"/>
          </w:tcPr>
          <w:p>
            <w:pPr>
              <w:pStyle w:val="14"/>
            </w:pPr>
            <w:r>
              <w:t>实际支付金额/预算金额*100%</w:t>
            </w:r>
          </w:p>
        </w:tc>
        <w:tc>
          <w:tcPr>
            <w:tcW w:w="2268" w:type="dxa"/>
            <w:vAlign w:val="center"/>
          </w:tcPr>
          <w:p>
            <w:pPr>
              <w:pStyle w:val="14"/>
            </w:pPr>
            <w:r>
              <w:t>≤100%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促进残疾人事业发展</w:t>
            </w:r>
          </w:p>
        </w:tc>
        <w:tc>
          <w:tcPr>
            <w:tcW w:w="5386" w:type="dxa"/>
            <w:vAlign w:val="center"/>
          </w:tcPr>
          <w:p>
            <w:pPr>
              <w:pStyle w:val="14"/>
            </w:pPr>
            <w:r>
              <w:t>促进残疾人事业发展</w:t>
            </w:r>
          </w:p>
        </w:tc>
        <w:tc>
          <w:tcPr>
            <w:tcW w:w="2268" w:type="dxa"/>
            <w:vAlign w:val="center"/>
          </w:tcPr>
          <w:p>
            <w:pPr>
              <w:pStyle w:val="14"/>
            </w:pPr>
            <w:r>
              <w:t>有所提升</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受助对象满意度</w:t>
            </w:r>
          </w:p>
        </w:tc>
        <w:tc>
          <w:tcPr>
            <w:tcW w:w="5386" w:type="dxa"/>
            <w:vAlign w:val="center"/>
          </w:tcPr>
          <w:p>
            <w:pPr>
              <w:pStyle w:val="14"/>
            </w:pPr>
            <w:r>
              <w:t>参加活动的残疾人或其家属对文化进家庭活动的满意度</w:t>
            </w:r>
          </w:p>
        </w:tc>
        <w:tc>
          <w:tcPr>
            <w:tcW w:w="2268" w:type="dxa"/>
            <w:vAlign w:val="center"/>
          </w:tcPr>
          <w:p>
            <w:pPr>
              <w:pStyle w:val="14"/>
            </w:pPr>
            <w:r>
              <w:t>≥98%</w:t>
            </w:r>
          </w:p>
        </w:tc>
        <w:tc>
          <w:tcPr>
            <w:tcW w:w="1276" w:type="dxa"/>
            <w:vAlign w:val="center"/>
          </w:tcPr>
          <w:p>
            <w:pPr>
              <w:pStyle w:val="14"/>
            </w:pPr>
            <w:r>
              <w:t>相关调查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14、保财字（2024）81号关于提前下达2025年市级残疾人事业发展补助通知2.16绩效目标表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13063025P000372100057</w:t>
            </w:r>
          </w:p>
        </w:tc>
        <w:tc>
          <w:tcPr>
            <w:tcW w:w="2835" w:type="dxa"/>
            <w:vAlign w:val="center"/>
          </w:tcPr>
          <w:p>
            <w:pPr>
              <w:pStyle w:val="12"/>
            </w:pPr>
            <w:r>
              <w:t>项目名称</w:t>
            </w:r>
          </w:p>
        </w:tc>
        <w:tc>
          <w:tcPr>
            <w:tcW w:w="6095" w:type="dxa"/>
            <w:gridSpan w:val="3"/>
            <w:vAlign w:val="center"/>
          </w:tcPr>
          <w:p>
            <w:pPr>
              <w:pStyle w:val="14"/>
            </w:pPr>
            <w:r>
              <w:t>保财字（2024）81号关于提前下达2025年市级残疾人事业发展补助通知2.16</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2.16</w:t>
            </w:r>
          </w:p>
        </w:tc>
        <w:tc>
          <w:tcPr>
            <w:tcW w:w="2835" w:type="dxa"/>
            <w:vAlign w:val="center"/>
          </w:tcPr>
          <w:p>
            <w:pPr>
              <w:pStyle w:val="12"/>
            </w:pPr>
            <w:r>
              <w:t>其中：财政    资金</w:t>
            </w:r>
          </w:p>
        </w:tc>
        <w:tc>
          <w:tcPr>
            <w:tcW w:w="2551" w:type="dxa"/>
            <w:vAlign w:val="center"/>
          </w:tcPr>
          <w:p>
            <w:pPr>
              <w:pStyle w:val="14"/>
            </w:pPr>
            <w:r>
              <w:t>2.16</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残疾人家庭医生签约</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100%</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1.为残疾人提供家庭医生签约服务，提升残疾人健康指数</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残疾人家庭医生签约人数</w:t>
            </w:r>
          </w:p>
        </w:tc>
        <w:tc>
          <w:tcPr>
            <w:tcW w:w="5386" w:type="dxa"/>
            <w:vAlign w:val="center"/>
          </w:tcPr>
          <w:p>
            <w:pPr>
              <w:pStyle w:val="14"/>
            </w:pPr>
            <w:r>
              <w:t>残疾人家庭医生签约人数</w:t>
            </w:r>
          </w:p>
        </w:tc>
        <w:tc>
          <w:tcPr>
            <w:tcW w:w="2268" w:type="dxa"/>
            <w:vAlign w:val="center"/>
          </w:tcPr>
          <w:p>
            <w:pPr>
              <w:pStyle w:val="14"/>
            </w:pPr>
            <w:r>
              <w:t>≥360人</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家庭医生签约达标率</w:t>
            </w:r>
          </w:p>
        </w:tc>
        <w:tc>
          <w:tcPr>
            <w:tcW w:w="5386" w:type="dxa"/>
            <w:vAlign w:val="center"/>
          </w:tcPr>
          <w:p>
            <w:pPr>
              <w:pStyle w:val="14"/>
            </w:pPr>
            <w:r>
              <w:t>家庭医生签约达标率</w:t>
            </w:r>
          </w:p>
        </w:tc>
        <w:tc>
          <w:tcPr>
            <w:tcW w:w="2268" w:type="dxa"/>
            <w:vAlign w:val="center"/>
          </w:tcPr>
          <w:p>
            <w:pPr>
              <w:pStyle w:val="14"/>
            </w:pPr>
            <w:r>
              <w:t>≥90%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项目完成时间</w:t>
            </w:r>
          </w:p>
        </w:tc>
        <w:tc>
          <w:tcPr>
            <w:tcW w:w="5386" w:type="dxa"/>
            <w:vAlign w:val="center"/>
          </w:tcPr>
          <w:p>
            <w:pPr>
              <w:pStyle w:val="14"/>
            </w:pPr>
            <w:r>
              <w:t>项目完成时间</w:t>
            </w:r>
          </w:p>
        </w:tc>
        <w:tc>
          <w:tcPr>
            <w:tcW w:w="2268" w:type="dxa"/>
            <w:vAlign w:val="center"/>
          </w:tcPr>
          <w:p>
            <w:pPr>
              <w:pStyle w:val="14"/>
            </w:pPr>
            <w:r>
              <w:t>2025年12月31日前</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家庭医生签约人均成本</w:t>
            </w:r>
          </w:p>
        </w:tc>
        <w:tc>
          <w:tcPr>
            <w:tcW w:w="5386" w:type="dxa"/>
            <w:vAlign w:val="center"/>
          </w:tcPr>
          <w:p>
            <w:pPr>
              <w:pStyle w:val="14"/>
            </w:pPr>
            <w:r>
              <w:t>家庭医生签约人均成本</w:t>
            </w:r>
          </w:p>
        </w:tc>
        <w:tc>
          <w:tcPr>
            <w:tcW w:w="2268" w:type="dxa"/>
            <w:vAlign w:val="center"/>
          </w:tcPr>
          <w:p>
            <w:pPr>
              <w:pStyle w:val="14"/>
            </w:pPr>
            <w:r>
              <w:t>60元/人</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促进残疾人事业发展</w:t>
            </w:r>
          </w:p>
        </w:tc>
        <w:tc>
          <w:tcPr>
            <w:tcW w:w="5386" w:type="dxa"/>
            <w:vAlign w:val="center"/>
          </w:tcPr>
          <w:p>
            <w:pPr>
              <w:pStyle w:val="14"/>
            </w:pPr>
            <w:r>
              <w:t>促进残疾人事业发展</w:t>
            </w:r>
          </w:p>
        </w:tc>
        <w:tc>
          <w:tcPr>
            <w:tcW w:w="2268" w:type="dxa"/>
            <w:vAlign w:val="center"/>
          </w:tcPr>
          <w:p>
            <w:pPr>
              <w:pStyle w:val="14"/>
            </w:pPr>
            <w:r>
              <w:t>较上年有所提升</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受助残疾人及家庭满意度</w:t>
            </w:r>
          </w:p>
        </w:tc>
        <w:tc>
          <w:tcPr>
            <w:tcW w:w="5386" w:type="dxa"/>
            <w:vAlign w:val="center"/>
          </w:tcPr>
          <w:p>
            <w:pPr>
              <w:pStyle w:val="14"/>
            </w:pPr>
            <w:r>
              <w:t>受助残疾人及家庭满意度</w:t>
            </w:r>
          </w:p>
        </w:tc>
        <w:tc>
          <w:tcPr>
            <w:tcW w:w="2268" w:type="dxa"/>
            <w:vAlign w:val="center"/>
          </w:tcPr>
          <w:p>
            <w:pPr>
              <w:pStyle w:val="14"/>
            </w:pPr>
            <w:r>
              <w:t>≥80%</w:t>
            </w:r>
          </w:p>
        </w:tc>
        <w:tc>
          <w:tcPr>
            <w:tcW w:w="1276" w:type="dxa"/>
            <w:vAlign w:val="center"/>
          </w:tcPr>
          <w:p>
            <w:pPr>
              <w:pStyle w:val="14"/>
            </w:pPr>
            <w:r>
              <w:t>相关调查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15、保财字（2024）81号关于提前下达2025年市级残疾人事业发展补助通知26.88绩效目标表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13063025P00037210002C</w:t>
            </w:r>
          </w:p>
        </w:tc>
        <w:tc>
          <w:tcPr>
            <w:tcW w:w="2835" w:type="dxa"/>
            <w:vAlign w:val="center"/>
          </w:tcPr>
          <w:p>
            <w:pPr>
              <w:pStyle w:val="12"/>
            </w:pPr>
            <w:r>
              <w:t>项目名称</w:t>
            </w:r>
          </w:p>
        </w:tc>
        <w:tc>
          <w:tcPr>
            <w:tcW w:w="6095" w:type="dxa"/>
            <w:gridSpan w:val="3"/>
            <w:vAlign w:val="center"/>
          </w:tcPr>
          <w:p>
            <w:pPr>
              <w:pStyle w:val="14"/>
            </w:pPr>
            <w:r>
              <w:t>保财字（2024）81号关于提前下达2025年市级残疾人事业发展补助通知26.88</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0.28</w:t>
            </w:r>
          </w:p>
        </w:tc>
        <w:tc>
          <w:tcPr>
            <w:tcW w:w="2835" w:type="dxa"/>
            <w:vAlign w:val="center"/>
          </w:tcPr>
          <w:p>
            <w:pPr>
              <w:pStyle w:val="12"/>
            </w:pPr>
            <w:r>
              <w:t>其中：财政    资金</w:t>
            </w:r>
          </w:p>
        </w:tc>
        <w:tc>
          <w:tcPr>
            <w:tcW w:w="2551" w:type="dxa"/>
            <w:vAlign w:val="center"/>
          </w:tcPr>
          <w:p>
            <w:pPr>
              <w:pStyle w:val="14"/>
            </w:pPr>
            <w:r>
              <w:t>0.28</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残疾人家庭无障碍改造</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100%</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1.为残疾人提供无障碍改造服务，减轻残疾人家庭负担，减轻残疾人出行困难。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残疾人家庭无障碍改造户数</w:t>
            </w:r>
          </w:p>
        </w:tc>
        <w:tc>
          <w:tcPr>
            <w:tcW w:w="5386" w:type="dxa"/>
            <w:vAlign w:val="center"/>
          </w:tcPr>
          <w:p>
            <w:pPr>
              <w:pStyle w:val="14"/>
            </w:pPr>
            <w:r>
              <w:t>反应获得残疾人家庭无障碍改造资助的户数</w:t>
            </w:r>
          </w:p>
        </w:tc>
        <w:tc>
          <w:tcPr>
            <w:tcW w:w="2268" w:type="dxa"/>
            <w:vAlign w:val="center"/>
          </w:tcPr>
          <w:p>
            <w:pPr>
              <w:pStyle w:val="14"/>
            </w:pPr>
            <w:r>
              <w:t>≥76户</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家庭无障碍改造系统录入率</w:t>
            </w:r>
          </w:p>
        </w:tc>
        <w:tc>
          <w:tcPr>
            <w:tcW w:w="5386" w:type="dxa"/>
            <w:vAlign w:val="center"/>
          </w:tcPr>
          <w:p>
            <w:pPr>
              <w:pStyle w:val="14"/>
            </w:pPr>
            <w:r>
              <w:t>反应残疾人家庭经过无障碍改造后，居家生活环境持续改善，改造过程及前后对比情况按时录入中国残疾人家庭无障碍改造业务系统</w:t>
            </w:r>
          </w:p>
        </w:tc>
        <w:tc>
          <w:tcPr>
            <w:tcW w:w="2268" w:type="dxa"/>
            <w:vAlign w:val="center"/>
          </w:tcPr>
          <w:p>
            <w:pPr>
              <w:pStyle w:val="14"/>
            </w:pPr>
            <w:r>
              <w:t>≥95%</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完成时间</w:t>
            </w:r>
          </w:p>
        </w:tc>
        <w:tc>
          <w:tcPr>
            <w:tcW w:w="5386" w:type="dxa"/>
            <w:vAlign w:val="center"/>
          </w:tcPr>
          <w:p>
            <w:pPr>
              <w:pStyle w:val="14"/>
            </w:pPr>
            <w:r>
              <w:t>残疾人家庭无障碍改造项目完成时间</w:t>
            </w:r>
          </w:p>
        </w:tc>
        <w:tc>
          <w:tcPr>
            <w:tcW w:w="2268" w:type="dxa"/>
            <w:vAlign w:val="center"/>
          </w:tcPr>
          <w:p>
            <w:pPr>
              <w:pStyle w:val="14"/>
            </w:pPr>
            <w:r>
              <w:t>2025年12月31日前</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家庭无障碍改造标准</w:t>
            </w:r>
          </w:p>
        </w:tc>
        <w:tc>
          <w:tcPr>
            <w:tcW w:w="5386" w:type="dxa"/>
            <w:vAlign w:val="center"/>
          </w:tcPr>
          <w:p>
            <w:pPr>
              <w:pStyle w:val="14"/>
            </w:pPr>
            <w:r>
              <w:t>困难重度残疾人家庭无障碍改造户均标准</w:t>
            </w:r>
          </w:p>
        </w:tc>
        <w:tc>
          <w:tcPr>
            <w:tcW w:w="2268" w:type="dxa"/>
            <w:vAlign w:val="center"/>
          </w:tcPr>
          <w:p>
            <w:pPr>
              <w:pStyle w:val="14"/>
            </w:pPr>
            <w:r>
              <w:t>3500元/户</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残疾人居家无障碍环境改善程度</w:t>
            </w:r>
          </w:p>
        </w:tc>
        <w:tc>
          <w:tcPr>
            <w:tcW w:w="5386" w:type="dxa"/>
            <w:vAlign w:val="center"/>
          </w:tcPr>
          <w:p>
            <w:pPr>
              <w:pStyle w:val="14"/>
            </w:pPr>
            <w:r>
              <w:t>残疾人居家无障碍环境改善程度</w:t>
            </w:r>
          </w:p>
        </w:tc>
        <w:tc>
          <w:tcPr>
            <w:tcW w:w="2268" w:type="dxa"/>
            <w:vAlign w:val="center"/>
          </w:tcPr>
          <w:p>
            <w:pPr>
              <w:pStyle w:val="14"/>
            </w:pPr>
            <w:r>
              <w:t>较上年提高</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5386" w:type="dxa"/>
            <w:vAlign w:val="center"/>
          </w:tcPr>
          <w:p>
            <w:pPr>
              <w:pStyle w:val="14"/>
            </w:pPr>
            <w:r>
              <w:t>残疾人对无障碍改造项目的满意度</w:t>
            </w:r>
          </w:p>
        </w:tc>
        <w:tc>
          <w:tcPr>
            <w:tcW w:w="2268" w:type="dxa"/>
            <w:vAlign w:val="center"/>
          </w:tcPr>
          <w:p>
            <w:pPr>
              <w:pStyle w:val="14"/>
            </w:pPr>
            <w:r>
              <w:t>≥80%</w:t>
            </w:r>
          </w:p>
        </w:tc>
        <w:tc>
          <w:tcPr>
            <w:tcW w:w="1276" w:type="dxa"/>
            <w:vAlign w:val="center"/>
          </w:tcPr>
          <w:p>
            <w:pPr>
              <w:pStyle w:val="14"/>
            </w:pPr>
            <w:r>
              <w:t>相关调查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16、保财字（2024）81号关于提前下达2025年市级残疾人事业发展补助通知6.96绩效目标表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13063025P000372100030</w:t>
            </w:r>
          </w:p>
        </w:tc>
        <w:tc>
          <w:tcPr>
            <w:tcW w:w="2835" w:type="dxa"/>
            <w:vAlign w:val="center"/>
          </w:tcPr>
          <w:p>
            <w:pPr>
              <w:pStyle w:val="12"/>
            </w:pPr>
            <w:r>
              <w:t>项目名称</w:t>
            </w:r>
          </w:p>
        </w:tc>
        <w:tc>
          <w:tcPr>
            <w:tcW w:w="6095" w:type="dxa"/>
            <w:gridSpan w:val="3"/>
            <w:vAlign w:val="center"/>
          </w:tcPr>
          <w:p>
            <w:pPr>
              <w:pStyle w:val="14"/>
            </w:pPr>
            <w:r>
              <w:t>保财字（2024）81号关于提前下达2025年市级残疾人事业发展补助通知6.96</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6.91</w:t>
            </w:r>
          </w:p>
        </w:tc>
        <w:tc>
          <w:tcPr>
            <w:tcW w:w="2835" w:type="dxa"/>
            <w:vAlign w:val="center"/>
          </w:tcPr>
          <w:p>
            <w:pPr>
              <w:pStyle w:val="12"/>
            </w:pPr>
            <w:r>
              <w:t>其中：财政    资金</w:t>
            </w:r>
          </w:p>
        </w:tc>
        <w:tc>
          <w:tcPr>
            <w:tcW w:w="2551" w:type="dxa"/>
            <w:vAlign w:val="center"/>
          </w:tcPr>
          <w:p>
            <w:pPr>
              <w:pStyle w:val="14"/>
            </w:pPr>
            <w:r>
              <w:t>6.91</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残疾人基本康复</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100%</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1.为残疾人提供康复训练服务，减轻功能障碍，增强生活自理能力。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基本康复服务人数</w:t>
            </w:r>
          </w:p>
        </w:tc>
        <w:tc>
          <w:tcPr>
            <w:tcW w:w="5386" w:type="dxa"/>
            <w:vAlign w:val="center"/>
          </w:tcPr>
          <w:p>
            <w:pPr>
              <w:pStyle w:val="14"/>
            </w:pPr>
            <w:r>
              <w:t>反映获得基本康复服务的残疾人人数</w:t>
            </w:r>
          </w:p>
        </w:tc>
        <w:tc>
          <w:tcPr>
            <w:tcW w:w="2268" w:type="dxa"/>
            <w:vAlign w:val="center"/>
          </w:tcPr>
          <w:p>
            <w:pPr>
              <w:pStyle w:val="14"/>
            </w:pPr>
            <w:r>
              <w:t>≥135人</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康复效果</w:t>
            </w:r>
          </w:p>
        </w:tc>
        <w:tc>
          <w:tcPr>
            <w:tcW w:w="5386" w:type="dxa"/>
            <w:vAlign w:val="center"/>
          </w:tcPr>
          <w:p>
            <w:pPr>
              <w:pStyle w:val="14"/>
            </w:pPr>
            <w:r>
              <w:t>反映接受康复救助的残疾人康复效果</w:t>
            </w:r>
          </w:p>
        </w:tc>
        <w:tc>
          <w:tcPr>
            <w:tcW w:w="2268" w:type="dxa"/>
            <w:vAlign w:val="center"/>
          </w:tcPr>
          <w:p>
            <w:pPr>
              <w:pStyle w:val="14"/>
            </w:pPr>
            <w:r>
              <w:t>≥90%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项目完成时间</w:t>
            </w:r>
          </w:p>
        </w:tc>
        <w:tc>
          <w:tcPr>
            <w:tcW w:w="5386" w:type="dxa"/>
            <w:vAlign w:val="center"/>
          </w:tcPr>
          <w:p>
            <w:pPr>
              <w:pStyle w:val="14"/>
            </w:pPr>
            <w:r>
              <w:t>项目完成时间</w:t>
            </w:r>
          </w:p>
        </w:tc>
        <w:tc>
          <w:tcPr>
            <w:tcW w:w="2268" w:type="dxa"/>
            <w:vAlign w:val="center"/>
          </w:tcPr>
          <w:p>
            <w:pPr>
              <w:pStyle w:val="14"/>
            </w:pPr>
            <w:r>
              <w:t>2025年12月31日前</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基本康复人均标准</w:t>
            </w:r>
          </w:p>
        </w:tc>
        <w:tc>
          <w:tcPr>
            <w:tcW w:w="5386" w:type="dxa"/>
            <w:vAlign w:val="center"/>
          </w:tcPr>
          <w:p>
            <w:pPr>
              <w:pStyle w:val="14"/>
            </w:pPr>
            <w:r>
              <w:t>基本康复人均标准</w:t>
            </w:r>
          </w:p>
        </w:tc>
        <w:tc>
          <w:tcPr>
            <w:tcW w:w="2268" w:type="dxa"/>
            <w:vAlign w:val="center"/>
          </w:tcPr>
          <w:p>
            <w:pPr>
              <w:pStyle w:val="14"/>
            </w:pPr>
            <w:r>
              <w:t>500元/人</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残疾人康复体育服务水平</w:t>
            </w:r>
          </w:p>
        </w:tc>
        <w:tc>
          <w:tcPr>
            <w:tcW w:w="5386" w:type="dxa"/>
            <w:vAlign w:val="center"/>
          </w:tcPr>
          <w:p>
            <w:pPr>
              <w:pStyle w:val="14"/>
            </w:pPr>
            <w:r>
              <w:t>残疾人康复体育服务水平</w:t>
            </w:r>
          </w:p>
        </w:tc>
        <w:tc>
          <w:tcPr>
            <w:tcW w:w="2268" w:type="dxa"/>
            <w:vAlign w:val="center"/>
          </w:tcPr>
          <w:p>
            <w:pPr>
              <w:pStyle w:val="14"/>
            </w:pPr>
            <w:r>
              <w:t>较上年有所提升</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5386" w:type="dxa"/>
            <w:vAlign w:val="center"/>
          </w:tcPr>
          <w:p>
            <w:pPr>
              <w:pStyle w:val="14"/>
            </w:pPr>
            <w:r>
              <w:t>接受对象对基本康复服务满意度</w:t>
            </w:r>
          </w:p>
        </w:tc>
        <w:tc>
          <w:tcPr>
            <w:tcW w:w="2268" w:type="dxa"/>
            <w:vAlign w:val="center"/>
          </w:tcPr>
          <w:p>
            <w:pPr>
              <w:pStyle w:val="14"/>
            </w:pPr>
            <w:r>
              <w:t>≥90%</w:t>
            </w:r>
          </w:p>
        </w:tc>
        <w:tc>
          <w:tcPr>
            <w:tcW w:w="1276" w:type="dxa"/>
            <w:vAlign w:val="center"/>
          </w:tcPr>
          <w:p>
            <w:pPr>
              <w:pStyle w:val="14"/>
            </w:pPr>
            <w:r>
              <w:t>相关调查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17、残疾人法律援助（维权）绩效目标表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13063026P00429110030J</w:t>
            </w:r>
          </w:p>
        </w:tc>
        <w:tc>
          <w:tcPr>
            <w:tcW w:w="2835" w:type="dxa"/>
            <w:vAlign w:val="center"/>
          </w:tcPr>
          <w:p>
            <w:pPr>
              <w:pStyle w:val="12"/>
            </w:pPr>
            <w:r>
              <w:t>项目名称</w:t>
            </w:r>
          </w:p>
        </w:tc>
        <w:tc>
          <w:tcPr>
            <w:tcW w:w="6095" w:type="dxa"/>
            <w:gridSpan w:val="3"/>
            <w:vAlign w:val="center"/>
          </w:tcPr>
          <w:p>
            <w:pPr>
              <w:pStyle w:val="14"/>
            </w:pPr>
            <w:r>
              <w:t>残疾人法律援助（维权）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2.00</w:t>
            </w:r>
          </w:p>
        </w:tc>
        <w:tc>
          <w:tcPr>
            <w:tcW w:w="2835" w:type="dxa"/>
            <w:vAlign w:val="center"/>
          </w:tcPr>
          <w:p>
            <w:pPr>
              <w:pStyle w:val="12"/>
            </w:pPr>
            <w:r>
              <w:t>其中：财政    资金</w:t>
            </w:r>
          </w:p>
        </w:tc>
        <w:tc>
          <w:tcPr>
            <w:tcW w:w="2551" w:type="dxa"/>
            <w:vAlign w:val="center"/>
          </w:tcPr>
          <w:p>
            <w:pPr>
              <w:pStyle w:val="14"/>
            </w:pPr>
            <w:r>
              <w:t>2.00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残疾人法律援助（维权）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25%</w:t>
            </w:r>
          </w:p>
        </w:tc>
        <w:tc>
          <w:tcPr>
            <w:tcW w:w="2835" w:type="dxa"/>
            <w:vAlign w:val="center"/>
          </w:tcPr>
          <w:p>
            <w:pPr>
              <w:pStyle w:val="15"/>
            </w:pPr>
            <w:r>
              <w:t>50%</w:t>
            </w:r>
          </w:p>
        </w:tc>
        <w:tc>
          <w:tcPr>
            <w:tcW w:w="2551" w:type="dxa"/>
            <w:vAlign w:val="center"/>
          </w:tcPr>
          <w:p>
            <w:pPr>
              <w:pStyle w:val="15"/>
            </w:pPr>
            <w:r>
              <w:t>75%</w:t>
            </w:r>
          </w:p>
        </w:tc>
        <w:tc>
          <w:tcPr>
            <w:tcW w:w="3544" w:type="dxa"/>
            <w:gridSpan w:val="2"/>
            <w:vAlign w:val="center"/>
          </w:tcPr>
          <w:p>
            <w:pPr>
              <w:pStyle w:val="15"/>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1.为残疾人提供法律知识宣讲，提供法律援助</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宣讲次数</w:t>
            </w:r>
          </w:p>
        </w:tc>
        <w:tc>
          <w:tcPr>
            <w:tcW w:w="5386" w:type="dxa"/>
            <w:vAlign w:val="center"/>
          </w:tcPr>
          <w:p>
            <w:pPr>
              <w:pStyle w:val="14"/>
            </w:pPr>
            <w:r>
              <w:t>为残疾人提供服务次数</w:t>
            </w:r>
          </w:p>
        </w:tc>
        <w:tc>
          <w:tcPr>
            <w:tcW w:w="2268" w:type="dxa"/>
            <w:vAlign w:val="center"/>
          </w:tcPr>
          <w:p>
            <w:pPr>
              <w:pStyle w:val="14"/>
            </w:pPr>
            <w:r>
              <w:t>≥4人次</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残疾人法律援助合格率</w:t>
            </w:r>
          </w:p>
        </w:tc>
        <w:tc>
          <w:tcPr>
            <w:tcW w:w="5386" w:type="dxa"/>
            <w:vAlign w:val="center"/>
          </w:tcPr>
          <w:p>
            <w:pPr>
              <w:pStyle w:val="14"/>
            </w:pPr>
            <w:r>
              <w:t>为残疾人提供符合标准的法律援助，有效维护残疾人合法权益</w:t>
            </w:r>
          </w:p>
        </w:tc>
        <w:tc>
          <w:tcPr>
            <w:tcW w:w="2268" w:type="dxa"/>
            <w:vAlign w:val="center"/>
          </w:tcPr>
          <w:p>
            <w:pPr>
              <w:pStyle w:val="14"/>
            </w:pPr>
            <w:r>
              <w:t>100%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项目完成及时率</w:t>
            </w:r>
          </w:p>
        </w:tc>
        <w:tc>
          <w:tcPr>
            <w:tcW w:w="5386" w:type="dxa"/>
            <w:vAlign w:val="center"/>
          </w:tcPr>
          <w:p>
            <w:pPr>
              <w:pStyle w:val="14"/>
            </w:pPr>
            <w:r>
              <w:t>残疾人法律援助项目完成时间</w:t>
            </w:r>
          </w:p>
        </w:tc>
        <w:tc>
          <w:tcPr>
            <w:tcW w:w="2268" w:type="dxa"/>
            <w:vAlign w:val="center"/>
          </w:tcPr>
          <w:p>
            <w:pPr>
              <w:pStyle w:val="14"/>
            </w:pPr>
            <w:r>
              <w:t>2026年12月31日前</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预算执行率</w:t>
            </w:r>
          </w:p>
        </w:tc>
        <w:tc>
          <w:tcPr>
            <w:tcW w:w="5386" w:type="dxa"/>
            <w:vAlign w:val="center"/>
          </w:tcPr>
          <w:p>
            <w:pPr>
              <w:pStyle w:val="14"/>
            </w:pPr>
            <w:r>
              <w:t xml:space="preserve">实际支出金额/预算金额*100% </w:t>
            </w:r>
          </w:p>
        </w:tc>
        <w:tc>
          <w:tcPr>
            <w:tcW w:w="2268" w:type="dxa"/>
            <w:vAlign w:val="center"/>
          </w:tcPr>
          <w:p>
            <w:pPr>
              <w:pStyle w:val="14"/>
            </w:pPr>
            <w:r>
              <w:t>≤100%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维护社会稳定</w:t>
            </w:r>
          </w:p>
        </w:tc>
        <w:tc>
          <w:tcPr>
            <w:tcW w:w="5386" w:type="dxa"/>
            <w:vAlign w:val="center"/>
          </w:tcPr>
          <w:p>
            <w:pPr>
              <w:pStyle w:val="14"/>
            </w:pPr>
            <w:r>
              <w:t>提升残疾人的幸福指数，维护社会稳定</w:t>
            </w:r>
          </w:p>
        </w:tc>
        <w:tc>
          <w:tcPr>
            <w:tcW w:w="2268" w:type="dxa"/>
            <w:vAlign w:val="center"/>
          </w:tcPr>
          <w:p>
            <w:pPr>
              <w:pStyle w:val="14"/>
            </w:pPr>
            <w:r>
              <w:t>有所提升</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残疾人对残联的满意度</w:t>
            </w:r>
          </w:p>
        </w:tc>
        <w:tc>
          <w:tcPr>
            <w:tcW w:w="5386" w:type="dxa"/>
            <w:vAlign w:val="center"/>
          </w:tcPr>
          <w:p>
            <w:pPr>
              <w:pStyle w:val="14"/>
            </w:pPr>
            <w:r>
              <w:t>残疾人对法律援助项目的满意度</w:t>
            </w:r>
          </w:p>
        </w:tc>
        <w:tc>
          <w:tcPr>
            <w:tcW w:w="2268" w:type="dxa"/>
            <w:vAlign w:val="center"/>
          </w:tcPr>
          <w:p>
            <w:pPr>
              <w:pStyle w:val="14"/>
            </w:pPr>
            <w:r>
              <w:t>≥95%</w:t>
            </w:r>
          </w:p>
        </w:tc>
        <w:tc>
          <w:tcPr>
            <w:tcW w:w="1276" w:type="dxa"/>
            <w:vAlign w:val="center"/>
          </w:tcPr>
          <w:p>
            <w:pPr>
              <w:pStyle w:val="14"/>
            </w:pPr>
            <w:r>
              <w:t>问卷调查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18、残疾人辅具适配绩效目标表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13063026P00429110025Q</w:t>
            </w:r>
          </w:p>
        </w:tc>
        <w:tc>
          <w:tcPr>
            <w:tcW w:w="2835" w:type="dxa"/>
            <w:vAlign w:val="center"/>
          </w:tcPr>
          <w:p>
            <w:pPr>
              <w:pStyle w:val="12"/>
            </w:pPr>
            <w:r>
              <w:t>项目名称</w:t>
            </w:r>
          </w:p>
        </w:tc>
        <w:tc>
          <w:tcPr>
            <w:tcW w:w="6095" w:type="dxa"/>
            <w:gridSpan w:val="3"/>
            <w:vAlign w:val="center"/>
          </w:tcPr>
          <w:p>
            <w:pPr>
              <w:pStyle w:val="14"/>
            </w:pPr>
            <w:r>
              <w:t>残疾人辅具适配</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7.00</w:t>
            </w:r>
          </w:p>
        </w:tc>
        <w:tc>
          <w:tcPr>
            <w:tcW w:w="2835" w:type="dxa"/>
            <w:vAlign w:val="center"/>
          </w:tcPr>
          <w:p>
            <w:pPr>
              <w:pStyle w:val="12"/>
            </w:pPr>
            <w:r>
              <w:t>其中：财政    资金</w:t>
            </w:r>
          </w:p>
        </w:tc>
        <w:tc>
          <w:tcPr>
            <w:tcW w:w="2551" w:type="dxa"/>
            <w:vAlign w:val="center"/>
          </w:tcPr>
          <w:p>
            <w:pPr>
              <w:pStyle w:val="14"/>
            </w:pPr>
            <w:r>
              <w:t>7.00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残疾人辅具适配</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25%</w:t>
            </w:r>
          </w:p>
        </w:tc>
        <w:tc>
          <w:tcPr>
            <w:tcW w:w="2835" w:type="dxa"/>
            <w:vAlign w:val="center"/>
          </w:tcPr>
          <w:p>
            <w:pPr>
              <w:pStyle w:val="15"/>
            </w:pPr>
            <w:r>
              <w:t>50%</w:t>
            </w:r>
          </w:p>
        </w:tc>
        <w:tc>
          <w:tcPr>
            <w:tcW w:w="2551" w:type="dxa"/>
            <w:vAlign w:val="center"/>
          </w:tcPr>
          <w:p>
            <w:pPr>
              <w:pStyle w:val="15"/>
            </w:pPr>
            <w:r>
              <w:t>75%</w:t>
            </w:r>
          </w:p>
        </w:tc>
        <w:tc>
          <w:tcPr>
            <w:tcW w:w="3544" w:type="dxa"/>
            <w:gridSpan w:val="2"/>
            <w:vAlign w:val="center"/>
          </w:tcPr>
          <w:p>
            <w:pPr>
              <w:pStyle w:val="15"/>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1.为残疾人提供基本辅具适配服务，减轻功能障碍，提高生活自理能力和社会参与能力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配置辅助器具残疾人人数</w:t>
            </w:r>
          </w:p>
        </w:tc>
        <w:tc>
          <w:tcPr>
            <w:tcW w:w="5386" w:type="dxa"/>
            <w:vAlign w:val="center"/>
          </w:tcPr>
          <w:p>
            <w:pPr>
              <w:pStyle w:val="14"/>
            </w:pPr>
            <w:r>
              <w:t>配置辅助器具残疾人人数</w:t>
            </w:r>
          </w:p>
        </w:tc>
        <w:tc>
          <w:tcPr>
            <w:tcW w:w="2268" w:type="dxa"/>
            <w:vAlign w:val="center"/>
          </w:tcPr>
          <w:p>
            <w:pPr>
              <w:pStyle w:val="14"/>
            </w:pPr>
            <w:r>
              <w:t>≥70人</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辅具质量</w:t>
            </w:r>
          </w:p>
        </w:tc>
        <w:tc>
          <w:tcPr>
            <w:tcW w:w="5386" w:type="dxa"/>
            <w:vAlign w:val="center"/>
          </w:tcPr>
          <w:p>
            <w:pPr>
              <w:pStyle w:val="14"/>
            </w:pPr>
            <w:r>
              <w:t>购置辅具质量</w:t>
            </w:r>
          </w:p>
        </w:tc>
        <w:tc>
          <w:tcPr>
            <w:tcW w:w="2268" w:type="dxa"/>
            <w:vAlign w:val="center"/>
          </w:tcPr>
          <w:p>
            <w:pPr>
              <w:pStyle w:val="14"/>
            </w:pPr>
            <w:r>
              <w:t>100%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项目完成时间</w:t>
            </w:r>
          </w:p>
        </w:tc>
        <w:tc>
          <w:tcPr>
            <w:tcW w:w="5386" w:type="dxa"/>
            <w:vAlign w:val="center"/>
          </w:tcPr>
          <w:p>
            <w:pPr>
              <w:pStyle w:val="14"/>
            </w:pPr>
            <w:r>
              <w:t>残疾人辅具适配项目完成时间</w:t>
            </w:r>
          </w:p>
        </w:tc>
        <w:tc>
          <w:tcPr>
            <w:tcW w:w="2268" w:type="dxa"/>
            <w:vAlign w:val="center"/>
          </w:tcPr>
          <w:p>
            <w:pPr>
              <w:pStyle w:val="14"/>
            </w:pPr>
            <w:r>
              <w:t>2026年12月31日前</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配置标准</w:t>
            </w:r>
          </w:p>
        </w:tc>
        <w:tc>
          <w:tcPr>
            <w:tcW w:w="5386" w:type="dxa"/>
            <w:vAlign w:val="center"/>
          </w:tcPr>
          <w:p>
            <w:pPr>
              <w:pStyle w:val="14"/>
            </w:pPr>
            <w:r>
              <w:t>平均每人配置标准</w:t>
            </w:r>
          </w:p>
        </w:tc>
        <w:tc>
          <w:tcPr>
            <w:tcW w:w="2268" w:type="dxa"/>
            <w:vAlign w:val="center"/>
          </w:tcPr>
          <w:p>
            <w:pPr>
              <w:pStyle w:val="14"/>
            </w:pPr>
            <w:r>
              <w:t>1000元</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提升残疾人生活和社会参与能力</w:t>
            </w:r>
          </w:p>
        </w:tc>
        <w:tc>
          <w:tcPr>
            <w:tcW w:w="5386" w:type="dxa"/>
            <w:vAlign w:val="center"/>
          </w:tcPr>
          <w:p>
            <w:pPr>
              <w:pStyle w:val="14"/>
            </w:pPr>
            <w:r>
              <w:t>为残疾人提供基本辅具适配服务，减轻功能障碍，提高生活自理能力和社会参与能力</w:t>
            </w:r>
          </w:p>
        </w:tc>
        <w:tc>
          <w:tcPr>
            <w:tcW w:w="2268" w:type="dxa"/>
            <w:vAlign w:val="center"/>
          </w:tcPr>
          <w:p>
            <w:pPr>
              <w:pStyle w:val="14"/>
            </w:pPr>
            <w:r>
              <w:t>有效提升</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受助人满意度</w:t>
            </w:r>
          </w:p>
        </w:tc>
        <w:tc>
          <w:tcPr>
            <w:tcW w:w="5386" w:type="dxa"/>
            <w:vAlign w:val="center"/>
          </w:tcPr>
          <w:p>
            <w:pPr>
              <w:pStyle w:val="14"/>
            </w:pPr>
            <w:r>
              <w:t>受助人满意度</w:t>
            </w:r>
          </w:p>
        </w:tc>
        <w:tc>
          <w:tcPr>
            <w:tcW w:w="2268" w:type="dxa"/>
            <w:vAlign w:val="center"/>
          </w:tcPr>
          <w:p>
            <w:pPr>
              <w:pStyle w:val="14"/>
            </w:pPr>
            <w:r>
              <w:t>≥98%</w:t>
            </w:r>
          </w:p>
        </w:tc>
        <w:tc>
          <w:tcPr>
            <w:tcW w:w="1276" w:type="dxa"/>
            <w:vAlign w:val="center"/>
          </w:tcPr>
          <w:p>
            <w:pPr>
              <w:pStyle w:val="14"/>
            </w:pPr>
            <w:r>
              <w:t>年初工作计划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19、残疾人基本康复绩效目标表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13063026P004291100270</w:t>
            </w:r>
          </w:p>
        </w:tc>
        <w:tc>
          <w:tcPr>
            <w:tcW w:w="2835" w:type="dxa"/>
            <w:vAlign w:val="center"/>
          </w:tcPr>
          <w:p>
            <w:pPr>
              <w:pStyle w:val="12"/>
            </w:pPr>
            <w:r>
              <w:t>项目名称</w:t>
            </w:r>
          </w:p>
        </w:tc>
        <w:tc>
          <w:tcPr>
            <w:tcW w:w="6095" w:type="dxa"/>
            <w:gridSpan w:val="3"/>
            <w:vAlign w:val="center"/>
          </w:tcPr>
          <w:p>
            <w:pPr>
              <w:pStyle w:val="14"/>
            </w:pPr>
            <w:r>
              <w:t>残疾人基本康复</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13.00</w:t>
            </w:r>
          </w:p>
        </w:tc>
        <w:tc>
          <w:tcPr>
            <w:tcW w:w="2835" w:type="dxa"/>
            <w:vAlign w:val="center"/>
          </w:tcPr>
          <w:p>
            <w:pPr>
              <w:pStyle w:val="12"/>
            </w:pPr>
            <w:r>
              <w:t>其中：财政    资金</w:t>
            </w:r>
          </w:p>
        </w:tc>
        <w:tc>
          <w:tcPr>
            <w:tcW w:w="2551" w:type="dxa"/>
            <w:vAlign w:val="center"/>
          </w:tcPr>
          <w:p>
            <w:pPr>
              <w:pStyle w:val="14"/>
            </w:pPr>
            <w:r>
              <w:t>13.00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残疾人基本康复</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25%</w:t>
            </w:r>
          </w:p>
        </w:tc>
        <w:tc>
          <w:tcPr>
            <w:tcW w:w="2835" w:type="dxa"/>
            <w:vAlign w:val="center"/>
          </w:tcPr>
          <w:p>
            <w:pPr>
              <w:pStyle w:val="15"/>
            </w:pPr>
            <w:r>
              <w:t>50%</w:t>
            </w:r>
          </w:p>
        </w:tc>
        <w:tc>
          <w:tcPr>
            <w:tcW w:w="2551" w:type="dxa"/>
            <w:vAlign w:val="center"/>
          </w:tcPr>
          <w:p>
            <w:pPr>
              <w:pStyle w:val="15"/>
            </w:pPr>
            <w:r>
              <w:t>75%</w:t>
            </w:r>
          </w:p>
        </w:tc>
        <w:tc>
          <w:tcPr>
            <w:tcW w:w="3544" w:type="dxa"/>
            <w:gridSpan w:val="2"/>
            <w:vAlign w:val="center"/>
          </w:tcPr>
          <w:p>
            <w:pPr>
              <w:pStyle w:val="15"/>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1.残疾人康复训练减轻功能障碍，提升残疾人生活自理能力和社会参与能力。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得到康复训练的残疾人数量</w:t>
            </w:r>
          </w:p>
        </w:tc>
        <w:tc>
          <w:tcPr>
            <w:tcW w:w="5386" w:type="dxa"/>
            <w:vAlign w:val="center"/>
          </w:tcPr>
          <w:p>
            <w:pPr>
              <w:pStyle w:val="14"/>
            </w:pPr>
            <w:r>
              <w:t>得到康复训练的残疾人数量</w:t>
            </w:r>
          </w:p>
        </w:tc>
        <w:tc>
          <w:tcPr>
            <w:tcW w:w="2268" w:type="dxa"/>
            <w:vAlign w:val="center"/>
          </w:tcPr>
          <w:p>
            <w:pPr>
              <w:pStyle w:val="14"/>
            </w:pPr>
            <w:r>
              <w:t>≤140人</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数量指标</w:t>
            </w:r>
          </w:p>
        </w:tc>
        <w:tc>
          <w:tcPr>
            <w:tcW w:w="2835" w:type="dxa"/>
            <w:vAlign w:val="center"/>
          </w:tcPr>
          <w:p>
            <w:pPr>
              <w:pStyle w:val="14"/>
            </w:pPr>
            <w:r>
              <w:t>残疾儿童数量</w:t>
            </w:r>
          </w:p>
        </w:tc>
        <w:tc>
          <w:tcPr>
            <w:tcW w:w="5386" w:type="dxa"/>
            <w:vAlign w:val="center"/>
          </w:tcPr>
          <w:p>
            <w:pPr>
              <w:pStyle w:val="14"/>
            </w:pPr>
            <w:r>
              <w:t>残疾儿童数量</w:t>
            </w:r>
          </w:p>
        </w:tc>
        <w:tc>
          <w:tcPr>
            <w:tcW w:w="2268" w:type="dxa"/>
            <w:vAlign w:val="center"/>
          </w:tcPr>
          <w:p>
            <w:pPr>
              <w:pStyle w:val="14"/>
            </w:pPr>
            <w:r>
              <w:t>≤5人</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康复训练资金足额发放率</w:t>
            </w:r>
          </w:p>
        </w:tc>
        <w:tc>
          <w:tcPr>
            <w:tcW w:w="5386" w:type="dxa"/>
            <w:vAlign w:val="center"/>
          </w:tcPr>
          <w:p>
            <w:pPr>
              <w:pStyle w:val="14"/>
            </w:pPr>
            <w:r>
              <w:t>康复训练资金足额发放率</w:t>
            </w:r>
          </w:p>
        </w:tc>
        <w:tc>
          <w:tcPr>
            <w:tcW w:w="2268" w:type="dxa"/>
            <w:vAlign w:val="center"/>
          </w:tcPr>
          <w:p>
            <w:pPr>
              <w:pStyle w:val="14"/>
            </w:pPr>
            <w:r>
              <w:t>100%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项目完成时间</w:t>
            </w:r>
          </w:p>
        </w:tc>
        <w:tc>
          <w:tcPr>
            <w:tcW w:w="5386" w:type="dxa"/>
            <w:vAlign w:val="center"/>
          </w:tcPr>
          <w:p>
            <w:pPr>
              <w:pStyle w:val="14"/>
            </w:pPr>
            <w:r>
              <w:t>项目完成时间</w:t>
            </w:r>
          </w:p>
        </w:tc>
        <w:tc>
          <w:tcPr>
            <w:tcW w:w="2268" w:type="dxa"/>
            <w:vAlign w:val="center"/>
          </w:tcPr>
          <w:p>
            <w:pPr>
              <w:pStyle w:val="14"/>
            </w:pPr>
            <w:r>
              <w:t>2026年12月31日前</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成人康复训练标准</w:t>
            </w:r>
          </w:p>
        </w:tc>
        <w:tc>
          <w:tcPr>
            <w:tcW w:w="5386" w:type="dxa"/>
            <w:vAlign w:val="center"/>
          </w:tcPr>
          <w:p>
            <w:pPr>
              <w:pStyle w:val="14"/>
            </w:pPr>
            <w:r>
              <w:t xml:space="preserve">残疾人标准每人500元 </w:t>
            </w:r>
          </w:p>
        </w:tc>
        <w:tc>
          <w:tcPr>
            <w:tcW w:w="2268" w:type="dxa"/>
            <w:vAlign w:val="center"/>
          </w:tcPr>
          <w:p>
            <w:pPr>
              <w:pStyle w:val="14"/>
            </w:pPr>
            <w:r>
              <w:t>500元</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儿童康复训练标准</w:t>
            </w:r>
          </w:p>
        </w:tc>
        <w:tc>
          <w:tcPr>
            <w:tcW w:w="5386" w:type="dxa"/>
            <w:vAlign w:val="center"/>
          </w:tcPr>
          <w:p>
            <w:pPr>
              <w:pStyle w:val="14"/>
            </w:pPr>
            <w:r>
              <w:t>儿童康复训练每人标准12000元</w:t>
            </w:r>
          </w:p>
        </w:tc>
        <w:tc>
          <w:tcPr>
            <w:tcW w:w="2268" w:type="dxa"/>
            <w:vAlign w:val="center"/>
          </w:tcPr>
          <w:p>
            <w:pPr>
              <w:pStyle w:val="14"/>
            </w:pPr>
            <w:r>
              <w:t>12000元</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促进残疾人事业发展</w:t>
            </w:r>
          </w:p>
        </w:tc>
        <w:tc>
          <w:tcPr>
            <w:tcW w:w="5386" w:type="dxa"/>
            <w:vAlign w:val="center"/>
          </w:tcPr>
          <w:p>
            <w:pPr>
              <w:pStyle w:val="14"/>
            </w:pPr>
            <w:r>
              <w:t>残疾人康复训练减轻功能障碍，提升残疾人生活自理能力和社会参与能力</w:t>
            </w:r>
          </w:p>
        </w:tc>
        <w:tc>
          <w:tcPr>
            <w:tcW w:w="2268" w:type="dxa"/>
            <w:vAlign w:val="center"/>
          </w:tcPr>
          <w:p>
            <w:pPr>
              <w:pStyle w:val="14"/>
            </w:pPr>
            <w:r>
              <w:t>较上年有所提升</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残疾人对基本康复服务的满意度</w:t>
            </w:r>
          </w:p>
        </w:tc>
        <w:tc>
          <w:tcPr>
            <w:tcW w:w="5386" w:type="dxa"/>
            <w:vAlign w:val="center"/>
          </w:tcPr>
          <w:p>
            <w:pPr>
              <w:pStyle w:val="14"/>
            </w:pPr>
            <w:r>
              <w:t>残疾人对基本康复服务的满意度</w:t>
            </w:r>
          </w:p>
        </w:tc>
        <w:tc>
          <w:tcPr>
            <w:tcW w:w="2268" w:type="dxa"/>
            <w:vAlign w:val="center"/>
          </w:tcPr>
          <w:p>
            <w:pPr>
              <w:pStyle w:val="14"/>
            </w:pPr>
            <w:r>
              <w:t>≥98%</w:t>
            </w:r>
          </w:p>
        </w:tc>
        <w:tc>
          <w:tcPr>
            <w:tcW w:w="1276" w:type="dxa"/>
            <w:vAlign w:val="center"/>
          </w:tcPr>
          <w:p>
            <w:pPr>
              <w:pStyle w:val="14"/>
            </w:pPr>
            <w:r>
              <w:t>相关调查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20、残疾人家庭无障碍改造绩效目标表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13063026P00429110032R</w:t>
            </w:r>
          </w:p>
        </w:tc>
        <w:tc>
          <w:tcPr>
            <w:tcW w:w="2835" w:type="dxa"/>
            <w:vAlign w:val="center"/>
          </w:tcPr>
          <w:p>
            <w:pPr>
              <w:pStyle w:val="12"/>
            </w:pPr>
            <w:r>
              <w:t>项目名称</w:t>
            </w:r>
          </w:p>
        </w:tc>
        <w:tc>
          <w:tcPr>
            <w:tcW w:w="6095" w:type="dxa"/>
            <w:gridSpan w:val="3"/>
            <w:vAlign w:val="center"/>
          </w:tcPr>
          <w:p>
            <w:pPr>
              <w:pStyle w:val="14"/>
            </w:pPr>
            <w:r>
              <w:t>残疾人家庭无障碍改造</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5.00</w:t>
            </w:r>
          </w:p>
        </w:tc>
        <w:tc>
          <w:tcPr>
            <w:tcW w:w="2835" w:type="dxa"/>
            <w:vAlign w:val="center"/>
          </w:tcPr>
          <w:p>
            <w:pPr>
              <w:pStyle w:val="12"/>
            </w:pPr>
            <w:r>
              <w:t>其中：财政    资金</w:t>
            </w:r>
          </w:p>
        </w:tc>
        <w:tc>
          <w:tcPr>
            <w:tcW w:w="2551" w:type="dxa"/>
            <w:vAlign w:val="center"/>
          </w:tcPr>
          <w:p>
            <w:pPr>
              <w:pStyle w:val="14"/>
            </w:pPr>
            <w:r>
              <w:t>5.00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残疾人家庭无障碍改造</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25%</w:t>
            </w:r>
          </w:p>
        </w:tc>
        <w:tc>
          <w:tcPr>
            <w:tcW w:w="2835" w:type="dxa"/>
            <w:vAlign w:val="center"/>
          </w:tcPr>
          <w:p>
            <w:pPr>
              <w:pStyle w:val="15"/>
            </w:pPr>
            <w:r>
              <w:t>50%</w:t>
            </w:r>
          </w:p>
        </w:tc>
        <w:tc>
          <w:tcPr>
            <w:tcW w:w="2551" w:type="dxa"/>
            <w:vAlign w:val="center"/>
          </w:tcPr>
          <w:p>
            <w:pPr>
              <w:pStyle w:val="15"/>
            </w:pPr>
            <w:r>
              <w:t>75%</w:t>
            </w:r>
          </w:p>
        </w:tc>
        <w:tc>
          <w:tcPr>
            <w:tcW w:w="3544" w:type="dxa"/>
            <w:gridSpan w:val="2"/>
            <w:vAlign w:val="center"/>
          </w:tcPr>
          <w:p>
            <w:pPr>
              <w:pStyle w:val="15"/>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1.为残疾人提供无障碍改造服务，减轻残疾人家庭负担，减轻残疾人出行困难。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重度残疾人家庭无障碍改造户数</w:t>
            </w:r>
          </w:p>
        </w:tc>
        <w:tc>
          <w:tcPr>
            <w:tcW w:w="5386" w:type="dxa"/>
            <w:vAlign w:val="center"/>
          </w:tcPr>
          <w:p>
            <w:pPr>
              <w:pStyle w:val="14"/>
            </w:pPr>
            <w:r>
              <w:t>重度残疾人家庭无障碍改造户数</w:t>
            </w:r>
          </w:p>
        </w:tc>
        <w:tc>
          <w:tcPr>
            <w:tcW w:w="2268" w:type="dxa"/>
            <w:vAlign w:val="center"/>
          </w:tcPr>
          <w:p>
            <w:pPr>
              <w:pStyle w:val="14"/>
            </w:pPr>
            <w:r>
              <w:t>≥14户</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残疾人家庭无障碍设施改造达标率</w:t>
            </w:r>
          </w:p>
        </w:tc>
        <w:tc>
          <w:tcPr>
            <w:tcW w:w="5386" w:type="dxa"/>
            <w:vAlign w:val="center"/>
          </w:tcPr>
          <w:p>
            <w:pPr>
              <w:pStyle w:val="14"/>
            </w:pPr>
            <w:r>
              <w:t>残疾人家庭无障碍设施改造达标率</w:t>
            </w:r>
          </w:p>
        </w:tc>
        <w:tc>
          <w:tcPr>
            <w:tcW w:w="2268" w:type="dxa"/>
            <w:vAlign w:val="center"/>
          </w:tcPr>
          <w:p>
            <w:pPr>
              <w:pStyle w:val="14"/>
            </w:pPr>
            <w:r>
              <w:t>100%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无障碍改造每户补贴年均补助标准</w:t>
            </w:r>
          </w:p>
        </w:tc>
        <w:tc>
          <w:tcPr>
            <w:tcW w:w="5386" w:type="dxa"/>
            <w:vAlign w:val="center"/>
          </w:tcPr>
          <w:p>
            <w:pPr>
              <w:pStyle w:val="14"/>
            </w:pPr>
            <w:r>
              <w:t>无障碍改造补贴每户年均补助标准</w:t>
            </w:r>
          </w:p>
        </w:tc>
        <w:tc>
          <w:tcPr>
            <w:tcW w:w="2268" w:type="dxa"/>
            <w:vAlign w:val="center"/>
          </w:tcPr>
          <w:p>
            <w:pPr>
              <w:pStyle w:val="14"/>
            </w:pPr>
            <w:r>
              <w:t>3500元/户</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项目完成时间</w:t>
            </w:r>
          </w:p>
        </w:tc>
        <w:tc>
          <w:tcPr>
            <w:tcW w:w="5386" w:type="dxa"/>
            <w:vAlign w:val="center"/>
          </w:tcPr>
          <w:p>
            <w:pPr>
              <w:pStyle w:val="14"/>
            </w:pPr>
            <w:r>
              <w:t>残疾人家庭无障碍改造项目完成时间</w:t>
            </w:r>
          </w:p>
        </w:tc>
        <w:tc>
          <w:tcPr>
            <w:tcW w:w="2268" w:type="dxa"/>
            <w:vAlign w:val="center"/>
          </w:tcPr>
          <w:p>
            <w:pPr>
              <w:pStyle w:val="14"/>
            </w:pPr>
            <w:r>
              <w:t>2026年12月31日前</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提升残疾人生活便利与自主能力</w:t>
            </w:r>
          </w:p>
        </w:tc>
        <w:tc>
          <w:tcPr>
            <w:tcW w:w="5386" w:type="dxa"/>
            <w:vAlign w:val="center"/>
          </w:tcPr>
          <w:p>
            <w:pPr>
              <w:pStyle w:val="14"/>
            </w:pPr>
            <w:r>
              <w:t>为残疾人提供无障碍改造服务，提升残疾人生活便利与自主能力减轻残疾人家庭负担，减轻残疾人出行困难</w:t>
            </w:r>
          </w:p>
        </w:tc>
        <w:tc>
          <w:tcPr>
            <w:tcW w:w="2268" w:type="dxa"/>
            <w:vAlign w:val="center"/>
          </w:tcPr>
          <w:p>
            <w:pPr>
              <w:pStyle w:val="14"/>
            </w:pPr>
            <w:r>
              <w:t>有效提升</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残疾人对无障碍改造项目的满意度</w:t>
            </w:r>
          </w:p>
        </w:tc>
        <w:tc>
          <w:tcPr>
            <w:tcW w:w="5386" w:type="dxa"/>
            <w:vAlign w:val="center"/>
          </w:tcPr>
          <w:p>
            <w:pPr>
              <w:pStyle w:val="14"/>
            </w:pPr>
            <w:r>
              <w:t>残疾人对无障碍改造项目的满意度</w:t>
            </w:r>
          </w:p>
        </w:tc>
        <w:tc>
          <w:tcPr>
            <w:tcW w:w="2268" w:type="dxa"/>
            <w:vAlign w:val="center"/>
          </w:tcPr>
          <w:p>
            <w:pPr>
              <w:pStyle w:val="14"/>
            </w:pPr>
            <w:r>
              <w:t>≥98%</w:t>
            </w:r>
          </w:p>
        </w:tc>
        <w:tc>
          <w:tcPr>
            <w:tcW w:w="1276" w:type="dxa"/>
            <w:vAlign w:val="center"/>
          </w:tcPr>
          <w:p>
            <w:pPr>
              <w:pStyle w:val="14"/>
            </w:pPr>
            <w:r>
              <w:t>实地走访</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21、残疾人假肢适配绩效目标表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13063026P00429110026C</w:t>
            </w:r>
          </w:p>
        </w:tc>
        <w:tc>
          <w:tcPr>
            <w:tcW w:w="2835" w:type="dxa"/>
            <w:vAlign w:val="center"/>
          </w:tcPr>
          <w:p>
            <w:pPr>
              <w:pStyle w:val="12"/>
            </w:pPr>
            <w:r>
              <w:t>项目名称</w:t>
            </w:r>
          </w:p>
        </w:tc>
        <w:tc>
          <w:tcPr>
            <w:tcW w:w="6095" w:type="dxa"/>
            <w:gridSpan w:val="3"/>
            <w:vAlign w:val="center"/>
          </w:tcPr>
          <w:p>
            <w:pPr>
              <w:pStyle w:val="14"/>
            </w:pPr>
            <w:r>
              <w:t>残疾人假肢适配</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5.00</w:t>
            </w:r>
          </w:p>
        </w:tc>
        <w:tc>
          <w:tcPr>
            <w:tcW w:w="2835" w:type="dxa"/>
            <w:vAlign w:val="center"/>
          </w:tcPr>
          <w:p>
            <w:pPr>
              <w:pStyle w:val="12"/>
            </w:pPr>
            <w:r>
              <w:t>其中：财政    资金</w:t>
            </w:r>
          </w:p>
        </w:tc>
        <w:tc>
          <w:tcPr>
            <w:tcW w:w="2551" w:type="dxa"/>
            <w:vAlign w:val="center"/>
          </w:tcPr>
          <w:p>
            <w:pPr>
              <w:pStyle w:val="14"/>
            </w:pPr>
            <w:r>
              <w:t>5.00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残疾人假肢适配</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25%</w:t>
            </w:r>
          </w:p>
        </w:tc>
        <w:tc>
          <w:tcPr>
            <w:tcW w:w="2835" w:type="dxa"/>
            <w:vAlign w:val="center"/>
          </w:tcPr>
          <w:p>
            <w:pPr>
              <w:pStyle w:val="15"/>
            </w:pPr>
            <w:r>
              <w:t>50%</w:t>
            </w:r>
          </w:p>
        </w:tc>
        <w:tc>
          <w:tcPr>
            <w:tcW w:w="2551" w:type="dxa"/>
            <w:vAlign w:val="center"/>
          </w:tcPr>
          <w:p>
            <w:pPr>
              <w:pStyle w:val="15"/>
            </w:pPr>
            <w:r>
              <w:t>75%</w:t>
            </w:r>
          </w:p>
        </w:tc>
        <w:tc>
          <w:tcPr>
            <w:tcW w:w="3544" w:type="dxa"/>
            <w:gridSpan w:val="2"/>
            <w:vAlign w:val="center"/>
          </w:tcPr>
          <w:p>
            <w:pPr>
              <w:pStyle w:val="15"/>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1.为残疾人安装假肢，减轻功能障碍，增强生活自理和参与能力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假肢安装人数</w:t>
            </w:r>
          </w:p>
        </w:tc>
        <w:tc>
          <w:tcPr>
            <w:tcW w:w="5386" w:type="dxa"/>
            <w:vAlign w:val="center"/>
          </w:tcPr>
          <w:p>
            <w:pPr>
              <w:pStyle w:val="14"/>
            </w:pPr>
            <w:r>
              <w:t>残疾人假肢安装人数</w:t>
            </w:r>
          </w:p>
        </w:tc>
        <w:tc>
          <w:tcPr>
            <w:tcW w:w="2268" w:type="dxa"/>
            <w:vAlign w:val="center"/>
          </w:tcPr>
          <w:p>
            <w:pPr>
              <w:pStyle w:val="14"/>
            </w:pPr>
            <w:r>
              <w:t>≥13人</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假肢验收合格率</w:t>
            </w:r>
          </w:p>
        </w:tc>
        <w:tc>
          <w:tcPr>
            <w:tcW w:w="5386" w:type="dxa"/>
            <w:vAlign w:val="center"/>
          </w:tcPr>
          <w:p>
            <w:pPr>
              <w:pStyle w:val="14"/>
            </w:pPr>
            <w:r>
              <w:t>假肢验收合格率</w:t>
            </w:r>
          </w:p>
        </w:tc>
        <w:tc>
          <w:tcPr>
            <w:tcW w:w="2268" w:type="dxa"/>
            <w:vAlign w:val="center"/>
          </w:tcPr>
          <w:p>
            <w:pPr>
              <w:pStyle w:val="14"/>
            </w:pPr>
            <w:r>
              <w:t>100%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项目完成时间</w:t>
            </w:r>
          </w:p>
        </w:tc>
        <w:tc>
          <w:tcPr>
            <w:tcW w:w="5386" w:type="dxa"/>
            <w:vAlign w:val="center"/>
          </w:tcPr>
          <w:p>
            <w:pPr>
              <w:pStyle w:val="14"/>
            </w:pPr>
            <w:r>
              <w:t>残疾人假肢安装项目完成时间</w:t>
            </w:r>
          </w:p>
        </w:tc>
        <w:tc>
          <w:tcPr>
            <w:tcW w:w="2268" w:type="dxa"/>
            <w:vAlign w:val="center"/>
          </w:tcPr>
          <w:p>
            <w:pPr>
              <w:pStyle w:val="14"/>
            </w:pPr>
            <w:r>
              <w:t>2026年12月31日前</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成本指标</w:t>
            </w:r>
          </w:p>
        </w:tc>
        <w:tc>
          <w:tcPr>
            <w:tcW w:w="5386" w:type="dxa"/>
            <w:vAlign w:val="center"/>
          </w:tcPr>
          <w:p>
            <w:pPr>
              <w:pStyle w:val="14"/>
            </w:pPr>
            <w:r>
              <w:t>小腿单项成本</w:t>
            </w:r>
          </w:p>
        </w:tc>
        <w:tc>
          <w:tcPr>
            <w:tcW w:w="2268" w:type="dxa"/>
            <w:vAlign w:val="center"/>
          </w:tcPr>
          <w:p>
            <w:pPr>
              <w:pStyle w:val="14"/>
            </w:pPr>
            <w:r>
              <w:t>1000元</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成本指标</w:t>
            </w:r>
          </w:p>
        </w:tc>
        <w:tc>
          <w:tcPr>
            <w:tcW w:w="5386" w:type="dxa"/>
            <w:vAlign w:val="center"/>
          </w:tcPr>
          <w:p>
            <w:pPr>
              <w:pStyle w:val="14"/>
            </w:pPr>
            <w:r>
              <w:t>大腿单项成本</w:t>
            </w:r>
          </w:p>
        </w:tc>
        <w:tc>
          <w:tcPr>
            <w:tcW w:w="2268" w:type="dxa"/>
            <w:vAlign w:val="center"/>
          </w:tcPr>
          <w:p>
            <w:pPr>
              <w:pStyle w:val="14"/>
            </w:pPr>
            <w:r>
              <w:t>2000元</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成本指标</w:t>
            </w:r>
          </w:p>
        </w:tc>
        <w:tc>
          <w:tcPr>
            <w:tcW w:w="5386" w:type="dxa"/>
            <w:vAlign w:val="center"/>
          </w:tcPr>
          <w:p>
            <w:pPr>
              <w:pStyle w:val="14"/>
            </w:pPr>
            <w:r>
              <w:t>前臂单项成本</w:t>
            </w:r>
          </w:p>
        </w:tc>
        <w:tc>
          <w:tcPr>
            <w:tcW w:w="2268" w:type="dxa"/>
            <w:vAlign w:val="center"/>
          </w:tcPr>
          <w:p>
            <w:pPr>
              <w:pStyle w:val="14"/>
            </w:pPr>
            <w:r>
              <w:t>1500元</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改善残疾人行动提升生活质量</w:t>
            </w:r>
          </w:p>
        </w:tc>
        <w:tc>
          <w:tcPr>
            <w:tcW w:w="5386" w:type="dxa"/>
            <w:vAlign w:val="center"/>
          </w:tcPr>
          <w:p>
            <w:pPr>
              <w:pStyle w:val="14"/>
            </w:pPr>
            <w:r>
              <w:t>为残疾人安装假肢，减轻功能障碍，增强生活自理和参与能力</w:t>
            </w:r>
          </w:p>
        </w:tc>
        <w:tc>
          <w:tcPr>
            <w:tcW w:w="2268" w:type="dxa"/>
            <w:vAlign w:val="center"/>
          </w:tcPr>
          <w:p>
            <w:pPr>
              <w:pStyle w:val="14"/>
            </w:pPr>
            <w:r>
              <w:t>有所提升</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受益残疾人的满意度</w:t>
            </w:r>
          </w:p>
        </w:tc>
        <w:tc>
          <w:tcPr>
            <w:tcW w:w="5386" w:type="dxa"/>
            <w:vAlign w:val="center"/>
          </w:tcPr>
          <w:p>
            <w:pPr>
              <w:pStyle w:val="14"/>
            </w:pPr>
            <w:r>
              <w:t>受益残疾人的满意度</w:t>
            </w:r>
          </w:p>
        </w:tc>
        <w:tc>
          <w:tcPr>
            <w:tcW w:w="2268" w:type="dxa"/>
            <w:vAlign w:val="center"/>
          </w:tcPr>
          <w:p>
            <w:pPr>
              <w:pStyle w:val="14"/>
            </w:pPr>
            <w:r>
              <w:t>≥95%</w:t>
            </w:r>
          </w:p>
        </w:tc>
        <w:tc>
          <w:tcPr>
            <w:tcW w:w="1276" w:type="dxa"/>
            <w:vAlign w:val="center"/>
          </w:tcPr>
          <w:p>
            <w:pPr>
              <w:pStyle w:val="14"/>
            </w:pPr>
            <w:r>
              <w:t>相关调查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22、残疾人临时工工资及保险绩效目标表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13063026P00429110033D</w:t>
            </w:r>
          </w:p>
        </w:tc>
        <w:tc>
          <w:tcPr>
            <w:tcW w:w="2835" w:type="dxa"/>
            <w:vAlign w:val="center"/>
          </w:tcPr>
          <w:p>
            <w:pPr>
              <w:pStyle w:val="12"/>
            </w:pPr>
            <w:r>
              <w:t>项目名称</w:t>
            </w:r>
          </w:p>
        </w:tc>
        <w:tc>
          <w:tcPr>
            <w:tcW w:w="6095" w:type="dxa"/>
            <w:gridSpan w:val="3"/>
            <w:vAlign w:val="center"/>
          </w:tcPr>
          <w:p>
            <w:pPr>
              <w:pStyle w:val="14"/>
            </w:pPr>
            <w:r>
              <w:t>残疾人临时工工资及保险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10.08</w:t>
            </w:r>
          </w:p>
        </w:tc>
        <w:tc>
          <w:tcPr>
            <w:tcW w:w="2835" w:type="dxa"/>
            <w:vAlign w:val="center"/>
          </w:tcPr>
          <w:p>
            <w:pPr>
              <w:pStyle w:val="12"/>
            </w:pPr>
            <w:r>
              <w:t>其中：财政    资金</w:t>
            </w:r>
          </w:p>
        </w:tc>
        <w:tc>
          <w:tcPr>
            <w:tcW w:w="2551" w:type="dxa"/>
            <w:vAlign w:val="center"/>
          </w:tcPr>
          <w:p>
            <w:pPr>
              <w:pStyle w:val="14"/>
            </w:pPr>
            <w:r>
              <w:t>10.08</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残疾人临时工工资及保险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25%</w:t>
            </w:r>
          </w:p>
        </w:tc>
        <w:tc>
          <w:tcPr>
            <w:tcW w:w="2835" w:type="dxa"/>
            <w:vAlign w:val="center"/>
          </w:tcPr>
          <w:p>
            <w:pPr>
              <w:pStyle w:val="15"/>
            </w:pPr>
            <w:r>
              <w:t>50%</w:t>
            </w:r>
          </w:p>
        </w:tc>
        <w:tc>
          <w:tcPr>
            <w:tcW w:w="2551" w:type="dxa"/>
            <w:vAlign w:val="center"/>
          </w:tcPr>
          <w:p>
            <w:pPr>
              <w:pStyle w:val="15"/>
            </w:pPr>
            <w:r>
              <w:t>75%</w:t>
            </w:r>
          </w:p>
        </w:tc>
        <w:tc>
          <w:tcPr>
            <w:tcW w:w="3544" w:type="dxa"/>
            <w:gridSpan w:val="2"/>
            <w:vAlign w:val="center"/>
          </w:tcPr>
          <w:p>
            <w:pPr>
              <w:pStyle w:val="15"/>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1.残疾人临时用工工资及保险，提高工作效率</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发放人数</w:t>
            </w:r>
          </w:p>
        </w:tc>
        <w:tc>
          <w:tcPr>
            <w:tcW w:w="5386" w:type="dxa"/>
            <w:vAlign w:val="center"/>
          </w:tcPr>
          <w:p>
            <w:pPr>
              <w:pStyle w:val="14"/>
            </w:pPr>
            <w:r>
              <w:t>发放工资人数</w:t>
            </w:r>
          </w:p>
        </w:tc>
        <w:tc>
          <w:tcPr>
            <w:tcW w:w="2268" w:type="dxa"/>
            <w:vAlign w:val="center"/>
          </w:tcPr>
          <w:p>
            <w:pPr>
              <w:pStyle w:val="14"/>
            </w:pPr>
            <w:r>
              <w:t>≥3人</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工资保险发放率</w:t>
            </w:r>
          </w:p>
        </w:tc>
        <w:tc>
          <w:tcPr>
            <w:tcW w:w="5386" w:type="dxa"/>
            <w:vAlign w:val="center"/>
          </w:tcPr>
          <w:p>
            <w:pPr>
              <w:pStyle w:val="14"/>
            </w:pPr>
            <w:r>
              <w:t>工资保险发放率</w:t>
            </w:r>
          </w:p>
        </w:tc>
        <w:tc>
          <w:tcPr>
            <w:tcW w:w="2268" w:type="dxa"/>
            <w:vAlign w:val="center"/>
          </w:tcPr>
          <w:p>
            <w:pPr>
              <w:pStyle w:val="14"/>
            </w:pPr>
            <w:r>
              <w:t>100%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项目完成时间</w:t>
            </w:r>
          </w:p>
        </w:tc>
        <w:tc>
          <w:tcPr>
            <w:tcW w:w="5386" w:type="dxa"/>
            <w:vAlign w:val="center"/>
          </w:tcPr>
          <w:p>
            <w:pPr>
              <w:pStyle w:val="14"/>
            </w:pPr>
            <w:r>
              <w:t>临时工工资发放完成时间</w:t>
            </w:r>
          </w:p>
        </w:tc>
        <w:tc>
          <w:tcPr>
            <w:tcW w:w="2268" w:type="dxa"/>
            <w:vAlign w:val="center"/>
          </w:tcPr>
          <w:p>
            <w:pPr>
              <w:pStyle w:val="14"/>
            </w:pPr>
            <w:r>
              <w:t>2026年12月31日前</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成本控制</w:t>
            </w:r>
          </w:p>
        </w:tc>
        <w:tc>
          <w:tcPr>
            <w:tcW w:w="5386" w:type="dxa"/>
            <w:vAlign w:val="center"/>
          </w:tcPr>
          <w:p>
            <w:pPr>
              <w:pStyle w:val="14"/>
            </w:pPr>
            <w:r>
              <w:t>实际支出金额/预算金额*100%</w:t>
            </w:r>
          </w:p>
        </w:tc>
        <w:tc>
          <w:tcPr>
            <w:tcW w:w="2268" w:type="dxa"/>
            <w:vAlign w:val="center"/>
          </w:tcPr>
          <w:p>
            <w:pPr>
              <w:pStyle w:val="14"/>
            </w:pPr>
            <w:r>
              <w:t>≤100%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促进残疾人事业发展</w:t>
            </w:r>
          </w:p>
        </w:tc>
        <w:tc>
          <w:tcPr>
            <w:tcW w:w="5386" w:type="dxa"/>
            <w:vAlign w:val="center"/>
          </w:tcPr>
          <w:p>
            <w:pPr>
              <w:pStyle w:val="14"/>
            </w:pPr>
            <w:r>
              <w:t>增加临时工 收入，促进残疾人事业发展</w:t>
            </w:r>
          </w:p>
        </w:tc>
        <w:tc>
          <w:tcPr>
            <w:tcW w:w="2268" w:type="dxa"/>
            <w:vAlign w:val="center"/>
          </w:tcPr>
          <w:p>
            <w:pPr>
              <w:pStyle w:val="14"/>
            </w:pPr>
            <w:r>
              <w:t>较上年有所提升</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受益人对工资发放的满意度</w:t>
            </w:r>
          </w:p>
        </w:tc>
        <w:tc>
          <w:tcPr>
            <w:tcW w:w="5386" w:type="dxa"/>
            <w:vAlign w:val="center"/>
          </w:tcPr>
          <w:p>
            <w:pPr>
              <w:pStyle w:val="14"/>
            </w:pPr>
            <w:r>
              <w:t>受益临时工对工资发放的满意度</w:t>
            </w:r>
          </w:p>
        </w:tc>
        <w:tc>
          <w:tcPr>
            <w:tcW w:w="2268" w:type="dxa"/>
            <w:vAlign w:val="center"/>
          </w:tcPr>
          <w:p>
            <w:pPr>
              <w:pStyle w:val="14"/>
            </w:pPr>
            <w:r>
              <w:t>≥98%</w:t>
            </w:r>
          </w:p>
        </w:tc>
        <w:tc>
          <w:tcPr>
            <w:tcW w:w="1276" w:type="dxa"/>
            <w:vAlign w:val="center"/>
          </w:tcPr>
          <w:p>
            <w:pPr>
              <w:pStyle w:val="14"/>
            </w:pPr>
            <w:r>
              <w:t>问卷调查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23、残疾人农村实用技术培训绩效目标表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13063026P00429110035L</w:t>
            </w:r>
          </w:p>
        </w:tc>
        <w:tc>
          <w:tcPr>
            <w:tcW w:w="2835" w:type="dxa"/>
            <w:vAlign w:val="center"/>
          </w:tcPr>
          <w:p>
            <w:pPr>
              <w:pStyle w:val="12"/>
            </w:pPr>
            <w:r>
              <w:t>项目名称</w:t>
            </w:r>
          </w:p>
        </w:tc>
        <w:tc>
          <w:tcPr>
            <w:tcW w:w="6095" w:type="dxa"/>
            <w:gridSpan w:val="3"/>
            <w:vAlign w:val="center"/>
          </w:tcPr>
          <w:p>
            <w:pPr>
              <w:pStyle w:val="14"/>
            </w:pPr>
            <w:r>
              <w:t>残疾人农村实用技术培训</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3.00</w:t>
            </w:r>
          </w:p>
        </w:tc>
        <w:tc>
          <w:tcPr>
            <w:tcW w:w="2835" w:type="dxa"/>
            <w:vAlign w:val="center"/>
          </w:tcPr>
          <w:p>
            <w:pPr>
              <w:pStyle w:val="12"/>
            </w:pPr>
            <w:r>
              <w:t>其中：财政    资金</w:t>
            </w:r>
          </w:p>
        </w:tc>
        <w:tc>
          <w:tcPr>
            <w:tcW w:w="2551" w:type="dxa"/>
            <w:vAlign w:val="center"/>
          </w:tcPr>
          <w:p>
            <w:pPr>
              <w:pStyle w:val="14"/>
            </w:pPr>
            <w:r>
              <w:t>3.00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残疾人农村实用技术培训</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25%</w:t>
            </w:r>
          </w:p>
        </w:tc>
        <w:tc>
          <w:tcPr>
            <w:tcW w:w="2835" w:type="dxa"/>
            <w:vAlign w:val="center"/>
          </w:tcPr>
          <w:p>
            <w:pPr>
              <w:pStyle w:val="15"/>
            </w:pPr>
            <w:r>
              <w:t>50%</w:t>
            </w:r>
          </w:p>
        </w:tc>
        <w:tc>
          <w:tcPr>
            <w:tcW w:w="2551" w:type="dxa"/>
            <w:vAlign w:val="center"/>
          </w:tcPr>
          <w:p>
            <w:pPr>
              <w:pStyle w:val="15"/>
            </w:pPr>
            <w:r>
              <w:t>75%</w:t>
            </w:r>
          </w:p>
        </w:tc>
        <w:tc>
          <w:tcPr>
            <w:tcW w:w="3544" w:type="dxa"/>
            <w:gridSpan w:val="2"/>
            <w:vAlign w:val="center"/>
          </w:tcPr>
          <w:p>
            <w:pPr>
              <w:pStyle w:val="15"/>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1.通过对残疾人农村实用技术培训，增加残疾人家庭收入及社会参与能力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培训数量</w:t>
            </w:r>
          </w:p>
        </w:tc>
        <w:tc>
          <w:tcPr>
            <w:tcW w:w="5386" w:type="dxa"/>
            <w:vAlign w:val="center"/>
          </w:tcPr>
          <w:p>
            <w:pPr>
              <w:pStyle w:val="14"/>
            </w:pPr>
            <w:r>
              <w:t>参加农村实用技术培训的残疾人人数</w:t>
            </w:r>
          </w:p>
        </w:tc>
        <w:tc>
          <w:tcPr>
            <w:tcW w:w="2268" w:type="dxa"/>
            <w:vAlign w:val="center"/>
          </w:tcPr>
          <w:p>
            <w:pPr>
              <w:pStyle w:val="14"/>
            </w:pPr>
            <w:r>
              <w:t>≥40人</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培训质量</w:t>
            </w:r>
          </w:p>
        </w:tc>
        <w:tc>
          <w:tcPr>
            <w:tcW w:w="5386" w:type="dxa"/>
            <w:vAlign w:val="center"/>
          </w:tcPr>
          <w:p>
            <w:pPr>
              <w:pStyle w:val="14"/>
            </w:pPr>
            <w:r>
              <w:t>残疾人掌握技术的质量</w:t>
            </w:r>
          </w:p>
        </w:tc>
        <w:tc>
          <w:tcPr>
            <w:tcW w:w="2268" w:type="dxa"/>
            <w:vAlign w:val="center"/>
          </w:tcPr>
          <w:p>
            <w:pPr>
              <w:pStyle w:val="14"/>
            </w:pPr>
            <w:r>
              <w:t>100%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项目完成时间</w:t>
            </w:r>
          </w:p>
        </w:tc>
        <w:tc>
          <w:tcPr>
            <w:tcW w:w="5386" w:type="dxa"/>
            <w:vAlign w:val="center"/>
          </w:tcPr>
          <w:p>
            <w:pPr>
              <w:pStyle w:val="14"/>
            </w:pPr>
            <w:r>
              <w:t>残疾人农村实用技术培训项目完成时间</w:t>
            </w:r>
          </w:p>
        </w:tc>
        <w:tc>
          <w:tcPr>
            <w:tcW w:w="2268" w:type="dxa"/>
            <w:vAlign w:val="center"/>
          </w:tcPr>
          <w:p>
            <w:pPr>
              <w:pStyle w:val="14"/>
            </w:pPr>
            <w:r>
              <w:t>2026年12月底前</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成本控制</w:t>
            </w:r>
          </w:p>
        </w:tc>
        <w:tc>
          <w:tcPr>
            <w:tcW w:w="5386" w:type="dxa"/>
            <w:vAlign w:val="center"/>
          </w:tcPr>
          <w:p>
            <w:pPr>
              <w:pStyle w:val="14"/>
            </w:pPr>
            <w:r>
              <w:t>实际支出金额/预算金额*100%</w:t>
            </w:r>
          </w:p>
        </w:tc>
        <w:tc>
          <w:tcPr>
            <w:tcW w:w="2268" w:type="dxa"/>
            <w:vAlign w:val="center"/>
          </w:tcPr>
          <w:p>
            <w:pPr>
              <w:pStyle w:val="14"/>
            </w:pPr>
            <w:r>
              <w:t>≤100%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提升残疾人社会参与能力</w:t>
            </w:r>
          </w:p>
        </w:tc>
        <w:tc>
          <w:tcPr>
            <w:tcW w:w="5386" w:type="dxa"/>
            <w:vAlign w:val="center"/>
          </w:tcPr>
          <w:p>
            <w:pPr>
              <w:pStyle w:val="14"/>
            </w:pPr>
            <w:r>
              <w:t>通过对残疾人农村实用技术培训，增加残疾人家庭收入及社会参与能力</w:t>
            </w:r>
          </w:p>
        </w:tc>
        <w:tc>
          <w:tcPr>
            <w:tcW w:w="2268" w:type="dxa"/>
            <w:vAlign w:val="center"/>
          </w:tcPr>
          <w:p>
            <w:pPr>
              <w:pStyle w:val="14"/>
            </w:pPr>
            <w:r>
              <w:t>较上年有所提升</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残疾人对实用技术培训的满意度</w:t>
            </w:r>
          </w:p>
        </w:tc>
        <w:tc>
          <w:tcPr>
            <w:tcW w:w="5386" w:type="dxa"/>
            <w:vAlign w:val="center"/>
          </w:tcPr>
          <w:p>
            <w:pPr>
              <w:pStyle w:val="14"/>
            </w:pPr>
            <w:r>
              <w:t>残疾人对实用技术培训的满意度</w:t>
            </w:r>
          </w:p>
        </w:tc>
        <w:tc>
          <w:tcPr>
            <w:tcW w:w="2268" w:type="dxa"/>
            <w:vAlign w:val="center"/>
          </w:tcPr>
          <w:p>
            <w:pPr>
              <w:pStyle w:val="14"/>
            </w:pPr>
            <w:r>
              <w:t>≥98%</w:t>
            </w:r>
          </w:p>
        </w:tc>
        <w:tc>
          <w:tcPr>
            <w:tcW w:w="1276" w:type="dxa"/>
            <w:vAlign w:val="center"/>
          </w:tcPr>
          <w:p>
            <w:pPr>
              <w:pStyle w:val="14"/>
            </w:pPr>
            <w:r>
              <w:t>问卷调查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24、残疾人日常临时救助绩效目标表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13063026P00429110028K</w:t>
            </w:r>
          </w:p>
        </w:tc>
        <w:tc>
          <w:tcPr>
            <w:tcW w:w="2835" w:type="dxa"/>
            <w:vAlign w:val="center"/>
          </w:tcPr>
          <w:p>
            <w:pPr>
              <w:pStyle w:val="12"/>
            </w:pPr>
            <w:r>
              <w:t>项目名称</w:t>
            </w:r>
          </w:p>
        </w:tc>
        <w:tc>
          <w:tcPr>
            <w:tcW w:w="6095" w:type="dxa"/>
            <w:gridSpan w:val="3"/>
            <w:vAlign w:val="center"/>
          </w:tcPr>
          <w:p>
            <w:pPr>
              <w:pStyle w:val="14"/>
            </w:pPr>
            <w:r>
              <w:t>残疾人日常临时救助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5.00</w:t>
            </w:r>
          </w:p>
        </w:tc>
        <w:tc>
          <w:tcPr>
            <w:tcW w:w="2835" w:type="dxa"/>
            <w:vAlign w:val="center"/>
          </w:tcPr>
          <w:p>
            <w:pPr>
              <w:pStyle w:val="12"/>
            </w:pPr>
            <w:r>
              <w:t>其中：财政    资金</w:t>
            </w:r>
          </w:p>
        </w:tc>
        <w:tc>
          <w:tcPr>
            <w:tcW w:w="2551" w:type="dxa"/>
            <w:vAlign w:val="center"/>
          </w:tcPr>
          <w:p>
            <w:pPr>
              <w:pStyle w:val="14"/>
            </w:pPr>
            <w:r>
              <w:t>5.00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残疾人日常临时救助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25%</w:t>
            </w:r>
          </w:p>
        </w:tc>
        <w:tc>
          <w:tcPr>
            <w:tcW w:w="2835" w:type="dxa"/>
            <w:vAlign w:val="center"/>
          </w:tcPr>
          <w:p>
            <w:pPr>
              <w:pStyle w:val="15"/>
            </w:pPr>
            <w:r>
              <w:t>50%</w:t>
            </w:r>
          </w:p>
        </w:tc>
        <w:tc>
          <w:tcPr>
            <w:tcW w:w="2551" w:type="dxa"/>
            <w:vAlign w:val="center"/>
          </w:tcPr>
          <w:p>
            <w:pPr>
              <w:pStyle w:val="15"/>
            </w:pPr>
            <w:r>
              <w:t>75%</w:t>
            </w:r>
          </w:p>
        </w:tc>
        <w:tc>
          <w:tcPr>
            <w:tcW w:w="3544" w:type="dxa"/>
            <w:gridSpan w:val="2"/>
            <w:vAlign w:val="center"/>
          </w:tcPr>
          <w:p>
            <w:pPr>
              <w:pStyle w:val="15"/>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1.对特困残疾人进行日常救助，切实改善特困残疾人生活。</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发放救助人数</w:t>
            </w:r>
          </w:p>
        </w:tc>
        <w:tc>
          <w:tcPr>
            <w:tcW w:w="5386" w:type="dxa"/>
            <w:vAlign w:val="center"/>
          </w:tcPr>
          <w:p>
            <w:pPr>
              <w:pStyle w:val="14"/>
            </w:pPr>
            <w:r>
              <w:t>残疾人日常临时救助人均发放标准300元/季/人</w:t>
            </w:r>
          </w:p>
        </w:tc>
        <w:tc>
          <w:tcPr>
            <w:tcW w:w="2268" w:type="dxa"/>
            <w:vAlign w:val="center"/>
          </w:tcPr>
          <w:p>
            <w:pPr>
              <w:pStyle w:val="14"/>
            </w:pPr>
            <w:r>
              <w:t>≥20人</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数量指标</w:t>
            </w:r>
          </w:p>
        </w:tc>
        <w:tc>
          <w:tcPr>
            <w:tcW w:w="2835" w:type="dxa"/>
            <w:vAlign w:val="center"/>
          </w:tcPr>
          <w:p>
            <w:pPr>
              <w:pStyle w:val="14"/>
            </w:pPr>
            <w:r>
              <w:t>发放救助人数</w:t>
            </w:r>
          </w:p>
        </w:tc>
        <w:tc>
          <w:tcPr>
            <w:tcW w:w="5386" w:type="dxa"/>
            <w:vAlign w:val="center"/>
          </w:tcPr>
          <w:p>
            <w:pPr>
              <w:pStyle w:val="14"/>
            </w:pPr>
            <w:r>
              <w:t>残疾人日常临时救助一次性发放标准500元/人</w:t>
            </w:r>
          </w:p>
        </w:tc>
        <w:tc>
          <w:tcPr>
            <w:tcW w:w="2268" w:type="dxa"/>
            <w:vAlign w:val="center"/>
          </w:tcPr>
          <w:p>
            <w:pPr>
              <w:pStyle w:val="14"/>
            </w:pPr>
            <w:r>
              <w:t>≥52人</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数量指标</w:t>
            </w:r>
          </w:p>
        </w:tc>
        <w:tc>
          <w:tcPr>
            <w:tcW w:w="2835" w:type="dxa"/>
            <w:vAlign w:val="center"/>
          </w:tcPr>
          <w:p>
            <w:pPr>
              <w:pStyle w:val="14"/>
            </w:pPr>
            <w:r>
              <w:t>发放救助人数</w:t>
            </w:r>
          </w:p>
        </w:tc>
        <w:tc>
          <w:tcPr>
            <w:tcW w:w="5386" w:type="dxa"/>
            <w:vAlign w:val="center"/>
          </w:tcPr>
          <w:p>
            <w:pPr>
              <w:pStyle w:val="14"/>
            </w:pPr>
            <w:r>
              <w:t>残疾人日常临时救助一次性发放标准1000元/人</w:t>
            </w:r>
          </w:p>
        </w:tc>
        <w:tc>
          <w:tcPr>
            <w:tcW w:w="2268" w:type="dxa"/>
            <w:vAlign w:val="center"/>
          </w:tcPr>
          <w:p>
            <w:pPr>
              <w:pStyle w:val="14"/>
            </w:pPr>
            <w:r>
              <w:t>≥5人</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数量指标</w:t>
            </w:r>
          </w:p>
        </w:tc>
        <w:tc>
          <w:tcPr>
            <w:tcW w:w="2835" w:type="dxa"/>
            <w:vAlign w:val="center"/>
          </w:tcPr>
          <w:p>
            <w:pPr>
              <w:pStyle w:val="14"/>
            </w:pPr>
            <w:r>
              <w:t>发放救助人数</w:t>
            </w:r>
          </w:p>
        </w:tc>
        <w:tc>
          <w:tcPr>
            <w:tcW w:w="5386" w:type="dxa"/>
            <w:vAlign w:val="center"/>
          </w:tcPr>
          <w:p>
            <w:pPr>
              <w:pStyle w:val="14"/>
            </w:pPr>
            <w:r>
              <w:t>残疾人日常临时救助一次性发放标准2000元/人</w:t>
            </w:r>
          </w:p>
        </w:tc>
        <w:tc>
          <w:tcPr>
            <w:tcW w:w="2268" w:type="dxa"/>
            <w:vAlign w:val="center"/>
          </w:tcPr>
          <w:p>
            <w:pPr>
              <w:pStyle w:val="14"/>
            </w:pPr>
            <w:r>
              <w:t>≥4人</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数量指标</w:t>
            </w:r>
          </w:p>
        </w:tc>
        <w:tc>
          <w:tcPr>
            <w:tcW w:w="2835" w:type="dxa"/>
            <w:vAlign w:val="center"/>
          </w:tcPr>
          <w:p>
            <w:pPr>
              <w:pStyle w:val="14"/>
            </w:pPr>
            <w:r>
              <w:t>发放救助人数</w:t>
            </w:r>
          </w:p>
        </w:tc>
        <w:tc>
          <w:tcPr>
            <w:tcW w:w="5386" w:type="dxa"/>
            <w:vAlign w:val="center"/>
          </w:tcPr>
          <w:p>
            <w:pPr>
              <w:pStyle w:val="14"/>
            </w:pPr>
            <w:r>
              <w:t>残疾人日常临时救助一次性发放标准5000元/人</w:t>
            </w:r>
          </w:p>
        </w:tc>
        <w:tc>
          <w:tcPr>
            <w:tcW w:w="2268" w:type="dxa"/>
            <w:vAlign w:val="center"/>
          </w:tcPr>
          <w:p>
            <w:pPr>
              <w:pStyle w:val="14"/>
            </w:pPr>
            <w:r>
              <w:t>≥1人</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救助人员合规率</w:t>
            </w:r>
          </w:p>
        </w:tc>
        <w:tc>
          <w:tcPr>
            <w:tcW w:w="5386" w:type="dxa"/>
            <w:vAlign w:val="center"/>
          </w:tcPr>
          <w:p>
            <w:pPr>
              <w:pStyle w:val="14"/>
            </w:pPr>
            <w:r>
              <w:t>残疾人日常临时救助救助人员合规率</w:t>
            </w:r>
          </w:p>
        </w:tc>
        <w:tc>
          <w:tcPr>
            <w:tcW w:w="2268" w:type="dxa"/>
            <w:vAlign w:val="center"/>
          </w:tcPr>
          <w:p>
            <w:pPr>
              <w:pStyle w:val="14"/>
            </w:pPr>
            <w:r>
              <w:t>100%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项目完成时间</w:t>
            </w:r>
          </w:p>
        </w:tc>
        <w:tc>
          <w:tcPr>
            <w:tcW w:w="5386" w:type="dxa"/>
            <w:vAlign w:val="center"/>
          </w:tcPr>
          <w:p>
            <w:pPr>
              <w:pStyle w:val="14"/>
            </w:pPr>
            <w:r>
              <w:t>残疾人日常临时救助项目完成时间</w:t>
            </w:r>
          </w:p>
        </w:tc>
        <w:tc>
          <w:tcPr>
            <w:tcW w:w="2268" w:type="dxa"/>
            <w:vAlign w:val="center"/>
          </w:tcPr>
          <w:p>
            <w:pPr>
              <w:pStyle w:val="14"/>
            </w:pPr>
            <w:r>
              <w:t>2026年12月31日前</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救助标准</w:t>
            </w:r>
          </w:p>
        </w:tc>
        <w:tc>
          <w:tcPr>
            <w:tcW w:w="5386" w:type="dxa"/>
            <w:vAlign w:val="center"/>
          </w:tcPr>
          <w:p>
            <w:pPr>
              <w:pStyle w:val="14"/>
            </w:pPr>
            <w:r>
              <w:t>按不同的困难程度和残疾程度进行不同档次的救助，分别为：300元/季、500元/人/年、1000元/人/年、2000元/人/年、5000元/人/年</w:t>
            </w:r>
          </w:p>
        </w:tc>
        <w:tc>
          <w:tcPr>
            <w:tcW w:w="2268" w:type="dxa"/>
            <w:vAlign w:val="center"/>
          </w:tcPr>
          <w:p>
            <w:pPr>
              <w:pStyle w:val="14"/>
            </w:pPr>
            <w:r>
              <w:t>≤5万元</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维护社会稳定</w:t>
            </w:r>
          </w:p>
        </w:tc>
        <w:tc>
          <w:tcPr>
            <w:tcW w:w="5386" w:type="dxa"/>
            <w:vAlign w:val="center"/>
          </w:tcPr>
          <w:p>
            <w:pPr>
              <w:pStyle w:val="14"/>
            </w:pPr>
            <w:r>
              <w:t>对特困残疾人进行日常救助，改善特困残疾人生活</w:t>
            </w:r>
          </w:p>
        </w:tc>
        <w:tc>
          <w:tcPr>
            <w:tcW w:w="2268" w:type="dxa"/>
            <w:vAlign w:val="center"/>
          </w:tcPr>
          <w:p>
            <w:pPr>
              <w:pStyle w:val="14"/>
            </w:pPr>
            <w:r>
              <w:t>有所提升</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服务对象满意度指标</w:t>
            </w:r>
          </w:p>
        </w:tc>
        <w:tc>
          <w:tcPr>
            <w:tcW w:w="5386" w:type="dxa"/>
            <w:vAlign w:val="center"/>
          </w:tcPr>
          <w:p>
            <w:pPr>
              <w:pStyle w:val="14"/>
            </w:pPr>
            <w:r>
              <w:t>被救助残疾人及家属对残联日常救助满意度</w:t>
            </w:r>
          </w:p>
        </w:tc>
        <w:tc>
          <w:tcPr>
            <w:tcW w:w="2268" w:type="dxa"/>
            <w:vAlign w:val="center"/>
          </w:tcPr>
          <w:p>
            <w:pPr>
              <w:pStyle w:val="14"/>
            </w:pPr>
            <w:r>
              <w:t>≥95%</w:t>
            </w:r>
          </w:p>
        </w:tc>
        <w:tc>
          <w:tcPr>
            <w:tcW w:w="1276" w:type="dxa"/>
            <w:vAlign w:val="center"/>
          </w:tcPr>
          <w:p>
            <w:pPr>
              <w:pStyle w:val="14"/>
            </w:pPr>
            <w:r>
              <w:t>问卷调查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25、残疾人托养绩效目标表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13063026P004291100341</w:t>
            </w:r>
          </w:p>
        </w:tc>
        <w:tc>
          <w:tcPr>
            <w:tcW w:w="2835" w:type="dxa"/>
            <w:vAlign w:val="center"/>
          </w:tcPr>
          <w:p>
            <w:pPr>
              <w:pStyle w:val="12"/>
            </w:pPr>
            <w:r>
              <w:t>项目名称</w:t>
            </w:r>
          </w:p>
        </w:tc>
        <w:tc>
          <w:tcPr>
            <w:tcW w:w="6095" w:type="dxa"/>
            <w:gridSpan w:val="3"/>
            <w:vAlign w:val="center"/>
          </w:tcPr>
          <w:p>
            <w:pPr>
              <w:pStyle w:val="14"/>
            </w:pPr>
            <w:r>
              <w:t>残疾人托养</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5.00</w:t>
            </w:r>
          </w:p>
        </w:tc>
        <w:tc>
          <w:tcPr>
            <w:tcW w:w="2835" w:type="dxa"/>
            <w:vAlign w:val="center"/>
          </w:tcPr>
          <w:p>
            <w:pPr>
              <w:pStyle w:val="12"/>
            </w:pPr>
            <w:r>
              <w:t>其中：财政    资金</w:t>
            </w:r>
          </w:p>
        </w:tc>
        <w:tc>
          <w:tcPr>
            <w:tcW w:w="2551" w:type="dxa"/>
            <w:vAlign w:val="center"/>
          </w:tcPr>
          <w:p>
            <w:pPr>
              <w:pStyle w:val="14"/>
            </w:pPr>
            <w:r>
              <w:t>5.00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残疾人托养</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25%</w:t>
            </w:r>
          </w:p>
        </w:tc>
        <w:tc>
          <w:tcPr>
            <w:tcW w:w="2835" w:type="dxa"/>
            <w:vAlign w:val="center"/>
          </w:tcPr>
          <w:p>
            <w:pPr>
              <w:pStyle w:val="15"/>
            </w:pPr>
            <w:r>
              <w:t>50%</w:t>
            </w:r>
          </w:p>
        </w:tc>
        <w:tc>
          <w:tcPr>
            <w:tcW w:w="2551" w:type="dxa"/>
            <w:vAlign w:val="center"/>
          </w:tcPr>
          <w:p>
            <w:pPr>
              <w:pStyle w:val="15"/>
            </w:pPr>
            <w:r>
              <w:t>75%</w:t>
            </w:r>
          </w:p>
        </w:tc>
        <w:tc>
          <w:tcPr>
            <w:tcW w:w="3544" w:type="dxa"/>
            <w:gridSpan w:val="2"/>
            <w:vAlign w:val="center"/>
          </w:tcPr>
          <w:p>
            <w:pPr>
              <w:pStyle w:val="15"/>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1.为残疾人提供托养服务，减轻残疾人家庭负担，提高残疾人生活质量。</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托养服务人数</w:t>
            </w:r>
          </w:p>
        </w:tc>
        <w:tc>
          <w:tcPr>
            <w:tcW w:w="5386" w:type="dxa"/>
            <w:vAlign w:val="center"/>
          </w:tcPr>
          <w:p>
            <w:pPr>
              <w:pStyle w:val="14"/>
            </w:pPr>
            <w:r>
              <w:t>反映托养服务的残疾人人数</w:t>
            </w:r>
          </w:p>
        </w:tc>
        <w:tc>
          <w:tcPr>
            <w:tcW w:w="2268" w:type="dxa"/>
            <w:vAlign w:val="center"/>
          </w:tcPr>
          <w:p>
            <w:pPr>
              <w:pStyle w:val="14"/>
            </w:pPr>
            <w:r>
              <w:t>≥34人</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托养服务标准</w:t>
            </w:r>
          </w:p>
        </w:tc>
        <w:tc>
          <w:tcPr>
            <w:tcW w:w="5386" w:type="dxa"/>
            <w:vAlign w:val="center"/>
          </w:tcPr>
          <w:p>
            <w:pPr>
              <w:pStyle w:val="14"/>
            </w:pPr>
            <w:r>
              <w:t>反映托养服务标准每人标准</w:t>
            </w:r>
          </w:p>
        </w:tc>
        <w:tc>
          <w:tcPr>
            <w:tcW w:w="2268" w:type="dxa"/>
            <w:vAlign w:val="center"/>
          </w:tcPr>
          <w:p>
            <w:pPr>
              <w:pStyle w:val="14"/>
            </w:pPr>
            <w:r>
              <w:t>1500元/人</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托养服务验收合格率</w:t>
            </w:r>
          </w:p>
        </w:tc>
        <w:tc>
          <w:tcPr>
            <w:tcW w:w="5386" w:type="dxa"/>
            <w:vAlign w:val="center"/>
          </w:tcPr>
          <w:p>
            <w:pPr>
              <w:pStyle w:val="14"/>
            </w:pPr>
            <w:r>
              <w:t>托养服务验收合格率</w:t>
            </w:r>
          </w:p>
        </w:tc>
        <w:tc>
          <w:tcPr>
            <w:tcW w:w="2268" w:type="dxa"/>
            <w:vAlign w:val="center"/>
          </w:tcPr>
          <w:p>
            <w:pPr>
              <w:pStyle w:val="14"/>
            </w:pPr>
            <w:r>
              <w:t>100%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项目完成时间</w:t>
            </w:r>
          </w:p>
        </w:tc>
        <w:tc>
          <w:tcPr>
            <w:tcW w:w="5386" w:type="dxa"/>
            <w:vAlign w:val="center"/>
          </w:tcPr>
          <w:p>
            <w:pPr>
              <w:pStyle w:val="14"/>
            </w:pPr>
            <w:r>
              <w:t>残疾人托养项目完成时间</w:t>
            </w:r>
          </w:p>
        </w:tc>
        <w:tc>
          <w:tcPr>
            <w:tcW w:w="2268" w:type="dxa"/>
            <w:vAlign w:val="center"/>
          </w:tcPr>
          <w:p>
            <w:pPr>
              <w:pStyle w:val="14"/>
            </w:pPr>
            <w:r>
              <w:t>2026年12月31日前</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促进残疾人事业发展</w:t>
            </w:r>
          </w:p>
        </w:tc>
        <w:tc>
          <w:tcPr>
            <w:tcW w:w="5386" w:type="dxa"/>
            <w:vAlign w:val="center"/>
          </w:tcPr>
          <w:p>
            <w:pPr>
              <w:pStyle w:val="14"/>
            </w:pPr>
            <w:r>
              <w:t>促进残疾人事业发展</w:t>
            </w:r>
          </w:p>
        </w:tc>
        <w:tc>
          <w:tcPr>
            <w:tcW w:w="2268" w:type="dxa"/>
            <w:vAlign w:val="center"/>
          </w:tcPr>
          <w:p>
            <w:pPr>
              <w:pStyle w:val="14"/>
            </w:pPr>
            <w:r>
              <w:t>较上年有所提高</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残疾人对托养服务的满意度</w:t>
            </w:r>
          </w:p>
        </w:tc>
        <w:tc>
          <w:tcPr>
            <w:tcW w:w="5386" w:type="dxa"/>
            <w:vAlign w:val="center"/>
          </w:tcPr>
          <w:p>
            <w:pPr>
              <w:pStyle w:val="14"/>
            </w:pPr>
            <w:r>
              <w:t>残疾人对托养服务的满意度</w:t>
            </w:r>
          </w:p>
        </w:tc>
        <w:tc>
          <w:tcPr>
            <w:tcW w:w="2268" w:type="dxa"/>
            <w:vAlign w:val="center"/>
          </w:tcPr>
          <w:p>
            <w:pPr>
              <w:pStyle w:val="14"/>
            </w:pPr>
            <w:r>
              <w:t>≥98%</w:t>
            </w:r>
          </w:p>
        </w:tc>
        <w:tc>
          <w:tcPr>
            <w:tcW w:w="1276" w:type="dxa"/>
            <w:vAlign w:val="center"/>
          </w:tcPr>
          <w:p>
            <w:pPr>
              <w:pStyle w:val="14"/>
            </w:pPr>
            <w:r>
              <w:t>问卷调查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26、持证残疾人基本状况调查绩效目标表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13063026P004291100316</w:t>
            </w:r>
          </w:p>
        </w:tc>
        <w:tc>
          <w:tcPr>
            <w:tcW w:w="2835" w:type="dxa"/>
            <w:vAlign w:val="center"/>
          </w:tcPr>
          <w:p>
            <w:pPr>
              <w:pStyle w:val="12"/>
            </w:pPr>
            <w:r>
              <w:t>项目名称</w:t>
            </w:r>
          </w:p>
        </w:tc>
        <w:tc>
          <w:tcPr>
            <w:tcW w:w="6095" w:type="dxa"/>
            <w:gridSpan w:val="3"/>
            <w:vAlign w:val="center"/>
          </w:tcPr>
          <w:p>
            <w:pPr>
              <w:pStyle w:val="14"/>
            </w:pPr>
            <w:r>
              <w:t>持证残疾人基本状况调查</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5.00</w:t>
            </w:r>
          </w:p>
        </w:tc>
        <w:tc>
          <w:tcPr>
            <w:tcW w:w="2835" w:type="dxa"/>
            <w:vAlign w:val="center"/>
          </w:tcPr>
          <w:p>
            <w:pPr>
              <w:pStyle w:val="12"/>
            </w:pPr>
            <w:r>
              <w:t>其中：财政    资金</w:t>
            </w:r>
          </w:p>
        </w:tc>
        <w:tc>
          <w:tcPr>
            <w:tcW w:w="2551" w:type="dxa"/>
            <w:vAlign w:val="center"/>
          </w:tcPr>
          <w:p>
            <w:pPr>
              <w:pStyle w:val="14"/>
            </w:pPr>
            <w:r>
              <w:t>5.00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持证残疾人基本状况调查</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25%</w:t>
            </w:r>
          </w:p>
        </w:tc>
        <w:tc>
          <w:tcPr>
            <w:tcW w:w="2835" w:type="dxa"/>
            <w:vAlign w:val="center"/>
          </w:tcPr>
          <w:p>
            <w:pPr>
              <w:pStyle w:val="15"/>
            </w:pPr>
            <w:r>
              <w:t>50%</w:t>
            </w:r>
          </w:p>
        </w:tc>
        <w:tc>
          <w:tcPr>
            <w:tcW w:w="2551" w:type="dxa"/>
            <w:vAlign w:val="center"/>
          </w:tcPr>
          <w:p>
            <w:pPr>
              <w:pStyle w:val="15"/>
            </w:pPr>
            <w:r>
              <w:t>75%</w:t>
            </w:r>
          </w:p>
        </w:tc>
        <w:tc>
          <w:tcPr>
            <w:tcW w:w="3544" w:type="dxa"/>
            <w:gridSpan w:val="2"/>
            <w:vAlign w:val="center"/>
          </w:tcPr>
          <w:p>
            <w:pPr>
              <w:pStyle w:val="15"/>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1.残疾人数据调查、更新，提升数据的准确率</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调查数量</w:t>
            </w:r>
          </w:p>
        </w:tc>
        <w:tc>
          <w:tcPr>
            <w:tcW w:w="5386" w:type="dxa"/>
            <w:vAlign w:val="center"/>
          </w:tcPr>
          <w:p>
            <w:pPr>
              <w:pStyle w:val="14"/>
            </w:pPr>
            <w:r>
              <w:t>持证残疾人基本状况调查完成采集人数</w:t>
            </w:r>
          </w:p>
        </w:tc>
        <w:tc>
          <w:tcPr>
            <w:tcW w:w="2268" w:type="dxa"/>
            <w:vAlign w:val="center"/>
          </w:tcPr>
          <w:p>
            <w:pPr>
              <w:pStyle w:val="14"/>
            </w:pPr>
            <w:r>
              <w:t>全县所以持证残疾人</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数据更新准确率</w:t>
            </w:r>
          </w:p>
        </w:tc>
        <w:tc>
          <w:tcPr>
            <w:tcW w:w="5386" w:type="dxa"/>
            <w:vAlign w:val="center"/>
          </w:tcPr>
          <w:p>
            <w:pPr>
              <w:pStyle w:val="14"/>
            </w:pPr>
            <w:r>
              <w:t>持证残疾人基本状况调查数据更新准确率</w:t>
            </w:r>
          </w:p>
        </w:tc>
        <w:tc>
          <w:tcPr>
            <w:tcW w:w="2268" w:type="dxa"/>
            <w:vAlign w:val="center"/>
          </w:tcPr>
          <w:p>
            <w:pPr>
              <w:pStyle w:val="14"/>
            </w:pPr>
            <w:r>
              <w:t>100%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项目完成时间</w:t>
            </w:r>
          </w:p>
        </w:tc>
        <w:tc>
          <w:tcPr>
            <w:tcW w:w="5386" w:type="dxa"/>
            <w:vAlign w:val="center"/>
          </w:tcPr>
          <w:p>
            <w:pPr>
              <w:pStyle w:val="14"/>
            </w:pPr>
            <w:r>
              <w:t>项目完成时间</w:t>
            </w:r>
          </w:p>
        </w:tc>
        <w:tc>
          <w:tcPr>
            <w:tcW w:w="2268" w:type="dxa"/>
            <w:vAlign w:val="center"/>
          </w:tcPr>
          <w:p>
            <w:pPr>
              <w:pStyle w:val="14"/>
            </w:pPr>
            <w:r>
              <w:t>2026年12月31日前</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预算执行率</w:t>
            </w:r>
          </w:p>
        </w:tc>
        <w:tc>
          <w:tcPr>
            <w:tcW w:w="5386" w:type="dxa"/>
            <w:vAlign w:val="center"/>
          </w:tcPr>
          <w:p>
            <w:pPr>
              <w:pStyle w:val="14"/>
            </w:pPr>
            <w:r>
              <w:t>实际支出金额/预算金额*100%</w:t>
            </w:r>
          </w:p>
        </w:tc>
        <w:tc>
          <w:tcPr>
            <w:tcW w:w="2268" w:type="dxa"/>
            <w:vAlign w:val="center"/>
          </w:tcPr>
          <w:p>
            <w:pPr>
              <w:pStyle w:val="14"/>
            </w:pPr>
            <w:r>
              <w:t>≤100%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社会效益指标</w:t>
            </w:r>
          </w:p>
        </w:tc>
        <w:tc>
          <w:tcPr>
            <w:tcW w:w="5386" w:type="dxa"/>
            <w:vAlign w:val="center"/>
          </w:tcPr>
          <w:p>
            <w:pPr>
              <w:pStyle w:val="14"/>
            </w:pPr>
            <w:r>
              <w:t>残疾人数据调查、更新，提升数据的准确率</w:t>
            </w:r>
          </w:p>
        </w:tc>
        <w:tc>
          <w:tcPr>
            <w:tcW w:w="2268" w:type="dxa"/>
            <w:vAlign w:val="center"/>
          </w:tcPr>
          <w:p>
            <w:pPr>
              <w:pStyle w:val="14"/>
            </w:pPr>
            <w:r>
              <w:t>100%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服务对象满意度指标</w:t>
            </w:r>
          </w:p>
        </w:tc>
        <w:tc>
          <w:tcPr>
            <w:tcW w:w="5386" w:type="dxa"/>
            <w:vAlign w:val="center"/>
          </w:tcPr>
          <w:p>
            <w:pPr>
              <w:pStyle w:val="14"/>
            </w:pPr>
            <w:r>
              <w:t>残疾人对数据库新增人员摸底工作的满意度</w:t>
            </w:r>
          </w:p>
        </w:tc>
        <w:tc>
          <w:tcPr>
            <w:tcW w:w="2268" w:type="dxa"/>
            <w:vAlign w:val="center"/>
          </w:tcPr>
          <w:p>
            <w:pPr>
              <w:pStyle w:val="14"/>
            </w:pPr>
            <w:r>
              <w:t>≥98%</w:t>
            </w:r>
          </w:p>
        </w:tc>
        <w:tc>
          <w:tcPr>
            <w:tcW w:w="1276" w:type="dxa"/>
            <w:vAlign w:val="center"/>
          </w:tcPr>
          <w:p>
            <w:pPr>
              <w:pStyle w:val="14"/>
            </w:pPr>
            <w:r>
              <w:t>问卷调查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27、关于下达2025年市级残疾人事业发展补助资金的通知保财社（2025）39号绩效目标表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13063025P00465210001U</w:t>
            </w:r>
          </w:p>
        </w:tc>
        <w:tc>
          <w:tcPr>
            <w:tcW w:w="2835" w:type="dxa"/>
            <w:vAlign w:val="center"/>
          </w:tcPr>
          <w:p>
            <w:pPr>
              <w:pStyle w:val="12"/>
            </w:pPr>
            <w:r>
              <w:t>项目名称</w:t>
            </w:r>
          </w:p>
        </w:tc>
        <w:tc>
          <w:tcPr>
            <w:tcW w:w="6095" w:type="dxa"/>
            <w:gridSpan w:val="3"/>
            <w:vAlign w:val="center"/>
          </w:tcPr>
          <w:p>
            <w:pPr>
              <w:pStyle w:val="14"/>
            </w:pPr>
            <w:r>
              <w:t>关于下达2025年市级残疾人事业发展补助资金的通知保财社（2025）39号</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9.22</w:t>
            </w:r>
          </w:p>
        </w:tc>
        <w:tc>
          <w:tcPr>
            <w:tcW w:w="2835" w:type="dxa"/>
            <w:vAlign w:val="center"/>
          </w:tcPr>
          <w:p>
            <w:pPr>
              <w:pStyle w:val="12"/>
            </w:pPr>
            <w:r>
              <w:t>其中：财政    资金</w:t>
            </w:r>
          </w:p>
        </w:tc>
        <w:tc>
          <w:tcPr>
            <w:tcW w:w="2551" w:type="dxa"/>
            <w:vAlign w:val="center"/>
          </w:tcPr>
          <w:p>
            <w:pPr>
              <w:pStyle w:val="14"/>
            </w:pPr>
            <w:r>
              <w:t>9.22</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残疾人假肢适配、残疾人职业技能培训、残疾人基本康复</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100%</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1、为残疾人安装假肢，减轻功能障碍，增强生活自理和参与能力。2、通过残疾人职业技能培训，有效改善残疾人社会参与能力及生活质量。3、残疾人康复训练减轻功能障碍，提升残疾人生活自理能力和社会参与能力。4、文化进家庭“五个一“活动，即：带残疾人看一次电影、游一次园、读一本书、参观一次展览、参加一次文化活动。</w:t>
            </w:r>
            <w:r>
              <w:tab/>
            </w:r>
            <w:r>
              <w:tab/>
            </w:r>
            <w:r>
              <w:tab/>
            </w:r>
            <w:r>
              <w:tab/>
            </w:r>
            <w:r>
              <w:tab/>
            </w:r>
            <w:r>
              <w:tab/>
            </w:r>
          </w:p>
          <w:p>
            <w:pPr>
              <w:pStyle w:val="14"/>
            </w:pPr>
            <w:r>
              <w:t>"</w:t>
            </w:r>
            <w:r>
              <w:tab/>
            </w:r>
            <w:r>
              <w:tab/>
            </w:r>
            <w:r>
              <w:tab/>
            </w:r>
            <w:r>
              <w:tab/>
            </w:r>
            <w:r>
              <w:tab/>
            </w:r>
            <w:r>
              <w:tab/>
            </w:r>
          </w:p>
          <w:p>
            <w:pPr>
              <w:pStyle w:val="14"/>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假肢安装人数</w:t>
            </w:r>
          </w:p>
        </w:tc>
        <w:tc>
          <w:tcPr>
            <w:tcW w:w="5386" w:type="dxa"/>
            <w:vAlign w:val="center"/>
          </w:tcPr>
          <w:p>
            <w:pPr>
              <w:pStyle w:val="14"/>
            </w:pPr>
            <w:r>
              <w:t>残疾人假肢安装人数</w:t>
            </w:r>
          </w:p>
        </w:tc>
        <w:tc>
          <w:tcPr>
            <w:tcW w:w="2268" w:type="dxa"/>
            <w:vAlign w:val="center"/>
          </w:tcPr>
          <w:p>
            <w:pPr>
              <w:pStyle w:val="14"/>
            </w:pPr>
            <w:r>
              <w:t>≥13人</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数量指标</w:t>
            </w:r>
          </w:p>
        </w:tc>
        <w:tc>
          <w:tcPr>
            <w:tcW w:w="2835" w:type="dxa"/>
            <w:vAlign w:val="center"/>
          </w:tcPr>
          <w:p>
            <w:pPr>
              <w:pStyle w:val="14"/>
            </w:pPr>
            <w:r>
              <w:t>培训数量</w:t>
            </w:r>
          </w:p>
        </w:tc>
        <w:tc>
          <w:tcPr>
            <w:tcW w:w="5386" w:type="dxa"/>
            <w:vAlign w:val="center"/>
          </w:tcPr>
          <w:p>
            <w:pPr>
              <w:pStyle w:val="14"/>
            </w:pPr>
            <w:r>
              <w:t>参加农村实用技术培训的残疾人人数</w:t>
            </w:r>
          </w:p>
        </w:tc>
        <w:tc>
          <w:tcPr>
            <w:tcW w:w="2268" w:type="dxa"/>
            <w:vAlign w:val="center"/>
          </w:tcPr>
          <w:p>
            <w:pPr>
              <w:pStyle w:val="14"/>
            </w:pPr>
            <w:r>
              <w:t>87人</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数量指标</w:t>
            </w:r>
          </w:p>
        </w:tc>
        <w:tc>
          <w:tcPr>
            <w:tcW w:w="2835" w:type="dxa"/>
            <w:vAlign w:val="center"/>
          </w:tcPr>
          <w:p>
            <w:pPr>
              <w:pStyle w:val="14"/>
            </w:pPr>
            <w:r>
              <w:t>参加活动的人数</w:t>
            </w:r>
          </w:p>
        </w:tc>
        <w:tc>
          <w:tcPr>
            <w:tcW w:w="5386" w:type="dxa"/>
            <w:vAlign w:val="center"/>
          </w:tcPr>
          <w:p>
            <w:pPr>
              <w:pStyle w:val="14"/>
            </w:pPr>
            <w:r>
              <w:t>参加活动的人数</w:t>
            </w:r>
          </w:p>
        </w:tc>
        <w:tc>
          <w:tcPr>
            <w:tcW w:w="2268" w:type="dxa"/>
            <w:vAlign w:val="center"/>
          </w:tcPr>
          <w:p>
            <w:pPr>
              <w:pStyle w:val="14"/>
            </w:pPr>
            <w:r>
              <w:t>≥50人</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数量指标</w:t>
            </w:r>
          </w:p>
        </w:tc>
        <w:tc>
          <w:tcPr>
            <w:tcW w:w="2835" w:type="dxa"/>
            <w:vAlign w:val="center"/>
          </w:tcPr>
          <w:p>
            <w:pPr>
              <w:pStyle w:val="14"/>
            </w:pPr>
            <w:r>
              <w:t>得到康复训练的残疾人数量</w:t>
            </w:r>
          </w:p>
        </w:tc>
        <w:tc>
          <w:tcPr>
            <w:tcW w:w="5386" w:type="dxa"/>
            <w:vAlign w:val="center"/>
          </w:tcPr>
          <w:p>
            <w:pPr>
              <w:pStyle w:val="14"/>
            </w:pPr>
            <w:r>
              <w:t>得到康复训练的残疾人数量</w:t>
            </w:r>
          </w:p>
        </w:tc>
        <w:tc>
          <w:tcPr>
            <w:tcW w:w="2268" w:type="dxa"/>
            <w:vAlign w:val="center"/>
          </w:tcPr>
          <w:p>
            <w:pPr>
              <w:pStyle w:val="14"/>
            </w:pPr>
            <w:r>
              <w:t>≥2人</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假肢验收合格率</w:t>
            </w:r>
          </w:p>
        </w:tc>
        <w:tc>
          <w:tcPr>
            <w:tcW w:w="5386" w:type="dxa"/>
            <w:vAlign w:val="center"/>
          </w:tcPr>
          <w:p>
            <w:pPr>
              <w:pStyle w:val="14"/>
            </w:pPr>
            <w:r>
              <w:t>假肢验收合格率</w:t>
            </w:r>
          </w:p>
        </w:tc>
        <w:tc>
          <w:tcPr>
            <w:tcW w:w="2268" w:type="dxa"/>
            <w:vAlign w:val="center"/>
          </w:tcPr>
          <w:p>
            <w:pPr>
              <w:pStyle w:val="14"/>
            </w:pPr>
            <w:r>
              <w:t>100%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培训质量</w:t>
            </w:r>
          </w:p>
        </w:tc>
        <w:tc>
          <w:tcPr>
            <w:tcW w:w="5386" w:type="dxa"/>
            <w:vAlign w:val="center"/>
          </w:tcPr>
          <w:p>
            <w:pPr>
              <w:pStyle w:val="14"/>
            </w:pPr>
            <w:r>
              <w:t>残疾人掌握技术的质量</w:t>
            </w:r>
          </w:p>
        </w:tc>
        <w:tc>
          <w:tcPr>
            <w:tcW w:w="2268" w:type="dxa"/>
            <w:vAlign w:val="center"/>
          </w:tcPr>
          <w:p>
            <w:pPr>
              <w:pStyle w:val="14"/>
            </w:pPr>
            <w:r>
              <w:t>100%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活动完成质量合格率</w:t>
            </w:r>
          </w:p>
        </w:tc>
        <w:tc>
          <w:tcPr>
            <w:tcW w:w="5386" w:type="dxa"/>
            <w:vAlign w:val="center"/>
          </w:tcPr>
          <w:p>
            <w:pPr>
              <w:pStyle w:val="14"/>
            </w:pPr>
            <w:r>
              <w:t>活动完成质量合格率</w:t>
            </w:r>
          </w:p>
        </w:tc>
        <w:tc>
          <w:tcPr>
            <w:tcW w:w="2268" w:type="dxa"/>
            <w:vAlign w:val="center"/>
          </w:tcPr>
          <w:p>
            <w:pPr>
              <w:pStyle w:val="14"/>
            </w:pPr>
            <w:r>
              <w:t>100%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康复训练资金足额发放率</w:t>
            </w:r>
          </w:p>
        </w:tc>
        <w:tc>
          <w:tcPr>
            <w:tcW w:w="5386" w:type="dxa"/>
            <w:vAlign w:val="center"/>
          </w:tcPr>
          <w:p>
            <w:pPr>
              <w:pStyle w:val="14"/>
            </w:pPr>
            <w:r>
              <w:t>康复训练资金足额发放率</w:t>
            </w:r>
          </w:p>
        </w:tc>
        <w:tc>
          <w:tcPr>
            <w:tcW w:w="2268" w:type="dxa"/>
            <w:vAlign w:val="center"/>
          </w:tcPr>
          <w:p>
            <w:pPr>
              <w:pStyle w:val="14"/>
            </w:pPr>
            <w:r>
              <w:t>100%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项目完成时间</w:t>
            </w:r>
          </w:p>
        </w:tc>
        <w:tc>
          <w:tcPr>
            <w:tcW w:w="5386" w:type="dxa"/>
            <w:vAlign w:val="center"/>
          </w:tcPr>
          <w:p>
            <w:pPr>
              <w:pStyle w:val="14"/>
            </w:pPr>
            <w:r>
              <w:t>残疾人假肢安装、职业技能培训、残疾人基本康复、残疾人文化进家庭项目完成时间</w:t>
            </w:r>
          </w:p>
        </w:tc>
        <w:tc>
          <w:tcPr>
            <w:tcW w:w="2268" w:type="dxa"/>
            <w:vAlign w:val="center"/>
          </w:tcPr>
          <w:p>
            <w:pPr>
              <w:pStyle w:val="14"/>
            </w:pPr>
            <w:r>
              <w:t>2025年12月31日前</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成本指标</w:t>
            </w:r>
          </w:p>
        </w:tc>
        <w:tc>
          <w:tcPr>
            <w:tcW w:w="5386" w:type="dxa"/>
            <w:vAlign w:val="center"/>
          </w:tcPr>
          <w:p>
            <w:pPr>
              <w:pStyle w:val="14"/>
            </w:pPr>
            <w:r>
              <w:t>小腿单项成本</w:t>
            </w:r>
          </w:p>
        </w:tc>
        <w:tc>
          <w:tcPr>
            <w:tcW w:w="2268" w:type="dxa"/>
            <w:vAlign w:val="center"/>
          </w:tcPr>
          <w:p>
            <w:pPr>
              <w:pStyle w:val="14"/>
            </w:pPr>
            <w:r>
              <w:t>1500元</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成本指标</w:t>
            </w:r>
          </w:p>
        </w:tc>
        <w:tc>
          <w:tcPr>
            <w:tcW w:w="5386" w:type="dxa"/>
            <w:vAlign w:val="center"/>
          </w:tcPr>
          <w:p>
            <w:pPr>
              <w:pStyle w:val="14"/>
            </w:pPr>
            <w:r>
              <w:t>大腿单项成本</w:t>
            </w:r>
          </w:p>
        </w:tc>
        <w:tc>
          <w:tcPr>
            <w:tcW w:w="2268" w:type="dxa"/>
            <w:vAlign w:val="center"/>
          </w:tcPr>
          <w:p>
            <w:pPr>
              <w:pStyle w:val="14"/>
            </w:pPr>
            <w:r>
              <w:t>2500元</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成本指标</w:t>
            </w:r>
          </w:p>
        </w:tc>
        <w:tc>
          <w:tcPr>
            <w:tcW w:w="5386" w:type="dxa"/>
            <w:vAlign w:val="center"/>
          </w:tcPr>
          <w:p>
            <w:pPr>
              <w:pStyle w:val="14"/>
            </w:pPr>
            <w:r>
              <w:t>前臂单项成本</w:t>
            </w:r>
          </w:p>
        </w:tc>
        <w:tc>
          <w:tcPr>
            <w:tcW w:w="2268" w:type="dxa"/>
            <w:vAlign w:val="center"/>
          </w:tcPr>
          <w:p>
            <w:pPr>
              <w:pStyle w:val="14"/>
            </w:pPr>
            <w:r>
              <w:t>5000元</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成本指标</w:t>
            </w:r>
          </w:p>
        </w:tc>
        <w:tc>
          <w:tcPr>
            <w:tcW w:w="5386" w:type="dxa"/>
            <w:vAlign w:val="center"/>
          </w:tcPr>
          <w:p>
            <w:pPr>
              <w:pStyle w:val="14"/>
            </w:pPr>
            <w:r>
              <w:t>平均每人的培训成本</w:t>
            </w:r>
          </w:p>
        </w:tc>
        <w:tc>
          <w:tcPr>
            <w:tcW w:w="2268" w:type="dxa"/>
            <w:vAlign w:val="center"/>
          </w:tcPr>
          <w:p>
            <w:pPr>
              <w:pStyle w:val="14"/>
            </w:pPr>
            <w:r>
              <w:t>750元</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成人康复训练标准</w:t>
            </w:r>
          </w:p>
        </w:tc>
        <w:tc>
          <w:tcPr>
            <w:tcW w:w="5386" w:type="dxa"/>
            <w:vAlign w:val="center"/>
          </w:tcPr>
          <w:p>
            <w:pPr>
              <w:pStyle w:val="14"/>
            </w:pPr>
            <w:r>
              <w:t>成人康复训练标准</w:t>
            </w:r>
          </w:p>
        </w:tc>
        <w:tc>
          <w:tcPr>
            <w:tcW w:w="2268" w:type="dxa"/>
            <w:vAlign w:val="center"/>
          </w:tcPr>
          <w:p>
            <w:pPr>
              <w:pStyle w:val="14"/>
            </w:pPr>
            <w:r>
              <w:t>500元</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改善残疾人行动提升生活质量</w:t>
            </w:r>
          </w:p>
        </w:tc>
        <w:tc>
          <w:tcPr>
            <w:tcW w:w="5386" w:type="dxa"/>
            <w:vAlign w:val="center"/>
          </w:tcPr>
          <w:p>
            <w:pPr>
              <w:pStyle w:val="14"/>
            </w:pPr>
            <w:r>
              <w:t>为残疾人安装假肢，减轻功能障碍，增强生活自理和参与能力</w:t>
            </w:r>
          </w:p>
        </w:tc>
        <w:tc>
          <w:tcPr>
            <w:tcW w:w="2268" w:type="dxa"/>
            <w:vAlign w:val="center"/>
          </w:tcPr>
          <w:p>
            <w:pPr>
              <w:pStyle w:val="14"/>
            </w:pPr>
            <w:r>
              <w:t>有所提升</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提升残疾人社会参与能力</w:t>
            </w:r>
          </w:p>
        </w:tc>
        <w:tc>
          <w:tcPr>
            <w:tcW w:w="5386" w:type="dxa"/>
            <w:vAlign w:val="center"/>
          </w:tcPr>
          <w:p>
            <w:pPr>
              <w:pStyle w:val="14"/>
            </w:pPr>
            <w:r>
              <w:t>通过对残疾人农村实用技术培训，增加残疾人家庭收入及社会参与能力</w:t>
            </w:r>
          </w:p>
        </w:tc>
        <w:tc>
          <w:tcPr>
            <w:tcW w:w="2268" w:type="dxa"/>
            <w:vAlign w:val="center"/>
          </w:tcPr>
          <w:p>
            <w:pPr>
              <w:pStyle w:val="14"/>
            </w:pPr>
            <w:r>
              <w:t>较上年有所提升</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促进残疾人事业发展</w:t>
            </w:r>
          </w:p>
        </w:tc>
        <w:tc>
          <w:tcPr>
            <w:tcW w:w="5386" w:type="dxa"/>
            <w:vAlign w:val="center"/>
          </w:tcPr>
          <w:p>
            <w:pPr>
              <w:pStyle w:val="14"/>
            </w:pPr>
            <w:r>
              <w:t>通过文化进家庭活动，提升残疾人的幸福感</w:t>
            </w:r>
          </w:p>
        </w:tc>
        <w:tc>
          <w:tcPr>
            <w:tcW w:w="2268" w:type="dxa"/>
            <w:vAlign w:val="center"/>
          </w:tcPr>
          <w:p>
            <w:pPr>
              <w:pStyle w:val="14"/>
            </w:pPr>
            <w:r>
              <w:t>较活动前有所提升</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促进残疾人事业发展</w:t>
            </w:r>
          </w:p>
        </w:tc>
        <w:tc>
          <w:tcPr>
            <w:tcW w:w="5386" w:type="dxa"/>
            <w:vAlign w:val="center"/>
          </w:tcPr>
          <w:p>
            <w:pPr>
              <w:pStyle w:val="14"/>
            </w:pPr>
            <w:r>
              <w:t>残疾人康复训练减轻功能障碍，提升残疾人生活自理能力和社会参与能力</w:t>
            </w:r>
          </w:p>
        </w:tc>
        <w:tc>
          <w:tcPr>
            <w:tcW w:w="2268" w:type="dxa"/>
            <w:vAlign w:val="center"/>
          </w:tcPr>
          <w:p>
            <w:pPr>
              <w:pStyle w:val="14"/>
            </w:pPr>
            <w:r>
              <w:t>较上年有所提升</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受益残疾人的满意度</w:t>
            </w:r>
          </w:p>
        </w:tc>
        <w:tc>
          <w:tcPr>
            <w:tcW w:w="5386" w:type="dxa"/>
            <w:vAlign w:val="center"/>
          </w:tcPr>
          <w:p>
            <w:pPr>
              <w:pStyle w:val="14"/>
            </w:pPr>
            <w:r>
              <w:t>受益残疾人的满意度</w:t>
            </w:r>
          </w:p>
        </w:tc>
        <w:tc>
          <w:tcPr>
            <w:tcW w:w="2268" w:type="dxa"/>
            <w:vAlign w:val="center"/>
          </w:tcPr>
          <w:p>
            <w:pPr>
              <w:pStyle w:val="14"/>
            </w:pPr>
            <w:r>
              <w:t>≥100%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服务对象满意度指标</w:t>
            </w:r>
          </w:p>
        </w:tc>
        <w:tc>
          <w:tcPr>
            <w:tcW w:w="2835" w:type="dxa"/>
            <w:vAlign w:val="center"/>
          </w:tcPr>
          <w:p>
            <w:pPr>
              <w:pStyle w:val="14"/>
            </w:pPr>
            <w:r>
              <w:t>残疾人对实用技术培训的满意度</w:t>
            </w:r>
          </w:p>
        </w:tc>
        <w:tc>
          <w:tcPr>
            <w:tcW w:w="5386" w:type="dxa"/>
            <w:vAlign w:val="center"/>
          </w:tcPr>
          <w:p>
            <w:pPr>
              <w:pStyle w:val="14"/>
            </w:pPr>
            <w:r>
              <w:t>残疾人对实用技术培训的满意度</w:t>
            </w:r>
          </w:p>
        </w:tc>
        <w:tc>
          <w:tcPr>
            <w:tcW w:w="2268" w:type="dxa"/>
            <w:vAlign w:val="center"/>
          </w:tcPr>
          <w:p>
            <w:pPr>
              <w:pStyle w:val="14"/>
            </w:pPr>
            <w:r>
              <w:t>≥98%</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服务对象满意度指标</w:t>
            </w:r>
          </w:p>
        </w:tc>
        <w:tc>
          <w:tcPr>
            <w:tcW w:w="2835" w:type="dxa"/>
            <w:vAlign w:val="center"/>
          </w:tcPr>
          <w:p>
            <w:pPr>
              <w:pStyle w:val="14"/>
            </w:pPr>
            <w:r>
              <w:t>受助对象满意度</w:t>
            </w:r>
          </w:p>
        </w:tc>
        <w:tc>
          <w:tcPr>
            <w:tcW w:w="5386" w:type="dxa"/>
            <w:vAlign w:val="center"/>
          </w:tcPr>
          <w:p>
            <w:pPr>
              <w:pStyle w:val="14"/>
            </w:pPr>
            <w:r>
              <w:t>参加活动的残疾人或其家属对文化进家庭活动的满意度</w:t>
            </w:r>
          </w:p>
        </w:tc>
        <w:tc>
          <w:tcPr>
            <w:tcW w:w="2268" w:type="dxa"/>
            <w:vAlign w:val="center"/>
          </w:tcPr>
          <w:p>
            <w:pPr>
              <w:pStyle w:val="14"/>
            </w:pPr>
            <w:r>
              <w:t>≥98%</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服务对象满意度指标</w:t>
            </w:r>
          </w:p>
        </w:tc>
        <w:tc>
          <w:tcPr>
            <w:tcW w:w="2835" w:type="dxa"/>
            <w:vAlign w:val="center"/>
          </w:tcPr>
          <w:p>
            <w:pPr>
              <w:pStyle w:val="14"/>
            </w:pPr>
            <w:r>
              <w:t>残疾人对基本康复服务的满意度</w:t>
            </w:r>
          </w:p>
        </w:tc>
        <w:tc>
          <w:tcPr>
            <w:tcW w:w="5386" w:type="dxa"/>
            <w:vAlign w:val="center"/>
          </w:tcPr>
          <w:p>
            <w:pPr>
              <w:pStyle w:val="14"/>
            </w:pPr>
            <w:r>
              <w:t>残疾人对基本康复服务的满意度</w:t>
            </w:r>
          </w:p>
        </w:tc>
        <w:tc>
          <w:tcPr>
            <w:tcW w:w="2268" w:type="dxa"/>
            <w:vAlign w:val="center"/>
          </w:tcPr>
          <w:p>
            <w:pPr>
              <w:pStyle w:val="14"/>
            </w:pPr>
            <w:r>
              <w:t>≥98%</w:t>
            </w:r>
          </w:p>
        </w:tc>
        <w:tc>
          <w:tcPr>
            <w:tcW w:w="1276" w:type="dxa"/>
            <w:vAlign w:val="center"/>
          </w:tcPr>
          <w:p>
            <w:pPr>
              <w:pStyle w:val="14"/>
            </w:pPr>
            <w:r>
              <w:t>年初工作计划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28、关于下达2025年中央财政残疾人事业发展补助资金预算的通知冀财社（2025)37号彩票公益金绩效目标表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13063025P00460310001D</w:t>
            </w:r>
          </w:p>
        </w:tc>
        <w:tc>
          <w:tcPr>
            <w:tcW w:w="2835" w:type="dxa"/>
            <w:vAlign w:val="center"/>
          </w:tcPr>
          <w:p>
            <w:pPr>
              <w:pStyle w:val="12"/>
            </w:pPr>
            <w:r>
              <w:t>项目名称</w:t>
            </w:r>
          </w:p>
        </w:tc>
        <w:tc>
          <w:tcPr>
            <w:tcW w:w="6095" w:type="dxa"/>
            <w:gridSpan w:val="3"/>
            <w:vAlign w:val="center"/>
          </w:tcPr>
          <w:p>
            <w:pPr>
              <w:pStyle w:val="14"/>
            </w:pPr>
            <w:r>
              <w:t>关于下达2025年中央财政残疾人事业发展补助资金预算的通知冀财社（2025)37号彩票公益金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5.40</w:t>
            </w:r>
          </w:p>
        </w:tc>
        <w:tc>
          <w:tcPr>
            <w:tcW w:w="2835" w:type="dxa"/>
            <w:vAlign w:val="center"/>
          </w:tcPr>
          <w:p>
            <w:pPr>
              <w:pStyle w:val="12"/>
            </w:pPr>
            <w:r>
              <w:t>其中：财政    资金</w:t>
            </w:r>
          </w:p>
        </w:tc>
        <w:tc>
          <w:tcPr>
            <w:tcW w:w="2551" w:type="dxa"/>
            <w:vAlign w:val="center"/>
          </w:tcPr>
          <w:p>
            <w:pPr>
              <w:pStyle w:val="14"/>
            </w:pPr>
            <w:r>
              <w:t>5.40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残疾人残疾评定补贴、残疾人家庭无障碍改造、残疾儿童康复救助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100%</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1.通过为残疾人提供家庭无障碍改造服务、残疾人儿童康复救助、残疾评定补贴，减轻残疾人家庭困难，减轻残疾人出行困难。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残疾人家庭无障碍改造户数</w:t>
            </w:r>
          </w:p>
        </w:tc>
        <w:tc>
          <w:tcPr>
            <w:tcW w:w="5386" w:type="dxa"/>
            <w:vAlign w:val="center"/>
          </w:tcPr>
          <w:p>
            <w:pPr>
              <w:pStyle w:val="14"/>
            </w:pPr>
            <w:r>
              <w:t>反应获得残疾人家庭无障碍改造资助的户数</w:t>
            </w:r>
          </w:p>
        </w:tc>
        <w:tc>
          <w:tcPr>
            <w:tcW w:w="2268" w:type="dxa"/>
            <w:vAlign w:val="center"/>
          </w:tcPr>
          <w:p>
            <w:pPr>
              <w:pStyle w:val="14"/>
            </w:pPr>
            <w:r>
              <w:t>6户</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数量指标</w:t>
            </w:r>
          </w:p>
        </w:tc>
        <w:tc>
          <w:tcPr>
            <w:tcW w:w="2835" w:type="dxa"/>
            <w:vAlign w:val="center"/>
          </w:tcPr>
          <w:p>
            <w:pPr>
              <w:pStyle w:val="14"/>
            </w:pPr>
            <w:r>
              <w:t>残疾儿童康复人数</w:t>
            </w:r>
          </w:p>
        </w:tc>
        <w:tc>
          <w:tcPr>
            <w:tcW w:w="5386" w:type="dxa"/>
            <w:vAlign w:val="center"/>
          </w:tcPr>
          <w:p>
            <w:pPr>
              <w:pStyle w:val="14"/>
            </w:pPr>
            <w:r>
              <w:t>反映获得康复救助的残疾儿童人数</w:t>
            </w:r>
          </w:p>
        </w:tc>
        <w:tc>
          <w:tcPr>
            <w:tcW w:w="2268" w:type="dxa"/>
            <w:vAlign w:val="center"/>
          </w:tcPr>
          <w:p>
            <w:pPr>
              <w:pStyle w:val="14"/>
            </w:pPr>
            <w:r>
              <w:t>3人</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数量指标</w:t>
            </w:r>
          </w:p>
        </w:tc>
        <w:tc>
          <w:tcPr>
            <w:tcW w:w="2835" w:type="dxa"/>
            <w:vAlign w:val="center"/>
          </w:tcPr>
          <w:p>
            <w:pPr>
              <w:pStyle w:val="14"/>
            </w:pPr>
            <w:r>
              <w:t>残疾评定补贴人数</w:t>
            </w:r>
          </w:p>
        </w:tc>
        <w:tc>
          <w:tcPr>
            <w:tcW w:w="5386" w:type="dxa"/>
            <w:vAlign w:val="center"/>
          </w:tcPr>
          <w:p>
            <w:pPr>
              <w:pStyle w:val="14"/>
            </w:pPr>
            <w:r>
              <w:t>反映接受残疾评定补贴的残疾人人数</w:t>
            </w:r>
          </w:p>
        </w:tc>
        <w:tc>
          <w:tcPr>
            <w:tcW w:w="2268" w:type="dxa"/>
            <w:vAlign w:val="center"/>
          </w:tcPr>
          <w:p>
            <w:pPr>
              <w:pStyle w:val="14"/>
            </w:pPr>
            <w:r>
              <w:t>4人</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家庭无障碍改造系统录入率</w:t>
            </w:r>
          </w:p>
        </w:tc>
        <w:tc>
          <w:tcPr>
            <w:tcW w:w="5386" w:type="dxa"/>
            <w:vAlign w:val="center"/>
          </w:tcPr>
          <w:p>
            <w:pPr>
              <w:pStyle w:val="14"/>
            </w:pPr>
            <w:r>
              <w:t>反应残疾人家庭经过无障碍改造后，居家生活环境持续改善，改造过程及前后对比情况按时录入中国残疾人家庭无障碍改造业务系统</w:t>
            </w:r>
          </w:p>
        </w:tc>
        <w:tc>
          <w:tcPr>
            <w:tcW w:w="2268" w:type="dxa"/>
            <w:vAlign w:val="center"/>
          </w:tcPr>
          <w:p>
            <w:pPr>
              <w:pStyle w:val="14"/>
            </w:pPr>
            <w:r>
              <w:t>≥95%</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儿童康复显效率</w:t>
            </w:r>
          </w:p>
        </w:tc>
        <w:tc>
          <w:tcPr>
            <w:tcW w:w="5386" w:type="dxa"/>
            <w:vAlign w:val="center"/>
          </w:tcPr>
          <w:p>
            <w:pPr>
              <w:pStyle w:val="14"/>
            </w:pPr>
            <w:r>
              <w:t>反映接受康复救助的残疾儿童康复效果</w:t>
            </w:r>
          </w:p>
        </w:tc>
        <w:tc>
          <w:tcPr>
            <w:tcW w:w="2268" w:type="dxa"/>
            <w:vAlign w:val="center"/>
          </w:tcPr>
          <w:p>
            <w:pPr>
              <w:pStyle w:val="14"/>
            </w:pPr>
            <w:r>
              <w:t>≥90%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发放完成率</w:t>
            </w:r>
          </w:p>
        </w:tc>
        <w:tc>
          <w:tcPr>
            <w:tcW w:w="5386" w:type="dxa"/>
            <w:vAlign w:val="center"/>
          </w:tcPr>
          <w:p>
            <w:pPr>
              <w:pStyle w:val="14"/>
            </w:pPr>
            <w:r>
              <w:t>残疾人评定补贴资金发放完成率</w:t>
            </w:r>
          </w:p>
        </w:tc>
        <w:tc>
          <w:tcPr>
            <w:tcW w:w="2268" w:type="dxa"/>
            <w:vAlign w:val="center"/>
          </w:tcPr>
          <w:p>
            <w:pPr>
              <w:pStyle w:val="14"/>
            </w:pPr>
            <w:r>
              <w:t>100%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家庭无障碍改造标准</w:t>
            </w:r>
          </w:p>
        </w:tc>
        <w:tc>
          <w:tcPr>
            <w:tcW w:w="5386" w:type="dxa"/>
            <w:vAlign w:val="center"/>
          </w:tcPr>
          <w:p>
            <w:pPr>
              <w:pStyle w:val="14"/>
            </w:pPr>
            <w:r>
              <w:t>困难重度残疾人家庭无障碍改造户均标准</w:t>
            </w:r>
          </w:p>
        </w:tc>
        <w:tc>
          <w:tcPr>
            <w:tcW w:w="2268" w:type="dxa"/>
            <w:vAlign w:val="center"/>
          </w:tcPr>
          <w:p>
            <w:pPr>
              <w:pStyle w:val="14"/>
            </w:pPr>
            <w:r>
              <w:t>3500元/户</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儿童康复救助标准</w:t>
            </w:r>
          </w:p>
        </w:tc>
        <w:tc>
          <w:tcPr>
            <w:tcW w:w="5386" w:type="dxa"/>
            <w:vAlign w:val="center"/>
          </w:tcPr>
          <w:p>
            <w:pPr>
              <w:pStyle w:val="14"/>
            </w:pPr>
            <w:r>
              <w:t>反映残疾儿童康复服务补助标准</w:t>
            </w:r>
          </w:p>
        </w:tc>
        <w:tc>
          <w:tcPr>
            <w:tcW w:w="2268" w:type="dxa"/>
            <w:vAlign w:val="center"/>
          </w:tcPr>
          <w:p>
            <w:pPr>
              <w:pStyle w:val="14"/>
            </w:pPr>
            <w:r>
              <w:t>18000元/人</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残疾评定补贴标准</w:t>
            </w:r>
          </w:p>
        </w:tc>
        <w:tc>
          <w:tcPr>
            <w:tcW w:w="5386" w:type="dxa"/>
            <w:vAlign w:val="center"/>
          </w:tcPr>
          <w:p>
            <w:pPr>
              <w:pStyle w:val="14"/>
            </w:pPr>
            <w:r>
              <w:t>残疾评定补贴标准</w:t>
            </w:r>
          </w:p>
        </w:tc>
        <w:tc>
          <w:tcPr>
            <w:tcW w:w="2268" w:type="dxa"/>
            <w:vAlign w:val="center"/>
          </w:tcPr>
          <w:p>
            <w:pPr>
              <w:pStyle w:val="14"/>
            </w:pPr>
            <w:r>
              <w:t>150元/人</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完成时间</w:t>
            </w:r>
          </w:p>
        </w:tc>
        <w:tc>
          <w:tcPr>
            <w:tcW w:w="5386" w:type="dxa"/>
            <w:vAlign w:val="center"/>
          </w:tcPr>
          <w:p>
            <w:pPr>
              <w:pStyle w:val="14"/>
            </w:pPr>
            <w:r>
              <w:t>残疾人家庭无障碍改造项目完成时间</w:t>
            </w:r>
          </w:p>
        </w:tc>
        <w:tc>
          <w:tcPr>
            <w:tcW w:w="2268" w:type="dxa"/>
            <w:vAlign w:val="center"/>
          </w:tcPr>
          <w:p>
            <w:pPr>
              <w:pStyle w:val="14"/>
            </w:pPr>
            <w:r>
              <w:t>2025年12月31日前</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工作按时完成率</w:t>
            </w:r>
          </w:p>
        </w:tc>
        <w:tc>
          <w:tcPr>
            <w:tcW w:w="5386" w:type="dxa"/>
            <w:vAlign w:val="center"/>
          </w:tcPr>
          <w:p>
            <w:pPr>
              <w:pStyle w:val="14"/>
            </w:pPr>
            <w:r>
              <w:t>反映各项工作按照时间进度完成的比例</w:t>
            </w:r>
          </w:p>
        </w:tc>
        <w:tc>
          <w:tcPr>
            <w:tcW w:w="2268" w:type="dxa"/>
            <w:vAlign w:val="center"/>
          </w:tcPr>
          <w:p>
            <w:pPr>
              <w:pStyle w:val="14"/>
            </w:pPr>
            <w:r>
              <w:t>100%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完成时间</w:t>
            </w:r>
          </w:p>
        </w:tc>
        <w:tc>
          <w:tcPr>
            <w:tcW w:w="5386" w:type="dxa"/>
            <w:vAlign w:val="center"/>
          </w:tcPr>
          <w:p>
            <w:pPr>
              <w:pStyle w:val="14"/>
            </w:pPr>
            <w:r>
              <w:t>残疾人评定补贴项目完成时间</w:t>
            </w:r>
          </w:p>
        </w:tc>
        <w:tc>
          <w:tcPr>
            <w:tcW w:w="2268" w:type="dxa"/>
            <w:vAlign w:val="center"/>
          </w:tcPr>
          <w:p>
            <w:pPr>
              <w:pStyle w:val="14"/>
            </w:pPr>
            <w:r>
              <w:t>2025年12月31日前</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残疾儿童康复服务率</w:t>
            </w:r>
          </w:p>
        </w:tc>
        <w:tc>
          <w:tcPr>
            <w:tcW w:w="5386" w:type="dxa"/>
            <w:vAlign w:val="center"/>
          </w:tcPr>
          <w:p>
            <w:pPr>
              <w:pStyle w:val="14"/>
            </w:pPr>
            <w:r>
              <w:t>符合康复救助条件的残疾儿童康复服务率</w:t>
            </w:r>
          </w:p>
        </w:tc>
        <w:tc>
          <w:tcPr>
            <w:tcW w:w="2268" w:type="dxa"/>
            <w:vAlign w:val="center"/>
          </w:tcPr>
          <w:p>
            <w:pPr>
              <w:pStyle w:val="14"/>
            </w:pPr>
            <w:r>
              <w:t>≥90%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服务对象满意度指标</w:t>
            </w:r>
          </w:p>
        </w:tc>
        <w:tc>
          <w:tcPr>
            <w:tcW w:w="5386" w:type="dxa"/>
            <w:vAlign w:val="center"/>
          </w:tcPr>
          <w:p>
            <w:pPr>
              <w:pStyle w:val="14"/>
            </w:pPr>
            <w:r>
              <w:t>被救助残疾儿童及家庭成员满意度</w:t>
            </w:r>
          </w:p>
        </w:tc>
        <w:tc>
          <w:tcPr>
            <w:tcW w:w="2268" w:type="dxa"/>
            <w:vAlign w:val="center"/>
          </w:tcPr>
          <w:p>
            <w:pPr>
              <w:pStyle w:val="14"/>
            </w:pPr>
            <w:r>
              <w:t>≥90%</w:t>
            </w:r>
          </w:p>
        </w:tc>
        <w:tc>
          <w:tcPr>
            <w:tcW w:w="1276" w:type="dxa"/>
            <w:vAlign w:val="center"/>
          </w:tcPr>
          <w:p>
            <w:pPr>
              <w:pStyle w:val="14"/>
            </w:pPr>
            <w:r>
              <w:t>相关调查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服务对象满意度指标</w:t>
            </w:r>
          </w:p>
        </w:tc>
        <w:tc>
          <w:tcPr>
            <w:tcW w:w="2835" w:type="dxa"/>
            <w:vAlign w:val="center"/>
          </w:tcPr>
          <w:p>
            <w:pPr>
              <w:pStyle w:val="14"/>
            </w:pPr>
            <w:r>
              <w:t>服务对象满意度指标</w:t>
            </w:r>
          </w:p>
        </w:tc>
        <w:tc>
          <w:tcPr>
            <w:tcW w:w="5386" w:type="dxa"/>
            <w:vAlign w:val="center"/>
          </w:tcPr>
          <w:p>
            <w:pPr>
              <w:pStyle w:val="14"/>
            </w:pPr>
            <w:r>
              <w:t>残疾人对无障碍改造项目的满意度</w:t>
            </w:r>
          </w:p>
        </w:tc>
        <w:tc>
          <w:tcPr>
            <w:tcW w:w="2268" w:type="dxa"/>
            <w:vAlign w:val="center"/>
          </w:tcPr>
          <w:p>
            <w:pPr>
              <w:pStyle w:val="14"/>
            </w:pPr>
            <w:r>
              <w:t>≥80%</w:t>
            </w:r>
          </w:p>
        </w:tc>
        <w:tc>
          <w:tcPr>
            <w:tcW w:w="1276" w:type="dxa"/>
            <w:vAlign w:val="center"/>
          </w:tcPr>
          <w:p>
            <w:pPr>
              <w:pStyle w:val="14"/>
            </w:pPr>
            <w:r>
              <w:t>相关调查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服务对象满意度指标</w:t>
            </w:r>
          </w:p>
        </w:tc>
        <w:tc>
          <w:tcPr>
            <w:tcW w:w="2835" w:type="dxa"/>
            <w:vAlign w:val="center"/>
          </w:tcPr>
          <w:p>
            <w:pPr>
              <w:pStyle w:val="14"/>
            </w:pPr>
            <w:r>
              <w:t>服务对象满意度指标</w:t>
            </w:r>
          </w:p>
        </w:tc>
        <w:tc>
          <w:tcPr>
            <w:tcW w:w="5386" w:type="dxa"/>
            <w:vAlign w:val="center"/>
          </w:tcPr>
          <w:p>
            <w:pPr>
              <w:pStyle w:val="14"/>
            </w:pPr>
            <w:r>
              <w:t>接受补贴残疾人的满意度</w:t>
            </w:r>
          </w:p>
        </w:tc>
        <w:tc>
          <w:tcPr>
            <w:tcW w:w="2268" w:type="dxa"/>
            <w:vAlign w:val="center"/>
          </w:tcPr>
          <w:p>
            <w:pPr>
              <w:pStyle w:val="14"/>
            </w:pPr>
            <w:r>
              <w:t>≥95%</w:t>
            </w:r>
          </w:p>
        </w:tc>
        <w:tc>
          <w:tcPr>
            <w:tcW w:w="1276" w:type="dxa"/>
            <w:vAlign w:val="center"/>
          </w:tcPr>
          <w:p>
            <w:pPr>
              <w:pStyle w:val="14"/>
            </w:pPr>
            <w:r>
              <w:t>相关调查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29、冀财社[2025]116号河北省财政厅关于提前下达2026年中央财政残疾人事业发展补助资金预算的通知（彩票公益金残疾儿童康复救助）绩效目标表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13063026P00429110018P</w:t>
            </w:r>
          </w:p>
        </w:tc>
        <w:tc>
          <w:tcPr>
            <w:tcW w:w="2835" w:type="dxa"/>
            <w:vAlign w:val="center"/>
          </w:tcPr>
          <w:p>
            <w:pPr>
              <w:pStyle w:val="12"/>
            </w:pPr>
            <w:r>
              <w:t>项目名称</w:t>
            </w:r>
          </w:p>
        </w:tc>
        <w:tc>
          <w:tcPr>
            <w:tcW w:w="6095" w:type="dxa"/>
            <w:gridSpan w:val="3"/>
            <w:vAlign w:val="center"/>
          </w:tcPr>
          <w:p>
            <w:pPr>
              <w:pStyle w:val="14"/>
            </w:pPr>
            <w:r>
              <w:t>冀财社[2025]116号河北省财政厅关于提前下达2026年中央财政残疾人事业发展补助资金预算的通知（彩票公益金残疾儿童康复救助）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17.16</w:t>
            </w:r>
          </w:p>
        </w:tc>
        <w:tc>
          <w:tcPr>
            <w:tcW w:w="2835" w:type="dxa"/>
            <w:vAlign w:val="center"/>
          </w:tcPr>
          <w:p>
            <w:pPr>
              <w:pStyle w:val="12"/>
            </w:pPr>
            <w:r>
              <w:t>其中：财政    资金</w:t>
            </w:r>
          </w:p>
        </w:tc>
        <w:tc>
          <w:tcPr>
            <w:tcW w:w="2551" w:type="dxa"/>
            <w:vAlign w:val="center"/>
          </w:tcPr>
          <w:p>
            <w:pPr>
              <w:pStyle w:val="14"/>
            </w:pPr>
            <w:r>
              <w:t>17.16</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残疾儿童康复救助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25%</w:t>
            </w:r>
          </w:p>
        </w:tc>
        <w:tc>
          <w:tcPr>
            <w:tcW w:w="2835" w:type="dxa"/>
            <w:vAlign w:val="center"/>
          </w:tcPr>
          <w:p>
            <w:pPr>
              <w:pStyle w:val="15"/>
            </w:pPr>
            <w:r>
              <w:t>50%</w:t>
            </w:r>
          </w:p>
        </w:tc>
        <w:tc>
          <w:tcPr>
            <w:tcW w:w="2551" w:type="dxa"/>
            <w:vAlign w:val="center"/>
          </w:tcPr>
          <w:p>
            <w:pPr>
              <w:pStyle w:val="15"/>
            </w:pPr>
            <w:r>
              <w:t>75%</w:t>
            </w:r>
          </w:p>
        </w:tc>
        <w:tc>
          <w:tcPr>
            <w:tcW w:w="3544" w:type="dxa"/>
            <w:gridSpan w:val="2"/>
            <w:vAlign w:val="center"/>
          </w:tcPr>
          <w:p>
            <w:pPr>
              <w:pStyle w:val="15"/>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1.为残疾儿童提供康复救助服务，减轻功能障碍，增强生活自理能力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残疾儿童康复人数</w:t>
            </w:r>
          </w:p>
        </w:tc>
        <w:tc>
          <w:tcPr>
            <w:tcW w:w="5386" w:type="dxa"/>
            <w:vAlign w:val="center"/>
          </w:tcPr>
          <w:p>
            <w:pPr>
              <w:pStyle w:val="14"/>
            </w:pPr>
            <w:r>
              <w:t>反映获得康复救助的残疾儿童人数</w:t>
            </w:r>
          </w:p>
        </w:tc>
        <w:tc>
          <w:tcPr>
            <w:tcW w:w="2268" w:type="dxa"/>
            <w:vAlign w:val="center"/>
          </w:tcPr>
          <w:p>
            <w:pPr>
              <w:pStyle w:val="14"/>
            </w:pPr>
            <w:r>
              <w:t>≥9人</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儿童康复显效率</w:t>
            </w:r>
          </w:p>
        </w:tc>
        <w:tc>
          <w:tcPr>
            <w:tcW w:w="5386" w:type="dxa"/>
            <w:vAlign w:val="center"/>
          </w:tcPr>
          <w:p>
            <w:pPr>
              <w:pStyle w:val="14"/>
            </w:pPr>
            <w:r>
              <w:t>反映接受康复救助的残疾儿童康复效果</w:t>
            </w:r>
          </w:p>
        </w:tc>
        <w:tc>
          <w:tcPr>
            <w:tcW w:w="2268" w:type="dxa"/>
            <w:vAlign w:val="center"/>
          </w:tcPr>
          <w:p>
            <w:pPr>
              <w:pStyle w:val="14"/>
            </w:pPr>
            <w:r>
              <w:t>%</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康复训练资金足额发放率</w:t>
            </w:r>
          </w:p>
        </w:tc>
        <w:tc>
          <w:tcPr>
            <w:tcW w:w="5386" w:type="dxa"/>
            <w:vAlign w:val="center"/>
          </w:tcPr>
          <w:p>
            <w:pPr>
              <w:pStyle w:val="14"/>
            </w:pPr>
            <w:r>
              <w:t>康复训练资金足额发放率</w:t>
            </w:r>
          </w:p>
        </w:tc>
        <w:tc>
          <w:tcPr>
            <w:tcW w:w="2268" w:type="dxa"/>
            <w:vAlign w:val="center"/>
          </w:tcPr>
          <w:p>
            <w:pPr>
              <w:pStyle w:val="14"/>
            </w:pPr>
            <w:r>
              <w:t>100%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儿童康复救助标准</w:t>
            </w:r>
          </w:p>
        </w:tc>
        <w:tc>
          <w:tcPr>
            <w:tcW w:w="5386" w:type="dxa"/>
            <w:vAlign w:val="center"/>
          </w:tcPr>
          <w:p>
            <w:pPr>
              <w:pStyle w:val="14"/>
            </w:pPr>
            <w:r>
              <w:t>反映残疾儿童康复服务补助标准</w:t>
            </w:r>
          </w:p>
        </w:tc>
        <w:tc>
          <w:tcPr>
            <w:tcW w:w="2268" w:type="dxa"/>
            <w:vAlign w:val="center"/>
          </w:tcPr>
          <w:p>
            <w:pPr>
              <w:pStyle w:val="14"/>
            </w:pPr>
            <w:r>
              <w:t>18000元/人</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促进残疾人事业发展</w:t>
            </w:r>
          </w:p>
        </w:tc>
        <w:tc>
          <w:tcPr>
            <w:tcW w:w="5386" w:type="dxa"/>
            <w:vAlign w:val="center"/>
          </w:tcPr>
          <w:p>
            <w:pPr>
              <w:pStyle w:val="14"/>
            </w:pPr>
            <w:r>
              <w:t>残疾人康复训练减轻功能障碍，提升残疾人生活自理能力和社会参与能力</w:t>
            </w:r>
          </w:p>
        </w:tc>
        <w:tc>
          <w:tcPr>
            <w:tcW w:w="2268" w:type="dxa"/>
            <w:vAlign w:val="center"/>
          </w:tcPr>
          <w:p>
            <w:pPr>
              <w:pStyle w:val="14"/>
            </w:pPr>
            <w:r>
              <w:t>%</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康复服务对象满意度</w:t>
            </w:r>
          </w:p>
        </w:tc>
        <w:tc>
          <w:tcPr>
            <w:tcW w:w="5386" w:type="dxa"/>
            <w:vAlign w:val="center"/>
          </w:tcPr>
          <w:p>
            <w:pPr>
              <w:pStyle w:val="14"/>
            </w:pPr>
            <w:r>
              <w:t>被救助残疾儿童及家庭成员满意度</w:t>
            </w:r>
          </w:p>
        </w:tc>
        <w:tc>
          <w:tcPr>
            <w:tcW w:w="2268" w:type="dxa"/>
            <w:vAlign w:val="center"/>
          </w:tcPr>
          <w:p>
            <w:pPr>
              <w:pStyle w:val="14"/>
            </w:pPr>
            <w:r>
              <w:t>≥95%</w:t>
            </w:r>
          </w:p>
        </w:tc>
        <w:tc>
          <w:tcPr>
            <w:tcW w:w="1276" w:type="dxa"/>
            <w:vAlign w:val="center"/>
          </w:tcPr>
          <w:p>
            <w:pPr>
              <w:pStyle w:val="14"/>
            </w:pPr>
            <w:r>
              <w:t>相关调查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30、冀财社[2025]116号河北省财政厅关于提前下达2026年中央财政残疾人事业发展补助资金预算的通知（残疾人辅具适配）绩效目标表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13063026P00429110015W</w:t>
            </w:r>
          </w:p>
        </w:tc>
        <w:tc>
          <w:tcPr>
            <w:tcW w:w="2835" w:type="dxa"/>
            <w:vAlign w:val="center"/>
          </w:tcPr>
          <w:p>
            <w:pPr>
              <w:pStyle w:val="12"/>
            </w:pPr>
            <w:r>
              <w:t>项目名称</w:t>
            </w:r>
          </w:p>
        </w:tc>
        <w:tc>
          <w:tcPr>
            <w:tcW w:w="6095" w:type="dxa"/>
            <w:gridSpan w:val="3"/>
            <w:vAlign w:val="center"/>
          </w:tcPr>
          <w:p>
            <w:pPr>
              <w:pStyle w:val="14"/>
            </w:pPr>
            <w:r>
              <w:t>冀财社[2025]116号河北省财政厅关于提前下达2026年中央财政残疾人事业发展补助资金预算的通知（残疾人辅具适配）</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9.60</w:t>
            </w:r>
          </w:p>
        </w:tc>
        <w:tc>
          <w:tcPr>
            <w:tcW w:w="2835" w:type="dxa"/>
            <w:vAlign w:val="center"/>
          </w:tcPr>
          <w:p>
            <w:pPr>
              <w:pStyle w:val="12"/>
            </w:pPr>
            <w:r>
              <w:t>其中：财政    资金</w:t>
            </w:r>
          </w:p>
        </w:tc>
        <w:tc>
          <w:tcPr>
            <w:tcW w:w="2551" w:type="dxa"/>
            <w:vAlign w:val="center"/>
          </w:tcPr>
          <w:p>
            <w:pPr>
              <w:pStyle w:val="14"/>
            </w:pPr>
            <w:r>
              <w:t>9.60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残疾人辅具适配</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100%</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1.通过为残疾人提供辅具适配服务，减轻功能障碍，增强残疾人生活自理和社会参与能力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辅具适配人数</w:t>
            </w:r>
          </w:p>
        </w:tc>
        <w:tc>
          <w:tcPr>
            <w:tcW w:w="5386" w:type="dxa"/>
            <w:vAlign w:val="center"/>
          </w:tcPr>
          <w:p>
            <w:pPr>
              <w:pStyle w:val="14"/>
            </w:pPr>
            <w:r>
              <w:t>反映获得辅具适配服务的的残疾人人数</w:t>
            </w:r>
          </w:p>
        </w:tc>
        <w:tc>
          <w:tcPr>
            <w:tcW w:w="2268" w:type="dxa"/>
            <w:vAlign w:val="center"/>
          </w:tcPr>
          <w:p>
            <w:pPr>
              <w:pStyle w:val="14"/>
            </w:pPr>
            <w:r>
              <w:t>96人</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辅具适配服务合格率</w:t>
            </w:r>
          </w:p>
        </w:tc>
        <w:tc>
          <w:tcPr>
            <w:tcW w:w="5386" w:type="dxa"/>
            <w:vAlign w:val="center"/>
          </w:tcPr>
          <w:p>
            <w:pPr>
              <w:pStyle w:val="14"/>
            </w:pPr>
            <w:r>
              <w:t>辅具适配服务合格率</w:t>
            </w:r>
          </w:p>
        </w:tc>
        <w:tc>
          <w:tcPr>
            <w:tcW w:w="2268" w:type="dxa"/>
            <w:vAlign w:val="center"/>
          </w:tcPr>
          <w:p>
            <w:pPr>
              <w:pStyle w:val="14"/>
            </w:pPr>
            <w:r>
              <w:t>100%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项目完成时间</w:t>
            </w:r>
          </w:p>
        </w:tc>
        <w:tc>
          <w:tcPr>
            <w:tcW w:w="5386" w:type="dxa"/>
            <w:vAlign w:val="center"/>
          </w:tcPr>
          <w:p>
            <w:pPr>
              <w:pStyle w:val="14"/>
            </w:pPr>
            <w:r>
              <w:t>辅具适配项目完成时间</w:t>
            </w:r>
          </w:p>
        </w:tc>
        <w:tc>
          <w:tcPr>
            <w:tcW w:w="2268" w:type="dxa"/>
            <w:vAlign w:val="center"/>
          </w:tcPr>
          <w:p>
            <w:pPr>
              <w:pStyle w:val="14"/>
            </w:pPr>
            <w:r>
              <w:t>2026年12月1日前</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辅具适配平均补助标准</w:t>
            </w:r>
          </w:p>
        </w:tc>
        <w:tc>
          <w:tcPr>
            <w:tcW w:w="5386" w:type="dxa"/>
            <w:vAlign w:val="center"/>
          </w:tcPr>
          <w:p>
            <w:pPr>
              <w:pStyle w:val="14"/>
            </w:pPr>
            <w:r>
              <w:t>反映辅具适配服务人均补助标准</w:t>
            </w:r>
          </w:p>
        </w:tc>
        <w:tc>
          <w:tcPr>
            <w:tcW w:w="2268" w:type="dxa"/>
            <w:vAlign w:val="center"/>
          </w:tcPr>
          <w:p>
            <w:pPr>
              <w:pStyle w:val="14"/>
            </w:pPr>
            <w:r>
              <w:t>1000元/人</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促进残疾人事业发展</w:t>
            </w:r>
          </w:p>
        </w:tc>
        <w:tc>
          <w:tcPr>
            <w:tcW w:w="5386" w:type="dxa"/>
            <w:vAlign w:val="center"/>
          </w:tcPr>
          <w:p>
            <w:pPr>
              <w:pStyle w:val="14"/>
            </w:pPr>
            <w:r>
              <w:t>促进残疾人事业发展</w:t>
            </w:r>
          </w:p>
        </w:tc>
        <w:tc>
          <w:tcPr>
            <w:tcW w:w="2268" w:type="dxa"/>
            <w:vAlign w:val="center"/>
          </w:tcPr>
          <w:p>
            <w:pPr>
              <w:pStyle w:val="14"/>
            </w:pPr>
            <w:r>
              <w:t>较上年有所提升</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康复服务对象满意度</w:t>
            </w:r>
          </w:p>
        </w:tc>
        <w:tc>
          <w:tcPr>
            <w:tcW w:w="5386" w:type="dxa"/>
            <w:vAlign w:val="center"/>
          </w:tcPr>
          <w:p>
            <w:pPr>
              <w:pStyle w:val="14"/>
            </w:pPr>
            <w:r>
              <w:t>接受辅具适配残疾人的满意度</w:t>
            </w:r>
          </w:p>
        </w:tc>
        <w:tc>
          <w:tcPr>
            <w:tcW w:w="2268" w:type="dxa"/>
            <w:vAlign w:val="center"/>
          </w:tcPr>
          <w:p>
            <w:pPr>
              <w:pStyle w:val="14"/>
            </w:pPr>
            <w:r>
              <w:t xml:space="preserve">≥98% </w:t>
            </w:r>
          </w:p>
        </w:tc>
        <w:tc>
          <w:tcPr>
            <w:tcW w:w="1276" w:type="dxa"/>
            <w:vAlign w:val="center"/>
          </w:tcPr>
          <w:p>
            <w:pPr>
              <w:pStyle w:val="14"/>
            </w:pPr>
            <w:r>
              <w:t>相关调查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31、冀财社[2025]116号河北省财政厅关于提前下达2026年中央财政残疾人事业发展补助资金预算的通知（残疾人基本康复）绩效目标表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13063026P004291100174</w:t>
            </w:r>
          </w:p>
        </w:tc>
        <w:tc>
          <w:tcPr>
            <w:tcW w:w="2835" w:type="dxa"/>
            <w:vAlign w:val="center"/>
          </w:tcPr>
          <w:p>
            <w:pPr>
              <w:pStyle w:val="12"/>
            </w:pPr>
            <w:r>
              <w:t>项目名称</w:t>
            </w:r>
          </w:p>
        </w:tc>
        <w:tc>
          <w:tcPr>
            <w:tcW w:w="6095" w:type="dxa"/>
            <w:gridSpan w:val="3"/>
            <w:vAlign w:val="center"/>
          </w:tcPr>
          <w:p>
            <w:pPr>
              <w:pStyle w:val="14"/>
            </w:pPr>
            <w:r>
              <w:t>冀财社[2025]116号河北省财政厅关于提前下达2026年中央财政残疾人事业发展补助资金预算的通知（残疾人基本康复）</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4.28</w:t>
            </w:r>
          </w:p>
        </w:tc>
        <w:tc>
          <w:tcPr>
            <w:tcW w:w="2835" w:type="dxa"/>
            <w:vAlign w:val="center"/>
          </w:tcPr>
          <w:p>
            <w:pPr>
              <w:pStyle w:val="12"/>
            </w:pPr>
            <w:r>
              <w:t>其中：财政    资金</w:t>
            </w:r>
          </w:p>
        </w:tc>
        <w:tc>
          <w:tcPr>
            <w:tcW w:w="2551" w:type="dxa"/>
            <w:vAlign w:val="center"/>
          </w:tcPr>
          <w:p>
            <w:pPr>
              <w:pStyle w:val="14"/>
            </w:pPr>
            <w:r>
              <w:t>4.28</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残疾人基本康复</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25%</w:t>
            </w:r>
          </w:p>
        </w:tc>
        <w:tc>
          <w:tcPr>
            <w:tcW w:w="2835" w:type="dxa"/>
            <w:vAlign w:val="center"/>
          </w:tcPr>
          <w:p>
            <w:pPr>
              <w:pStyle w:val="15"/>
            </w:pPr>
            <w:r>
              <w:t>50%</w:t>
            </w:r>
          </w:p>
        </w:tc>
        <w:tc>
          <w:tcPr>
            <w:tcW w:w="2551" w:type="dxa"/>
            <w:vAlign w:val="center"/>
          </w:tcPr>
          <w:p>
            <w:pPr>
              <w:pStyle w:val="15"/>
            </w:pPr>
            <w:r>
              <w:t>75%</w:t>
            </w:r>
          </w:p>
        </w:tc>
        <w:tc>
          <w:tcPr>
            <w:tcW w:w="3544" w:type="dxa"/>
            <w:gridSpan w:val="2"/>
            <w:vAlign w:val="center"/>
          </w:tcPr>
          <w:p>
            <w:pPr>
              <w:pStyle w:val="15"/>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1.残疾人康复训练减轻功能障碍，提升残疾人生活自理能力和社会参与能力。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得到康复训练的残疾人数量</w:t>
            </w:r>
          </w:p>
        </w:tc>
        <w:tc>
          <w:tcPr>
            <w:tcW w:w="5386" w:type="dxa"/>
            <w:vAlign w:val="center"/>
          </w:tcPr>
          <w:p>
            <w:pPr>
              <w:pStyle w:val="14"/>
            </w:pPr>
            <w:r>
              <w:t>得到康复训练的残疾人数量</w:t>
            </w:r>
          </w:p>
        </w:tc>
        <w:tc>
          <w:tcPr>
            <w:tcW w:w="2268" w:type="dxa"/>
            <w:vAlign w:val="center"/>
          </w:tcPr>
          <w:p>
            <w:pPr>
              <w:pStyle w:val="14"/>
            </w:pPr>
            <w:r>
              <w:t>≥85人</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康复训练资金足额发放率</w:t>
            </w:r>
          </w:p>
        </w:tc>
        <w:tc>
          <w:tcPr>
            <w:tcW w:w="5386" w:type="dxa"/>
            <w:vAlign w:val="center"/>
          </w:tcPr>
          <w:p>
            <w:pPr>
              <w:pStyle w:val="14"/>
            </w:pPr>
            <w:r>
              <w:t>康复训练资金足额发放率</w:t>
            </w:r>
          </w:p>
        </w:tc>
        <w:tc>
          <w:tcPr>
            <w:tcW w:w="2268" w:type="dxa"/>
            <w:vAlign w:val="center"/>
          </w:tcPr>
          <w:p>
            <w:pPr>
              <w:pStyle w:val="14"/>
            </w:pPr>
            <w:r>
              <w:t>100%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项目完成时间</w:t>
            </w:r>
          </w:p>
        </w:tc>
        <w:tc>
          <w:tcPr>
            <w:tcW w:w="5386" w:type="dxa"/>
            <w:vAlign w:val="center"/>
          </w:tcPr>
          <w:p>
            <w:pPr>
              <w:pStyle w:val="14"/>
            </w:pPr>
            <w:r>
              <w:t>项目完成时间</w:t>
            </w:r>
          </w:p>
        </w:tc>
        <w:tc>
          <w:tcPr>
            <w:tcW w:w="2268" w:type="dxa"/>
            <w:vAlign w:val="center"/>
          </w:tcPr>
          <w:p>
            <w:pPr>
              <w:pStyle w:val="14"/>
            </w:pPr>
            <w:r>
              <w:t>2026年12月31日前</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成人康复训练标准</w:t>
            </w:r>
          </w:p>
        </w:tc>
        <w:tc>
          <w:tcPr>
            <w:tcW w:w="5386" w:type="dxa"/>
            <w:vAlign w:val="center"/>
          </w:tcPr>
          <w:p>
            <w:pPr>
              <w:pStyle w:val="14"/>
            </w:pPr>
            <w:r>
              <w:t xml:space="preserve">残疾人标准每人500元 </w:t>
            </w:r>
          </w:p>
        </w:tc>
        <w:tc>
          <w:tcPr>
            <w:tcW w:w="2268" w:type="dxa"/>
            <w:vAlign w:val="center"/>
          </w:tcPr>
          <w:p>
            <w:pPr>
              <w:pStyle w:val="14"/>
            </w:pPr>
            <w:r>
              <w:t>500元</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促进残疾人事业发展</w:t>
            </w:r>
          </w:p>
        </w:tc>
        <w:tc>
          <w:tcPr>
            <w:tcW w:w="5386" w:type="dxa"/>
            <w:vAlign w:val="center"/>
          </w:tcPr>
          <w:p>
            <w:pPr>
              <w:pStyle w:val="14"/>
            </w:pPr>
            <w:r>
              <w:t>残疾人康复训练减轻功能障碍，提升残疾人生活自理能力和社会参与能力</w:t>
            </w:r>
          </w:p>
        </w:tc>
        <w:tc>
          <w:tcPr>
            <w:tcW w:w="2268" w:type="dxa"/>
            <w:vAlign w:val="center"/>
          </w:tcPr>
          <w:p>
            <w:pPr>
              <w:pStyle w:val="14"/>
            </w:pPr>
            <w:r>
              <w:t>较上年有所提升</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残疾人对基本康复服务的满意度</w:t>
            </w:r>
          </w:p>
        </w:tc>
        <w:tc>
          <w:tcPr>
            <w:tcW w:w="5386" w:type="dxa"/>
            <w:vAlign w:val="center"/>
          </w:tcPr>
          <w:p>
            <w:pPr>
              <w:pStyle w:val="14"/>
            </w:pPr>
            <w:r>
              <w:t>残疾人对基本康复服务的满意度</w:t>
            </w:r>
          </w:p>
        </w:tc>
        <w:tc>
          <w:tcPr>
            <w:tcW w:w="2268" w:type="dxa"/>
            <w:vAlign w:val="center"/>
          </w:tcPr>
          <w:p>
            <w:pPr>
              <w:pStyle w:val="14"/>
            </w:pPr>
            <w:r>
              <w:t>≥98%</w:t>
            </w:r>
          </w:p>
        </w:tc>
        <w:tc>
          <w:tcPr>
            <w:tcW w:w="1276" w:type="dxa"/>
            <w:vAlign w:val="center"/>
          </w:tcPr>
          <w:p>
            <w:pPr>
              <w:pStyle w:val="14"/>
            </w:pPr>
            <w:r>
              <w:t>相关调查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32、冀财社[2025]116号河北省财政厅关于提前下达2026年中央财政残疾人事业发展补助资金预算的通知（残疾人机动轮椅燃油补贴）绩效目标表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13063026P00429110013M</w:t>
            </w:r>
          </w:p>
        </w:tc>
        <w:tc>
          <w:tcPr>
            <w:tcW w:w="2835" w:type="dxa"/>
            <w:vAlign w:val="center"/>
          </w:tcPr>
          <w:p>
            <w:pPr>
              <w:pStyle w:val="12"/>
            </w:pPr>
            <w:r>
              <w:t>项目名称</w:t>
            </w:r>
          </w:p>
        </w:tc>
        <w:tc>
          <w:tcPr>
            <w:tcW w:w="6095" w:type="dxa"/>
            <w:gridSpan w:val="3"/>
            <w:vAlign w:val="center"/>
          </w:tcPr>
          <w:p>
            <w:pPr>
              <w:pStyle w:val="14"/>
            </w:pPr>
            <w:r>
              <w:t>冀财社[2025]116号河北省财政厅关于提前下达2026年中央财政残疾人事业发展补助资金预算的通知（残疾人机动轮椅燃油补贴）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0.05</w:t>
            </w:r>
          </w:p>
        </w:tc>
        <w:tc>
          <w:tcPr>
            <w:tcW w:w="2835" w:type="dxa"/>
            <w:vAlign w:val="center"/>
          </w:tcPr>
          <w:p>
            <w:pPr>
              <w:pStyle w:val="12"/>
            </w:pPr>
            <w:r>
              <w:t>其中：财政    资金</w:t>
            </w:r>
          </w:p>
        </w:tc>
        <w:tc>
          <w:tcPr>
            <w:tcW w:w="2551" w:type="dxa"/>
            <w:vAlign w:val="center"/>
          </w:tcPr>
          <w:p>
            <w:pPr>
              <w:pStyle w:val="14"/>
            </w:pPr>
            <w:r>
              <w:t>0.05</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残疾人机动轮椅燃油补贴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100%</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1.通过为残疾人提供机动轮椅燃油补贴，减轻残疾人负担</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补贴数量</w:t>
            </w:r>
          </w:p>
        </w:tc>
        <w:tc>
          <w:tcPr>
            <w:tcW w:w="5386" w:type="dxa"/>
            <w:vAlign w:val="center"/>
          </w:tcPr>
          <w:p>
            <w:pPr>
              <w:pStyle w:val="14"/>
            </w:pPr>
            <w:r>
              <w:t>发放补贴人量</w:t>
            </w:r>
          </w:p>
        </w:tc>
        <w:tc>
          <w:tcPr>
            <w:tcW w:w="2268" w:type="dxa"/>
            <w:vAlign w:val="center"/>
          </w:tcPr>
          <w:p>
            <w:pPr>
              <w:pStyle w:val="14"/>
            </w:pPr>
            <w:r>
              <w:t>2人</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补贴发放到位率</w:t>
            </w:r>
          </w:p>
        </w:tc>
        <w:tc>
          <w:tcPr>
            <w:tcW w:w="5386" w:type="dxa"/>
            <w:vAlign w:val="center"/>
          </w:tcPr>
          <w:p>
            <w:pPr>
              <w:pStyle w:val="14"/>
            </w:pPr>
            <w:r>
              <w:t>补贴发放到位率</w:t>
            </w:r>
          </w:p>
        </w:tc>
        <w:tc>
          <w:tcPr>
            <w:tcW w:w="2268" w:type="dxa"/>
            <w:vAlign w:val="center"/>
          </w:tcPr>
          <w:p>
            <w:pPr>
              <w:pStyle w:val="14"/>
            </w:pPr>
            <w:r>
              <w:t>100%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完成时间</w:t>
            </w:r>
          </w:p>
        </w:tc>
        <w:tc>
          <w:tcPr>
            <w:tcW w:w="5386" w:type="dxa"/>
            <w:vAlign w:val="center"/>
          </w:tcPr>
          <w:p>
            <w:pPr>
              <w:pStyle w:val="14"/>
            </w:pPr>
            <w:r>
              <w:t>燃油补贴项目完成时间</w:t>
            </w:r>
          </w:p>
        </w:tc>
        <w:tc>
          <w:tcPr>
            <w:tcW w:w="2268" w:type="dxa"/>
            <w:vAlign w:val="center"/>
          </w:tcPr>
          <w:p>
            <w:pPr>
              <w:pStyle w:val="14"/>
            </w:pPr>
            <w:r>
              <w:t>2026年12月31日前</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补贴标准</w:t>
            </w:r>
          </w:p>
          <w:p>
            <w:pPr>
              <w:pStyle w:val="14"/>
            </w:pPr>
          </w:p>
        </w:tc>
        <w:tc>
          <w:tcPr>
            <w:tcW w:w="5386" w:type="dxa"/>
            <w:vAlign w:val="center"/>
          </w:tcPr>
          <w:p>
            <w:pPr>
              <w:pStyle w:val="14"/>
            </w:pPr>
            <w:r>
              <w:t>人均补贴标准</w:t>
            </w:r>
          </w:p>
        </w:tc>
        <w:tc>
          <w:tcPr>
            <w:tcW w:w="2268" w:type="dxa"/>
            <w:vAlign w:val="center"/>
          </w:tcPr>
          <w:p>
            <w:pPr>
              <w:pStyle w:val="14"/>
            </w:pPr>
            <w:r>
              <w:t>260元/人</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促进残疾人事业发展</w:t>
            </w:r>
          </w:p>
        </w:tc>
        <w:tc>
          <w:tcPr>
            <w:tcW w:w="5386" w:type="dxa"/>
            <w:vAlign w:val="center"/>
          </w:tcPr>
          <w:p>
            <w:pPr>
              <w:pStyle w:val="14"/>
            </w:pPr>
            <w:r>
              <w:t>促进残疾人事业发展</w:t>
            </w:r>
          </w:p>
        </w:tc>
        <w:tc>
          <w:tcPr>
            <w:tcW w:w="2268" w:type="dxa"/>
            <w:vAlign w:val="center"/>
          </w:tcPr>
          <w:p>
            <w:pPr>
              <w:pStyle w:val="14"/>
            </w:pPr>
            <w:r>
              <w:t>较上年有所提升</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5386" w:type="dxa"/>
            <w:vAlign w:val="center"/>
          </w:tcPr>
          <w:p>
            <w:pPr>
              <w:pStyle w:val="14"/>
            </w:pPr>
            <w:r>
              <w:t>接受补贴的残疾人满意度</w:t>
            </w:r>
          </w:p>
        </w:tc>
        <w:tc>
          <w:tcPr>
            <w:tcW w:w="2268" w:type="dxa"/>
            <w:vAlign w:val="center"/>
          </w:tcPr>
          <w:p>
            <w:pPr>
              <w:pStyle w:val="14"/>
            </w:pPr>
            <w:r>
              <w:t>100%</w:t>
            </w:r>
          </w:p>
        </w:tc>
        <w:tc>
          <w:tcPr>
            <w:tcW w:w="1276" w:type="dxa"/>
            <w:vAlign w:val="center"/>
          </w:tcPr>
          <w:p>
            <w:pPr>
              <w:pStyle w:val="14"/>
            </w:pPr>
            <w:r>
              <w:t>相关调查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33、冀财社[2025]116号河北省财政厅关于提前下达2026年中央财政残疾人事业发展补助资金预算的通知（残疾人实用技术培训）绩效目标表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13063026P004291100149</w:t>
            </w:r>
          </w:p>
        </w:tc>
        <w:tc>
          <w:tcPr>
            <w:tcW w:w="2835" w:type="dxa"/>
            <w:vAlign w:val="center"/>
          </w:tcPr>
          <w:p>
            <w:pPr>
              <w:pStyle w:val="12"/>
            </w:pPr>
            <w:r>
              <w:t>项目名称</w:t>
            </w:r>
          </w:p>
        </w:tc>
        <w:tc>
          <w:tcPr>
            <w:tcW w:w="6095" w:type="dxa"/>
            <w:gridSpan w:val="3"/>
            <w:vAlign w:val="center"/>
          </w:tcPr>
          <w:p>
            <w:pPr>
              <w:pStyle w:val="14"/>
            </w:pPr>
            <w:r>
              <w:t>冀财社[2025]116号河北省财政厅关于提前下达2026年中央财政残疾人事业发展补助资金预算的通知（残疾人实用技术培训）</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4.50</w:t>
            </w:r>
          </w:p>
        </w:tc>
        <w:tc>
          <w:tcPr>
            <w:tcW w:w="2835" w:type="dxa"/>
            <w:vAlign w:val="center"/>
          </w:tcPr>
          <w:p>
            <w:pPr>
              <w:pStyle w:val="12"/>
            </w:pPr>
            <w:r>
              <w:t>其中：财政    资金</w:t>
            </w:r>
          </w:p>
        </w:tc>
        <w:tc>
          <w:tcPr>
            <w:tcW w:w="2551" w:type="dxa"/>
            <w:vAlign w:val="center"/>
          </w:tcPr>
          <w:p>
            <w:pPr>
              <w:pStyle w:val="14"/>
            </w:pPr>
            <w:r>
              <w:t>4.50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残疾人职业技能培训</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100%</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1.通过残疾人农村实用技术培训，提升残疾人就业，减轻残疾人家庭负担</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农村实用技术培训残疾人数量</w:t>
            </w:r>
          </w:p>
        </w:tc>
        <w:tc>
          <w:tcPr>
            <w:tcW w:w="5386" w:type="dxa"/>
            <w:vAlign w:val="center"/>
          </w:tcPr>
          <w:p>
            <w:pPr>
              <w:pStyle w:val="14"/>
            </w:pPr>
            <w:r>
              <w:t>农村实用技术培训残疾人数量</w:t>
            </w:r>
          </w:p>
        </w:tc>
        <w:tc>
          <w:tcPr>
            <w:tcW w:w="2268" w:type="dxa"/>
            <w:vAlign w:val="center"/>
          </w:tcPr>
          <w:p>
            <w:pPr>
              <w:pStyle w:val="14"/>
            </w:pPr>
            <w:r>
              <w:t>30人</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培训数量完成率</w:t>
            </w:r>
          </w:p>
        </w:tc>
        <w:tc>
          <w:tcPr>
            <w:tcW w:w="5386" w:type="dxa"/>
            <w:vAlign w:val="center"/>
          </w:tcPr>
          <w:p>
            <w:pPr>
              <w:pStyle w:val="14"/>
            </w:pPr>
            <w:r>
              <w:t>培训数量完成率</w:t>
            </w:r>
          </w:p>
        </w:tc>
        <w:tc>
          <w:tcPr>
            <w:tcW w:w="2268" w:type="dxa"/>
            <w:vAlign w:val="center"/>
          </w:tcPr>
          <w:p>
            <w:pPr>
              <w:pStyle w:val="14"/>
            </w:pPr>
            <w:r>
              <w:t>100%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项目完成时间</w:t>
            </w:r>
          </w:p>
        </w:tc>
        <w:tc>
          <w:tcPr>
            <w:tcW w:w="5386" w:type="dxa"/>
            <w:vAlign w:val="center"/>
          </w:tcPr>
          <w:p>
            <w:pPr>
              <w:pStyle w:val="14"/>
            </w:pPr>
            <w:r>
              <w:t>项目完成时间</w:t>
            </w:r>
          </w:p>
        </w:tc>
        <w:tc>
          <w:tcPr>
            <w:tcW w:w="2268" w:type="dxa"/>
            <w:vAlign w:val="center"/>
          </w:tcPr>
          <w:p>
            <w:pPr>
              <w:pStyle w:val="14"/>
            </w:pPr>
            <w:r>
              <w:t>2026年12月31日前</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农村实用技术培训标准</w:t>
            </w:r>
          </w:p>
        </w:tc>
        <w:tc>
          <w:tcPr>
            <w:tcW w:w="5386" w:type="dxa"/>
            <w:vAlign w:val="center"/>
          </w:tcPr>
          <w:p>
            <w:pPr>
              <w:pStyle w:val="14"/>
            </w:pPr>
            <w:r>
              <w:t>农村实用技术培训标准</w:t>
            </w:r>
          </w:p>
        </w:tc>
        <w:tc>
          <w:tcPr>
            <w:tcW w:w="2268" w:type="dxa"/>
            <w:vAlign w:val="center"/>
          </w:tcPr>
          <w:p>
            <w:pPr>
              <w:pStyle w:val="14"/>
            </w:pPr>
            <w:r>
              <w:t>1500元/人</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促进残疾人使用发展</w:t>
            </w:r>
          </w:p>
        </w:tc>
        <w:tc>
          <w:tcPr>
            <w:tcW w:w="5386" w:type="dxa"/>
            <w:vAlign w:val="center"/>
          </w:tcPr>
          <w:p>
            <w:pPr>
              <w:pStyle w:val="14"/>
            </w:pPr>
            <w:r>
              <w:t>促进残疾人使用发展</w:t>
            </w:r>
          </w:p>
        </w:tc>
        <w:tc>
          <w:tcPr>
            <w:tcW w:w="2268" w:type="dxa"/>
            <w:vAlign w:val="center"/>
          </w:tcPr>
          <w:p>
            <w:pPr>
              <w:pStyle w:val="14"/>
            </w:pPr>
            <w:r>
              <w:t>较上年有所提升</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5386" w:type="dxa"/>
            <w:vAlign w:val="center"/>
          </w:tcPr>
          <w:p>
            <w:pPr>
              <w:pStyle w:val="14"/>
            </w:pPr>
            <w:r>
              <w:t>参加培训的残疾人对农村实用技术培训的满意度</w:t>
            </w:r>
          </w:p>
        </w:tc>
        <w:tc>
          <w:tcPr>
            <w:tcW w:w="2268" w:type="dxa"/>
            <w:vAlign w:val="center"/>
          </w:tcPr>
          <w:p>
            <w:pPr>
              <w:pStyle w:val="14"/>
            </w:pPr>
            <w:r>
              <w:t>≥98%</w:t>
            </w:r>
          </w:p>
        </w:tc>
        <w:tc>
          <w:tcPr>
            <w:tcW w:w="1276" w:type="dxa"/>
            <w:vAlign w:val="center"/>
          </w:tcPr>
          <w:p>
            <w:pPr>
              <w:pStyle w:val="14"/>
            </w:pPr>
            <w:r>
              <w:t>实际调查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34、冀财社[2025]116号河北省财政厅关于提前下达2026年中央财政残疾人事业发展补助资金预算的通知（残疾人托养）绩效目标表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13063026P00429110016G</w:t>
            </w:r>
          </w:p>
        </w:tc>
        <w:tc>
          <w:tcPr>
            <w:tcW w:w="2835" w:type="dxa"/>
            <w:vAlign w:val="center"/>
          </w:tcPr>
          <w:p>
            <w:pPr>
              <w:pStyle w:val="12"/>
            </w:pPr>
            <w:r>
              <w:t>项目名称</w:t>
            </w:r>
          </w:p>
        </w:tc>
        <w:tc>
          <w:tcPr>
            <w:tcW w:w="6095" w:type="dxa"/>
            <w:gridSpan w:val="3"/>
            <w:vAlign w:val="center"/>
          </w:tcPr>
          <w:p>
            <w:pPr>
              <w:pStyle w:val="14"/>
            </w:pPr>
            <w:r>
              <w:t>冀财社[2025]116号河北省财政厅关于提前下达2026年中央财政残疾人事业发展补助资金预算的通知（残疾人托养）</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17.55</w:t>
            </w:r>
          </w:p>
        </w:tc>
        <w:tc>
          <w:tcPr>
            <w:tcW w:w="2835" w:type="dxa"/>
            <w:vAlign w:val="center"/>
          </w:tcPr>
          <w:p>
            <w:pPr>
              <w:pStyle w:val="12"/>
            </w:pPr>
            <w:r>
              <w:t>其中：财政    资金</w:t>
            </w:r>
          </w:p>
        </w:tc>
        <w:tc>
          <w:tcPr>
            <w:tcW w:w="2551" w:type="dxa"/>
            <w:vAlign w:val="center"/>
          </w:tcPr>
          <w:p>
            <w:pPr>
              <w:pStyle w:val="14"/>
            </w:pPr>
            <w:r>
              <w:t>17.55</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残疾人托养</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50%</w:t>
            </w:r>
          </w:p>
        </w:tc>
        <w:tc>
          <w:tcPr>
            <w:tcW w:w="2835" w:type="dxa"/>
            <w:vAlign w:val="center"/>
          </w:tcPr>
          <w:p>
            <w:pPr>
              <w:pStyle w:val="15"/>
            </w:pPr>
            <w:r>
              <w:t>75%</w:t>
            </w:r>
          </w:p>
        </w:tc>
        <w:tc>
          <w:tcPr>
            <w:tcW w:w="2551" w:type="dxa"/>
            <w:vAlign w:val="center"/>
          </w:tcPr>
          <w:p>
            <w:pPr>
              <w:pStyle w:val="15"/>
            </w:pPr>
            <w:r>
              <w:t>100%</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1.通过对智力、精神和重度肢体残疾人提供托养服务，减轻残疾人家庭负担，提高残疾人生活质量</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托养服务补贴人次数</w:t>
            </w:r>
          </w:p>
        </w:tc>
        <w:tc>
          <w:tcPr>
            <w:tcW w:w="5386" w:type="dxa"/>
            <w:vAlign w:val="center"/>
          </w:tcPr>
          <w:p>
            <w:pPr>
              <w:pStyle w:val="14"/>
            </w:pPr>
            <w:r>
              <w:t>反映享受托养服务人次数</w:t>
            </w:r>
          </w:p>
        </w:tc>
        <w:tc>
          <w:tcPr>
            <w:tcW w:w="2268" w:type="dxa"/>
            <w:vAlign w:val="center"/>
          </w:tcPr>
          <w:p>
            <w:pPr>
              <w:pStyle w:val="14"/>
            </w:pPr>
            <w:r>
              <w:t>117人</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托养服务完成率</w:t>
            </w:r>
          </w:p>
        </w:tc>
        <w:tc>
          <w:tcPr>
            <w:tcW w:w="5386" w:type="dxa"/>
            <w:vAlign w:val="center"/>
          </w:tcPr>
          <w:p>
            <w:pPr>
              <w:pStyle w:val="14"/>
            </w:pPr>
            <w:r>
              <w:t>托养服务完成的比率</w:t>
            </w:r>
          </w:p>
        </w:tc>
        <w:tc>
          <w:tcPr>
            <w:tcW w:w="2268" w:type="dxa"/>
            <w:vAlign w:val="center"/>
          </w:tcPr>
          <w:p>
            <w:pPr>
              <w:pStyle w:val="14"/>
            </w:pPr>
            <w:r>
              <w:t>100%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项目完成时间</w:t>
            </w:r>
          </w:p>
        </w:tc>
        <w:tc>
          <w:tcPr>
            <w:tcW w:w="5386" w:type="dxa"/>
            <w:vAlign w:val="center"/>
          </w:tcPr>
          <w:p>
            <w:pPr>
              <w:pStyle w:val="14"/>
            </w:pPr>
            <w:r>
              <w:t>项目完成时间</w:t>
            </w:r>
          </w:p>
        </w:tc>
        <w:tc>
          <w:tcPr>
            <w:tcW w:w="2268" w:type="dxa"/>
            <w:vAlign w:val="center"/>
          </w:tcPr>
          <w:p>
            <w:pPr>
              <w:pStyle w:val="14"/>
            </w:pPr>
            <w:r>
              <w:t>2025年12月31日前</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成本控制率</w:t>
            </w:r>
          </w:p>
        </w:tc>
        <w:tc>
          <w:tcPr>
            <w:tcW w:w="5386" w:type="dxa"/>
            <w:vAlign w:val="center"/>
          </w:tcPr>
          <w:p>
            <w:pPr>
              <w:pStyle w:val="14"/>
            </w:pPr>
            <w:r>
              <w:t>实际支出金额/预算金额×100%</w:t>
            </w:r>
          </w:p>
        </w:tc>
        <w:tc>
          <w:tcPr>
            <w:tcW w:w="2268" w:type="dxa"/>
            <w:vAlign w:val="center"/>
          </w:tcPr>
          <w:p>
            <w:pPr>
              <w:pStyle w:val="14"/>
            </w:pPr>
            <w:r>
              <w:t xml:space="preserve">≤100% </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促进残疾人事业发展</w:t>
            </w:r>
          </w:p>
        </w:tc>
        <w:tc>
          <w:tcPr>
            <w:tcW w:w="5386" w:type="dxa"/>
            <w:vAlign w:val="center"/>
          </w:tcPr>
          <w:p>
            <w:pPr>
              <w:pStyle w:val="14"/>
            </w:pPr>
            <w:r>
              <w:t>促进残疾人事业发展</w:t>
            </w:r>
          </w:p>
        </w:tc>
        <w:tc>
          <w:tcPr>
            <w:tcW w:w="2268" w:type="dxa"/>
            <w:vAlign w:val="center"/>
          </w:tcPr>
          <w:p>
            <w:pPr>
              <w:pStyle w:val="14"/>
            </w:pPr>
            <w:r>
              <w:t>较上年有所提升</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受助对象满意度</w:t>
            </w:r>
          </w:p>
        </w:tc>
        <w:tc>
          <w:tcPr>
            <w:tcW w:w="5386" w:type="dxa"/>
            <w:vAlign w:val="center"/>
          </w:tcPr>
          <w:p>
            <w:pPr>
              <w:pStyle w:val="14"/>
            </w:pPr>
            <w:r>
              <w:t>接受托养服务的残疾人的满意度</w:t>
            </w:r>
          </w:p>
        </w:tc>
        <w:tc>
          <w:tcPr>
            <w:tcW w:w="2268" w:type="dxa"/>
            <w:vAlign w:val="center"/>
          </w:tcPr>
          <w:p>
            <w:pPr>
              <w:pStyle w:val="14"/>
            </w:pPr>
            <w:r>
              <w:t>≥98%</w:t>
            </w:r>
          </w:p>
        </w:tc>
        <w:tc>
          <w:tcPr>
            <w:tcW w:w="1276" w:type="dxa"/>
            <w:vAlign w:val="center"/>
          </w:tcPr>
          <w:p>
            <w:pPr>
              <w:pStyle w:val="14"/>
            </w:pPr>
            <w:r>
              <w:t>相关调查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35、冀财社[2025]145号河北省财政厅关于提前下达2026年省级残疾人事业发展补助资金预算的通知（残疾评定补贴）绩效目标表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13063026P004291100245</w:t>
            </w:r>
          </w:p>
        </w:tc>
        <w:tc>
          <w:tcPr>
            <w:tcW w:w="2835" w:type="dxa"/>
            <w:vAlign w:val="center"/>
          </w:tcPr>
          <w:p>
            <w:pPr>
              <w:pStyle w:val="12"/>
            </w:pPr>
            <w:r>
              <w:t>项目名称</w:t>
            </w:r>
          </w:p>
        </w:tc>
        <w:tc>
          <w:tcPr>
            <w:tcW w:w="6095" w:type="dxa"/>
            <w:gridSpan w:val="3"/>
            <w:vAlign w:val="center"/>
          </w:tcPr>
          <w:p>
            <w:pPr>
              <w:pStyle w:val="14"/>
            </w:pPr>
            <w:r>
              <w:t>冀财社[2025]145号河北省财政厅关于提前下达2026年省级残疾人事业发展补助资金预算的通知（残疾评定补贴）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0.81</w:t>
            </w:r>
          </w:p>
        </w:tc>
        <w:tc>
          <w:tcPr>
            <w:tcW w:w="2835" w:type="dxa"/>
            <w:vAlign w:val="center"/>
          </w:tcPr>
          <w:p>
            <w:pPr>
              <w:pStyle w:val="12"/>
            </w:pPr>
            <w:r>
              <w:t>其中：财政    资金</w:t>
            </w:r>
          </w:p>
        </w:tc>
        <w:tc>
          <w:tcPr>
            <w:tcW w:w="2551" w:type="dxa"/>
            <w:vAlign w:val="center"/>
          </w:tcPr>
          <w:p>
            <w:pPr>
              <w:pStyle w:val="14"/>
            </w:pPr>
            <w:r>
              <w:t>0.81</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残疾人残疾评定补贴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100%</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1.通过为残疾人提供评残补贴，减轻残疾人经济困难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残疾评定补贴人数</w:t>
            </w:r>
          </w:p>
        </w:tc>
        <w:tc>
          <w:tcPr>
            <w:tcW w:w="5386" w:type="dxa"/>
            <w:vAlign w:val="center"/>
          </w:tcPr>
          <w:p>
            <w:pPr>
              <w:pStyle w:val="14"/>
            </w:pPr>
            <w:r>
              <w:t>反映接受残疾评定补贴的残疾人人数</w:t>
            </w:r>
          </w:p>
        </w:tc>
        <w:tc>
          <w:tcPr>
            <w:tcW w:w="2268" w:type="dxa"/>
            <w:vAlign w:val="center"/>
          </w:tcPr>
          <w:p>
            <w:pPr>
              <w:pStyle w:val="14"/>
            </w:pPr>
            <w:r>
              <w:t>54人</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发放完成率</w:t>
            </w:r>
          </w:p>
        </w:tc>
        <w:tc>
          <w:tcPr>
            <w:tcW w:w="5386" w:type="dxa"/>
            <w:vAlign w:val="center"/>
          </w:tcPr>
          <w:p>
            <w:pPr>
              <w:pStyle w:val="14"/>
            </w:pPr>
            <w:r>
              <w:t>残疾人评定补贴资金发放完成率</w:t>
            </w:r>
          </w:p>
        </w:tc>
        <w:tc>
          <w:tcPr>
            <w:tcW w:w="2268" w:type="dxa"/>
            <w:vAlign w:val="center"/>
          </w:tcPr>
          <w:p>
            <w:pPr>
              <w:pStyle w:val="14"/>
            </w:pPr>
            <w:r>
              <w:t>100%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完成时间</w:t>
            </w:r>
          </w:p>
        </w:tc>
        <w:tc>
          <w:tcPr>
            <w:tcW w:w="5386" w:type="dxa"/>
            <w:vAlign w:val="center"/>
          </w:tcPr>
          <w:p>
            <w:pPr>
              <w:pStyle w:val="14"/>
            </w:pPr>
            <w:r>
              <w:t>残疾人评定补贴项目完成时间</w:t>
            </w:r>
          </w:p>
        </w:tc>
        <w:tc>
          <w:tcPr>
            <w:tcW w:w="2268" w:type="dxa"/>
            <w:vAlign w:val="center"/>
          </w:tcPr>
          <w:p>
            <w:pPr>
              <w:pStyle w:val="14"/>
            </w:pPr>
            <w:r>
              <w:t>2026年12月31日</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残疾评定补贴标准</w:t>
            </w:r>
          </w:p>
        </w:tc>
        <w:tc>
          <w:tcPr>
            <w:tcW w:w="5386" w:type="dxa"/>
            <w:vAlign w:val="center"/>
          </w:tcPr>
          <w:p>
            <w:pPr>
              <w:pStyle w:val="14"/>
            </w:pPr>
            <w:r>
              <w:t>残疾评定补贴标准</w:t>
            </w:r>
          </w:p>
        </w:tc>
        <w:tc>
          <w:tcPr>
            <w:tcW w:w="2268" w:type="dxa"/>
            <w:vAlign w:val="center"/>
          </w:tcPr>
          <w:p>
            <w:pPr>
              <w:pStyle w:val="14"/>
            </w:pPr>
            <w:r>
              <w:t>150元/人</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促进残疾人事业发展</w:t>
            </w:r>
          </w:p>
        </w:tc>
        <w:tc>
          <w:tcPr>
            <w:tcW w:w="5386" w:type="dxa"/>
            <w:vAlign w:val="center"/>
          </w:tcPr>
          <w:p>
            <w:pPr>
              <w:pStyle w:val="14"/>
            </w:pPr>
            <w:r>
              <w:t>促进残疾人事业发展</w:t>
            </w:r>
          </w:p>
        </w:tc>
        <w:tc>
          <w:tcPr>
            <w:tcW w:w="2268" w:type="dxa"/>
            <w:vAlign w:val="center"/>
          </w:tcPr>
          <w:p>
            <w:pPr>
              <w:pStyle w:val="14"/>
            </w:pPr>
            <w:r>
              <w:t>有所提升</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5386" w:type="dxa"/>
            <w:vAlign w:val="center"/>
          </w:tcPr>
          <w:p>
            <w:pPr>
              <w:pStyle w:val="14"/>
            </w:pPr>
            <w:r>
              <w:t>接受补贴残疾人的满意度</w:t>
            </w:r>
          </w:p>
        </w:tc>
        <w:tc>
          <w:tcPr>
            <w:tcW w:w="2268" w:type="dxa"/>
            <w:vAlign w:val="center"/>
          </w:tcPr>
          <w:p>
            <w:pPr>
              <w:pStyle w:val="14"/>
            </w:pPr>
            <w:r>
              <w:t>≥98%</w:t>
            </w:r>
          </w:p>
        </w:tc>
        <w:tc>
          <w:tcPr>
            <w:tcW w:w="1276" w:type="dxa"/>
            <w:vAlign w:val="center"/>
          </w:tcPr>
          <w:p>
            <w:pPr>
              <w:pStyle w:val="14"/>
            </w:pPr>
            <w:r>
              <w:t>相关调查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36、冀财社[2025]145号河北省财政厅关于提前下达2026年省级残疾人事业发展补助资金预算的通知（残疾人家庭无障碍改造）绩效目标表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13063026P00429110023H</w:t>
            </w:r>
          </w:p>
        </w:tc>
        <w:tc>
          <w:tcPr>
            <w:tcW w:w="2835" w:type="dxa"/>
            <w:vAlign w:val="center"/>
          </w:tcPr>
          <w:p>
            <w:pPr>
              <w:pStyle w:val="12"/>
            </w:pPr>
            <w:r>
              <w:t>项目名称</w:t>
            </w:r>
          </w:p>
        </w:tc>
        <w:tc>
          <w:tcPr>
            <w:tcW w:w="6095" w:type="dxa"/>
            <w:gridSpan w:val="3"/>
            <w:vAlign w:val="center"/>
          </w:tcPr>
          <w:p>
            <w:pPr>
              <w:pStyle w:val="14"/>
            </w:pPr>
            <w:r>
              <w:t>冀财社[2025]145号河北省财政厅关于提前下达2026年省级残疾人事业发展补助资金预算的通知（残疾人家庭无障碍改造）</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9.45</w:t>
            </w:r>
          </w:p>
        </w:tc>
        <w:tc>
          <w:tcPr>
            <w:tcW w:w="2835" w:type="dxa"/>
            <w:vAlign w:val="center"/>
          </w:tcPr>
          <w:p>
            <w:pPr>
              <w:pStyle w:val="12"/>
            </w:pPr>
            <w:r>
              <w:t>其中：财政    资金</w:t>
            </w:r>
          </w:p>
        </w:tc>
        <w:tc>
          <w:tcPr>
            <w:tcW w:w="2551" w:type="dxa"/>
            <w:vAlign w:val="center"/>
          </w:tcPr>
          <w:p>
            <w:pPr>
              <w:pStyle w:val="14"/>
            </w:pPr>
            <w:r>
              <w:t>9.45</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残疾人家庭无障碍改造</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50%</w:t>
            </w:r>
          </w:p>
        </w:tc>
        <w:tc>
          <w:tcPr>
            <w:tcW w:w="2551" w:type="dxa"/>
            <w:vAlign w:val="center"/>
          </w:tcPr>
          <w:p>
            <w:pPr>
              <w:pStyle w:val="15"/>
            </w:pPr>
            <w:r>
              <w:t>100%</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1.为残疾人提供无障碍改造服务，减轻残疾人家庭负担，减轻残疾人出行困难。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重度残疾人家庭无障碍改造户数</w:t>
            </w:r>
          </w:p>
        </w:tc>
        <w:tc>
          <w:tcPr>
            <w:tcW w:w="5386" w:type="dxa"/>
            <w:vAlign w:val="center"/>
          </w:tcPr>
          <w:p>
            <w:pPr>
              <w:pStyle w:val="14"/>
            </w:pPr>
            <w:r>
              <w:t>重度残疾人家庭无障碍改造户数</w:t>
            </w:r>
          </w:p>
        </w:tc>
        <w:tc>
          <w:tcPr>
            <w:tcW w:w="2268" w:type="dxa"/>
            <w:vAlign w:val="center"/>
          </w:tcPr>
          <w:p>
            <w:pPr>
              <w:pStyle w:val="14"/>
            </w:pPr>
            <w:r>
              <w:t>27户</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残疾人家庭无障碍设施改造达标率</w:t>
            </w:r>
          </w:p>
        </w:tc>
        <w:tc>
          <w:tcPr>
            <w:tcW w:w="5386" w:type="dxa"/>
            <w:vAlign w:val="center"/>
          </w:tcPr>
          <w:p>
            <w:pPr>
              <w:pStyle w:val="14"/>
            </w:pPr>
            <w:r>
              <w:t>残疾人家庭无障碍设施改造达标率</w:t>
            </w:r>
          </w:p>
        </w:tc>
        <w:tc>
          <w:tcPr>
            <w:tcW w:w="2268" w:type="dxa"/>
            <w:vAlign w:val="center"/>
          </w:tcPr>
          <w:p>
            <w:pPr>
              <w:pStyle w:val="14"/>
            </w:pPr>
            <w:r>
              <w:t>100%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无障碍改造每户补贴年均补助标准</w:t>
            </w:r>
          </w:p>
        </w:tc>
        <w:tc>
          <w:tcPr>
            <w:tcW w:w="5386" w:type="dxa"/>
            <w:vAlign w:val="center"/>
          </w:tcPr>
          <w:p>
            <w:pPr>
              <w:pStyle w:val="14"/>
            </w:pPr>
            <w:r>
              <w:t>无障碍改造补贴每户年均补助标准</w:t>
            </w:r>
          </w:p>
        </w:tc>
        <w:tc>
          <w:tcPr>
            <w:tcW w:w="2268" w:type="dxa"/>
            <w:vAlign w:val="center"/>
          </w:tcPr>
          <w:p>
            <w:pPr>
              <w:pStyle w:val="14"/>
            </w:pPr>
            <w:r>
              <w:t>3500元/户</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项目完成时间</w:t>
            </w:r>
          </w:p>
        </w:tc>
        <w:tc>
          <w:tcPr>
            <w:tcW w:w="5386" w:type="dxa"/>
            <w:vAlign w:val="center"/>
          </w:tcPr>
          <w:p>
            <w:pPr>
              <w:pStyle w:val="14"/>
            </w:pPr>
            <w:r>
              <w:t>残疾人家庭无障碍改造项目完成时间</w:t>
            </w:r>
          </w:p>
        </w:tc>
        <w:tc>
          <w:tcPr>
            <w:tcW w:w="2268" w:type="dxa"/>
            <w:vAlign w:val="center"/>
          </w:tcPr>
          <w:p>
            <w:pPr>
              <w:pStyle w:val="14"/>
            </w:pPr>
            <w:r>
              <w:t>2025年12月31日</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提升残疾人生活便利与自主能力</w:t>
            </w:r>
          </w:p>
        </w:tc>
        <w:tc>
          <w:tcPr>
            <w:tcW w:w="5386" w:type="dxa"/>
            <w:vAlign w:val="center"/>
          </w:tcPr>
          <w:p>
            <w:pPr>
              <w:pStyle w:val="14"/>
            </w:pPr>
            <w:r>
              <w:t>为残疾人提供无障碍改造服务，提升残疾人生活便利与自主能力减轻残疾人家庭负担，减轻残疾人出行困难</w:t>
            </w:r>
          </w:p>
        </w:tc>
        <w:tc>
          <w:tcPr>
            <w:tcW w:w="2268" w:type="dxa"/>
            <w:vAlign w:val="center"/>
          </w:tcPr>
          <w:p>
            <w:pPr>
              <w:pStyle w:val="14"/>
            </w:pPr>
            <w:r>
              <w:t>有时提升</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残疾人对无障碍改造项目的满意度</w:t>
            </w:r>
          </w:p>
        </w:tc>
        <w:tc>
          <w:tcPr>
            <w:tcW w:w="5386" w:type="dxa"/>
            <w:vAlign w:val="center"/>
          </w:tcPr>
          <w:p>
            <w:pPr>
              <w:pStyle w:val="14"/>
            </w:pPr>
            <w:r>
              <w:t>残疾人对无障碍改造项目的满意度</w:t>
            </w:r>
          </w:p>
        </w:tc>
        <w:tc>
          <w:tcPr>
            <w:tcW w:w="2268" w:type="dxa"/>
            <w:vAlign w:val="center"/>
          </w:tcPr>
          <w:p>
            <w:pPr>
              <w:pStyle w:val="14"/>
            </w:pPr>
            <w:r>
              <w:t>≥98%</w:t>
            </w:r>
          </w:p>
        </w:tc>
        <w:tc>
          <w:tcPr>
            <w:tcW w:w="1276" w:type="dxa"/>
            <w:vAlign w:val="center"/>
          </w:tcPr>
          <w:p>
            <w:pPr>
              <w:pStyle w:val="14"/>
            </w:pPr>
            <w:r>
              <w:t>相关调查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37、冀财社[2025]145号河北省财政厅关于提前下达2026年省级残疾人事业发展补助资金预算的通知（残疾人托养）绩效目标表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13063026P00429110022X</w:t>
            </w:r>
          </w:p>
        </w:tc>
        <w:tc>
          <w:tcPr>
            <w:tcW w:w="2835" w:type="dxa"/>
            <w:vAlign w:val="center"/>
          </w:tcPr>
          <w:p>
            <w:pPr>
              <w:pStyle w:val="12"/>
            </w:pPr>
            <w:r>
              <w:t>项目名称</w:t>
            </w:r>
          </w:p>
        </w:tc>
        <w:tc>
          <w:tcPr>
            <w:tcW w:w="6095" w:type="dxa"/>
            <w:gridSpan w:val="3"/>
            <w:vAlign w:val="center"/>
          </w:tcPr>
          <w:p>
            <w:pPr>
              <w:pStyle w:val="14"/>
            </w:pPr>
            <w:r>
              <w:t>冀财社[2025]145号河北省财政厅关于提前下达2026年省级残疾人事业发展补助资金预算的通知（残疾人托养）</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34.80</w:t>
            </w:r>
          </w:p>
        </w:tc>
        <w:tc>
          <w:tcPr>
            <w:tcW w:w="2835" w:type="dxa"/>
            <w:vAlign w:val="center"/>
          </w:tcPr>
          <w:p>
            <w:pPr>
              <w:pStyle w:val="12"/>
            </w:pPr>
            <w:r>
              <w:t>其中：财政    资金</w:t>
            </w:r>
          </w:p>
        </w:tc>
        <w:tc>
          <w:tcPr>
            <w:tcW w:w="2551" w:type="dxa"/>
            <w:vAlign w:val="center"/>
          </w:tcPr>
          <w:p>
            <w:pPr>
              <w:pStyle w:val="14"/>
            </w:pPr>
            <w:r>
              <w:t>34.80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残疾人托养</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50%</w:t>
            </w:r>
          </w:p>
        </w:tc>
        <w:tc>
          <w:tcPr>
            <w:tcW w:w="2551" w:type="dxa"/>
            <w:vAlign w:val="center"/>
          </w:tcPr>
          <w:p>
            <w:pPr>
              <w:pStyle w:val="15"/>
            </w:pPr>
            <w:r>
              <w:t>100%</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         为残疾人提供托养服务，减轻残疾人家庭负担，提高残疾人生活质量。</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托养服务人数</w:t>
            </w:r>
          </w:p>
        </w:tc>
        <w:tc>
          <w:tcPr>
            <w:tcW w:w="5386" w:type="dxa"/>
            <w:vAlign w:val="center"/>
          </w:tcPr>
          <w:p>
            <w:pPr>
              <w:pStyle w:val="14"/>
            </w:pPr>
            <w:r>
              <w:t>反映托养服务的残疾人人数</w:t>
            </w:r>
          </w:p>
        </w:tc>
        <w:tc>
          <w:tcPr>
            <w:tcW w:w="2268" w:type="dxa"/>
            <w:vAlign w:val="center"/>
          </w:tcPr>
          <w:p>
            <w:pPr>
              <w:pStyle w:val="14"/>
            </w:pPr>
            <w:r>
              <w:t>232人</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托养服务验收合格率</w:t>
            </w:r>
          </w:p>
        </w:tc>
        <w:tc>
          <w:tcPr>
            <w:tcW w:w="5386" w:type="dxa"/>
            <w:vAlign w:val="center"/>
          </w:tcPr>
          <w:p>
            <w:pPr>
              <w:pStyle w:val="14"/>
            </w:pPr>
            <w:r>
              <w:t>托养服务验收合格率</w:t>
            </w:r>
          </w:p>
        </w:tc>
        <w:tc>
          <w:tcPr>
            <w:tcW w:w="2268" w:type="dxa"/>
            <w:vAlign w:val="center"/>
          </w:tcPr>
          <w:p>
            <w:pPr>
              <w:pStyle w:val="14"/>
            </w:pPr>
            <w:r>
              <w:t>100%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项目完成时间</w:t>
            </w:r>
          </w:p>
        </w:tc>
        <w:tc>
          <w:tcPr>
            <w:tcW w:w="5386" w:type="dxa"/>
            <w:vAlign w:val="center"/>
          </w:tcPr>
          <w:p>
            <w:pPr>
              <w:pStyle w:val="14"/>
            </w:pPr>
            <w:r>
              <w:t>残疾人托养项目完成时间</w:t>
            </w:r>
          </w:p>
        </w:tc>
        <w:tc>
          <w:tcPr>
            <w:tcW w:w="2268" w:type="dxa"/>
            <w:vAlign w:val="center"/>
          </w:tcPr>
          <w:p>
            <w:pPr>
              <w:pStyle w:val="14"/>
            </w:pPr>
            <w:r>
              <w:t>2025年12月31日</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托养服务标准</w:t>
            </w:r>
          </w:p>
        </w:tc>
        <w:tc>
          <w:tcPr>
            <w:tcW w:w="5386" w:type="dxa"/>
            <w:vAlign w:val="center"/>
          </w:tcPr>
          <w:p>
            <w:pPr>
              <w:pStyle w:val="14"/>
            </w:pPr>
            <w:r>
              <w:t>反映托养服务标准每人标准</w:t>
            </w:r>
          </w:p>
        </w:tc>
        <w:tc>
          <w:tcPr>
            <w:tcW w:w="2268" w:type="dxa"/>
            <w:vAlign w:val="center"/>
          </w:tcPr>
          <w:p>
            <w:pPr>
              <w:pStyle w:val="14"/>
            </w:pPr>
            <w:r>
              <w:t>1500元</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促进残疾人事业发展</w:t>
            </w:r>
          </w:p>
        </w:tc>
        <w:tc>
          <w:tcPr>
            <w:tcW w:w="5386" w:type="dxa"/>
            <w:vAlign w:val="center"/>
          </w:tcPr>
          <w:p>
            <w:pPr>
              <w:pStyle w:val="14"/>
            </w:pPr>
            <w:r>
              <w:t>促进残疾人事业发展</w:t>
            </w:r>
          </w:p>
        </w:tc>
        <w:tc>
          <w:tcPr>
            <w:tcW w:w="2268" w:type="dxa"/>
            <w:vAlign w:val="center"/>
          </w:tcPr>
          <w:p>
            <w:pPr>
              <w:pStyle w:val="14"/>
            </w:pPr>
            <w:r>
              <w:t>有所提升</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残疾人对托养服务的满意度</w:t>
            </w:r>
          </w:p>
        </w:tc>
        <w:tc>
          <w:tcPr>
            <w:tcW w:w="5386" w:type="dxa"/>
            <w:vAlign w:val="center"/>
          </w:tcPr>
          <w:p>
            <w:pPr>
              <w:pStyle w:val="14"/>
            </w:pPr>
            <w:r>
              <w:t>残疾人对托养服务的满意度</w:t>
            </w:r>
          </w:p>
        </w:tc>
        <w:tc>
          <w:tcPr>
            <w:tcW w:w="2268" w:type="dxa"/>
            <w:vAlign w:val="center"/>
          </w:tcPr>
          <w:p>
            <w:pPr>
              <w:pStyle w:val="14"/>
            </w:pPr>
            <w:r>
              <w:t>≥98%</w:t>
            </w:r>
          </w:p>
        </w:tc>
        <w:tc>
          <w:tcPr>
            <w:tcW w:w="1276" w:type="dxa"/>
            <w:vAlign w:val="center"/>
          </w:tcPr>
          <w:p>
            <w:pPr>
              <w:pStyle w:val="14"/>
            </w:pPr>
            <w:r>
              <w:t>相关调查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38、冀财社[2025]145号河北省财政厅关于提前下达2026年省级残疾人事业发展补助资金预算的通知（儿童康复救助）绩效目标表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13063026P00429110021A</w:t>
            </w:r>
          </w:p>
        </w:tc>
        <w:tc>
          <w:tcPr>
            <w:tcW w:w="2835" w:type="dxa"/>
            <w:vAlign w:val="center"/>
          </w:tcPr>
          <w:p>
            <w:pPr>
              <w:pStyle w:val="12"/>
            </w:pPr>
            <w:r>
              <w:t>项目名称</w:t>
            </w:r>
          </w:p>
        </w:tc>
        <w:tc>
          <w:tcPr>
            <w:tcW w:w="6095" w:type="dxa"/>
            <w:gridSpan w:val="3"/>
            <w:vAlign w:val="center"/>
          </w:tcPr>
          <w:p>
            <w:pPr>
              <w:pStyle w:val="14"/>
            </w:pPr>
            <w:r>
              <w:t>冀财社[2025]145号河北省财政厅关于提前下达2026年省级残疾人事业发展补助资金预算的通知（儿童康复救助）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25.20</w:t>
            </w:r>
          </w:p>
        </w:tc>
        <w:tc>
          <w:tcPr>
            <w:tcW w:w="2835" w:type="dxa"/>
            <w:vAlign w:val="center"/>
          </w:tcPr>
          <w:p>
            <w:pPr>
              <w:pStyle w:val="12"/>
            </w:pPr>
            <w:r>
              <w:t>其中：财政    资金</w:t>
            </w:r>
          </w:p>
        </w:tc>
        <w:tc>
          <w:tcPr>
            <w:tcW w:w="2551" w:type="dxa"/>
            <w:vAlign w:val="center"/>
          </w:tcPr>
          <w:p>
            <w:pPr>
              <w:pStyle w:val="14"/>
            </w:pPr>
            <w:r>
              <w:t>25.20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残疾儿童康复救助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25%</w:t>
            </w:r>
          </w:p>
        </w:tc>
        <w:tc>
          <w:tcPr>
            <w:tcW w:w="2835" w:type="dxa"/>
            <w:vAlign w:val="center"/>
          </w:tcPr>
          <w:p>
            <w:pPr>
              <w:pStyle w:val="15"/>
            </w:pPr>
            <w:r>
              <w:t>50%</w:t>
            </w:r>
          </w:p>
        </w:tc>
        <w:tc>
          <w:tcPr>
            <w:tcW w:w="2551" w:type="dxa"/>
            <w:vAlign w:val="center"/>
          </w:tcPr>
          <w:p>
            <w:pPr>
              <w:pStyle w:val="15"/>
            </w:pPr>
            <w:r>
              <w:t>75%</w:t>
            </w:r>
          </w:p>
        </w:tc>
        <w:tc>
          <w:tcPr>
            <w:tcW w:w="3544" w:type="dxa"/>
            <w:gridSpan w:val="2"/>
            <w:vAlign w:val="center"/>
          </w:tcPr>
          <w:p>
            <w:pPr>
              <w:pStyle w:val="15"/>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1.为残疾儿童提供康复救助服务，减轻功能障碍，提高生活和自理能力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残疾儿童康复人数</w:t>
            </w:r>
          </w:p>
        </w:tc>
        <w:tc>
          <w:tcPr>
            <w:tcW w:w="5386" w:type="dxa"/>
            <w:vAlign w:val="center"/>
          </w:tcPr>
          <w:p>
            <w:pPr>
              <w:pStyle w:val="14"/>
            </w:pPr>
            <w:r>
              <w:t>反映获得康复救助的残疾儿童人数</w:t>
            </w:r>
          </w:p>
        </w:tc>
        <w:tc>
          <w:tcPr>
            <w:tcW w:w="2268" w:type="dxa"/>
            <w:vAlign w:val="center"/>
          </w:tcPr>
          <w:p>
            <w:pPr>
              <w:pStyle w:val="14"/>
            </w:pPr>
            <w:r>
              <w:t>42人</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儿童康复显效率</w:t>
            </w:r>
          </w:p>
        </w:tc>
        <w:tc>
          <w:tcPr>
            <w:tcW w:w="5386" w:type="dxa"/>
            <w:vAlign w:val="center"/>
          </w:tcPr>
          <w:p>
            <w:pPr>
              <w:pStyle w:val="14"/>
            </w:pPr>
            <w:r>
              <w:t>反映接受康复救助的残疾儿童康复效果</w:t>
            </w:r>
          </w:p>
        </w:tc>
        <w:tc>
          <w:tcPr>
            <w:tcW w:w="2268" w:type="dxa"/>
            <w:vAlign w:val="center"/>
          </w:tcPr>
          <w:p>
            <w:pPr>
              <w:pStyle w:val="14"/>
            </w:pPr>
            <w:r>
              <w:t>较康复前有所提升</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康复训练资金足额发放率</w:t>
            </w:r>
          </w:p>
        </w:tc>
        <w:tc>
          <w:tcPr>
            <w:tcW w:w="5386" w:type="dxa"/>
            <w:vAlign w:val="center"/>
          </w:tcPr>
          <w:p>
            <w:pPr>
              <w:pStyle w:val="14"/>
            </w:pPr>
            <w:r>
              <w:t>康复训练资金足额发放率</w:t>
            </w:r>
          </w:p>
        </w:tc>
        <w:tc>
          <w:tcPr>
            <w:tcW w:w="2268" w:type="dxa"/>
            <w:vAlign w:val="center"/>
          </w:tcPr>
          <w:p>
            <w:pPr>
              <w:pStyle w:val="14"/>
            </w:pPr>
            <w:r>
              <w:t>100%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儿童康复救助标准</w:t>
            </w:r>
          </w:p>
        </w:tc>
        <w:tc>
          <w:tcPr>
            <w:tcW w:w="5386" w:type="dxa"/>
            <w:vAlign w:val="center"/>
          </w:tcPr>
          <w:p>
            <w:pPr>
              <w:pStyle w:val="14"/>
            </w:pPr>
            <w:r>
              <w:t>反映残疾儿童康复服务补助标准</w:t>
            </w:r>
          </w:p>
        </w:tc>
        <w:tc>
          <w:tcPr>
            <w:tcW w:w="2268" w:type="dxa"/>
            <w:vAlign w:val="center"/>
          </w:tcPr>
          <w:p>
            <w:pPr>
              <w:pStyle w:val="14"/>
            </w:pPr>
            <w:r>
              <w:t>6000元/人</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促进残疾人事业发展</w:t>
            </w:r>
          </w:p>
        </w:tc>
        <w:tc>
          <w:tcPr>
            <w:tcW w:w="5386" w:type="dxa"/>
            <w:vAlign w:val="center"/>
          </w:tcPr>
          <w:p>
            <w:pPr>
              <w:pStyle w:val="14"/>
            </w:pPr>
            <w:r>
              <w:t>残疾人康复训练减轻功能障碍，提升残疾人生活自理能力和社会参与能力</w:t>
            </w:r>
          </w:p>
        </w:tc>
        <w:tc>
          <w:tcPr>
            <w:tcW w:w="2268" w:type="dxa"/>
            <w:vAlign w:val="center"/>
          </w:tcPr>
          <w:p>
            <w:pPr>
              <w:pStyle w:val="14"/>
            </w:pPr>
            <w:r>
              <w:t>有时提升</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康复服务对象满意度</w:t>
            </w:r>
          </w:p>
        </w:tc>
        <w:tc>
          <w:tcPr>
            <w:tcW w:w="5386" w:type="dxa"/>
            <w:vAlign w:val="center"/>
          </w:tcPr>
          <w:p>
            <w:pPr>
              <w:pStyle w:val="14"/>
            </w:pPr>
            <w:r>
              <w:t>被救助残疾儿童及家庭成员满意度</w:t>
            </w:r>
          </w:p>
        </w:tc>
        <w:tc>
          <w:tcPr>
            <w:tcW w:w="2268" w:type="dxa"/>
            <w:vAlign w:val="center"/>
          </w:tcPr>
          <w:p>
            <w:pPr>
              <w:pStyle w:val="14"/>
            </w:pPr>
            <w:r>
              <w:t>≥98%</w:t>
            </w:r>
          </w:p>
        </w:tc>
        <w:tc>
          <w:tcPr>
            <w:tcW w:w="1276" w:type="dxa"/>
            <w:vAlign w:val="center"/>
          </w:tcPr>
          <w:p>
            <w:pPr>
              <w:pStyle w:val="14"/>
            </w:pPr>
            <w:r>
              <w:t>相关调查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39、冀财社[2025]145号河北省财政厅关于提前下达2026年省级残疾人事业发展补助资金预算的通知（辅具适配）绩效目标表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13063026P00429110020N</w:t>
            </w:r>
          </w:p>
        </w:tc>
        <w:tc>
          <w:tcPr>
            <w:tcW w:w="2835" w:type="dxa"/>
            <w:vAlign w:val="center"/>
          </w:tcPr>
          <w:p>
            <w:pPr>
              <w:pStyle w:val="12"/>
            </w:pPr>
            <w:r>
              <w:t>项目名称</w:t>
            </w:r>
          </w:p>
        </w:tc>
        <w:tc>
          <w:tcPr>
            <w:tcW w:w="6095" w:type="dxa"/>
            <w:gridSpan w:val="3"/>
            <w:vAlign w:val="center"/>
          </w:tcPr>
          <w:p>
            <w:pPr>
              <w:pStyle w:val="14"/>
            </w:pPr>
            <w:r>
              <w:t>冀财社[2025]145号河北省财政厅关于提前下达2026年省级残疾人事业发展补助资金预算的通知（辅具适配）</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10.40</w:t>
            </w:r>
          </w:p>
        </w:tc>
        <w:tc>
          <w:tcPr>
            <w:tcW w:w="2835" w:type="dxa"/>
            <w:vAlign w:val="center"/>
          </w:tcPr>
          <w:p>
            <w:pPr>
              <w:pStyle w:val="12"/>
            </w:pPr>
            <w:r>
              <w:t>其中：财政    资金</w:t>
            </w:r>
          </w:p>
        </w:tc>
        <w:tc>
          <w:tcPr>
            <w:tcW w:w="2551" w:type="dxa"/>
            <w:vAlign w:val="center"/>
          </w:tcPr>
          <w:p>
            <w:pPr>
              <w:pStyle w:val="14"/>
            </w:pPr>
            <w:r>
              <w:t>10.40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残疾人辅具适配</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50%</w:t>
            </w:r>
          </w:p>
        </w:tc>
        <w:tc>
          <w:tcPr>
            <w:tcW w:w="2835" w:type="dxa"/>
            <w:vAlign w:val="center"/>
          </w:tcPr>
          <w:p>
            <w:pPr>
              <w:pStyle w:val="15"/>
            </w:pPr>
            <w:r>
              <w:t>100%</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1.为残疾人提供基本辅具适配服务，减轻功能障碍，提高生活自理能力和社会参与能力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配置辅助器具残疾人人数</w:t>
            </w:r>
          </w:p>
        </w:tc>
        <w:tc>
          <w:tcPr>
            <w:tcW w:w="5386" w:type="dxa"/>
            <w:vAlign w:val="center"/>
          </w:tcPr>
          <w:p>
            <w:pPr>
              <w:pStyle w:val="14"/>
            </w:pPr>
            <w:r>
              <w:t>配置辅助器具残疾人人数</w:t>
            </w:r>
          </w:p>
        </w:tc>
        <w:tc>
          <w:tcPr>
            <w:tcW w:w="2268" w:type="dxa"/>
            <w:vAlign w:val="center"/>
          </w:tcPr>
          <w:p>
            <w:pPr>
              <w:pStyle w:val="14"/>
            </w:pPr>
            <w:r>
              <w:t>104人</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辅具质量</w:t>
            </w:r>
          </w:p>
        </w:tc>
        <w:tc>
          <w:tcPr>
            <w:tcW w:w="5386" w:type="dxa"/>
            <w:vAlign w:val="center"/>
          </w:tcPr>
          <w:p>
            <w:pPr>
              <w:pStyle w:val="14"/>
            </w:pPr>
            <w:r>
              <w:t>购置辅具质量</w:t>
            </w:r>
          </w:p>
        </w:tc>
        <w:tc>
          <w:tcPr>
            <w:tcW w:w="2268" w:type="dxa"/>
            <w:vAlign w:val="center"/>
          </w:tcPr>
          <w:p>
            <w:pPr>
              <w:pStyle w:val="14"/>
            </w:pPr>
            <w:r>
              <w:t>100%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项目完成时间</w:t>
            </w:r>
          </w:p>
        </w:tc>
        <w:tc>
          <w:tcPr>
            <w:tcW w:w="5386" w:type="dxa"/>
            <w:vAlign w:val="center"/>
          </w:tcPr>
          <w:p>
            <w:pPr>
              <w:pStyle w:val="14"/>
            </w:pPr>
            <w:r>
              <w:t>残疾人辅具适配项目完成时间</w:t>
            </w:r>
          </w:p>
        </w:tc>
        <w:tc>
          <w:tcPr>
            <w:tcW w:w="2268" w:type="dxa"/>
            <w:vAlign w:val="center"/>
          </w:tcPr>
          <w:p>
            <w:pPr>
              <w:pStyle w:val="14"/>
            </w:pPr>
            <w:r>
              <w:t>2026年12月31日</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配置标准</w:t>
            </w:r>
          </w:p>
        </w:tc>
        <w:tc>
          <w:tcPr>
            <w:tcW w:w="5386" w:type="dxa"/>
            <w:vAlign w:val="center"/>
          </w:tcPr>
          <w:p>
            <w:pPr>
              <w:pStyle w:val="14"/>
            </w:pPr>
            <w:r>
              <w:t>平均每人配置标准</w:t>
            </w:r>
          </w:p>
        </w:tc>
        <w:tc>
          <w:tcPr>
            <w:tcW w:w="2268" w:type="dxa"/>
            <w:vAlign w:val="center"/>
          </w:tcPr>
          <w:p>
            <w:pPr>
              <w:pStyle w:val="14"/>
            </w:pPr>
            <w:r>
              <w:t>1000元</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提升残疾人生活和社会参与能力</w:t>
            </w:r>
          </w:p>
        </w:tc>
        <w:tc>
          <w:tcPr>
            <w:tcW w:w="5386" w:type="dxa"/>
            <w:vAlign w:val="center"/>
          </w:tcPr>
          <w:p>
            <w:pPr>
              <w:pStyle w:val="14"/>
            </w:pPr>
            <w:r>
              <w:t>为残疾人提供基本辅具适配服务，减轻功能障碍，提高生活自理能力和社会参与能力</w:t>
            </w:r>
          </w:p>
        </w:tc>
        <w:tc>
          <w:tcPr>
            <w:tcW w:w="2268" w:type="dxa"/>
            <w:vAlign w:val="center"/>
          </w:tcPr>
          <w:p>
            <w:pPr>
              <w:pStyle w:val="14"/>
            </w:pPr>
            <w:r>
              <w:t>有效提升</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受助人满意度</w:t>
            </w:r>
          </w:p>
        </w:tc>
        <w:tc>
          <w:tcPr>
            <w:tcW w:w="5386" w:type="dxa"/>
            <w:vAlign w:val="center"/>
          </w:tcPr>
          <w:p>
            <w:pPr>
              <w:pStyle w:val="14"/>
            </w:pPr>
            <w:r>
              <w:t>受助人满意度</w:t>
            </w:r>
          </w:p>
        </w:tc>
        <w:tc>
          <w:tcPr>
            <w:tcW w:w="2268" w:type="dxa"/>
            <w:vAlign w:val="center"/>
          </w:tcPr>
          <w:p>
            <w:pPr>
              <w:pStyle w:val="14"/>
            </w:pPr>
            <w:r>
              <w:t>≥98%</w:t>
            </w:r>
          </w:p>
        </w:tc>
        <w:tc>
          <w:tcPr>
            <w:tcW w:w="1276" w:type="dxa"/>
            <w:vAlign w:val="center"/>
          </w:tcPr>
          <w:p>
            <w:pPr>
              <w:pStyle w:val="14"/>
            </w:pPr>
            <w:r>
              <w:t>相关调查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40、冀财社[2025]145号河北省财政厅关于提前下达2026年省级残疾人事业发展补助资金预算的通知（基本康复）绩效目标表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13063026P00429110019B</w:t>
            </w:r>
          </w:p>
        </w:tc>
        <w:tc>
          <w:tcPr>
            <w:tcW w:w="2835" w:type="dxa"/>
            <w:vAlign w:val="center"/>
          </w:tcPr>
          <w:p>
            <w:pPr>
              <w:pStyle w:val="12"/>
            </w:pPr>
            <w:r>
              <w:t>项目名称</w:t>
            </w:r>
          </w:p>
        </w:tc>
        <w:tc>
          <w:tcPr>
            <w:tcW w:w="6095" w:type="dxa"/>
            <w:gridSpan w:val="3"/>
            <w:vAlign w:val="center"/>
          </w:tcPr>
          <w:p>
            <w:pPr>
              <w:pStyle w:val="14"/>
            </w:pPr>
            <w:r>
              <w:t>冀财社[2025]145号河北省财政厅关于提前下达2026年省级残疾人事业发展补助资金预算的通知（基本康复）</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4.10</w:t>
            </w:r>
          </w:p>
        </w:tc>
        <w:tc>
          <w:tcPr>
            <w:tcW w:w="2835" w:type="dxa"/>
            <w:vAlign w:val="center"/>
          </w:tcPr>
          <w:p>
            <w:pPr>
              <w:pStyle w:val="12"/>
            </w:pPr>
            <w:r>
              <w:t>其中：财政    资金</w:t>
            </w:r>
          </w:p>
        </w:tc>
        <w:tc>
          <w:tcPr>
            <w:tcW w:w="2551" w:type="dxa"/>
            <w:vAlign w:val="center"/>
          </w:tcPr>
          <w:p>
            <w:pPr>
              <w:pStyle w:val="14"/>
            </w:pPr>
            <w:r>
              <w:t>4.10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残疾人基本康复</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25%</w:t>
            </w:r>
          </w:p>
        </w:tc>
        <w:tc>
          <w:tcPr>
            <w:tcW w:w="2835" w:type="dxa"/>
            <w:vAlign w:val="center"/>
          </w:tcPr>
          <w:p>
            <w:pPr>
              <w:pStyle w:val="15"/>
            </w:pPr>
            <w:r>
              <w:t>50%</w:t>
            </w:r>
          </w:p>
        </w:tc>
        <w:tc>
          <w:tcPr>
            <w:tcW w:w="2551" w:type="dxa"/>
            <w:vAlign w:val="center"/>
          </w:tcPr>
          <w:p>
            <w:pPr>
              <w:pStyle w:val="15"/>
            </w:pPr>
            <w:r>
              <w:t>75%</w:t>
            </w:r>
          </w:p>
        </w:tc>
        <w:tc>
          <w:tcPr>
            <w:tcW w:w="3544" w:type="dxa"/>
            <w:gridSpan w:val="2"/>
            <w:vAlign w:val="center"/>
          </w:tcPr>
          <w:p>
            <w:pPr>
              <w:pStyle w:val="15"/>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1.残疾人康复训练减轻功能障碍，提升残疾人生活自理能力和社会参与能力。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得到康复训练的残疾人数量</w:t>
            </w:r>
          </w:p>
        </w:tc>
        <w:tc>
          <w:tcPr>
            <w:tcW w:w="5386" w:type="dxa"/>
            <w:vAlign w:val="center"/>
          </w:tcPr>
          <w:p>
            <w:pPr>
              <w:pStyle w:val="14"/>
            </w:pPr>
            <w:r>
              <w:t>得到康复训练的残疾人数量</w:t>
            </w:r>
          </w:p>
        </w:tc>
        <w:tc>
          <w:tcPr>
            <w:tcW w:w="2268" w:type="dxa"/>
            <w:vAlign w:val="center"/>
          </w:tcPr>
          <w:p>
            <w:pPr>
              <w:pStyle w:val="14"/>
            </w:pPr>
            <w:r>
              <w:t>82人</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康复训练资金足额发放率</w:t>
            </w:r>
          </w:p>
        </w:tc>
        <w:tc>
          <w:tcPr>
            <w:tcW w:w="5386" w:type="dxa"/>
            <w:vAlign w:val="center"/>
          </w:tcPr>
          <w:p>
            <w:pPr>
              <w:pStyle w:val="14"/>
            </w:pPr>
            <w:r>
              <w:t>康复训练资金足额发放率</w:t>
            </w:r>
          </w:p>
        </w:tc>
        <w:tc>
          <w:tcPr>
            <w:tcW w:w="2268" w:type="dxa"/>
            <w:vAlign w:val="center"/>
          </w:tcPr>
          <w:p>
            <w:pPr>
              <w:pStyle w:val="14"/>
            </w:pPr>
            <w:r>
              <w:t>100%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项目完成时间</w:t>
            </w:r>
          </w:p>
        </w:tc>
        <w:tc>
          <w:tcPr>
            <w:tcW w:w="5386" w:type="dxa"/>
            <w:vAlign w:val="center"/>
          </w:tcPr>
          <w:p>
            <w:pPr>
              <w:pStyle w:val="14"/>
            </w:pPr>
            <w:r>
              <w:t>项目完成时间</w:t>
            </w:r>
          </w:p>
        </w:tc>
        <w:tc>
          <w:tcPr>
            <w:tcW w:w="2268" w:type="dxa"/>
            <w:vAlign w:val="center"/>
          </w:tcPr>
          <w:p>
            <w:pPr>
              <w:pStyle w:val="14"/>
            </w:pPr>
            <w:r>
              <w:t>2026年12月31日前</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成人康复训练标准</w:t>
            </w:r>
          </w:p>
        </w:tc>
        <w:tc>
          <w:tcPr>
            <w:tcW w:w="5386" w:type="dxa"/>
            <w:vAlign w:val="center"/>
          </w:tcPr>
          <w:p>
            <w:pPr>
              <w:pStyle w:val="14"/>
            </w:pPr>
            <w:r>
              <w:t xml:space="preserve">残疾人标准每人500元 </w:t>
            </w:r>
          </w:p>
        </w:tc>
        <w:tc>
          <w:tcPr>
            <w:tcW w:w="2268" w:type="dxa"/>
            <w:vAlign w:val="center"/>
          </w:tcPr>
          <w:p>
            <w:pPr>
              <w:pStyle w:val="14"/>
            </w:pPr>
            <w:r>
              <w:t>500元</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促进残疾人事业发展</w:t>
            </w:r>
          </w:p>
        </w:tc>
        <w:tc>
          <w:tcPr>
            <w:tcW w:w="5386" w:type="dxa"/>
            <w:vAlign w:val="center"/>
          </w:tcPr>
          <w:p>
            <w:pPr>
              <w:pStyle w:val="14"/>
            </w:pPr>
            <w:r>
              <w:t>残疾人康复训练减轻功能障碍，提升残疾人生活自理能力和社会参与能力</w:t>
            </w:r>
          </w:p>
        </w:tc>
        <w:tc>
          <w:tcPr>
            <w:tcW w:w="2268" w:type="dxa"/>
            <w:vAlign w:val="center"/>
          </w:tcPr>
          <w:p>
            <w:pPr>
              <w:pStyle w:val="14"/>
            </w:pPr>
            <w:r>
              <w:t>较上年有所提升</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残疾人对基本康复服务的满意度</w:t>
            </w:r>
          </w:p>
        </w:tc>
        <w:tc>
          <w:tcPr>
            <w:tcW w:w="5386" w:type="dxa"/>
            <w:vAlign w:val="center"/>
          </w:tcPr>
          <w:p>
            <w:pPr>
              <w:pStyle w:val="14"/>
            </w:pPr>
            <w:r>
              <w:t>残疾人对基本康复服务的满意度</w:t>
            </w:r>
          </w:p>
        </w:tc>
        <w:tc>
          <w:tcPr>
            <w:tcW w:w="2268" w:type="dxa"/>
            <w:vAlign w:val="center"/>
          </w:tcPr>
          <w:p>
            <w:pPr>
              <w:pStyle w:val="14"/>
            </w:pPr>
            <w:r>
              <w:t>≥98%</w:t>
            </w:r>
          </w:p>
        </w:tc>
        <w:tc>
          <w:tcPr>
            <w:tcW w:w="1276" w:type="dxa"/>
            <w:vAlign w:val="center"/>
          </w:tcPr>
          <w:p>
            <w:pPr>
              <w:pStyle w:val="14"/>
            </w:pPr>
            <w:r>
              <w:t>相关调查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41、冀财社【2024】163号关于提前下达2025年中央财政残疾人事业发展补助资金预算的通知绩效目标表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13063025P00037310008P</w:t>
            </w:r>
          </w:p>
        </w:tc>
        <w:tc>
          <w:tcPr>
            <w:tcW w:w="2835" w:type="dxa"/>
            <w:vAlign w:val="center"/>
          </w:tcPr>
          <w:p>
            <w:pPr>
              <w:pStyle w:val="12"/>
            </w:pPr>
            <w:r>
              <w:t>项目名称</w:t>
            </w:r>
          </w:p>
        </w:tc>
        <w:tc>
          <w:tcPr>
            <w:tcW w:w="6095" w:type="dxa"/>
            <w:gridSpan w:val="3"/>
            <w:vAlign w:val="center"/>
          </w:tcPr>
          <w:p>
            <w:pPr>
              <w:pStyle w:val="14"/>
            </w:pPr>
            <w:r>
              <w:t>冀财社【2024】163号关于提前下达2025年中央财政残疾人事业发展补助资金预算的通知</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6.60</w:t>
            </w:r>
          </w:p>
        </w:tc>
        <w:tc>
          <w:tcPr>
            <w:tcW w:w="2835" w:type="dxa"/>
            <w:vAlign w:val="center"/>
          </w:tcPr>
          <w:p>
            <w:pPr>
              <w:pStyle w:val="12"/>
            </w:pPr>
            <w:r>
              <w:t>其中：财政    资金</w:t>
            </w:r>
          </w:p>
        </w:tc>
        <w:tc>
          <w:tcPr>
            <w:tcW w:w="2551" w:type="dxa"/>
            <w:vAlign w:val="center"/>
          </w:tcPr>
          <w:p>
            <w:pPr>
              <w:pStyle w:val="14"/>
            </w:pPr>
            <w:r>
              <w:t>6.60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残疾儿童康复救助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100%</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1.为残疾儿童提供康复训练服务，减轻功能障碍，增强生活自理能力。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残疾儿童康复人数</w:t>
            </w:r>
          </w:p>
        </w:tc>
        <w:tc>
          <w:tcPr>
            <w:tcW w:w="5386" w:type="dxa"/>
            <w:vAlign w:val="center"/>
          </w:tcPr>
          <w:p>
            <w:pPr>
              <w:pStyle w:val="14"/>
            </w:pPr>
            <w:r>
              <w:t>反映获得康复救助的残疾儿童人数</w:t>
            </w:r>
          </w:p>
        </w:tc>
        <w:tc>
          <w:tcPr>
            <w:tcW w:w="2268" w:type="dxa"/>
            <w:vAlign w:val="center"/>
          </w:tcPr>
          <w:p>
            <w:pPr>
              <w:pStyle w:val="14"/>
            </w:pPr>
            <w:r>
              <w:t>≥7人</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儿童康复显效率</w:t>
            </w:r>
          </w:p>
        </w:tc>
        <w:tc>
          <w:tcPr>
            <w:tcW w:w="5386" w:type="dxa"/>
            <w:vAlign w:val="center"/>
          </w:tcPr>
          <w:p>
            <w:pPr>
              <w:pStyle w:val="14"/>
            </w:pPr>
            <w:r>
              <w:t>反映接受康复救助的残疾儿童康复效果</w:t>
            </w:r>
          </w:p>
        </w:tc>
        <w:tc>
          <w:tcPr>
            <w:tcW w:w="2268" w:type="dxa"/>
            <w:vAlign w:val="center"/>
          </w:tcPr>
          <w:p>
            <w:pPr>
              <w:pStyle w:val="14"/>
            </w:pPr>
            <w:r>
              <w:t>≥90%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工作按时完成率</w:t>
            </w:r>
          </w:p>
        </w:tc>
        <w:tc>
          <w:tcPr>
            <w:tcW w:w="5386" w:type="dxa"/>
            <w:vAlign w:val="center"/>
          </w:tcPr>
          <w:p>
            <w:pPr>
              <w:pStyle w:val="14"/>
            </w:pPr>
            <w:r>
              <w:t>反映各项工作按照时间进度完成的比例</w:t>
            </w:r>
          </w:p>
        </w:tc>
        <w:tc>
          <w:tcPr>
            <w:tcW w:w="2268" w:type="dxa"/>
            <w:vAlign w:val="center"/>
          </w:tcPr>
          <w:p>
            <w:pPr>
              <w:pStyle w:val="14"/>
            </w:pPr>
            <w:r>
              <w:t>100%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儿童康复救助标准</w:t>
            </w:r>
          </w:p>
        </w:tc>
        <w:tc>
          <w:tcPr>
            <w:tcW w:w="5386" w:type="dxa"/>
            <w:vAlign w:val="center"/>
          </w:tcPr>
          <w:p>
            <w:pPr>
              <w:pStyle w:val="14"/>
            </w:pPr>
            <w:r>
              <w:t>反映残疾儿童康复服务补助标准</w:t>
            </w:r>
          </w:p>
        </w:tc>
        <w:tc>
          <w:tcPr>
            <w:tcW w:w="2268" w:type="dxa"/>
            <w:vAlign w:val="center"/>
          </w:tcPr>
          <w:p>
            <w:pPr>
              <w:pStyle w:val="14"/>
            </w:pPr>
            <w:r>
              <w:t>18000元/人</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残疾儿童康复服务率</w:t>
            </w:r>
          </w:p>
        </w:tc>
        <w:tc>
          <w:tcPr>
            <w:tcW w:w="5386" w:type="dxa"/>
            <w:vAlign w:val="center"/>
          </w:tcPr>
          <w:p>
            <w:pPr>
              <w:pStyle w:val="14"/>
            </w:pPr>
            <w:r>
              <w:t>符合康复救助条件的残疾儿童康复服务率</w:t>
            </w:r>
          </w:p>
        </w:tc>
        <w:tc>
          <w:tcPr>
            <w:tcW w:w="2268" w:type="dxa"/>
            <w:vAlign w:val="center"/>
          </w:tcPr>
          <w:p>
            <w:pPr>
              <w:pStyle w:val="14"/>
            </w:pPr>
            <w:r>
              <w:t>≥90%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康复服务对象满意度</w:t>
            </w:r>
          </w:p>
        </w:tc>
        <w:tc>
          <w:tcPr>
            <w:tcW w:w="5386" w:type="dxa"/>
            <w:vAlign w:val="center"/>
          </w:tcPr>
          <w:p>
            <w:pPr>
              <w:pStyle w:val="14"/>
            </w:pPr>
            <w:r>
              <w:t>被救助残疾儿童及家庭成员满意度</w:t>
            </w:r>
          </w:p>
        </w:tc>
        <w:tc>
          <w:tcPr>
            <w:tcW w:w="2268" w:type="dxa"/>
            <w:vAlign w:val="center"/>
          </w:tcPr>
          <w:p>
            <w:pPr>
              <w:pStyle w:val="14"/>
            </w:pPr>
            <w:r>
              <w:t>≥90%</w:t>
            </w:r>
          </w:p>
        </w:tc>
        <w:tc>
          <w:tcPr>
            <w:tcW w:w="1276" w:type="dxa"/>
            <w:vAlign w:val="center"/>
          </w:tcPr>
          <w:p>
            <w:pPr>
              <w:pStyle w:val="14"/>
            </w:pPr>
            <w:r>
              <w:t>相关调查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42、冀财社【2024】163号关于提前下达2025年中央财政残疾人事业发展补助资金预算的通知燃油补贴0.08绩效目标表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13063025P00037310006G</w:t>
            </w:r>
          </w:p>
        </w:tc>
        <w:tc>
          <w:tcPr>
            <w:tcW w:w="2835" w:type="dxa"/>
            <w:vAlign w:val="center"/>
          </w:tcPr>
          <w:p>
            <w:pPr>
              <w:pStyle w:val="12"/>
            </w:pPr>
            <w:r>
              <w:t>项目名称</w:t>
            </w:r>
          </w:p>
        </w:tc>
        <w:tc>
          <w:tcPr>
            <w:tcW w:w="6095" w:type="dxa"/>
            <w:gridSpan w:val="3"/>
            <w:vAlign w:val="center"/>
          </w:tcPr>
          <w:p>
            <w:pPr>
              <w:pStyle w:val="14"/>
            </w:pPr>
            <w:r>
              <w:t>冀财社【2024】163号关于提前下达2025年中央财政残疾人事业发展补助资金预算的通知燃油补贴0.08</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0.03</w:t>
            </w:r>
          </w:p>
        </w:tc>
        <w:tc>
          <w:tcPr>
            <w:tcW w:w="2835" w:type="dxa"/>
            <w:vAlign w:val="center"/>
          </w:tcPr>
          <w:p>
            <w:pPr>
              <w:pStyle w:val="12"/>
            </w:pPr>
            <w:r>
              <w:t>其中：财政    资金</w:t>
            </w:r>
          </w:p>
        </w:tc>
        <w:tc>
          <w:tcPr>
            <w:tcW w:w="2551" w:type="dxa"/>
            <w:vAlign w:val="center"/>
          </w:tcPr>
          <w:p>
            <w:pPr>
              <w:pStyle w:val="14"/>
            </w:pPr>
            <w:r>
              <w:t>0.03</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残疾人机动轮椅燃油补贴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100%</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1.通过为残疾人提供机动轮椅燃油补贴，减轻残疾人负担。</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补贴数量</w:t>
            </w:r>
          </w:p>
        </w:tc>
        <w:tc>
          <w:tcPr>
            <w:tcW w:w="5386" w:type="dxa"/>
            <w:vAlign w:val="center"/>
          </w:tcPr>
          <w:p>
            <w:pPr>
              <w:pStyle w:val="14"/>
            </w:pPr>
            <w:r>
              <w:t>发放补贴人量</w:t>
            </w:r>
          </w:p>
        </w:tc>
        <w:tc>
          <w:tcPr>
            <w:tcW w:w="2268" w:type="dxa"/>
            <w:vAlign w:val="center"/>
          </w:tcPr>
          <w:p>
            <w:pPr>
              <w:pStyle w:val="14"/>
            </w:pPr>
            <w:r>
              <w:t>3人</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补贴发放到位率</w:t>
            </w:r>
          </w:p>
        </w:tc>
        <w:tc>
          <w:tcPr>
            <w:tcW w:w="5386" w:type="dxa"/>
            <w:vAlign w:val="center"/>
          </w:tcPr>
          <w:p>
            <w:pPr>
              <w:pStyle w:val="14"/>
            </w:pPr>
            <w:r>
              <w:t>补贴发放到位率</w:t>
            </w:r>
          </w:p>
        </w:tc>
        <w:tc>
          <w:tcPr>
            <w:tcW w:w="2268" w:type="dxa"/>
            <w:vAlign w:val="center"/>
          </w:tcPr>
          <w:p>
            <w:pPr>
              <w:pStyle w:val="14"/>
            </w:pPr>
            <w:r>
              <w:t>100%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完成时间</w:t>
            </w:r>
          </w:p>
        </w:tc>
        <w:tc>
          <w:tcPr>
            <w:tcW w:w="5386" w:type="dxa"/>
            <w:vAlign w:val="center"/>
          </w:tcPr>
          <w:p>
            <w:pPr>
              <w:pStyle w:val="14"/>
            </w:pPr>
            <w:r>
              <w:t>燃油补贴项目完成时间</w:t>
            </w:r>
          </w:p>
        </w:tc>
        <w:tc>
          <w:tcPr>
            <w:tcW w:w="2268" w:type="dxa"/>
            <w:vAlign w:val="center"/>
          </w:tcPr>
          <w:p>
            <w:pPr>
              <w:pStyle w:val="14"/>
            </w:pPr>
            <w:r>
              <w:t>2025年12月31日前</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补贴标准</w:t>
            </w:r>
          </w:p>
          <w:p>
            <w:pPr>
              <w:pStyle w:val="14"/>
            </w:pPr>
          </w:p>
        </w:tc>
        <w:tc>
          <w:tcPr>
            <w:tcW w:w="5386" w:type="dxa"/>
            <w:vAlign w:val="center"/>
          </w:tcPr>
          <w:p>
            <w:pPr>
              <w:pStyle w:val="14"/>
            </w:pPr>
            <w:r>
              <w:t>补贴标准</w:t>
            </w:r>
          </w:p>
        </w:tc>
        <w:tc>
          <w:tcPr>
            <w:tcW w:w="2268" w:type="dxa"/>
            <w:vAlign w:val="center"/>
          </w:tcPr>
          <w:p>
            <w:pPr>
              <w:pStyle w:val="14"/>
            </w:pPr>
            <w:r>
              <w:t>260元/人</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促进残疾人事业发展</w:t>
            </w:r>
          </w:p>
        </w:tc>
        <w:tc>
          <w:tcPr>
            <w:tcW w:w="5386" w:type="dxa"/>
            <w:vAlign w:val="center"/>
          </w:tcPr>
          <w:p>
            <w:pPr>
              <w:pStyle w:val="14"/>
            </w:pPr>
            <w:r>
              <w:t>促进残疾人事业发展</w:t>
            </w:r>
          </w:p>
        </w:tc>
        <w:tc>
          <w:tcPr>
            <w:tcW w:w="2268" w:type="dxa"/>
            <w:vAlign w:val="center"/>
          </w:tcPr>
          <w:p>
            <w:pPr>
              <w:pStyle w:val="14"/>
            </w:pPr>
            <w:r>
              <w:t>较上年有所提升</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5386" w:type="dxa"/>
            <w:vAlign w:val="center"/>
          </w:tcPr>
          <w:p>
            <w:pPr>
              <w:pStyle w:val="14"/>
            </w:pPr>
            <w:r>
              <w:t>接受补贴的残疾人满意度</w:t>
            </w:r>
          </w:p>
        </w:tc>
        <w:tc>
          <w:tcPr>
            <w:tcW w:w="2268" w:type="dxa"/>
            <w:vAlign w:val="center"/>
          </w:tcPr>
          <w:p>
            <w:pPr>
              <w:pStyle w:val="14"/>
            </w:pPr>
            <w:r>
              <w:t>≥90%</w:t>
            </w:r>
          </w:p>
        </w:tc>
        <w:tc>
          <w:tcPr>
            <w:tcW w:w="1276" w:type="dxa"/>
            <w:vAlign w:val="center"/>
          </w:tcPr>
          <w:p>
            <w:pPr>
              <w:pStyle w:val="14"/>
            </w:pPr>
            <w:r>
              <w:t>相关调查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43、全国助残日宣传和慰问绩效目标表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13063026P004291100297</w:t>
            </w:r>
          </w:p>
        </w:tc>
        <w:tc>
          <w:tcPr>
            <w:tcW w:w="2835" w:type="dxa"/>
            <w:vAlign w:val="center"/>
          </w:tcPr>
          <w:p>
            <w:pPr>
              <w:pStyle w:val="12"/>
            </w:pPr>
            <w:r>
              <w:t>项目名称</w:t>
            </w:r>
          </w:p>
        </w:tc>
        <w:tc>
          <w:tcPr>
            <w:tcW w:w="6095" w:type="dxa"/>
            <w:gridSpan w:val="3"/>
            <w:vAlign w:val="center"/>
          </w:tcPr>
          <w:p>
            <w:pPr>
              <w:pStyle w:val="14"/>
            </w:pPr>
            <w:r>
              <w:t>全国助残日宣传和慰问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2.00</w:t>
            </w:r>
          </w:p>
        </w:tc>
        <w:tc>
          <w:tcPr>
            <w:tcW w:w="2835" w:type="dxa"/>
            <w:vAlign w:val="center"/>
          </w:tcPr>
          <w:p>
            <w:pPr>
              <w:pStyle w:val="12"/>
            </w:pPr>
            <w:r>
              <w:t>其中：财政    资金</w:t>
            </w:r>
          </w:p>
        </w:tc>
        <w:tc>
          <w:tcPr>
            <w:tcW w:w="2551" w:type="dxa"/>
            <w:vAlign w:val="center"/>
          </w:tcPr>
          <w:p>
            <w:pPr>
              <w:pStyle w:val="14"/>
            </w:pPr>
            <w:r>
              <w:t>2.00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全国助残日宣传和慰问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25%</w:t>
            </w:r>
          </w:p>
        </w:tc>
        <w:tc>
          <w:tcPr>
            <w:tcW w:w="2835" w:type="dxa"/>
            <w:vAlign w:val="center"/>
          </w:tcPr>
          <w:p>
            <w:pPr>
              <w:pStyle w:val="15"/>
            </w:pPr>
            <w:r>
              <w:t>50%</w:t>
            </w:r>
          </w:p>
        </w:tc>
        <w:tc>
          <w:tcPr>
            <w:tcW w:w="2551" w:type="dxa"/>
            <w:vAlign w:val="center"/>
          </w:tcPr>
          <w:p>
            <w:pPr>
              <w:pStyle w:val="15"/>
            </w:pPr>
            <w:r>
              <w:t>75%</w:t>
            </w:r>
          </w:p>
        </w:tc>
        <w:tc>
          <w:tcPr>
            <w:tcW w:w="3544" w:type="dxa"/>
            <w:gridSpan w:val="2"/>
            <w:vAlign w:val="center"/>
          </w:tcPr>
          <w:p>
            <w:pPr>
              <w:pStyle w:val="15"/>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1.走访慰问特困残疾人及残疾人福利机构，提升残疾人幸福指数。</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走访机构户数</w:t>
            </w:r>
          </w:p>
        </w:tc>
        <w:tc>
          <w:tcPr>
            <w:tcW w:w="5386" w:type="dxa"/>
            <w:vAlign w:val="center"/>
          </w:tcPr>
          <w:p>
            <w:pPr>
              <w:pStyle w:val="14"/>
            </w:pPr>
            <w:r>
              <w:t>走访机构户数</w:t>
            </w:r>
          </w:p>
        </w:tc>
        <w:tc>
          <w:tcPr>
            <w:tcW w:w="2268" w:type="dxa"/>
            <w:vAlign w:val="center"/>
          </w:tcPr>
          <w:p>
            <w:pPr>
              <w:pStyle w:val="14"/>
            </w:pPr>
            <w:r>
              <w:t>≥1户</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发放合规率</w:t>
            </w:r>
          </w:p>
        </w:tc>
        <w:tc>
          <w:tcPr>
            <w:tcW w:w="5386" w:type="dxa"/>
            <w:vAlign w:val="center"/>
          </w:tcPr>
          <w:p>
            <w:pPr>
              <w:pStyle w:val="14"/>
            </w:pPr>
            <w:r>
              <w:t>助残日慰问项目发放合规率</w:t>
            </w:r>
          </w:p>
        </w:tc>
        <w:tc>
          <w:tcPr>
            <w:tcW w:w="2268" w:type="dxa"/>
            <w:vAlign w:val="center"/>
          </w:tcPr>
          <w:p>
            <w:pPr>
              <w:pStyle w:val="14"/>
            </w:pPr>
            <w:r>
              <w:t>100%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工作完成时间</w:t>
            </w:r>
          </w:p>
        </w:tc>
        <w:tc>
          <w:tcPr>
            <w:tcW w:w="5386" w:type="dxa"/>
            <w:vAlign w:val="center"/>
          </w:tcPr>
          <w:p>
            <w:pPr>
              <w:pStyle w:val="14"/>
            </w:pPr>
            <w:r>
              <w:t>助残日慰问项目完成时间</w:t>
            </w:r>
          </w:p>
        </w:tc>
        <w:tc>
          <w:tcPr>
            <w:tcW w:w="2268" w:type="dxa"/>
            <w:vAlign w:val="center"/>
          </w:tcPr>
          <w:p>
            <w:pPr>
              <w:pStyle w:val="14"/>
            </w:pPr>
            <w:r>
              <w:t>2026年12月31日前</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预算执行率</w:t>
            </w:r>
          </w:p>
        </w:tc>
        <w:tc>
          <w:tcPr>
            <w:tcW w:w="5386" w:type="dxa"/>
            <w:vAlign w:val="center"/>
          </w:tcPr>
          <w:p>
            <w:pPr>
              <w:pStyle w:val="14"/>
            </w:pPr>
            <w:r>
              <w:t xml:space="preserve">实际支出金额/预算金额*100% </w:t>
            </w:r>
          </w:p>
        </w:tc>
        <w:tc>
          <w:tcPr>
            <w:tcW w:w="2268" w:type="dxa"/>
            <w:vAlign w:val="center"/>
          </w:tcPr>
          <w:p>
            <w:pPr>
              <w:pStyle w:val="14"/>
            </w:pPr>
            <w:r>
              <w:t>≤100%</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维护社会稳定、提升残疾人幸福指数</w:t>
            </w:r>
          </w:p>
        </w:tc>
        <w:tc>
          <w:tcPr>
            <w:tcW w:w="5386" w:type="dxa"/>
            <w:vAlign w:val="center"/>
          </w:tcPr>
          <w:p>
            <w:pPr>
              <w:pStyle w:val="14"/>
            </w:pPr>
            <w:r>
              <w:t>提升残疾人的幸福指数，维护社会稳定</w:t>
            </w:r>
          </w:p>
        </w:tc>
        <w:tc>
          <w:tcPr>
            <w:tcW w:w="2268" w:type="dxa"/>
            <w:vAlign w:val="center"/>
          </w:tcPr>
          <w:p>
            <w:pPr>
              <w:pStyle w:val="14"/>
            </w:pPr>
            <w:r>
              <w:t>有所提升</w:t>
            </w:r>
          </w:p>
        </w:tc>
        <w:tc>
          <w:tcPr>
            <w:tcW w:w="1276" w:type="dxa"/>
            <w:vAlign w:val="center"/>
          </w:tcPr>
          <w:p>
            <w:pPr>
              <w:pStyle w:val="14"/>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残疾人对残疾日慰问的满意度</w:t>
            </w:r>
          </w:p>
        </w:tc>
        <w:tc>
          <w:tcPr>
            <w:tcW w:w="5386" w:type="dxa"/>
            <w:vAlign w:val="center"/>
          </w:tcPr>
          <w:p>
            <w:pPr>
              <w:pStyle w:val="14"/>
            </w:pPr>
            <w:r>
              <w:t>残疾人对残疾日慰问的满意度</w:t>
            </w:r>
          </w:p>
        </w:tc>
        <w:tc>
          <w:tcPr>
            <w:tcW w:w="2268" w:type="dxa"/>
            <w:vAlign w:val="center"/>
          </w:tcPr>
          <w:p>
            <w:pPr>
              <w:pStyle w:val="14"/>
            </w:pPr>
            <w:r>
              <w:t>≥95%</w:t>
            </w:r>
          </w:p>
        </w:tc>
        <w:tc>
          <w:tcPr>
            <w:tcW w:w="1276" w:type="dxa"/>
            <w:vAlign w:val="center"/>
          </w:tcPr>
          <w:p>
            <w:pPr>
              <w:pStyle w:val="14"/>
            </w:pPr>
            <w:r>
              <w:t>问卷调查</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1"/>
            </w:pPr>
            <w:r>
              <w:t>762涞源县残疾人联合会</w:t>
            </w:r>
          </w:p>
        </w:tc>
        <w:tc>
          <w:tcPr>
            <w:tcW w:w="8676" w:type="dxa"/>
            <w:gridSpan w:val="9"/>
            <w:tcBorders>
              <w:top w:val="single" w:color="FFFFFF" w:sz="6" w:space="0"/>
              <w:left w:val="single" w:color="FFFFFF" w:sz="6" w:space="0"/>
              <w:right w:val="single" w:color="FFFFFF" w:sz="6" w:space="0"/>
            </w:tcBorders>
            <w:vAlign w:val="center"/>
          </w:tcPr>
          <w:p>
            <w:pPr>
              <w:pStyle w:val="26"/>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pPr>
              <w:pStyle w:val="12"/>
            </w:pPr>
            <w:r>
              <w:t>政府采购项目来源</w:t>
            </w:r>
          </w:p>
        </w:tc>
        <w:tc>
          <w:tcPr>
            <w:tcW w:w="1134" w:type="dxa"/>
            <w:vMerge w:val="restart"/>
            <w:vAlign w:val="center"/>
          </w:tcPr>
          <w:p>
            <w:pPr>
              <w:pStyle w:val="12"/>
            </w:pPr>
            <w:r>
              <w:t>采购物品名称</w:t>
            </w:r>
          </w:p>
        </w:tc>
        <w:tc>
          <w:tcPr>
            <w:tcW w:w="1134" w:type="dxa"/>
            <w:vMerge w:val="restart"/>
            <w:vAlign w:val="center"/>
          </w:tcPr>
          <w:p>
            <w:pPr>
              <w:pStyle w:val="12"/>
            </w:pPr>
            <w:r>
              <w:t>政府采购目录序号</w:t>
            </w:r>
          </w:p>
        </w:tc>
        <w:tc>
          <w:tcPr>
            <w:tcW w:w="709" w:type="dxa"/>
            <w:vMerge w:val="restart"/>
            <w:vAlign w:val="center"/>
          </w:tcPr>
          <w:p>
            <w:pPr>
              <w:pStyle w:val="12"/>
            </w:pPr>
            <w:r>
              <w:t>计量  单位</w:t>
            </w:r>
          </w:p>
        </w:tc>
        <w:tc>
          <w:tcPr>
            <w:tcW w:w="850" w:type="dxa"/>
            <w:vMerge w:val="restart"/>
            <w:vAlign w:val="center"/>
          </w:tcPr>
          <w:p>
            <w:pPr>
              <w:pStyle w:val="12"/>
            </w:pPr>
            <w:r>
              <w:t>数量</w:t>
            </w:r>
          </w:p>
        </w:tc>
        <w:tc>
          <w:tcPr>
            <w:tcW w:w="850" w:type="dxa"/>
            <w:vMerge w:val="restart"/>
            <w:vAlign w:val="center"/>
          </w:tcPr>
          <w:p>
            <w:pPr>
              <w:pStyle w:val="12"/>
            </w:pPr>
            <w:r>
              <w:t>单价</w:t>
            </w:r>
          </w:p>
        </w:tc>
        <w:tc>
          <w:tcPr>
            <w:tcW w:w="7712" w:type="dxa"/>
            <w:gridSpan w:val="8"/>
            <w:vAlign w:val="center"/>
          </w:tcPr>
          <w:p>
            <w:pPr>
              <w:pStyle w:val="12"/>
            </w:pPr>
            <w:r>
              <w:t>政府采购金额（当年部门预算安排资金）</w:t>
            </w:r>
          </w:p>
        </w:tc>
        <w:tc>
          <w:tcPr>
            <w:tcW w:w="964" w:type="dxa"/>
            <w:vMerge w:val="restart"/>
            <w:vAlign w:val="center"/>
          </w:tcPr>
          <w:p>
            <w:pPr>
              <w:pStyle w:val="12"/>
            </w:pPr>
            <w:r>
              <w:t>2026年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pPr>
              <w:pStyle w:val="12"/>
            </w:pPr>
            <w:r>
              <w:t>项目名称</w:t>
            </w:r>
          </w:p>
        </w:tc>
        <w:tc>
          <w:tcPr>
            <w:tcW w:w="964" w:type="dxa"/>
            <w:vAlign w:val="center"/>
          </w:tcPr>
          <w:p>
            <w:pPr>
              <w:pStyle w:val="12"/>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2"/>
            </w:pPr>
            <w:r>
              <w:t>合计</w:t>
            </w:r>
          </w:p>
        </w:tc>
        <w:tc>
          <w:tcPr>
            <w:tcW w:w="964" w:type="dxa"/>
            <w:vAlign w:val="center"/>
          </w:tcPr>
          <w:p>
            <w:pPr>
              <w:pStyle w:val="12"/>
            </w:pPr>
            <w:r>
              <w:t>一般公共预算拨款</w:t>
            </w:r>
          </w:p>
        </w:tc>
        <w:tc>
          <w:tcPr>
            <w:tcW w:w="964" w:type="dxa"/>
            <w:vAlign w:val="center"/>
          </w:tcPr>
          <w:p>
            <w:pPr>
              <w:pStyle w:val="12"/>
            </w:pPr>
            <w:r>
              <w:t>基金预算拨款</w:t>
            </w:r>
          </w:p>
        </w:tc>
        <w:tc>
          <w:tcPr>
            <w:tcW w:w="964" w:type="dxa"/>
            <w:vAlign w:val="center"/>
          </w:tcPr>
          <w:p>
            <w:pPr>
              <w:pStyle w:val="12"/>
            </w:pPr>
            <w:r>
              <w:t>国有资本经营预算拨款</w:t>
            </w:r>
          </w:p>
        </w:tc>
        <w:tc>
          <w:tcPr>
            <w:tcW w:w="964" w:type="dxa"/>
            <w:vAlign w:val="center"/>
          </w:tcPr>
          <w:p>
            <w:pPr>
              <w:pStyle w:val="12"/>
            </w:pPr>
            <w:r>
              <w:t>财政专户核拨</w:t>
            </w:r>
          </w:p>
        </w:tc>
        <w:tc>
          <w:tcPr>
            <w:tcW w:w="964" w:type="dxa"/>
            <w:vAlign w:val="center"/>
          </w:tcPr>
          <w:p>
            <w:pPr>
              <w:pStyle w:val="12"/>
            </w:pPr>
            <w:r>
              <w:t>单位    资金</w:t>
            </w:r>
          </w:p>
        </w:tc>
        <w:tc>
          <w:tcPr>
            <w:tcW w:w="964" w:type="dxa"/>
            <w:vAlign w:val="center"/>
          </w:tcPr>
          <w:p>
            <w:pPr>
              <w:pStyle w:val="12"/>
            </w:pPr>
            <w:r>
              <w:t>财政拨款结转</w:t>
            </w:r>
          </w:p>
        </w:tc>
        <w:tc>
          <w:tcPr>
            <w:tcW w:w="964" w:type="dxa"/>
            <w:vAlign w:val="center"/>
          </w:tcPr>
          <w:p>
            <w:pPr>
              <w:pStyle w:val="12"/>
            </w:pPr>
            <w:r>
              <w:t>非财政拨款结余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pPr>
              <w:pStyle w:val="16"/>
            </w:pPr>
            <w:r>
              <w:t>合  计</w:t>
            </w:r>
          </w:p>
        </w:tc>
        <w:tc>
          <w:tcPr>
            <w:tcW w:w="964" w:type="dxa"/>
            <w:vAlign w:val="center"/>
          </w:tcPr>
          <w:p>
            <w:pPr>
              <w:pStyle w:val="17"/>
            </w:pPr>
          </w:p>
        </w:tc>
        <w:tc>
          <w:tcPr>
            <w:tcW w:w="1134" w:type="dxa"/>
            <w:vAlign w:val="center"/>
          </w:tcPr>
          <w:p>
            <w:pPr>
              <w:pStyle w:val="18"/>
            </w:pPr>
          </w:p>
        </w:tc>
        <w:tc>
          <w:tcPr>
            <w:tcW w:w="1134" w:type="dxa"/>
            <w:vAlign w:val="center"/>
          </w:tcPr>
          <w:p>
            <w:pPr>
              <w:pStyle w:val="18"/>
            </w:pPr>
          </w:p>
        </w:tc>
        <w:tc>
          <w:tcPr>
            <w:tcW w:w="709" w:type="dxa"/>
            <w:vAlign w:val="center"/>
          </w:tcPr>
          <w:p>
            <w:pPr>
              <w:pStyle w:val="16"/>
            </w:pPr>
          </w:p>
        </w:tc>
        <w:tc>
          <w:tcPr>
            <w:tcW w:w="850" w:type="dxa"/>
            <w:vAlign w:val="center"/>
          </w:tcPr>
          <w:p>
            <w:pPr>
              <w:pStyle w:val="17"/>
            </w:pPr>
          </w:p>
        </w:tc>
        <w:tc>
          <w:tcPr>
            <w:tcW w:w="850" w:type="dxa"/>
            <w:vAlign w:val="center"/>
          </w:tcPr>
          <w:p>
            <w:pPr>
              <w:pStyle w:val="17"/>
            </w:pPr>
          </w:p>
        </w:tc>
        <w:tc>
          <w:tcPr>
            <w:tcW w:w="964" w:type="dxa"/>
            <w:vAlign w:val="center"/>
          </w:tcPr>
          <w:p>
            <w:pPr>
              <w:pStyle w:val="17"/>
            </w:pPr>
            <w:r>
              <w:t>106.85</w:t>
            </w:r>
          </w:p>
        </w:tc>
        <w:tc>
          <w:tcPr>
            <w:tcW w:w="964" w:type="dxa"/>
            <w:vAlign w:val="center"/>
          </w:tcPr>
          <w:p>
            <w:pPr>
              <w:pStyle w:val="17"/>
            </w:pPr>
            <w:r>
              <w:t>106.85</w:t>
            </w:r>
          </w:p>
        </w:tc>
        <w:tc>
          <w:tcPr>
            <w:tcW w:w="964" w:type="dxa"/>
            <w:vAlign w:val="center"/>
          </w:tcPr>
          <w:p>
            <w:pPr>
              <w:pStyle w:val="17"/>
            </w:pPr>
          </w:p>
        </w:tc>
        <w:tc>
          <w:tcPr>
            <w:tcW w:w="964" w:type="dxa"/>
            <w:vAlign w:val="center"/>
          </w:tcPr>
          <w:p>
            <w:pPr>
              <w:pStyle w:val="17"/>
            </w:pPr>
          </w:p>
        </w:tc>
        <w:tc>
          <w:tcPr>
            <w:tcW w:w="964" w:type="dxa"/>
            <w:vAlign w:val="center"/>
          </w:tcPr>
          <w:p>
            <w:pPr>
              <w:pStyle w:val="17"/>
            </w:pPr>
          </w:p>
        </w:tc>
        <w:tc>
          <w:tcPr>
            <w:tcW w:w="964" w:type="dxa"/>
            <w:vAlign w:val="center"/>
          </w:tcPr>
          <w:p>
            <w:pPr>
              <w:pStyle w:val="17"/>
            </w:pPr>
          </w:p>
        </w:tc>
        <w:tc>
          <w:tcPr>
            <w:tcW w:w="964" w:type="dxa"/>
            <w:vAlign w:val="center"/>
          </w:tcPr>
          <w:p>
            <w:pPr>
              <w:pStyle w:val="17"/>
            </w:pPr>
          </w:p>
        </w:tc>
        <w:tc>
          <w:tcPr>
            <w:tcW w:w="964" w:type="dxa"/>
            <w:vAlign w:val="center"/>
          </w:tcPr>
          <w:p>
            <w:pPr>
              <w:pStyle w:val="17"/>
            </w:pPr>
          </w:p>
        </w:tc>
        <w:tc>
          <w:tcPr>
            <w:tcW w:w="964" w:type="dxa"/>
          </w:tcPr>
          <w:p>
            <w:pPr>
              <w:pStyle w:val="17"/>
            </w:pPr>
            <w:r>
              <w:t>106.85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6"/>
            </w:pPr>
            <w:r>
              <w:t>涞源县残疾人联合会本级小计</w:t>
            </w:r>
          </w:p>
        </w:tc>
        <w:tc>
          <w:tcPr>
            <w:tcW w:w="964" w:type="dxa"/>
            <w:vAlign w:val="center"/>
          </w:tcPr>
          <w:p>
            <w:pPr>
              <w:pStyle w:val="17"/>
            </w:pPr>
          </w:p>
        </w:tc>
        <w:tc>
          <w:tcPr>
            <w:tcW w:w="1134" w:type="dxa"/>
            <w:vAlign w:val="center"/>
          </w:tcPr>
          <w:p>
            <w:pPr>
              <w:pStyle w:val="18"/>
            </w:pPr>
          </w:p>
        </w:tc>
        <w:tc>
          <w:tcPr>
            <w:tcW w:w="1134" w:type="dxa"/>
            <w:vAlign w:val="center"/>
          </w:tcPr>
          <w:p>
            <w:pPr>
              <w:pStyle w:val="18"/>
            </w:pPr>
          </w:p>
        </w:tc>
        <w:tc>
          <w:tcPr>
            <w:tcW w:w="709" w:type="dxa"/>
            <w:vAlign w:val="center"/>
          </w:tcPr>
          <w:p>
            <w:pPr>
              <w:pStyle w:val="16"/>
            </w:pPr>
          </w:p>
        </w:tc>
        <w:tc>
          <w:tcPr>
            <w:tcW w:w="850" w:type="dxa"/>
            <w:vAlign w:val="center"/>
          </w:tcPr>
          <w:p>
            <w:pPr>
              <w:pStyle w:val="17"/>
            </w:pPr>
          </w:p>
        </w:tc>
        <w:tc>
          <w:tcPr>
            <w:tcW w:w="850" w:type="dxa"/>
            <w:vAlign w:val="center"/>
          </w:tcPr>
          <w:p>
            <w:pPr>
              <w:pStyle w:val="17"/>
            </w:pPr>
          </w:p>
        </w:tc>
        <w:tc>
          <w:tcPr>
            <w:tcW w:w="964" w:type="dxa"/>
            <w:vAlign w:val="center"/>
          </w:tcPr>
          <w:p>
            <w:pPr>
              <w:pStyle w:val="17"/>
            </w:pPr>
            <w:r>
              <w:t>106.85</w:t>
            </w:r>
          </w:p>
        </w:tc>
        <w:tc>
          <w:tcPr>
            <w:tcW w:w="964" w:type="dxa"/>
            <w:vAlign w:val="center"/>
          </w:tcPr>
          <w:p>
            <w:pPr>
              <w:pStyle w:val="17"/>
            </w:pPr>
            <w:r>
              <w:t>106.85</w:t>
            </w:r>
          </w:p>
        </w:tc>
        <w:tc>
          <w:tcPr>
            <w:tcW w:w="964" w:type="dxa"/>
            <w:vAlign w:val="center"/>
          </w:tcPr>
          <w:p>
            <w:pPr>
              <w:pStyle w:val="17"/>
            </w:pPr>
          </w:p>
        </w:tc>
        <w:tc>
          <w:tcPr>
            <w:tcW w:w="964" w:type="dxa"/>
            <w:vAlign w:val="center"/>
          </w:tcPr>
          <w:p>
            <w:pPr>
              <w:pStyle w:val="17"/>
            </w:pPr>
          </w:p>
        </w:tc>
        <w:tc>
          <w:tcPr>
            <w:tcW w:w="964" w:type="dxa"/>
            <w:vAlign w:val="center"/>
          </w:tcPr>
          <w:p>
            <w:pPr>
              <w:pStyle w:val="17"/>
            </w:pPr>
          </w:p>
        </w:tc>
        <w:tc>
          <w:tcPr>
            <w:tcW w:w="964" w:type="dxa"/>
            <w:vAlign w:val="center"/>
          </w:tcPr>
          <w:p>
            <w:pPr>
              <w:pStyle w:val="17"/>
            </w:pPr>
          </w:p>
        </w:tc>
        <w:tc>
          <w:tcPr>
            <w:tcW w:w="964" w:type="dxa"/>
            <w:vAlign w:val="center"/>
          </w:tcPr>
          <w:p>
            <w:pPr>
              <w:pStyle w:val="17"/>
            </w:pPr>
          </w:p>
        </w:tc>
        <w:tc>
          <w:tcPr>
            <w:tcW w:w="964" w:type="dxa"/>
            <w:vAlign w:val="center"/>
          </w:tcPr>
          <w:p>
            <w:pPr>
              <w:pStyle w:val="17"/>
            </w:pPr>
          </w:p>
        </w:tc>
        <w:tc>
          <w:tcPr>
            <w:tcW w:w="964" w:type="dxa"/>
          </w:tcPr>
          <w:p>
            <w:pPr>
              <w:pStyle w:val="17"/>
            </w:pPr>
            <w:r>
              <w:t>106.85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4"/>
            </w:pPr>
            <w:r>
              <w:t>保财社[2025]111号保定市财政局关于提前下达2026年市级残疾人事业发展补助的通知（残疾人托养30万元）</w:t>
            </w:r>
          </w:p>
        </w:tc>
        <w:tc>
          <w:tcPr>
            <w:tcW w:w="964" w:type="dxa"/>
            <w:vAlign w:val="center"/>
          </w:tcPr>
          <w:p>
            <w:pPr>
              <w:pStyle w:val="13"/>
            </w:pPr>
            <w:r>
              <w:t>30.00</w:t>
            </w:r>
          </w:p>
        </w:tc>
        <w:tc>
          <w:tcPr>
            <w:tcW w:w="1134" w:type="dxa"/>
            <w:vAlign w:val="center"/>
          </w:tcPr>
          <w:p>
            <w:pPr>
              <w:pStyle w:val="14"/>
            </w:pPr>
            <w:r>
              <w:t>残疾人服务</w:t>
            </w:r>
          </w:p>
        </w:tc>
        <w:tc>
          <w:tcPr>
            <w:tcW w:w="1134" w:type="dxa"/>
            <w:vAlign w:val="center"/>
          </w:tcPr>
          <w:p>
            <w:pPr>
              <w:pStyle w:val="14"/>
            </w:pPr>
            <w:r>
              <w:t>C05010800</w:t>
            </w:r>
          </w:p>
        </w:tc>
        <w:tc>
          <w:tcPr>
            <w:tcW w:w="709" w:type="dxa"/>
            <w:vAlign w:val="center"/>
          </w:tcPr>
          <w:p>
            <w:pPr>
              <w:pStyle w:val="15"/>
            </w:pPr>
            <w:r>
              <w:t>项</w:t>
            </w:r>
          </w:p>
        </w:tc>
        <w:tc>
          <w:tcPr>
            <w:tcW w:w="850" w:type="dxa"/>
            <w:vAlign w:val="center"/>
          </w:tcPr>
          <w:p>
            <w:pPr>
              <w:pStyle w:val="13"/>
            </w:pPr>
            <w:r>
              <w:t>200</w:t>
            </w:r>
          </w:p>
        </w:tc>
        <w:tc>
          <w:tcPr>
            <w:tcW w:w="850" w:type="dxa"/>
            <w:vAlign w:val="center"/>
          </w:tcPr>
          <w:p>
            <w:pPr>
              <w:pStyle w:val="13"/>
            </w:pPr>
            <w:r>
              <w:t>0.15</w:t>
            </w:r>
          </w:p>
        </w:tc>
        <w:tc>
          <w:tcPr>
            <w:tcW w:w="964" w:type="dxa"/>
            <w:vAlign w:val="center"/>
          </w:tcPr>
          <w:p>
            <w:pPr>
              <w:pStyle w:val="13"/>
            </w:pPr>
            <w:r>
              <w:t>30.00</w:t>
            </w:r>
          </w:p>
        </w:tc>
        <w:tc>
          <w:tcPr>
            <w:tcW w:w="964" w:type="dxa"/>
            <w:vAlign w:val="center"/>
          </w:tcPr>
          <w:p>
            <w:pPr>
              <w:pStyle w:val="13"/>
            </w:pPr>
            <w:r>
              <w:t>30.00</w:t>
            </w: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tcPr>
          <w:p>
            <w:pPr>
              <w:pStyle w:val="13"/>
            </w:pPr>
            <w:r>
              <w:t>30.00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4"/>
            </w:pPr>
            <w:r>
              <w:t>保财社[2025]111号保定市财政局关于提前下达2026年市级残疾人事业发展补助的通知（无障碍改造24.5万元）</w:t>
            </w:r>
          </w:p>
        </w:tc>
        <w:tc>
          <w:tcPr>
            <w:tcW w:w="964" w:type="dxa"/>
            <w:vAlign w:val="center"/>
          </w:tcPr>
          <w:p>
            <w:pPr>
              <w:pStyle w:val="13"/>
            </w:pPr>
            <w:r>
              <w:t>24.50</w:t>
            </w:r>
          </w:p>
        </w:tc>
        <w:tc>
          <w:tcPr>
            <w:tcW w:w="1134" w:type="dxa"/>
            <w:vAlign w:val="center"/>
          </w:tcPr>
          <w:p>
            <w:pPr>
              <w:pStyle w:val="14"/>
            </w:pPr>
            <w:r>
              <w:t>残疾人服务</w:t>
            </w:r>
          </w:p>
        </w:tc>
        <w:tc>
          <w:tcPr>
            <w:tcW w:w="1134" w:type="dxa"/>
            <w:vAlign w:val="center"/>
          </w:tcPr>
          <w:p>
            <w:pPr>
              <w:pStyle w:val="14"/>
            </w:pPr>
            <w:r>
              <w:t>C05010800</w:t>
            </w:r>
          </w:p>
        </w:tc>
        <w:tc>
          <w:tcPr>
            <w:tcW w:w="709" w:type="dxa"/>
            <w:vAlign w:val="center"/>
          </w:tcPr>
          <w:p>
            <w:pPr>
              <w:pStyle w:val="15"/>
            </w:pPr>
            <w:r>
              <w:t>项</w:t>
            </w:r>
          </w:p>
        </w:tc>
        <w:tc>
          <w:tcPr>
            <w:tcW w:w="850" w:type="dxa"/>
            <w:vAlign w:val="center"/>
          </w:tcPr>
          <w:p>
            <w:pPr>
              <w:pStyle w:val="13"/>
            </w:pPr>
            <w:r>
              <w:t>70</w:t>
            </w:r>
          </w:p>
        </w:tc>
        <w:tc>
          <w:tcPr>
            <w:tcW w:w="850" w:type="dxa"/>
            <w:vAlign w:val="center"/>
          </w:tcPr>
          <w:p>
            <w:pPr>
              <w:pStyle w:val="13"/>
            </w:pPr>
            <w:r>
              <w:t>0.35</w:t>
            </w:r>
          </w:p>
        </w:tc>
        <w:tc>
          <w:tcPr>
            <w:tcW w:w="964" w:type="dxa"/>
            <w:vAlign w:val="center"/>
          </w:tcPr>
          <w:p>
            <w:pPr>
              <w:pStyle w:val="13"/>
            </w:pPr>
            <w:r>
              <w:t>24.50</w:t>
            </w:r>
          </w:p>
        </w:tc>
        <w:tc>
          <w:tcPr>
            <w:tcW w:w="964" w:type="dxa"/>
            <w:vAlign w:val="center"/>
          </w:tcPr>
          <w:p>
            <w:pPr>
              <w:pStyle w:val="13"/>
            </w:pPr>
            <w:r>
              <w:t>24.50</w:t>
            </w: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tcPr>
          <w:p>
            <w:pPr>
              <w:pStyle w:val="13"/>
            </w:pPr>
            <w:r>
              <w:t>24.50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pPr>
              <w:pStyle w:val="14"/>
            </w:pPr>
            <w:r>
              <w:t>冀财社[2025]116号河北省财政厅关于提前下达2026年中央财政残疾人事业发展补助资金预算的通知（残疾人托养）</w:t>
            </w:r>
          </w:p>
        </w:tc>
        <w:tc>
          <w:tcPr>
            <w:tcW w:w="964" w:type="dxa"/>
            <w:vAlign w:val="center"/>
          </w:tcPr>
          <w:p>
            <w:pPr>
              <w:pStyle w:val="13"/>
            </w:pPr>
            <w:r>
              <w:t>17.55</w:t>
            </w:r>
          </w:p>
        </w:tc>
        <w:tc>
          <w:tcPr>
            <w:tcW w:w="1134" w:type="dxa"/>
            <w:vAlign w:val="center"/>
          </w:tcPr>
          <w:p>
            <w:pPr>
              <w:pStyle w:val="14"/>
            </w:pPr>
            <w:r>
              <w:t>残疾人服务</w:t>
            </w:r>
          </w:p>
        </w:tc>
        <w:tc>
          <w:tcPr>
            <w:tcW w:w="1134" w:type="dxa"/>
            <w:vAlign w:val="center"/>
          </w:tcPr>
          <w:p>
            <w:pPr>
              <w:pStyle w:val="14"/>
            </w:pPr>
            <w:r>
              <w:t>C05010800</w:t>
            </w:r>
          </w:p>
        </w:tc>
        <w:tc>
          <w:tcPr>
            <w:tcW w:w="709" w:type="dxa"/>
            <w:vAlign w:val="center"/>
          </w:tcPr>
          <w:p>
            <w:pPr>
              <w:pStyle w:val="15"/>
            </w:pPr>
            <w:r>
              <w:t>项</w:t>
            </w:r>
          </w:p>
        </w:tc>
        <w:tc>
          <w:tcPr>
            <w:tcW w:w="850" w:type="dxa"/>
            <w:vAlign w:val="center"/>
          </w:tcPr>
          <w:p>
            <w:pPr>
              <w:pStyle w:val="13"/>
            </w:pPr>
            <w:r>
              <w:t>1</w:t>
            </w:r>
          </w:p>
        </w:tc>
        <w:tc>
          <w:tcPr>
            <w:tcW w:w="850" w:type="dxa"/>
            <w:vAlign w:val="center"/>
          </w:tcPr>
          <w:p>
            <w:pPr>
              <w:pStyle w:val="13"/>
            </w:pPr>
            <w:r>
              <w:t>17.55</w:t>
            </w:r>
          </w:p>
        </w:tc>
        <w:tc>
          <w:tcPr>
            <w:tcW w:w="964" w:type="dxa"/>
            <w:vAlign w:val="center"/>
          </w:tcPr>
          <w:p>
            <w:pPr>
              <w:pStyle w:val="13"/>
            </w:pPr>
            <w:r>
              <w:t>17.55</w:t>
            </w:r>
          </w:p>
        </w:tc>
        <w:tc>
          <w:tcPr>
            <w:tcW w:w="964" w:type="dxa"/>
            <w:vAlign w:val="center"/>
          </w:tcPr>
          <w:p>
            <w:pPr>
              <w:pStyle w:val="13"/>
            </w:pPr>
            <w:r>
              <w:t>17.55</w:t>
            </w: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tcPr>
          <w:p>
            <w:pPr>
              <w:pStyle w:val="13"/>
            </w:pPr>
            <w:r>
              <w:t>17.55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4"/>
            </w:pPr>
            <w:r>
              <w:t>冀财社[2025]145号河北省财政厅关于提前下达2026年省级残疾人事业发展补助资金预算的通知（残疾人托养）</w:t>
            </w:r>
          </w:p>
        </w:tc>
        <w:tc>
          <w:tcPr>
            <w:tcW w:w="964" w:type="dxa"/>
            <w:vAlign w:val="center"/>
          </w:tcPr>
          <w:p>
            <w:pPr>
              <w:pStyle w:val="13"/>
            </w:pPr>
            <w:r>
              <w:t>34.80</w:t>
            </w:r>
          </w:p>
        </w:tc>
        <w:tc>
          <w:tcPr>
            <w:tcW w:w="1134" w:type="dxa"/>
            <w:vAlign w:val="center"/>
          </w:tcPr>
          <w:p>
            <w:pPr>
              <w:pStyle w:val="14"/>
            </w:pPr>
            <w:r>
              <w:t>残疾人服务</w:t>
            </w:r>
          </w:p>
        </w:tc>
        <w:tc>
          <w:tcPr>
            <w:tcW w:w="1134" w:type="dxa"/>
            <w:vAlign w:val="center"/>
          </w:tcPr>
          <w:p>
            <w:pPr>
              <w:pStyle w:val="14"/>
            </w:pPr>
            <w:r>
              <w:t>C05010800</w:t>
            </w:r>
          </w:p>
        </w:tc>
        <w:tc>
          <w:tcPr>
            <w:tcW w:w="709" w:type="dxa"/>
            <w:vAlign w:val="center"/>
          </w:tcPr>
          <w:p>
            <w:pPr>
              <w:pStyle w:val="15"/>
            </w:pPr>
            <w:r>
              <w:t>项</w:t>
            </w:r>
          </w:p>
        </w:tc>
        <w:tc>
          <w:tcPr>
            <w:tcW w:w="850" w:type="dxa"/>
            <w:vAlign w:val="center"/>
          </w:tcPr>
          <w:p>
            <w:pPr>
              <w:pStyle w:val="13"/>
            </w:pPr>
            <w:r>
              <w:t>232</w:t>
            </w:r>
          </w:p>
        </w:tc>
        <w:tc>
          <w:tcPr>
            <w:tcW w:w="850" w:type="dxa"/>
            <w:vAlign w:val="center"/>
          </w:tcPr>
          <w:p>
            <w:pPr>
              <w:pStyle w:val="13"/>
            </w:pPr>
            <w:r>
              <w:t>0.15</w:t>
            </w:r>
          </w:p>
        </w:tc>
        <w:tc>
          <w:tcPr>
            <w:tcW w:w="964" w:type="dxa"/>
            <w:vAlign w:val="center"/>
          </w:tcPr>
          <w:p>
            <w:pPr>
              <w:pStyle w:val="13"/>
            </w:pPr>
            <w:r>
              <w:t>34.80</w:t>
            </w:r>
          </w:p>
        </w:tc>
        <w:tc>
          <w:tcPr>
            <w:tcW w:w="964" w:type="dxa"/>
            <w:vAlign w:val="center"/>
          </w:tcPr>
          <w:p>
            <w:pPr>
              <w:pStyle w:val="13"/>
            </w:pPr>
            <w:r>
              <w:t>34.80</w:t>
            </w: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tcPr>
          <w:p>
            <w:pPr>
              <w:pStyle w:val="13"/>
            </w:pPr>
            <w:r>
              <w:t>34.80</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pPr>
        <w:spacing w:before="0" w:after="0" w:line="500" w:lineRule="exact"/>
        <w:ind w:firstLine="560"/>
        <w:jc w:val="left"/>
        <w:outlineLvl w:val="9"/>
      </w:pPr>
      <w:r>
        <w:rPr>
          <w:rFonts w:ascii="Times New Roman" w:hAnsi="Times New Roman" w:eastAsia="方正仿宋_GBK" w:cs="Times New Roman"/>
          <w:b w:val="0"/>
          <w:color w:val="000000"/>
          <w:sz w:val="28"/>
        </w:rPr>
        <w:t>涞源县残疾人联合会（含所属单位）上年末固定资产金额为</w:t>
      </w:r>
      <w:r>
        <w:rPr>
          <w:rFonts w:hint="eastAsia" w:eastAsia="方正仿宋_GBK" w:cs="Times New Roman"/>
          <w:b w:val="0"/>
          <w:color w:val="000000"/>
          <w:sz w:val="28"/>
          <w:lang w:val="en-US" w:eastAsia="zh-CN"/>
        </w:rPr>
        <w:t>89.22</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pPr>
        <w:spacing w:before="0" w:after="0" w:line="240" w:lineRule="auto"/>
        <w:ind w:firstLine="0"/>
        <w:jc w:val="center"/>
        <w:outlineLvl w:val="9"/>
        <w:rPr>
          <w:rFonts w:ascii="方正小标宋_GBK" w:hAnsi="方正小标宋_GBK" w:eastAsia="方正小标宋_GBK" w:cs="方正小标宋_GBK"/>
          <w:color w:val="000000"/>
          <w:sz w:val="36"/>
        </w:rPr>
      </w:pPr>
    </w:p>
    <w:p>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1"/>
            </w:pPr>
            <w:r>
              <w:t>762涞源县残疾人联合会</w:t>
            </w:r>
          </w:p>
        </w:tc>
        <w:tc>
          <w:tcPr>
            <w:tcW w:w="5670" w:type="dxa"/>
            <w:gridSpan w:val="2"/>
            <w:tcBorders>
              <w:top w:val="single" w:color="FFFFFF" w:sz="6" w:space="0"/>
              <w:left w:val="single" w:color="FFFFFF" w:sz="6" w:space="0"/>
              <w:right w:val="single" w:color="FFFFFF" w:sz="6" w:space="0"/>
            </w:tcBorders>
            <w:vAlign w:val="center"/>
          </w:tcPr>
          <w:p>
            <w:pPr>
              <w:pStyle w:val="9"/>
            </w:pPr>
            <w:r>
              <w:t>截止时间：2025-12-31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2"/>
            </w:pPr>
            <w:r>
              <w:t>项   目</w:t>
            </w:r>
          </w:p>
        </w:tc>
        <w:tc>
          <w:tcPr>
            <w:tcW w:w="2835" w:type="dxa"/>
            <w:vAlign w:val="center"/>
          </w:tcPr>
          <w:p>
            <w:pPr>
              <w:pStyle w:val="12"/>
            </w:pPr>
            <w:r>
              <w:t>数量</w:t>
            </w:r>
          </w:p>
        </w:tc>
        <w:tc>
          <w:tcPr>
            <w:tcW w:w="2835" w:type="dxa"/>
            <w:vAlign w:val="center"/>
          </w:tcPr>
          <w:p>
            <w:pPr>
              <w:pStyle w:val="12"/>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p>
        </w:tc>
        <w:tc>
          <w:tcPr>
            <w:tcW w:w="2835" w:type="dxa"/>
            <w:vAlign w:val="center"/>
          </w:tcPr>
          <w:p>
            <w:pPr>
              <w:pStyle w:val="15"/>
            </w:pPr>
          </w:p>
        </w:tc>
        <w:tc>
          <w:tcPr>
            <w:tcW w:w="2835" w:type="dxa"/>
            <w:vAlign w:val="center"/>
          </w:tcPr>
          <w:p>
            <w:pPr>
              <w:pStyle w:val="13"/>
            </w:pPr>
          </w:p>
        </w:tc>
      </w:tr>
    </w:tbl>
    <w:p>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500" w:lineRule="exact"/>
        <w:ind w:firstLine="560"/>
        <w:jc w:val="left"/>
        <w:outlineLvl w:val="9"/>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155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156</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7648BE"/>
    <w:multiLevelType w:val="singleLevel"/>
    <w:tmpl w:val="877648BE"/>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8C22A9"/>
    <w:rsid w:val="113C0E88"/>
    <w:rsid w:val="276A15FA"/>
    <w:rsid w:val="5FF67A0E"/>
    <w:rsid w:val="7AFE4282"/>
    <w:rsid w:val="7F1C260D"/>
    <w:rsid w:val="EFAE4793"/>
    <w:rsid w:val="F39AB2F5"/>
    <w:rsid w:val="FAFD995B"/>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paragraph" w:styleId="5">
    <w:name w:val="toc 2"/>
    <w:basedOn w:val="1"/>
    <w:qFormat/>
    <w:uiPriority w:val="0"/>
    <w:pPr>
      <w:ind w:left="240"/>
    </w:pPr>
  </w:style>
  <w:style w:type="table" w:styleId="7">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1">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163</Pages>
  <Words>2236</Words>
  <Characters>3120</Characters>
  <TotalTime>26</TotalTime>
  <ScaleCrop>false</ScaleCrop>
  <LinksUpToDate>false</LinksUpToDate>
  <CharactersWithSpaces>3180</CharactersWithSpaces>
  <Application>WPS Office_11.8.2.12219_F1E327BC-269C-435d-A152-05C5408002CA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2026-02-25T12:07:00Z</dcterms:created>
  <dc:creator>asus</dc:creator>
  <cp:lastModifiedBy>kylin</cp:lastModifiedBy>
  <dcterms:modified xsi:type="dcterms:W3CDTF">2026-04-10T16:09:22Z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eyJoZGlkIjoiZjVhNGJiMWVmZTg4ZjFhYWZhYWFiMzBkODkwYWRkZmUiLCJ1c2VySWQiOiIzNTUzMDI1MzEifQ==</vt:lpwstr>
  </property>
  <property fmtid="{D5CDD505-2E9C-101B-9397-08002B2CF9AE}" pid="3" name="KSOProductBuildVer">
    <vt:lpwstr>2052-11.8.2.12219</vt:lpwstr>
  </property>
  <property fmtid="{D5CDD505-2E9C-101B-9397-08002B2CF9AE}" pid="4" name="ICV">
    <vt:lpwstr>17F888CE3DBAFB6AF119A5697D5C4E0E</vt:lpwstr>
  </property>
</Properties>
</file>