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center"/>
        <w:outlineLvl w:val="9"/>
      </w:pPr>
      <w:r>
        <w:rPr>
          <w:rFonts w:ascii="黑体" w:hAnsi="黑体" w:eastAsia="黑体" w:cs="黑体"/>
          <w:b/>
          <w:color w:val="000000"/>
          <w:sz w:val="30"/>
        </w:rPr>
        <w:t>第一部分  部门预算</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4"/>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4"/>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4"/>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4"/>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4"/>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4"/>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4"/>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4"/>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4"/>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4"/>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pPr>
        <w:pStyle w:val="4"/>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pPr>
        <w:pStyle w:val="4"/>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4"/>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pPr>
        <w:pStyle w:val="4"/>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pPr>
        <w:pStyle w:val="4"/>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pPr>
        <w:pStyle w:val="4"/>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pPr>
        <w:pStyle w:val="4"/>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70</w:t>
      </w:r>
      <w:r>
        <w:fldChar w:fldCharType="end"/>
      </w:r>
      <w:r>
        <w:fldChar w:fldCharType="end"/>
      </w:r>
    </w:p>
    <w:p>
      <w:pPr>
        <w:pStyle w:val="4"/>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70</w:t>
      </w:r>
      <w:r>
        <w:fldChar w:fldCharType="end"/>
      </w:r>
      <w:r>
        <w:fldChar w:fldCharType="end"/>
      </w:r>
    </w:p>
    <w:p>
      <w:pPr>
        <w:pStyle w:val="4"/>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70</w:t>
      </w:r>
      <w:r>
        <w:fldChar w:fldCharType="end"/>
      </w:r>
      <w:r>
        <w:fldChar w:fldCharType="end"/>
      </w:r>
    </w:p>
    <w:p>
      <w:pPr>
        <w:pStyle w:val="4"/>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71</w:t>
      </w:r>
      <w:r>
        <w:fldChar w:fldCharType="end"/>
      </w:r>
      <w:r>
        <w:fldChar w:fldCharType="end"/>
      </w:r>
    </w:p>
    <w:p>
      <w:r>
        <w:fldChar w:fldCharType="end"/>
      </w:r>
    </w:p>
    <w:p>
      <w:pPr>
        <w:spacing w:before="0" w:after="0" w:line="240" w:lineRule="auto"/>
        <w:ind w:firstLine="0"/>
        <w:jc w:val="center"/>
        <w:outlineLvl w:val="9"/>
      </w:pPr>
      <w:r>
        <w:rPr>
          <w:rFonts w:ascii="黑体" w:hAnsi="黑体" w:eastAsia="黑体" w:cs="黑体"/>
          <w:b/>
          <w:color w:val="000000"/>
          <w:sz w:val="30"/>
        </w:rPr>
        <w:t>第二部分  部门所属单位预算</w:t>
      </w:r>
    </w:p>
    <w:p>
      <w:pPr>
        <w:pStyle w:val="4"/>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一、中国共产党涞源县委员会组织部本级收支预算</w:t>
      </w:r>
      <w:r>
        <w:tab/>
      </w:r>
      <w:r>
        <w:fldChar w:fldCharType="begin"/>
      </w:r>
      <w:r>
        <w:instrText xml:space="preserve">PAGEREF _Toc_4_4_0000000021 \h</w:instrText>
      </w:r>
      <w:r>
        <w:fldChar w:fldCharType="separate"/>
      </w:r>
      <w:r>
        <w:t>74</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2126" w:type="dxa"/>
            <w:tcBorders>
              <w:top w:val="single" w:color="FFFFFF" w:sz="6" w:space="0"/>
              <w:left w:val="single" w:color="FFFFFF" w:sz="6" w:space="0"/>
              <w:right w:val="single" w:color="FFFFFF" w:sz="6" w:space="0"/>
            </w:tcBorders>
            <w:vAlign w:val="center"/>
          </w:tcPr>
          <w:p>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1" w:type="dxa"/>
            <w:gridSpan w:val="2"/>
            <w:vAlign w:val="center"/>
          </w:tcPr>
          <w:p>
            <w:pPr>
              <w:pStyle w:val="13"/>
            </w:pPr>
            <w:r>
              <w:t>收入</w:t>
            </w:r>
          </w:p>
        </w:tc>
        <w:tc>
          <w:tcPr>
            <w:tcW w:w="6661"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5"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5" w:type="dxa"/>
            <w:vAlign w:val="center"/>
          </w:tcPr>
          <w:p>
            <w:pPr>
              <w:pStyle w:val="15"/>
            </w:pPr>
            <w:r>
              <w:t>一、一般公共预算拨款收入</w:t>
            </w:r>
          </w:p>
        </w:tc>
        <w:tc>
          <w:tcPr>
            <w:tcW w:w="2126" w:type="dxa"/>
            <w:vAlign w:val="center"/>
          </w:tcPr>
          <w:p>
            <w:pPr>
              <w:pStyle w:val="14"/>
            </w:pPr>
            <w:r>
              <w:t>4765.80</w:t>
            </w:r>
          </w:p>
        </w:tc>
        <w:tc>
          <w:tcPr>
            <w:tcW w:w="4535" w:type="dxa"/>
            <w:vAlign w:val="center"/>
          </w:tcPr>
          <w:p>
            <w:pPr>
              <w:pStyle w:val="15"/>
            </w:pPr>
            <w:r>
              <w:t>一、一般公共服务支出</w:t>
            </w:r>
          </w:p>
        </w:tc>
        <w:tc>
          <w:tcPr>
            <w:tcW w:w="2126" w:type="dxa"/>
            <w:vAlign w:val="center"/>
          </w:tcPr>
          <w:p>
            <w:pPr>
              <w:pStyle w:val="14"/>
            </w:pPr>
            <w:r>
              <w:t>589.81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5"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5"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5"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5" w:type="dxa"/>
            <w:vAlign w:val="center"/>
          </w:tcPr>
          <w:p>
            <w:pPr>
              <w:pStyle w:val="15"/>
            </w:pPr>
            <w:r>
              <w:t>五、单位资金</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pPr>
            <w:r>
              <w:t>74.68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pPr>
            <w:r>
              <w:t>4110.35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pPr>
            <w:r>
              <w:t>16.85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5" w:type="dxa"/>
            <w:vAlign w:val="center"/>
          </w:tcPr>
          <w:p>
            <w:pPr>
              <w:pStyle w:val="17"/>
            </w:pPr>
            <w:r>
              <w:t>本年收入合计</w:t>
            </w:r>
          </w:p>
        </w:tc>
        <w:tc>
          <w:tcPr>
            <w:tcW w:w="2126" w:type="dxa"/>
            <w:vAlign w:val="center"/>
          </w:tcPr>
          <w:p>
            <w:pPr>
              <w:pStyle w:val="18"/>
            </w:pPr>
            <w:r>
              <w:t>4765.80</w:t>
            </w:r>
          </w:p>
        </w:tc>
        <w:tc>
          <w:tcPr>
            <w:tcW w:w="4535" w:type="dxa"/>
            <w:vAlign w:val="center"/>
          </w:tcPr>
          <w:p>
            <w:pPr>
              <w:pStyle w:val="17"/>
            </w:pPr>
            <w:r>
              <w:t>本年支出合计</w:t>
            </w:r>
          </w:p>
        </w:tc>
        <w:tc>
          <w:tcPr>
            <w:tcW w:w="2126" w:type="dxa"/>
            <w:vAlign w:val="center"/>
          </w:tcPr>
          <w:p>
            <w:pPr>
              <w:pStyle w:val="18"/>
            </w:pPr>
            <w:r>
              <w:t>4791.69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5" w:type="dxa"/>
            <w:vAlign w:val="center"/>
          </w:tcPr>
          <w:p>
            <w:pPr>
              <w:pStyle w:val="15"/>
            </w:pPr>
            <w:r>
              <w:t>上年结转结余</w:t>
            </w:r>
          </w:p>
        </w:tc>
        <w:tc>
          <w:tcPr>
            <w:tcW w:w="2126" w:type="dxa"/>
            <w:vAlign w:val="center"/>
          </w:tcPr>
          <w:p>
            <w:pPr>
              <w:pStyle w:val="14"/>
            </w:pPr>
            <w:r>
              <w:t>25.89</w:t>
            </w:r>
          </w:p>
        </w:tc>
        <w:tc>
          <w:tcPr>
            <w:tcW w:w="4535"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5" w:type="dxa"/>
            <w:vAlign w:val="center"/>
          </w:tcPr>
          <w:p>
            <w:pPr>
              <w:pStyle w:val="17"/>
            </w:pPr>
            <w:r>
              <w:t>收入总计</w:t>
            </w:r>
          </w:p>
        </w:tc>
        <w:tc>
          <w:tcPr>
            <w:tcW w:w="2126" w:type="dxa"/>
            <w:vAlign w:val="center"/>
          </w:tcPr>
          <w:p>
            <w:pPr>
              <w:pStyle w:val="18"/>
            </w:pPr>
            <w:r>
              <w:t>4791.69</w:t>
            </w:r>
          </w:p>
        </w:tc>
        <w:tc>
          <w:tcPr>
            <w:tcW w:w="4535" w:type="dxa"/>
            <w:vAlign w:val="center"/>
          </w:tcPr>
          <w:p>
            <w:pPr>
              <w:pStyle w:val="17"/>
            </w:pPr>
            <w:r>
              <w:t>支出总计</w:t>
            </w:r>
          </w:p>
        </w:tc>
        <w:tc>
          <w:tcPr>
            <w:tcW w:w="2126" w:type="dxa"/>
            <w:vAlign w:val="center"/>
          </w:tcPr>
          <w:p>
            <w:pPr>
              <w:pStyle w:val="18"/>
            </w:pPr>
            <w:r>
              <w:t>4791.69</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3402" w:type="dxa"/>
            <w:gridSpan w:val="3"/>
            <w:tcBorders>
              <w:top w:val="single" w:color="FFFFFF" w:sz="6" w:space="0"/>
              <w:left w:val="single" w:color="FFFFFF" w:sz="6" w:space="0"/>
              <w:right w:val="single" w:color="FFFFFF" w:sz="6" w:space="0"/>
            </w:tcBorders>
            <w:vAlign w:val="center"/>
          </w:tcPr>
          <w:p>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551" w:type="dxa"/>
            <w:gridSpan w:val="2"/>
            <w:vAlign w:val="center"/>
          </w:tcPr>
          <w:p>
            <w:pPr>
              <w:pStyle w:val="13"/>
            </w:pPr>
            <w:r>
              <w:t>功能分类科目</w:t>
            </w:r>
          </w:p>
        </w:tc>
        <w:tc>
          <w:tcPr>
            <w:tcW w:w="1134" w:type="dxa"/>
            <w:vMerge w:val="restart"/>
            <w:vAlign w:val="center"/>
          </w:tcPr>
          <w:p>
            <w:pPr>
              <w:pStyle w:val="13"/>
            </w:pPr>
            <w:r>
              <w:t>合计</w:t>
            </w:r>
          </w:p>
        </w:tc>
        <w:tc>
          <w:tcPr>
            <w:tcW w:w="9072"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3"/>
            </w:pPr>
            <w:r>
              <w:t>科目    编码</w:t>
            </w:r>
          </w:p>
        </w:tc>
        <w:tc>
          <w:tcPr>
            <w:tcW w:w="1559" w:type="dxa"/>
            <w:vAlign w:val="center"/>
          </w:tcPr>
          <w:p>
            <w:pPr>
              <w:pStyle w:val="13"/>
            </w:pPr>
            <w:r>
              <w:t>科目名称</w:t>
            </w:r>
          </w:p>
        </w:tc>
        <w:tc>
          <w:tcPr>
            <w:tcW w:w="1134"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992" w:type="dxa"/>
            <w:vAlign w:val="center"/>
          </w:tcPr>
          <w:p>
            <w:pPr>
              <w:pStyle w:val="13"/>
            </w:pPr>
            <w:r>
              <w:t>1</w:t>
            </w:r>
          </w:p>
        </w:tc>
        <w:tc>
          <w:tcPr>
            <w:tcW w:w="1559" w:type="dxa"/>
            <w:vAlign w:val="center"/>
          </w:tcPr>
          <w:p>
            <w:pPr>
              <w:pStyle w:val="13"/>
            </w:pPr>
            <w:r>
              <w:t>2</w:t>
            </w:r>
          </w:p>
        </w:tc>
        <w:tc>
          <w:tcPr>
            <w:tcW w:w="1134"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992" w:type="dxa"/>
            <w:vAlign w:val="center"/>
          </w:tcPr>
          <w:p>
            <w:pPr>
              <w:pStyle w:val="19"/>
            </w:pPr>
          </w:p>
        </w:tc>
        <w:tc>
          <w:tcPr>
            <w:tcW w:w="1559" w:type="dxa"/>
            <w:vAlign w:val="center"/>
          </w:tcPr>
          <w:p>
            <w:pPr>
              <w:pStyle w:val="17"/>
            </w:pPr>
            <w:r>
              <w:t>合计</w:t>
            </w:r>
          </w:p>
        </w:tc>
        <w:tc>
          <w:tcPr>
            <w:tcW w:w="1134" w:type="dxa"/>
            <w:vAlign w:val="center"/>
          </w:tcPr>
          <w:p>
            <w:pPr>
              <w:pStyle w:val="18"/>
            </w:pPr>
            <w:r>
              <w:t>4791.69</w:t>
            </w:r>
          </w:p>
        </w:tc>
        <w:tc>
          <w:tcPr>
            <w:tcW w:w="1134" w:type="dxa"/>
            <w:vAlign w:val="center"/>
          </w:tcPr>
          <w:p>
            <w:pPr>
              <w:pStyle w:val="18"/>
            </w:pPr>
            <w:r>
              <w:t>4765.80</w:t>
            </w:r>
          </w:p>
        </w:tc>
        <w:tc>
          <w:tcPr>
            <w:tcW w:w="1134" w:type="dxa"/>
            <w:vAlign w:val="center"/>
          </w:tcPr>
          <w:p>
            <w:pPr>
              <w:pStyle w:val="18"/>
            </w:pPr>
            <w:r>
              <w:t>4765.80</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r>
              <w:t>25.89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w:t>
            </w:r>
          </w:p>
        </w:tc>
        <w:tc>
          <w:tcPr>
            <w:tcW w:w="992" w:type="dxa"/>
            <w:vAlign w:val="center"/>
          </w:tcPr>
          <w:p>
            <w:pPr>
              <w:pStyle w:val="15"/>
            </w:pPr>
            <w:r>
              <w:t>201</w:t>
            </w:r>
          </w:p>
        </w:tc>
        <w:tc>
          <w:tcPr>
            <w:tcW w:w="1559" w:type="dxa"/>
            <w:vAlign w:val="center"/>
          </w:tcPr>
          <w:p>
            <w:pPr>
              <w:pStyle w:val="15"/>
            </w:pPr>
            <w:r>
              <w:t>一般公共服务支出</w:t>
            </w:r>
          </w:p>
        </w:tc>
        <w:tc>
          <w:tcPr>
            <w:tcW w:w="1134" w:type="dxa"/>
            <w:vAlign w:val="center"/>
          </w:tcPr>
          <w:p>
            <w:pPr>
              <w:pStyle w:val="14"/>
            </w:pPr>
            <w:r>
              <w:t>589.81</w:t>
            </w:r>
          </w:p>
        </w:tc>
        <w:tc>
          <w:tcPr>
            <w:tcW w:w="1134" w:type="dxa"/>
            <w:vAlign w:val="center"/>
          </w:tcPr>
          <w:p>
            <w:pPr>
              <w:pStyle w:val="14"/>
            </w:pPr>
            <w:r>
              <w:t>589.81</w:t>
            </w:r>
          </w:p>
        </w:tc>
        <w:tc>
          <w:tcPr>
            <w:tcW w:w="1134" w:type="dxa"/>
            <w:vAlign w:val="center"/>
          </w:tcPr>
          <w:p>
            <w:pPr>
              <w:pStyle w:val="14"/>
            </w:pPr>
            <w:r>
              <w:t>589.81</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992" w:type="dxa"/>
            <w:vAlign w:val="center"/>
          </w:tcPr>
          <w:p>
            <w:pPr>
              <w:pStyle w:val="15"/>
            </w:pPr>
            <w:r>
              <w:t>20131</w:t>
            </w:r>
          </w:p>
        </w:tc>
        <w:tc>
          <w:tcPr>
            <w:tcW w:w="1559" w:type="dxa"/>
            <w:vAlign w:val="center"/>
          </w:tcPr>
          <w:p>
            <w:pPr>
              <w:pStyle w:val="15"/>
            </w:pPr>
            <w:r>
              <w:t>党委办公厅（室）及相关机构事务</w:t>
            </w:r>
          </w:p>
        </w:tc>
        <w:tc>
          <w:tcPr>
            <w:tcW w:w="1134" w:type="dxa"/>
            <w:vAlign w:val="center"/>
          </w:tcPr>
          <w:p>
            <w:pPr>
              <w:pStyle w:val="14"/>
            </w:pPr>
            <w:r>
              <w:t>7.00</w:t>
            </w:r>
          </w:p>
        </w:tc>
        <w:tc>
          <w:tcPr>
            <w:tcW w:w="1134" w:type="dxa"/>
            <w:vAlign w:val="center"/>
          </w:tcPr>
          <w:p>
            <w:pPr>
              <w:pStyle w:val="14"/>
            </w:pPr>
            <w:r>
              <w:t>7.00</w:t>
            </w:r>
          </w:p>
        </w:tc>
        <w:tc>
          <w:tcPr>
            <w:tcW w:w="1134" w:type="dxa"/>
            <w:vAlign w:val="center"/>
          </w:tcPr>
          <w:p>
            <w:pPr>
              <w:pStyle w:val="14"/>
            </w:pPr>
            <w:r>
              <w:t>7.00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4</w:t>
            </w:r>
          </w:p>
        </w:tc>
        <w:tc>
          <w:tcPr>
            <w:tcW w:w="992" w:type="dxa"/>
            <w:vAlign w:val="center"/>
          </w:tcPr>
          <w:p>
            <w:pPr>
              <w:pStyle w:val="15"/>
            </w:pPr>
            <w:r>
              <w:t>2013105</w:t>
            </w:r>
          </w:p>
        </w:tc>
        <w:tc>
          <w:tcPr>
            <w:tcW w:w="1559" w:type="dxa"/>
            <w:vAlign w:val="center"/>
          </w:tcPr>
          <w:p>
            <w:pPr>
              <w:pStyle w:val="15"/>
            </w:pPr>
            <w:r>
              <w:t>专项业务</w:t>
            </w:r>
          </w:p>
        </w:tc>
        <w:tc>
          <w:tcPr>
            <w:tcW w:w="1134" w:type="dxa"/>
            <w:vAlign w:val="center"/>
          </w:tcPr>
          <w:p>
            <w:pPr>
              <w:pStyle w:val="14"/>
            </w:pPr>
            <w:r>
              <w:t>7.00</w:t>
            </w:r>
          </w:p>
        </w:tc>
        <w:tc>
          <w:tcPr>
            <w:tcW w:w="1134" w:type="dxa"/>
            <w:vAlign w:val="center"/>
          </w:tcPr>
          <w:p>
            <w:pPr>
              <w:pStyle w:val="14"/>
            </w:pPr>
            <w:r>
              <w:t>7.00</w:t>
            </w:r>
          </w:p>
        </w:tc>
        <w:tc>
          <w:tcPr>
            <w:tcW w:w="1134" w:type="dxa"/>
            <w:vAlign w:val="center"/>
          </w:tcPr>
          <w:p>
            <w:pPr>
              <w:pStyle w:val="14"/>
            </w:pPr>
            <w:r>
              <w:t>7.00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5</w:t>
            </w:r>
          </w:p>
        </w:tc>
        <w:tc>
          <w:tcPr>
            <w:tcW w:w="992" w:type="dxa"/>
            <w:vAlign w:val="center"/>
          </w:tcPr>
          <w:p>
            <w:pPr>
              <w:pStyle w:val="15"/>
            </w:pPr>
            <w:r>
              <w:t>20132</w:t>
            </w:r>
          </w:p>
        </w:tc>
        <w:tc>
          <w:tcPr>
            <w:tcW w:w="1559" w:type="dxa"/>
            <w:vAlign w:val="center"/>
          </w:tcPr>
          <w:p>
            <w:pPr>
              <w:pStyle w:val="15"/>
            </w:pPr>
            <w:r>
              <w:t>组织事务</w:t>
            </w:r>
          </w:p>
        </w:tc>
        <w:tc>
          <w:tcPr>
            <w:tcW w:w="1134" w:type="dxa"/>
            <w:vAlign w:val="center"/>
          </w:tcPr>
          <w:p>
            <w:pPr>
              <w:pStyle w:val="14"/>
            </w:pPr>
            <w:r>
              <w:t>447.81</w:t>
            </w:r>
          </w:p>
        </w:tc>
        <w:tc>
          <w:tcPr>
            <w:tcW w:w="1134" w:type="dxa"/>
            <w:vAlign w:val="center"/>
          </w:tcPr>
          <w:p>
            <w:pPr>
              <w:pStyle w:val="14"/>
            </w:pPr>
            <w:r>
              <w:t>447.81</w:t>
            </w:r>
          </w:p>
        </w:tc>
        <w:tc>
          <w:tcPr>
            <w:tcW w:w="1134" w:type="dxa"/>
            <w:vAlign w:val="center"/>
          </w:tcPr>
          <w:p>
            <w:pPr>
              <w:pStyle w:val="14"/>
            </w:pPr>
            <w:r>
              <w:t>447.81</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6</w:t>
            </w:r>
          </w:p>
        </w:tc>
        <w:tc>
          <w:tcPr>
            <w:tcW w:w="992" w:type="dxa"/>
            <w:vAlign w:val="center"/>
          </w:tcPr>
          <w:p>
            <w:pPr>
              <w:pStyle w:val="15"/>
            </w:pPr>
            <w:r>
              <w:t>2013201</w:t>
            </w:r>
          </w:p>
        </w:tc>
        <w:tc>
          <w:tcPr>
            <w:tcW w:w="1559" w:type="dxa"/>
            <w:vAlign w:val="center"/>
          </w:tcPr>
          <w:p>
            <w:pPr>
              <w:pStyle w:val="15"/>
            </w:pPr>
            <w:r>
              <w:t>行政运行</w:t>
            </w:r>
          </w:p>
        </w:tc>
        <w:tc>
          <w:tcPr>
            <w:tcW w:w="1134" w:type="dxa"/>
            <w:vAlign w:val="center"/>
          </w:tcPr>
          <w:p>
            <w:pPr>
              <w:pStyle w:val="14"/>
            </w:pPr>
            <w:r>
              <w:t>352.92</w:t>
            </w:r>
          </w:p>
        </w:tc>
        <w:tc>
          <w:tcPr>
            <w:tcW w:w="1134" w:type="dxa"/>
            <w:vAlign w:val="center"/>
          </w:tcPr>
          <w:p>
            <w:pPr>
              <w:pStyle w:val="14"/>
            </w:pPr>
            <w:r>
              <w:t>352.92</w:t>
            </w:r>
          </w:p>
        </w:tc>
        <w:tc>
          <w:tcPr>
            <w:tcW w:w="1134" w:type="dxa"/>
            <w:vAlign w:val="center"/>
          </w:tcPr>
          <w:p>
            <w:pPr>
              <w:pStyle w:val="14"/>
            </w:pPr>
            <w:r>
              <w:t>352.92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992" w:type="dxa"/>
            <w:vAlign w:val="center"/>
          </w:tcPr>
          <w:p>
            <w:pPr>
              <w:pStyle w:val="15"/>
            </w:pPr>
            <w:r>
              <w:t>2013202</w:t>
            </w:r>
          </w:p>
        </w:tc>
        <w:tc>
          <w:tcPr>
            <w:tcW w:w="1559" w:type="dxa"/>
            <w:vAlign w:val="center"/>
          </w:tcPr>
          <w:p>
            <w:pPr>
              <w:pStyle w:val="15"/>
            </w:pPr>
            <w:r>
              <w:t>一般行政管理事务</w:t>
            </w:r>
          </w:p>
        </w:tc>
        <w:tc>
          <w:tcPr>
            <w:tcW w:w="1134" w:type="dxa"/>
            <w:vAlign w:val="center"/>
          </w:tcPr>
          <w:p>
            <w:pPr>
              <w:pStyle w:val="14"/>
            </w:pPr>
            <w:r>
              <w:t>5.75</w:t>
            </w:r>
          </w:p>
        </w:tc>
        <w:tc>
          <w:tcPr>
            <w:tcW w:w="1134" w:type="dxa"/>
            <w:vAlign w:val="center"/>
          </w:tcPr>
          <w:p>
            <w:pPr>
              <w:pStyle w:val="14"/>
            </w:pPr>
            <w:r>
              <w:t>5.75</w:t>
            </w:r>
          </w:p>
        </w:tc>
        <w:tc>
          <w:tcPr>
            <w:tcW w:w="1134" w:type="dxa"/>
            <w:vAlign w:val="center"/>
          </w:tcPr>
          <w:p>
            <w:pPr>
              <w:pStyle w:val="14"/>
            </w:pPr>
            <w:r>
              <w:t>5.75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8</w:t>
            </w:r>
          </w:p>
        </w:tc>
        <w:tc>
          <w:tcPr>
            <w:tcW w:w="992" w:type="dxa"/>
            <w:vAlign w:val="center"/>
          </w:tcPr>
          <w:p>
            <w:pPr>
              <w:pStyle w:val="15"/>
            </w:pPr>
            <w:r>
              <w:t>2013299</w:t>
            </w:r>
          </w:p>
        </w:tc>
        <w:tc>
          <w:tcPr>
            <w:tcW w:w="1559" w:type="dxa"/>
            <w:vAlign w:val="center"/>
          </w:tcPr>
          <w:p>
            <w:pPr>
              <w:pStyle w:val="15"/>
            </w:pPr>
            <w:r>
              <w:t>其他组织事务支出</w:t>
            </w:r>
          </w:p>
        </w:tc>
        <w:tc>
          <w:tcPr>
            <w:tcW w:w="1134" w:type="dxa"/>
            <w:vAlign w:val="center"/>
          </w:tcPr>
          <w:p>
            <w:pPr>
              <w:pStyle w:val="14"/>
            </w:pPr>
            <w:r>
              <w:t>89.15</w:t>
            </w:r>
          </w:p>
        </w:tc>
        <w:tc>
          <w:tcPr>
            <w:tcW w:w="1134" w:type="dxa"/>
            <w:vAlign w:val="center"/>
          </w:tcPr>
          <w:p>
            <w:pPr>
              <w:pStyle w:val="14"/>
            </w:pPr>
            <w:r>
              <w:t>89.15</w:t>
            </w:r>
          </w:p>
        </w:tc>
        <w:tc>
          <w:tcPr>
            <w:tcW w:w="1134" w:type="dxa"/>
            <w:vAlign w:val="center"/>
          </w:tcPr>
          <w:p>
            <w:pPr>
              <w:pStyle w:val="14"/>
            </w:pPr>
            <w:r>
              <w:t>89.15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9</w:t>
            </w:r>
          </w:p>
        </w:tc>
        <w:tc>
          <w:tcPr>
            <w:tcW w:w="992" w:type="dxa"/>
            <w:vAlign w:val="center"/>
          </w:tcPr>
          <w:p>
            <w:pPr>
              <w:pStyle w:val="15"/>
            </w:pPr>
            <w:r>
              <w:t>20139</w:t>
            </w:r>
          </w:p>
        </w:tc>
        <w:tc>
          <w:tcPr>
            <w:tcW w:w="1559" w:type="dxa"/>
            <w:vAlign w:val="center"/>
          </w:tcPr>
          <w:p>
            <w:pPr>
              <w:pStyle w:val="15"/>
            </w:pPr>
            <w:r>
              <w:t>社会工作事务</w:t>
            </w:r>
          </w:p>
        </w:tc>
        <w:tc>
          <w:tcPr>
            <w:tcW w:w="1134" w:type="dxa"/>
            <w:vAlign w:val="center"/>
          </w:tcPr>
          <w:p>
            <w:pPr>
              <w:pStyle w:val="14"/>
            </w:pPr>
            <w:r>
              <w:t>135.00</w:t>
            </w:r>
          </w:p>
        </w:tc>
        <w:tc>
          <w:tcPr>
            <w:tcW w:w="1134" w:type="dxa"/>
            <w:vAlign w:val="center"/>
          </w:tcPr>
          <w:p>
            <w:pPr>
              <w:pStyle w:val="14"/>
            </w:pPr>
            <w:r>
              <w:t>135.00</w:t>
            </w:r>
          </w:p>
        </w:tc>
        <w:tc>
          <w:tcPr>
            <w:tcW w:w="1134" w:type="dxa"/>
            <w:vAlign w:val="center"/>
          </w:tcPr>
          <w:p>
            <w:pPr>
              <w:pStyle w:val="14"/>
            </w:pPr>
            <w:r>
              <w:t>135.00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10</w:t>
            </w:r>
          </w:p>
        </w:tc>
        <w:tc>
          <w:tcPr>
            <w:tcW w:w="992" w:type="dxa"/>
            <w:vAlign w:val="center"/>
          </w:tcPr>
          <w:p>
            <w:pPr>
              <w:pStyle w:val="15"/>
            </w:pPr>
            <w:r>
              <w:t>2013904</w:t>
            </w:r>
          </w:p>
        </w:tc>
        <w:tc>
          <w:tcPr>
            <w:tcW w:w="1559" w:type="dxa"/>
            <w:vAlign w:val="center"/>
          </w:tcPr>
          <w:p>
            <w:pPr>
              <w:pStyle w:val="15"/>
            </w:pPr>
            <w:r>
              <w:t>专项业务</w:t>
            </w:r>
          </w:p>
        </w:tc>
        <w:tc>
          <w:tcPr>
            <w:tcW w:w="1134" w:type="dxa"/>
            <w:vAlign w:val="center"/>
          </w:tcPr>
          <w:p>
            <w:pPr>
              <w:pStyle w:val="14"/>
            </w:pPr>
            <w:r>
              <w:t>135.00</w:t>
            </w:r>
          </w:p>
        </w:tc>
        <w:tc>
          <w:tcPr>
            <w:tcW w:w="1134" w:type="dxa"/>
            <w:vAlign w:val="center"/>
          </w:tcPr>
          <w:p>
            <w:pPr>
              <w:pStyle w:val="14"/>
            </w:pPr>
            <w:r>
              <w:t>135.00</w:t>
            </w:r>
          </w:p>
        </w:tc>
        <w:tc>
          <w:tcPr>
            <w:tcW w:w="1134" w:type="dxa"/>
            <w:vAlign w:val="center"/>
          </w:tcPr>
          <w:p>
            <w:pPr>
              <w:pStyle w:val="14"/>
            </w:pPr>
            <w:r>
              <w:t>135.00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11</w:t>
            </w:r>
          </w:p>
        </w:tc>
        <w:tc>
          <w:tcPr>
            <w:tcW w:w="992" w:type="dxa"/>
            <w:vAlign w:val="center"/>
          </w:tcPr>
          <w:p>
            <w:pPr>
              <w:pStyle w:val="15"/>
            </w:pPr>
            <w:r>
              <w:t>208</w:t>
            </w:r>
          </w:p>
        </w:tc>
        <w:tc>
          <w:tcPr>
            <w:tcW w:w="1559" w:type="dxa"/>
            <w:vAlign w:val="center"/>
          </w:tcPr>
          <w:p>
            <w:pPr>
              <w:pStyle w:val="15"/>
            </w:pPr>
            <w:r>
              <w:t>社会保障和就业支出</w:t>
            </w:r>
          </w:p>
        </w:tc>
        <w:tc>
          <w:tcPr>
            <w:tcW w:w="1134" w:type="dxa"/>
            <w:vAlign w:val="center"/>
          </w:tcPr>
          <w:p>
            <w:pPr>
              <w:pStyle w:val="14"/>
            </w:pPr>
            <w:r>
              <w:t>74.68</w:t>
            </w:r>
          </w:p>
        </w:tc>
        <w:tc>
          <w:tcPr>
            <w:tcW w:w="1134" w:type="dxa"/>
            <w:vAlign w:val="center"/>
          </w:tcPr>
          <w:p>
            <w:pPr>
              <w:pStyle w:val="14"/>
            </w:pPr>
            <w:r>
              <w:t>74.68</w:t>
            </w:r>
          </w:p>
        </w:tc>
        <w:tc>
          <w:tcPr>
            <w:tcW w:w="1134" w:type="dxa"/>
            <w:vAlign w:val="center"/>
          </w:tcPr>
          <w:p>
            <w:pPr>
              <w:pStyle w:val="14"/>
            </w:pPr>
            <w:r>
              <w:t>74.68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12</w:t>
            </w:r>
          </w:p>
        </w:tc>
        <w:tc>
          <w:tcPr>
            <w:tcW w:w="992" w:type="dxa"/>
            <w:vAlign w:val="center"/>
          </w:tcPr>
          <w:p>
            <w:pPr>
              <w:pStyle w:val="15"/>
            </w:pPr>
            <w:r>
              <w:t>20805</w:t>
            </w:r>
          </w:p>
        </w:tc>
        <w:tc>
          <w:tcPr>
            <w:tcW w:w="1559" w:type="dxa"/>
            <w:vAlign w:val="center"/>
          </w:tcPr>
          <w:p>
            <w:pPr>
              <w:pStyle w:val="15"/>
            </w:pPr>
            <w:r>
              <w:t>行政事业单位养老支出</w:t>
            </w:r>
          </w:p>
        </w:tc>
        <w:tc>
          <w:tcPr>
            <w:tcW w:w="1134" w:type="dxa"/>
            <w:vAlign w:val="center"/>
          </w:tcPr>
          <w:p>
            <w:pPr>
              <w:pStyle w:val="14"/>
            </w:pPr>
            <w:r>
              <w:t>74.68</w:t>
            </w:r>
          </w:p>
        </w:tc>
        <w:tc>
          <w:tcPr>
            <w:tcW w:w="1134" w:type="dxa"/>
            <w:vAlign w:val="center"/>
          </w:tcPr>
          <w:p>
            <w:pPr>
              <w:pStyle w:val="14"/>
            </w:pPr>
            <w:r>
              <w:t>74.68</w:t>
            </w:r>
          </w:p>
        </w:tc>
        <w:tc>
          <w:tcPr>
            <w:tcW w:w="1134" w:type="dxa"/>
            <w:vAlign w:val="center"/>
          </w:tcPr>
          <w:p>
            <w:pPr>
              <w:pStyle w:val="14"/>
            </w:pPr>
            <w:r>
              <w:t>74.68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13</w:t>
            </w:r>
          </w:p>
        </w:tc>
        <w:tc>
          <w:tcPr>
            <w:tcW w:w="992" w:type="dxa"/>
            <w:vAlign w:val="center"/>
          </w:tcPr>
          <w:p>
            <w:pPr>
              <w:pStyle w:val="15"/>
            </w:pPr>
            <w:r>
              <w:t>2080501</w:t>
            </w:r>
          </w:p>
        </w:tc>
        <w:tc>
          <w:tcPr>
            <w:tcW w:w="1559" w:type="dxa"/>
            <w:vAlign w:val="center"/>
          </w:tcPr>
          <w:p>
            <w:pPr>
              <w:pStyle w:val="15"/>
            </w:pPr>
            <w:r>
              <w:t>行政单位离退休</w:t>
            </w:r>
          </w:p>
        </w:tc>
        <w:tc>
          <w:tcPr>
            <w:tcW w:w="1134" w:type="dxa"/>
            <w:vAlign w:val="center"/>
          </w:tcPr>
          <w:p>
            <w:pPr>
              <w:pStyle w:val="14"/>
            </w:pPr>
            <w:r>
              <w:t>22.33</w:t>
            </w:r>
          </w:p>
        </w:tc>
        <w:tc>
          <w:tcPr>
            <w:tcW w:w="1134" w:type="dxa"/>
            <w:vAlign w:val="center"/>
          </w:tcPr>
          <w:p>
            <w:pPr>
              <w:pStyle w:val="14"/>
            </w:pPr>
            <w:r>
              <w:t>22.33</w:t>
            </w:r>
          </w:p>
        </w:tc>
        <w:tc>
          <w:tcPr>
            <w:tcW w:w="1134" w:type="dxa"/>
            <w:vAlign w:val="center"/>
          </w:tcPr>
          <w:p>
            <w:pPr>
              <w:pStyle w:val="14"/>
            </w:pPr>
            <w:r>
              <w:t>22.33</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14</w:t>
            </w:r>
          </w:p>
        </w:tc>
        <w:tc>
          <w:tcPr>
            <w:tcW w:w="992" w:type="dxa"/>
            <w:vAlign w:val="center"/>
          </w:tcPr>
          <w:p>
            <w:pPr>
              <w:pStyle w:val="15"/>
            </w:pPr>
            <w:r>
              <w:t>2080505</w:t>
            </w:r>
          </w:p>
        </w:tc>
        <w:tc>
          <w:tcPr>
            <w:tcW w:w="1559" w:type="dxa"/>
            <w:vAlign w:val="center"/>
          </w:tcPr>
          <w:p>
            <w:pPr>
              <w:pStyle w:val="15"/>
            </w:pPr>
            <w:r>
              <w:t>机关事业单位基本养老保险缴费支出</w:t>
            </w:r>
          </w:p>
        </w:tc>
        <w:tc>
          <w:tcPr>
            <w:tcW w:w="1134" w:type="dxa"/>
            <w:vAlign w:val="center"/>
          </w:tcPr>
          <w:p>
            <w:pPr>
              <w:pStyle w:val="14"/>
            </w:pPr>
            <w:r>
              <w:t>35.07</w:t>
            </w:r>
          </w:p>
        </w:tc>
        <w:tc>
          <w:tcPr>
            <w:tcW w:w="1134" w:type="dxa"/>
            <w:vAlign w:val="center"/>
          </w:tcPr>
          <w:p>
            <w:pPr>
              <w:pStyle w:val="14"/>
            </w:pPr>
            <w:r>
              <w:t>35.07</w:t>
            </w:r>
          </w:p>
        </w:tc>
        <w:tc>
          <w:tcPr>
            <w:tcW w:w="1134" w:type="dxa"/>
            <w:vAlign w:val="center"/>
          </w:tcPr>
          <w:p>
            <w:pPr>
              <w:pStyle w:val="14"/>
            </w:pPr>
            <w:r>
              <w:t>35.07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15</w:t>
            </w:r>
          </w:p>
        </w:tc>
        <w:tc>
          <w:tcPr>
            <w:tcW w:w="992" w:type="dxa"/>
            <w:vAlign w:val="center"/>
          </w:tcPr>
          <w:p>
            <w:pPr>
              <w:pStyle w:val="15"/>
            </w:pPr>
            <w:r>
              <w:t>2080506</w:t>
            </w:r>
          </w:p>
        </w:tc>
        <w:tc>
          <w:tcPr>
            <w:tcW w:w="1559" w:type="dxa"/>
            <w:vAlign w:val="center"/>
          </w:tcPr>
          <w:p>
            <w:pPr>
              <w:pStyle w:val="15"/>
            </w:pPr>
            <w:r>
              <w:t>机关事业单位职业年金缴费支出</w:t>
            </w:r>
          </w:p>
        </w:tc>
        <w:tc>
          <w:tcPr>
            <w:tcW w:w="1134" w:type="dxa"/>
            <w:vAlign w:val="center"/>
          </w:tcPr>
          <w:p>
            <w:pPr>
              <w:pStyle w:val="14"/>
            </w:pPr>
            <w:r>
              <w:t>17.28</w:t>
            </w:r>
          </w:p>
        </w:tc>
        <w:tc>
          <w:tcPr>
            <w:tcW w:w="1134" w:type="dxa"/>
            <w:vAlign w:val="center"/>
          </w:tcPr>
          <w:p>
            <w:pPr>
              <w:pStyle w:val="14"/>
            </w:pPr>
            <w:r>
              <w:t>17.28</w:t>
            </w:r>
          </w:p>
        </w:tc>
        <w:tc>
          <w:tcPr>
            <w:tcW w:w="1134" w:type="dxa"/>
            <w:vAlign w:val="center"/>
          </w:tcPr>
          <w:p>
            <w:pPr>
              <w:pStyle w:val="14"/>
            </w:pPr>
            <w:r>
              <w:t>17.28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16</w:t>
            </w:r>
          </w:p>
        </w:tc>
        <w:tc>
          <w:tcPr>
            <w:tcW w:w="992" w:type="dxa"/>
            <w:vAlign w:val="center"/>
          </w:tcPr>
          <w:p>
            <w:pPr>
              <w:pStyle w:val="15"/>
            </w:pPr>
            <w:r>
              <w:t>213</w:t>
            </w:r>
          </w:p>
        </w:tc>
        <w:tc>
          <w:tcPr>
            <w:tcW w:w="1559" w:type="dxa"/>
            <w:vAlign w:val="center"/>
          </w:tcPr>
          <w:p>
            <w:pPr>
              <w:pStyle w:val="15"/>
            </w:pPr>
            <w:r>
              <w:t>农林水支出</w:t>
            </w:r>
          </w:p>
        </w:tc>
        <w:tc>
          <w:tcPr>
            <w:tcW w:w="1134" w:type="dxa"/>
            <w:vAlign w:val="center"/>
          </w:tcPr>
          <w:p>
            <w:pPr>
              <w:pStyle w:val="14"/>
            </w:pPr>
            <w:r>
              <w:t>4110.35</w:t>
            </w:r>
          </w:p>
        </w:tc>
        <w:tc>
          <w:tcPr>
            <w:tcW w:w="1134" w:type="dxa"/>
            <w:vAlign w:val="center"/>
          </w:tcPr>
          <w:p>
            <w:pPr>
              <w:pStyle w:val="14"/>
            </w:pPr>
            <w:r>
              <w:t>4084.46</w:t>
            </w:r>
          </w:p>
        </w:tc>
        <w:tc>
          <w:tcPr>
            <w:tcW w:w="1134" w:type="dxa"/>
            <w:vAlign w:val="center"/>
          </w:tcPr>
          <w:p>
            <w:pPr>
              <w:pStyle w:val="14"/>
            </w:pPr>
            <w:r>
              <w:t>4084.46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17</w:t>
            </w:r>
          </w:p>
        </w:tc>
        <w:tc>
          <w:tcPr>
            <w:tcW w:w="992" w:type="dxa"/>
            <w:vAlign w:val="center"/>
          </w:tcPr>
          <w:p>
            <w:pPr>
              <w:pStyle w:val="15"/>
            </w:pPr>
            <w:r>
              <w:t>21301</w:t>
            </w:r>
          </w:p>
        </w:tc>
        <w:tc>
          <w:tcPr>
            <w:tcW w:w="1559" w:type="dxa"/>
            <w:vAlign w:val="center"/>
          </w:tcPr>
          <w:p>
            <w:pPr>
              <w:pStyle w:val="15"/>
            </w:pPr>
            <w:r>
              <w:t>农业农村</w:t>
            </w:r>
          </w:p>
        </w:tc>
        <w:tc>
          <w:tcPr>
            <w:tcW w:w="1134" w:type="dxa"/>
            <w:vAlign w:val="center"/>
          </w:tcPr>
          <w:p>
            <w:pPr>
              <w:pStyle w:val="14"/>
            </w:pPr>
            <w:r>
              <w:t>68.91</w:t>
            </w:r>
          </w:p>
        </w:tc>
        <w:tc>
          <w:tcPr>
            <w:tcW w:w="1134" w:type="dxa"/>
            <w:vAlign w:val="center"/>
          </w:tcPr>
          <w:p>
            <w:pPr>
              <w:pStyle w:val="14"/>
            </w:pPr>
            <w:r>
              <w:t>43.02</w:t>
            </w:r>
          </w:p>
        </w:tc>
        <w:tc>
          <w:tcPr>
            <w:tcW w:w="1134" w:type="dxa"/>
            <w:vAlign w:val="center"/>
          </w:tcPr>
          <w:p>
            <w:pPr>
              <w:pStyle w:val="14"/>
            </w:pPr>
            <w:r>
              <w:t>43.02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18</w:t>
            </w:r>
          </w:p>
        </w:tc>
        <w:tc>
          <w:tcPr>
            <w:tcW w:w="992" w:type="dxa"/>
            <w:vAlign w:val="center"/>
          </w:tcPr>
          <w:p>
            <w:pPr>
              <w:pStyle w:val="15"/>
            </w:pPr>
            <w:r>
              <w:t>2130152</w:t>
            </w:r>
          </w:p>
        </w:tc>
        <w:tc>
          <w:tcPr>
            <w:tcW w:w="1559" w:type="dxa"/>
            <w:vAlign w:val="center"/>
          </w:tcPr>
          <w:p>
            <w:pPr>
              <w:pStyle w:val="15"/>
            </w:pPr>
            <w:r>
              <w:t>对高校毕业生到基层任职补助</w:t>
            </w:r>
          </w:p>
        </w:tc>
        <w:tc>
          <w:tcPr>
            <w:tcW w:w="1134" w:type="dxa"/>
            <w:vAlign w:val="center"/>
          </w:tcPr>
          <w:p>
            <w:pPr>
              <w:pStyle w:val="14"/>
            </w:pPr>
            <w:r>
              <w:t>68.91</w:t>
            </w:r>
          </w:p>
        </w:tc>
        <w:tc>
          <w:tcPr>
            <w:tcW w:w="1134" w:type="dxa"/>
            <w:vAlign w:val="center"/>
          </w:tcPr>
          <w:p>
            <w:pPr>
              <w:pStyle w:val="14"/>
            </w:pPr>
            <w:r>
              <w:t>43.02</w:t>
            </w:r>
          </w:p>
        </w:tc>
        <w:tc>
          <w:tcPr>
            <w:tcW w:w="1134" w:type="dxa"/>
            <w:vAlign w:val="center"/>
          </w:tcPr>
          <w:p>
            <w:pPr>
              <w:pStyle w:val="14"/>
            </w:pPr>
            <w:r>
              <w:t>43.02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19</w:t>
            </w:r>
          </w:p>
        </w:tc>
        <w:tc>
          <w:tcPr>
            <w:tcW w:w="992" w:type="dxa"/>
            <w:vAlign w:val="center"/>
          </w:tcPr>
          <w:p>
            <w:pPr>
              <w:pStyle w:val="15"/>
            </w:pPr>
            <w:r>
              <w:t>21307</w:t>
            </w:r>
          </w:p>
        </w:tc>
        <w:tc>
          <w:tcPr>
            <w:tcW w:w="1559" w:type="dxa"/>
            <w:vAlign w:val="center"/>
          </w:tcPr>
          <w:p>
            <w:pPr>
              <w:pStyle w:val="15"/>
            </w:pPr>
            <w:r>
              <w:t>农村综合改革</w:t>
            </w:r>
          </w:p>
        </w:tc>
        <w:tc>
          <w:tcPr>
            <w:tcW w:w="1134" w:type="dxa"/>
            <w:vAlign w:val="center"/>
          </w:tcPr>
          <w:p>
            <w:pPr>
              <w:pStyle w:val="14"/>
            </w:pPr>
            <w:r>
              <w:t>4041.44</w:t>
            </w:r>
          </w:p>
        </w:tc>
        <w:tc>
          <w:tcPr>
            <w:tcW w:w="1134" w:type="dxa"/>
            <w:vAlign w:val="center"/>
          </w:tcPr>
          <w:p>
            <w:pPr>
              <w:pStyle w:val="14"/>
            </w:pPr>
            <w:r>
              <w:t>4041.44</w:t>
            </w:r>
          </w:p>
        </w:tc>
        <w:tc>
          <w:tcPr>
            <w:tcW w:w="1134" w:type="dxa"/>
            <w:vAlign w:val="center"/>
          </w:tcPr>
          <w:p>
            <w:pPr>
              <w:pStyle w:val="14"/>
            </w:pPr>
            <w:r>
              <w:t>4041.44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20</w:t>
            </w:r>
          </w:p>
        </w:tc>
        <w:tc>
          <w:tcPr>
            <w:tcW w:w="992" w:type="dxa"/>
            <w:vAlign w:val="center"/>
          </w:tcPr>
          <w:p>
            <w:pPr>
              <w:pStyle w:val="15"/>
            </w:pPr>
            <w:r>
              <w:t>2130705</w:t>
            </w:r>
          </w:p>
        </w:tc>
        <w:tc>
          <w:tcPr>
            <w:tcW w:w="1559" w:type="dxa"/>
            <w:vAlign w:val="center"/>
          </w:tcPr>
          <w:p>
            <w:pPr>
              <w:pStyle w:val="15"/>
            </w:pPr>
            <w:r>
              <w:t>对村民委员会和村党支部的补助</w:t>
            </w:r>
          </w:p>
        </w:tc>
        <w:tc>
          <w:tcPr>
            <w:tcW w:w="1134" w:type="dxa"/>
            <w:vAlign w:val="center"/>
          </w:tcPr>
          <w:p>
            <w:pPr>
              <w:pStyle w:val="14"/>
            </w:pPr>
            <w:r>
              <w:t>3362.95</w:t>
            </w:r>
          </w:p>
        </w:tc>
        <w:tc>
          <w:tcPr>
            <w:tcW w:w="1134" w:type="dxa"/>
            <w:vAlign w:val="center"/>
          </w:tcPr>
          <w:p>
            <w:pPr>
              <w:pStyle w:val="14"/>
            </w:pPr>
            <w:r>
              <w:t>3362.95</w:t>
            </w:r>
          </w:p>
        </w:tc>
        <w:tc>
          <w:tcPr>
            <w:tcW w:w="1134" w:type="dxa"/>
            <w:vAlign w:val="center"/>
          </w:tcPr>
          <w:p>
            <w:pPr>
              <w:pStyle w:val="14"/>
            </w:pPr>
            <w:r>
              <w:t>3362.95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21</w:t>
            </w:r>
          </w:p>
        </w:tc>
        <w:tc>
          <w:tcPr>
            <w:tcW w:w="992" w:type="dxa"/>
            <w:vAlign w:val="center"/>
          </w:tcPr>
          <w:p>
            <w:pPr>
              <w:pStyle w:val="15"/>
            </w:pPr>
            <w:r>
              <w:t>2130799</w:t>
            </w:r>
          </w:p>
        </w:tc>
        <w:tc>
          <w:tcPr>
            <w:tcW w:w="1559" w:type="dxa"/>
            <w:vAlign w:val="center"/>
          </w:tcPr>
          <w:p>
            <w:pPr>
              <w:pStyle w:val="15"/>
            </w:pPr>
            <w:r>
              <w:t>其他农村综合改革支出</w:t>
            </w:r>
          </w:p>
        </w:tc>
        <w:tc>
          <w:tcPr>
            <w:tcW w:w="1134" w:type="dxa"/>
            <w:vAlign w:val="center"/>
          </w:tcPr>
          <w:p>
            <w:pPr>
              <w:pStyle w:val="14"/>
            </w:pPr>
            <w:r>
              <w:t>678.49</w:t>
            </w:r>
          </w:p>
        </w:tc>
        <w:tc>
          <w:tcPr>
            <w:tcW w:w="1134" w:type="dxa"/>
            <w:vAlign w:val="center"/>
          </w:tcPr>
          <w:p>
            <w:pPr>
              <w:pStyle w:val="14"/>
            </w:pPr>
            <w:r>
              <w:t>678.49</w:t>
            </w:r>
          </w:p>
        </w:tc>
        <w:tc>
          <w:tcPr>
            <w:tcW w:w="1134" w:type="dxa"/>
            <w:vAlign w:val="center"/>
          </w:tcPr>
          <w:p>
            <w:pPr>
              <w:pStyle w:val="14"/>
            </w:pPr>
            <w:r>
              <w:t>678.49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22</w:t>
            </w:r>
          </w:p>
        </w:tc>
        <w:tc>
          <w:tcPr>
            <w:tcW w:w="992" w:type="dxa"/>
            <w:vAlign w:val="center"/>
          </w:tcPr>
          <w:p>
            <w:pPr>
              <w:pStyle w:val="15"/>
            </w:pPr>
            <w:r>
              <w:t>221</w:t>
            </w:r>
          </w:p>
        </w:tc>
        <w:tc>
          <w:tcPr>
            <w:tcW w:w="1559" w:type="dxa"/>
            <w:vAlign w:val="center"/>
          </w:tcPr>
          <w:p>
            <w:pPr>
              <w:pStyle w:val="15"/>
            </w:pPr>
            <w:r>
              <w:t>住房保障支出</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23</w:t>
            </w:r>
          </w:p>
        </w:tc>
        <w:tc>
          <w:tcPr>
            <w:tcW w:w="992" w:type="dxa"/>
            <w:vAlign w:val="center"/>
          </w:tcPr>
          <w:p>
            <w:pPr>
              <w:pStyle w:val="15"/>
            </w:pPr>
            <w:r>
              <w:t>22102</w:t>
            </w:r>
          </w:p>
        </w:tc>
        <w:tc>
          <w:tcPr>
            <w:tcW w:w="1559" w:type="dxa"/>
            <w:vAlign w:val="center"/>
          </w:tcPr>
          <w:p>
            <w:pPr>
              <w:pStyle w:val="15"/>
            </w:pPr>
            <w:r>
              <w:t>住房改革支出</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24</w:t>
            </w:r>
          </w:p>
        </w:tc>
        <w:tc>
          <w:tcPr>
            <w:tcW w:w="992" w:type="dxa"/>
            <w:vAlign w:val="center"/>
          </w:tcPr>
          <w:p>
            <w:pPr>
              <w:pStyle w:val="15"/>
            </w:pPr>
            <w:r>
              <w:t>2210201</w:t>
            </w:r>
          </w:p>
        </w:tc>
        <w:tc>
          <w:tcPr>
            <w:tcW w:w="1559" w:type="dxa"/>
            <w:vAlign w:val="center"/>
          </w:tcPr>
          <w:p>
            <w:pPr>
              <w:pStyle w:val="15"/>
            </w:pPr>
            <w:r>
              <w:t>住房公积金</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2722" w:type="dxa"/>
            <w:gridSpan w:val="2"/>
            <w:tcBorders>
              <w:top w:val="single" w:color="FFFFFF" w:sz="6" w:space="0"/>
              <w:left w:val="single" w:color="FFFFFF" w:sz="6" w:space="0"/>
              <w:right w:val="single" w:color="FFFFFF" w:sz="6" w:space="0"/>
            </w:tcBorders>
            <w:vAlign w:val="center"/>
          </w:tcPr>
          <w:p>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7"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3"/>
            </w:pPr>
            <w:r>
              <w:t>科目    编码</w:t>
            </w:r>
          </w:p>
        </w:tc>
        <w:tc>
          <w:tcPr>
            <w:tcW w:w="4535"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992" w:type="dxa"/>
            <w:vAlign w:val="center"/>
          </w:tcPr>
          <w:p>
            <w:pPr>
              <w:pStyle w:val="13"/>
            </w:pPr>
            <w:r>
              <w:t>1</w:t>
            </w:r>
          </w:p>
        </w:tc>
        <w:tc>
          <w:tcPr>
            <w:tcW w:w="4535"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992" w:type="dxa"/>
            <w:vAlign w:val="center"/>
          </w:tcPr>
          <w:p>
            <w:pPr>
              <w:pStyle w:val="19"/>
            </w:pPr>
          </w:p>
        </w:tc>
        <w:tc>
          <w:tcPr>
            <w:tcW w:w="4535" w:type="dxa"/>
            <w:vAlign w:val="center"/>
          </w:tcPr>
          <w:p>
            <w:pPr>
              <w:pStyle w:val="17"/>
            </w:pPr>
            <w:r>
              <w:t>合计</w:t>
            </w:r>
          </w:p>
        </w:tc>
        <w:tc>
          <w:tcPr>
            <w:tcW w:w="1361" w:type="dxa"/>
            <w:vAlign w:val="center"/>
          </w:tcPr>
          <w:p>
            <w:pPr>
              <w:pStyle w:val="18"/>
            </w:pPr>
            <w:r>
              <w:t>4791.69</w:t>
            </w:r>
          </w:p>
        </w:tc>
        <w:tc>
          <w:tcPr>
            <w:tcW w:w="1361" w:type="dxa"/>
            <w:vAlign w:val="center"/>
          </w:tcPr>
          <w:p>
            <w:pPr>
              <w:pStyle w:val="18"/>
            </w:pPr>
            <w:r>
              <w:t>442.45</w:t>
            </w:r>
          </w:p>
        </w:tc>
        <w:tc>
          <w:tcPr>
            <w:tcW w:w="1361" w:type="dxa"/>
            <w:vAlign w:val="center"/>
          </w:tcPr>
          <w:p>
            <w:pPr>
              <w:pStyle w:val="18"/>
            </w:pPr>
            <w:r>
              <w:t>4349.24</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992" w:type="dxa"/>
            <w:vAlign w:val="center"/>
          </w:tcPr>
          <w:p>
            <w:pPr>
              <w:pStyle w:val="15"/>
            </w:pPr>
            <w:r>
              <w:t>201</w:t>
            </w:r>
          </w:p>
        </w:tc>
        <w:tc>
          <w:tcPr>
            <w:tcW w:w="4535" w:type="dxa"/>
            <w:vAlign w:val="center"/>
          </w:tcPr>
          <w:p>
            <w:pPr>
              <w:pStyle w:val="15"/>
            </w:pPr>
            <w:r>
              <w:t>一般公共服务支出</w:t>
            </w:r>
          </w:p>
        </w:tc>
        <w:tc>
          <w:tcPr>
            <w:tcW w:w="1361" w:type="dxa"/>
            <w:vAlign w:val="center"/>
          </w:tcPr>
          <w:p>
            <w:pPr>
              <w:pStyle w:val="14"/>
            </w:pPr>
            <w:r>
              <w:t>589.81</w:t>
            </w:r>
          </w:p>
        </w:tc>
        <w:tc>
          <w:tcPr>
            <w:tcW w:w="1361" w:type="dxa"/>
            <w:vAlign w:val="center"/>
          </w:tcPr>
          <w:p>
            <w:pPr>
              <w:pStyle w:val="14"/>
            </w:pPr>
            <w:r>
              <w:t>350.92</w:t>
            </w:r>
          </w:p>
        </w:tc>
        <w:tc>
          <w:tcPr>
            <w:tcW w:w="1361" w:type="dxa"/>
            <w:vAlign w:val="center"/>
          </w:tcPr>
          <w:p>
            <w:pPr>
              <w:pStyle w:val="14"/>
            </w:pPr>
            <w:r>
              <w:t>238.89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992" w:type="dxa"/>
            <w:vAlign w:val="center"/>
          </w:tcPr>
          <w:p>
            <w:pPr>
              <w:pStyle w:val="15"/>
            </w:pPr>
            <w:r>
              <w:t>20131</w:t>
            </w:r>
          </w:p>
        </w:tc>
        <w:tc>
          <w:tcPr>
            <w:tcW w:w="4535" w:type="dxa"/>
            <w:vAlign w:val="center"/>
          </w:tcPr>
          <w:p>
            <w:pPr>
              <w:pStyle w:val="15"/>
            </w:pPr>
            <w:r>
              <w:t>党委办公厅（室）及相关机构事务</w:t>
            </w:r>
          </w:p>
        </w:tc>
        <w:tc>
          <w:tcPr>
            <w:tcW w:w="1361" w:type="dxa"/>
            <w:vAlign w:val="center"/>
          </w:tcPr>
          <w:p>
            <w:pPr>
              <w:pStyle w:val="14"/>
            </w:pPr>
            <w:r>
              <w:t>7.00</w:t>
            </w:r>
          </w:p>
        </w:tc>
        <w:tc>
          <w:tcPr>
            <w:tcW w:w="1361" w:type="dxa"/>
            <w:vAlign w:val="center"/>
          </w:tcPr>
          <w:p>
            <w:pPr>
              <w:pStyle w:val="14"/>
            </w:pPr>
          </w:p>
        </w:tc>
        <w:tc>
          <w:tcPr>
            <w:tcW w:w="1361" w:type="dxa"/>
            <w:vAlign w:val="center"/>
          </w:tcPr>
          <w:p>
            <w:pPr>
              <w:pStyle w:val="14"/>
            </w:pPr>
            <w:r>
              <w:t>7.00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992" w:type="dxa"/>
            <w:vAlign w:val="center"/>
          </w:tcPr>
          <w:p>
            <w:pPr>
              <w:pStyle w:val="15"/>
            </w:pPr>
            <w:r>
              <w:t>2013105</w:t>
            </w:r>
          </w:p>
        </w:tc>
        <w:tc>
          <w:tcPr>
            <w:tcW w:w="4535" w:type="dxa"/>
            <w:vAlign w:val="center"/>
          </w:tcPr>
          <w:p>
            <w:pPr>
              <w:pStyle w:val="15"/>
            </w:pPr>
            <w:r>
              <w:t>专项业务</w:t>
            </w:r>
          </w:p>
        </w:tc>
        <w:tc>
          <w:tcPr>
            <w:tcW w:w="1361" w:type="dxa"/>
            <w:vAlign w:val="center"/>
          </w:tcPr>
          <w:p>
            <w:pPr>
              <w:pStyle w:val="14"/>
            </w:pPr>
            <w:r>
              <w:t>7.00</w:t>
            </w:r>
          </w:p>
        </w:tc>
        <w:tc>
          <w:tcPr>
            <w:tcW w:w="1361" w:type="dxa"/>
            <w:vAlign w:val="center"/>
          </w:tcPr>
          <w:p>
            <w:pPr>
              <w:pStyle w:val="14"/>
            </w:pPr>
          </w:p>
        </w:tc>
        <w:tc>
          <w:tcPr>
            <w:tcW w:w="1361" w:type="dxa"/>
            <w:vAlign w:val="center"/>
          </w:tcPr>
          <w:p>
            <w:pPr>
              <w:pStyle w:val="14"/>
            </w:pPr>
            <w:r>
              <w:t>7.00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992" w:type="dxa"/>
            <w:vAlign w:val="center"/>
          </w:tcPr>
          <w:p>
            <w:pPr>
              <w:pStyle w:val="15"/>
            </w:pPr>
            <w:r>
              <w:t>20132</w:t>
            </w:r>
          </w:p>
        </w:tc>
        <w:tc>
          <w:tcPr>
            <w:tcW w:w="4535" w:type="dxa"/>
            <w:vAlign w:val="center"/>
          </w:tcPr>
          <w:p>
            <w:pPr>
              <w:pStyle w:val="15"/>
            </w:pPr>
            <w:r>
              <w:t>组织事务</w:t>
            </w:r>
          </w:p>
        </w:tc>
        <w:tc>
          <w:tcPr>
            <w:tcW w:w="1361" w:type="dxa"/>
            <w:vAlign w:val="center"/>
          </w:tcPr>
          <w:p>
            <w:pPr>
              <w:pStyle w:val="14"/>
            </w:pPr>
            <w:r>
              <w:t>447.81</w:t>
            </w:r>
          </w:p>
        </w:tc>
        <w:tc>
          <w:tcPr>
            <w:tcW w:w="1361" w:type="dxa"/>
            <w:vAlign w:val="center"/>
          </w:tcPr>
          <w:p>
            <w:pPr>
              <w:pStyle w:val="14"/>
            </w:pPr>
            <w:r>
              <w:t>350.92</w:t>
            </w:r>
          </w:p>
        </w:tc>
        <w:tc>
          <w:tcPr>
            <w:tcW w:w="1361" w:type="dxa"/>
            <w:vAlign w:val="center"/>
          </w:tcPr>
          <w:p>
            <w:pPr>
              <w:pStyle w:val="14"/>
            </w:pPr>
            <w:r>
              <w:t>96.89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992" w:type="dxa"/>
            <w:vAlign w:val="center"/>
          </w:tcPr>
          <w:p>
            <w:pPr>
              <w:pStyle w:val="15"/>
            </w:pPr>
            <w:r>
              <w:t>2013201</w:t>
            </w:r>
          </w:p>
        </w:tc>
        <w:tc>
          <w:tcPr>
            <w:tcW w:w="4535" w:type="dxa"/>
            <w:vAlign w:val="center"/>
          </w:tcPr>
          <w:p>
            <w:pPr>
              <w:pStyle w:val="15"/>
            </w:pPr>
            <w:r>
              <w:t>行政运行</w:t>
            </w:r>
          </w:p>
        </w:tc>
        <w:tc>
          <w:tcPr>
            <w:tcW w:w="1361" w:type="dxa"/>
            <w:vAlign w:val="center"/>
          </w:tcPr>
          <w:p>
            <w:pPr>
              <w:pStyle w:val="14"/>
            </w:pPr>
            <w:r>
              <w:t>352.92</w:t>
            </w:r>
          </w:p>
        </w:tc>
        <w:tc>
          <w:tcPr>
            <w:tcW w:w="1361" w:type="dxa"/>
            <w:vAlign w:val="center"/>
          </w:tcPr>
          <w:p>
            <w:pPr>
              <w:pStyle w:val="14"/>
            </w:pPr>
            <w:r>
              <w:t>350.92</w:t>
            </w:r>
          </w:p>
        </w:tc>
        <w:tc>
          <w:tcPr>
            <w:tcW w:w="1361" w:type="dxa"/>
            <w:vAlign w:val="center"/>
          </w:tcPr>
          <w:p>
            <w:pPr>
              <w:pStyle w:val="14"/>
            </w:pPr>
            <w:r>
              <w:t>2.00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992" w:type="dxa"/>
            <w:vAlign w:val="center"/>
          </w:tcPr>
          <w:p>
            <w:pPr>
              <w:pStyle w:val="15"/>
            </w:pPr>
            <w:r>
              <w:t>2013202</w:t>
            </w:r>
          </w:p>
        </w:tc>
        <w:tc>
          <w:tcPr>
            <w:tcW w:w="4535" w:type="dxa"/>
            <w:vAlign w:val="center"/>
          </w:tcPr>
          <w:p>
            <w:pPr>
              <w:pStyle w:val="15"/>
            </w:pPr>
            <w:r>
              <w:t>一般行政管理事务</w:t>
            </w:r>
          </w:p>
        </w:tc>
        <w:tc>
          <w:tcPr>
            <w:tcW w:w="1361" w:type="dxa"/>
            <w:vAlign w:val="center"/>
          </w:tcPr>
          <w:p>
            <w:pPr>
              <w:pStyle w:val="14"/>
            </w:pPr>
            <w:r>
              <w:t>5.75</w:t>
            </w:r>
          </w:p>
        </w:tc>
        <w:tc>
          <w:tcPr>
            <w:tcW w:w="1361" w:type="dxa"/>
            <w:vAlign w:val="center"/>
          </w:tcPr>
          <w:p>
            <w:pPr>
              <w:pStyle w:val="14"/>
            </w:pPr>
          </w:p>
        </w:tc>
        <w:tc>
          <w:tcPr>
            <w:tcW w:w="1361" w:type="dxa"/>
            <w:vAlign w:val="center"/>
          </w:tcPr>
          <w:p>
            <w:pPr>
              <w:pStyle w:val="14"/>
            </w:pPr>
            <w:r>
              <w:t>5.75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992" w:type="dxa"/>
            <w:vAlign w:val="center"/>
          </w:tcPr>
          <w:p>
            <w:pPr>
              <w:pStyle w:val="15"/>
            </w:pPr>
            <w:r>
              <w:t>2013299</w:t>
            </w:r>
          </w:p>
        </w:tc>
        <w:tc>
          <w:tcPr>
            <w:tcW w:w="4535" w:type="dxa"/>
            <w:vAlign w:val="center"/>
          </w:tcPr>
          <w:p>
            <w:pPr>
              <w:pStyle w:val="15"/>
            </w:pPr>
            <w:r>
              <w:t>其他组织事务支出</w:t>
            </w:r>
          </w:p>
        </w:tc>
        <w:tc>
          <w:tcPr>
            <w:tcW w:w="1361" w:type="dxa"/>
            <w:vAlign w:val="center"/>
          </w:tcPr>
          <w:p>
            <w:pPr>
              <w:pStyle w:val="14"/>
            </w:pPr>
            <w:r>
              <w:t>89.15</w:t>
            </w:r>
          </w:p>
        </w:tc>
        <w:tc>
          <w:tcPr>
            <w:tcW w:w="1361" w:type="dxa"/>
            <w:vAlign w:val="center"/>
          </w:tcPr>
          <w:p>
            <w:pPr>
              <w:pStyle w:val="14"/>
            </w:pPr>
          </w:p>
        </w:tc>
        <w:tc>
          <w:tcPr>
            <w:tcW w:w="1361" w:type="dxa"/>
            <w:vAlign w:val="center"/>
          </w:tcPr>
          <w:p>
            <w:pPr>
              <w:pStyle w:val="14"/>
            </w:pPr>
            <w:r>
              <w:t>89.15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992" w:type="dxa"/>
            <w:vAlign w:val="center"/>
          </w:tcPr>
          <w:p>
            <w:pPr>
              <w:pStyle w:val="15"/>
            </w:pPr>
            <w:r>
              <w:t>20139</w:t>
            </w:r>
          </w:p>
        </w:tc>
        <w:tc>
          <w:tcPr>
            <w:tcW w:w="4535" w:type="dxa"/>
            <w:vAlign w:val="center"/>
          </w:tcPr>
          <w:p>
            <w:pPr>
              <w:pStyle w:val="15"/>
            </w:pPr>
            <w:r>
              <w:t>社会工作事务</w:t>
            </w:r>
          </w:p>
        </w:tc>
        <w:tc>
          <w:tcPr>
            <w:tcW w:w="1361" w:type="dxa"/>
            <w:vAlign w:val="center"/>
          </w:tcPr>
          <w:p>
            <w:pPr>
              <w:pStyle w:val="14"/>
            </w:pPr>
            <w:r>
              <w:t>135.00</w:t>
            </w:r>
          </w:p>
        </w:tc>
        <w:tc>
          <w:tcPr>
            <w:tcW w:w="1361" w:type="dxa"/>
            <w:vAlign w:val="center"/>
          </w:tcPr>
          <w:p>
            <w:pPr>
              <w:pStyle w:val="14"/>
            </w:pPr>
          </w:p>
        </w:tc>
        <w:tc>
          <w:tcPr>
            <w:tcW w:w="1361" w:type="dxa"/>
            <w:vAlign w:val="center"/>
          </w:tcPr>
          <w:p>
            <w:pPr>
              <w:pStyle w:val="14"/>
            </w:pPr>
            <w:r>
              <w:t>135.00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992" w:type="dxa"/>
            <w:vAlign w:val="center"/>
          </w:tcPr>
          <w:p>
            <w:pPr>
              <w:pStyle w:val="15"/>
            </w:pPr>
            <w:r>
              <w:t>2013904</w:t>
            </w:r>
          </w:p>
        </w:tc>
        <w:tc>
          <w:tcPr>
            <w:tcW w:w="4535" w:type="dxa"/>
            <w:vAlign w:val="center"/>
          </w:tcPr>
          <w:p>
            <w:pPr>
              <w:pStyle w:val="15"/>
            </w:pPr>
            <w:r>
              <w:t>专项业务</w:t>
            </w:r>
          </w:p>
        </w:tc>
        <w:tc>
          <w:tcPr>
            <w:tcW w:w="1361" w:type="dxa"/>
            <w:vAlign w:val="center"/>
          </w:tcPr>
          <w:p>
            <w:pPr>
              <w:pStyle w:val="14"/>
            </w:pPr>
            <w:r>
              <w:t>135.00</w:t>
            </w:r>
          </w:p>
        </w:tc>
        <w:tc>
          <w:tcPr>
            <w:tcW w:w="1361" w:type="dxa"/>
            <w:vAlign w:val="center"/>
          </w:tcPr>
          <w:p>
            <w:pPr>
              <w:pStyle w:val="14"/>
            </w:pPr>
          </w:p>
        </w:tc>
        <w:tc>
          <w:tcPr>
            <w:tcW w:w="1361" w:type="dxa"/>
            <w:vAlign w:val="center"/>
          </w:tcPr>
          <w:p>
            <w:pPr>
              <w:pStyle w:val="14"/>
            </w:pPr>
            <w:r>
              <w:t>135.00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992" w:type="dxa"/>
            <w:vAlign w:val="center"/>
          </w:tcPr>
          <w:p>
            <w:pPr>
              <w:pStyle w:val="15"/>
            </w:pPr>
            <w:r>
              <w:t>208</w:t>
            </w:r>
          </w:p>
        </w:tc>
        <w:tc>
          <w:tcPr>
            <w:tcW w:w="4535" w:type="dxa"/>
            <w:vAlign w:val="center"/>
          </w:tcPr>
          <w:p>
            <w:pPr>
              <w:pStyle w:val="15"/>
            </w:pPr>
            <w:r>
              <w:t>社会保障和就业支出</w:t>
            </w:r>
          </w:p>
        </w:tc>
        <w:tc>
          <w:tcPr>
            <w:tcW w:w="1361" w:type="dxa"/>
            <w:vAlign w:val="center"/>
          </w:tcPr>
          <w:p>
            <w:pPr>
              <w:pStyle w:val="14"/>
            </w:pPr>
            <w:r>
              <w:t>74.68</w:t>
            </w:r>
          </w:p>
        </w:tc>
        <w:tc>
          <w:tcPr>
            <w:tcW w:w="1361" w:type="dxa"/>
            <w:vAlign w:val="center"/>
          </w:tcPr>
          <w:p>
            <w:pPr>
              <w:pStyle w:val="14"/>
            </w:pPr>
            <w:r>
              <w:t>74.68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992" w:type="dxa"/>
            <w:vAlign w:val="center"/>
          </w:tcPr>
          <w:p>
            <w:pPr>
              <w:pStyle w:val="15"/>
            </w:pPr>
            <w:r>
              <w:t>20805</w:t>
            </w:r>
          </w:p>
        </w:tc>
        <w:tc>
          <w:tcPr>
            <w:tcW w:w="4535" w:type="dxa"/>
            <w:vAlign w:val="center"/>
          </w:tcPr>
          <w:p>
            <w:pPr>
              <w:pStyle w:val="15"/>
            </w:pPr>
            <w:r>
              <w:t>行政事业单位养老支出</w:t>
            </w:r>
          </w:p>
        </w:tc>
        <w:tc>
          <w:tcPr>
            <w:tcW w:w="1361" w:type="dxa"/>
            <w:vAlign w:val="center"/>
          </w:tcPr>
          <w:p>
            <w:pPr>
              <w:pStyle w:val="14"/>
            </w:pPr>
            <w:r>
              <w:t>74.68</w:t>
            </w:r>
          </w:p>
        </w:tc>
        <w:tc>
          <w:tcPr>
            <w:tcW w:w="1361" w:type="dxa"/>
            <w:vAlign w:val="center"/>
          </w:tcPr>
          <w:p>
            <w:pPr>
              <w:pStyle w:val="14"/>
            </w:pPr>
            <w:r>
              <w:t>74.68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992" w:type="dxa"/>
            <w:vAlign w:val="center"/>
          </w:tcPr>
          <w:p>
            <w:pPr>
              <w:pStyle w:val="15"/>
            </w:pPr>
            <w:r>
              <w:t>2080501</w:t>
            </w:r>
          </w:p>
        </w:tc>
        <w:tc>
          <w:tcPr>
            <w:tcW w:w="4535" w:type="dxa"/>
            <w:vAlign w:val="center"/>
          </w:tcPr>
          <w:p>
            <w:pPr>
              <w:pStyle w:val="15"/>
            </w:pPr>
            <w:r>
              <w:t>行政单位离退休</w:t>
            </w:r>
          </w:p>
        </w:tc>
        <w:tc>
          <w:tcPr>
            <w:tcW w:w="1361" w:type="dxa"/>
            <w:vAlign w:val="center"/>
          </w:tcPr>
          <w:p>
            <w:pPr>
              <w:pStyle w:val="14"/>
            </w:pPr>
            <w:r>
              <w:t>22.33</w:t>
            </w:r>
          </w:p>
        </w:tc>
        <w:tc>
          <w:tcPr>
            <w:tcW w:w="1361" w:type="dxa"/>
            <w:vAlign w:val="center"/>
          </w:tcPr>
          <w:p>
            <w:pPr>
              <w:pStyle w:val="14"/>
            </w:pPr>
            <w:r>
              <w:t>22.33</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992" w:type="dxa"/>
            <w:vAlign w:val="center"/>
          </w:tcPr>
          <w:p>
            <w:pPr>
              <w:pStyle w:val="15"/>
            </w:pPr>
            <w:r>
              <w:t>2080505</w:t>
            </w:r>
          </w:p>
        </w:tc>
        <w:tc>
          <w:tcPr>
            <w:tcW w:w="4535" w:type="dxa"/>
            <w:vAlign w:val="center"/>
          </w:tcPr>
          <w:p>
            <w:pPr>
              <w:pStyle w:val="15"/>
            </w:pPr>
            <w:r>
              <w:t>机关事业单位基本养老保险缴费支出</w:t>
            </w:r>
          </w:p>
        </w:tc>
        <w:tc>
          <w:tcPr>
            <w:tcW w:w="1361" w:type="dxa"/>
            <w:vAlign w:val="center"/>
          </w:tcPr>
          <w:p>
            <w:pPr>
              <w:pStyle w:val="14"/>
            </w:pPr>
            <w:r>
              <w:t>35.07</w:t>
            </w:r>
          </w:p>
        </w:tc>
        <w:tc>
          <w:tcPr>
            <w:tcW w:w="1361" w:type="dxa"/>
            <w:vAlign w:val="center"/>
          </w:tcPr>
          <w:p>
            <w:pPr>
              <w:pStyle w:val="14"/>
            </w:pPr>
            <w:r>
              <w:t>35.07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992" w:type="dxa"/>
            <w:vAlign w:val="center"/>
          </w:tcPr>
          <w:p>
            <w:pPr>
              <w:pStyle w:val="15"/>
            </w:pPr>
            <w:r>
              <w:t>2080506</w:t>
            </w:r>
          </w:p>
        </w:tc>
        <w:tc>
          <w:tcPr>
            <w:tcW w:w="4535" w:type="dxa"/>
            <w:vAlign w:val="center"/>
          </w:tcPr>
          <w:p>
            <w:pPr>
              <w:pStyle w:val="15"/>
            </w:pPr>
            <w:r>
              <w:t>机关事业单位职业年金缴费支出</w:t>
            </w:r>
          </w:p>
        </w:tc>
        <w:tc>
          <w:tcPr>
            <w:tcW w:w="1361" w:type="dxa"/>
            <w:vAlign w:val="center"/>
          </w:tcPr>
          <w:p>
            <w:pPr>
              <w:pStyle w:val="14"/>
            </w:pPr>
            <w:r>
              <w:t>17.28</w:t>
            </w:r>
          </w:p>
        </w:tc>
        <w:tc>
          <w:tcPr>
            <w:tcW w:w="1361" w:type="dxa"/>
            <w:vAlign w:val="center"/>
          </w:tcPr>
          <w:p>
            <w:pPr>
              <w:pStyle w:val="14"/>
            </w:pPr>
            <w:r>
              <w:t>17.28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992" w:type="dxa"/>
            <w:vAlign w:val="center"/>
          </w:tcPr>
          <w:p>
            <w:pPr>
              <w:pStyle w:val="15"/>
            </w:pPr>
            <w:r>
              <w:t>213</w:t>
            </w:r>
          </w:p>
        </w:tc>
        <w:tc>
          <w:tcPr>
            <w:tcW w:w="4535" w:type="dxa"/>
            <w:vAlign w:val="center"/>
          </w:tcPr>
          <w:p>
            <w:pPr>
              <w:pStyle w:val="15"/>
            </w:pPr>
            <w:r>
              <w:t>农林水支出</w:t>
            </w:r>
          </w:p>
        </w:tc>
        <w:tc>
          <w:tcPr>
            <w:tcW w:w="1361" w:type="dxa"/>
            <w:vAlign w:val="center"/>
          </w:tcPr>
          <w:p>
            <w:pPr>
              <w:pStyle w:val="14"/>
            </w:pPr>
            <w:r>
              <w:t>4110.35</w:t>
            </w:r>
          </w:p>
        </w:tc>
        <w:tc>
          <w:tcPr>
            <w:tcW w:w="1361" w:type="dxa"/>
            <w:vAlign w:val="center"/>
          </w:tcPr>
          <w:p>
            <w:pPr>
              <w:pStyle w:val="14"/>
            </w:pPr>
          </w:p>
        </w:tc>
        <w:tc>
          <w:tcPr>
            <w:tcW w:w="1361" w:type="dxa"/>
            <w:vAlign w:val="center"/>
          </w:tcPr>
          <w:p>
            <w:pPr>
              <w:pStyle w:val="14"/>
            </w:pPr>
            <w:r>
              <w:t>4110.35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992" w:type="dxa"/>
            <w:vAlign w:val="center"/>
          </w:tcPr>
          <w:p>
            <w:pPr>
              <w:pStyle w:val="15"/>
            </w:pPr>
            <w:r>
              <w:t>21301</w:t>
            </w:r>
          </w:p>
        </w:tc>
        <w:tc>
          <w:tcPr>
            <w:tcW w:w="4535" w:type="dxa"/>
            <w:vAlign w:val="center"/>
          </w:tcPr>
          <w:p>
            <w:pPr>
              <w:pStyle w:val="15"/>
            </w:pPr>
            <w:r>
              <w:t>农业农村</w:t>
            </w:r>
          </w:p>
        </w:tc>
        <w:tc>
          <w:tcPr>
            <w:tcW w:w="1361" w:type="dxa"/>
            <w:vAlign w:val="center"/>
          </w:tcPr>
          <w:p>
            <w:pPr>
              <w:pStyle w:val="14"/>
            </w:pPr>
            <w:r>
              <w:t>68.91</w:t>
            </w:r>
          </w:p>
        </w:tc>
        <w:tc>
          <w:tcPr>
            <w:tcW w:w="1361" w:type="dxa"/>
            <w:vAlign w:val="center"/>
          </w:tcPr>
          <w:p>
            <w:pPr>
              <w:pStyle w:val="14"/>
            </w:pPr>
          </w:p>
        </w:tc>
        <w:tc>
          <w:tcPr>
            <w:tcW w:w="1361" w:type="dxa"/>
            <w:vAlign w:val="center"/>
          </w:tcPr>
          <w:p>
            <w:pPr>
              <w:pStyle w:val="14"/>
            </w:pPr>
            <w:r>
              <w:t>68.91</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992" w:type="dxa"/>
            <w:vAlign w:val="center"/>
          </w:tcPr>
          <w:p>
            <w:pPr>
              <w:pStyle w:val="15"/>
            </w:pPr>
            <w:r>
              <w:t>2130152</w:t>
            </w:r>
          </w:p>
        </w:tc>
        <w:tc>
          <w:tcPr>
            <w:tcW w:w="4535" w:type="dxa"/>
            <w:vAlign w:val="center"/>
          </w:tcPr>
          <w:p>
            <w:pPr>
              <w:pStyle w:val="15"/>
            </w:pPr>
            <w:r>
              <w:t>对高校毕业生到基层任职补助</w:t>
            </w:r>
          </w:p>
        </w:tc>
        <w:tc>
          <w:tcPr>
            <w:tcW w:w="1361" w:type="dxa"/>
            <w:vAlign w:val="center"/>
          </w:tcPr>
          <w:p>
            <w:pPr>
              <w:pStyle w:val="14"/>
            </w:pPr>
            <w:r>
              <w:t>68.91</w:t>
            </w:r>
          </w:p>
        </w:tc>
        <w:tc>
          <w:tcPr>
            <w:tcW w:w="1361" w:type="dxa"/>
            <w:vAlign w:val="center"/>
          </w:tcPr>
          <w:p>
            <w:pPr>
              <w:pStyle w:val="14"/>
            </w:pPr>
          </w:p>
        </w:tc>
        <w:tc>
          <w:tcPr>
            <w:tcW w:w="1361" w:type="dxa"/>
            <w:vAlign w:val="center"/>
          </w:tcPr>
          <w:p>
            <w:pPr>
              <w:pStyle w:val="14"/>
            </w:pPr>
            <w:r>
              <w:t>68.91</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992" w:type="dxa"/>
            <w:vAlign w:val="center"/>
          </w:tcPr>
          <w:p>
            <w:pPr>
              <w:pStyle w:val="15"/>
            </w:pPr>
            <w:r>
              <w:t>21307</w:t>
            </w:r>
          </w:p>
        </w:tc>
        <w:tc>
          <w:tcPr>
            <w:tcW w:w="4535" w:type="dxa"/>
            <w:vAlign w:val="center"/>
          </w:tcPr>
          <w:p>
            <w:pPr>
              <w:pStyle w:val="15"/>
            </w:pPr>
            <w:r>
              <w:t>农村综合改革</w:t>
            </w:r>
          </w:p>
        </w:tc>
        <w:tc>
          <w:tcPr>
            <w:tcW w:w="1361" w:type="dxa"/>
            <w:vAlign w:val="center"/>
          </w:tcPr>
          <w:p>
            <w:pPr>
              <w:pStyle w:val="14"/>
            </w:pPr>
            <w:r>
              <w:t>4041.44</w:t>
            </w:r>
          </w:p>
        </w:tc>
        <w:tc>
          <w:tcPr>
            <w:tcW w:w="1361" w:type="dxa"/>
            <w:vAlign w:val="center"/>
          </w:tcPr>
          <w:p>
            <w:pPr>
              <w:pStyle w:val="14"/>
            </w:pPr>
          </w:p>
        </w:tc>
        <w:tc>
          <w:tcPr>
            <w:tcW w:w="1361" w:type="dxa"/>
            <w:vAlign w:val="center"/>
          </w:tcPr>
          <w:p>
            <w:pPr>
              <w:pStyle w:val="14"/>
            </w:pPr>
            <w:r>
              <w:t>4041.44</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992" w:type="dxa"/>
            <w:vAlign w:val="center"/>
          </w:tcPr>
          <w:p>
            <w:pPr>
              <w:pStyle w:val="15"/>
            </w:pPr>
            <w:r>
              <w:t>2130705</w:t>
            </w:r>
          </w:p>
        </w:tc>
        <w:tc>
          <w:tcPr>
            <w:tcW w:w="4535" w:type="dxa"/>
            <w:vAlign w:val="center"/>
          </w:tcPr>
          <w:p>
            <w:pPr>
              <w:pStyle w:val="15"/>
            </w:pPr>
            <w:r>
              <w:t>对村民委员会和村党支部的补助</w:t>
            </w:r>
          </w:p>
        </w:tc>
        <w:tc>
          <w:tcPr>
            <w:tcW w:w="1361" w:type="dxa"/>
            <w:vAlign w:val="center"/>
          </w:tcPr>
          <w:p>
            <w:pPr>
              <w:pStyle w:val="14"/>
            </w:pPr>
            <w:r>
              <w:t>3362.95</w:t>
            </w:r>
          </w:p>
        </w:tc>
        <w:tc>
          <w:tcPr>
            <w:tcW w:w="1361" w:type="dxa"/>
            <w:vAlign w:val="center"/>
          </w:tcPr>
          <w:p>
            <w:pPr>
              <w:pStyle w:val="14"/>
            </w:pPr>
          </w:p>
        </w:tc>
        <w:tc>
          <w:tcPr>
            <w:tcW w:w="1361" w:type="dxa"/>
            <w:vAlign w:val="center"/>
          </w:tcPr>
          <w:p>
            <w:pPr>
              <w:pStyle w:val="14"/>
            </w:pPr>
            <w:r>
              <w:t>3362.95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992" w:type="dxa"/>
            <w:vAlign w:val="center"/>
          </w:tcPr>
          <w:p>
            <w:pPr>
              <w:pStyle w:val="15"/>
            </w:pPr>
            <w:r>
              <w:t>2130799</w:t>
            </w:r>
          </w:p>
        </w:tc>
        <w:tc>
          <w:tcPr>
            <w:tcW w:w="4535" w:type="dxa"/>
            <w:vAlign w:val="center"/>
          </w:tcPr>
          <w:p>
            <w:pPr>
              <w:pStyle w:val="15"/>
            </w:pPr>
            <w:r>
              <w:t>其他农村综合改革支出</w:t>
            </w:r>
          </w:p>
        </w:tc>
        <w:tc>
          <w:tcPr>
            <w:tcW w:w="1361" w:type="dxa"/>
            <w:vAlign w:val="center"/>
          </w:tcPr>
          <w:p>
            <w:pPr>
              <w:pStyle w:val="14"/>
            </w:pPr>
            <w:r>
              <w:t>678.49</w:t>
            </w:r>
          </w:p>
        </w:tc>
        <w:tc>
          <w:tcPr>
            <w:tcW w:w="1361" w:type="dxa"/>
            <w:vAlign w:val="center"/>
          </w:tcPr>
          <w:p>
            <w:pPr>
              <w:pStyle w:val="14"/>
            </w:pPr>
          </w:p>
        </w:tc>
        <w:tc>
          <w:tcPr>
            <w:tcW w:w="1361" w:type="dxa"/>
            <w:vAlign w:val="center"/>
          </w:tcPr>
          <w:p>
            <w:pPr>
              <w:pStyle w:val="14"/>
            </w:pPr>
            <w:r>
              <w:t>678.49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992" w:type="dxa"/>
            <w:vAlign w:val="center"/>
          </w:tcPr>
          <w:p>
            <w:pPr>
              <w:pStyle w:val="15"/>
            </w:pPr>
            <w:r>
              <w:t>221</w:t>
            </w:r>
          </w:p>
        </w:tc>
        <w:tc>
          <w:tcPr>
            <w:tcW w:w="4535" w:type="dxa"/>
            <w:vAlign w:val="center"/>
          </w:tcPr>
          <w:p>
            <w:pPr>
              <w:pStyle w:val="15"/>
            </w:pPr>
            <w:r>
              <w:t>住房保障支出</w:t>
            </w:r>
          </w:p>
        </w:tc>
        <w:tc>
          <w:tcPr>
            <w:tcW w:w="1361" w:type="dxa"/>
            <w:vAlign w:val="center"/>
          </w:tcPr>
          <w:p>
            <w:pPr>
              <w:pStyle w:val="14"/>
            </w:pPr>
            <w:r>
              <w:t>16.85</w:t>
            </w:r>
          </w:p>
        </w:tc>
        <w:tc>
          <w:tcPr>
            <w:tcW w:w="1361" w:type="dxa"/>
            <w:vAlign w:val="center"/>
          </w:tcPr>
          <w:p>
            <w:pPr>
              <w:pStyle w:val="14"/>
            </w:pPr>
            <w:r>
              <w:t>16.85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992" w:type="dxa"/>
            <w:vAlign w:val="center"/>
          </w:tcPr>
          <w:p>
            <w:pPr>
              <w:pStyle w:val="15"/>
            </w:pPr>
            <w:r>
              <w:t>22102</w:t>
            </w:r>
          </w:p>
        </w:tc>
        <w:tc>
          <w:tcPr>
            <w:tcW w:w="4535" w:type="dxa"/>
            <w:vAlign w:val="center"/>
          </w:tcPr>
          <w:p>
            <w:pPr>
              <w:pStyle w:val="15"/>
            </w:pPr>
            <w:r>
              <w:t>住房改革支出</w:t>
            </w:r>
          </w:p>
        </w:tc>
        <w:tc>
          <w:tcPr>
            <w:tcW w:w="1361" w:type="dxa"/>
            <w:vAlign w:val="center"/>
          </w:tcPr>
          <w:p>
            <w:pPr>
              <w:pStyle w:val="14"/>
            </w:pPr>
            <w:r>
              <w:t>16.85</w:t>
            </w:r>
          </w:p>
        </w:tc>
        <w:tc>
          <w:tcPr>
            <w:tcW w:w="1361" w:type="dxa"/>
            <w:vAlign w:val="center"/>
          </w:tcPr>
          <w:p>
            <w:pPr>
              <w:pStyle w:val="14"/>
            </w:pPr>
            <w:r>
              <w:t>16.85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992" w:type="dxa"/>
            <w:vAlign w:val="center"/>
          </w:tcPr>
          <w:p>
            <w:pPr>
              <w:pStyle w:val="15"/>
            </w:pPr>
            <w:r>
              <w:t>2210201</w:t>
            </w:r>
          </w:p>
        </w:tc>
        <w:tc>
          <w:tcPr>
            <w:tcW w:w="4535" w:type="dxa"/>
            <w:vAlign w:val="center"/>
          </w:tcPr>
          <w:p>
            <w:pPr>
              <w:pStyle w:val="15"/>
            </w:pPr>
            <w:r>
              <w:t>住房公积金</w:t>
            </w:r>
          </w:p>
        </w:tc>
        <w:tc>
          <w:tcPr>
            <w:tcW w:w="1361" w:type="dxa"/>
            <w:vAlign w:val="center"/>
          </w:tcPr>
          <w:p>
            <w:pPr>
              <w:pStyle w:val="14"/>
            </w:pPr>
            <w:r>
              <w:t>16.85</w:t>
            </w:r>
          </w:p>
        </w:tc>
        <w:tc>
          <w:tcPr>
            <w:tcW w:w="1361" w:type="dxa"/>
            <w:vAlign w:val="center"/>
          </w:tcPr>
          <w:p>
            <w:pPr>
              <w:pStyle w:val="14"/>
            </w:pPr>
            <w:r>
              <w:t>16.85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3402" w:type="dxa"/>
            <w:tcBorders>
              <w:top w:val="single" w:color="FFFFFF" w:sz="6" w:space="0"/>
              <w:left w:val="single" w:color="FFFFFF" w:sz="6" w:space="0"/>
              <w:right w:val="single" w:color="FFFFFF" w:sz="6" w:space="0"/>
            </w:tcBorders>
            <w:vAlign w:val="center"/>
          </w:tcPr>
          <w:p>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pPr>
            <w:r>
              <w:t>4765.80</w:t>
            </w:r>
          </w:p>
        </w:tc>
        <w:tc>
          <w:tcPr>
            <w:tcW w:w="3402" w:type="dxa"/>
            <w:vAlign w:val="center"/>
          </w:tcPr>
          <w:p>
            <w:pPr>
              <w:pStyle w:val="15"/>
            </w:pPr>
            <w:r>
              <w:t>一、一般公共服务支出</w:t>
            </w:r>
          </w:p>
        </w:tc>
        <w:tc>
          <w:tcPr>
            <w:tcW w:w="1474" w:type="dxa"/>
            <w:vAlign w:val="center"/>
          </w:tcPr>
          <w:p>
            <w:pPr>
              <w:pStyle w:val="14"/>
            </w:pPr>
            <w:r>
              <w:t>589.81</w:t>
            </w:r>
          </w:p>
        </w:tc>
        <w:tc>
          <w:tcPr>
            <w:tcW w:w="1474" w:type="dxa"/>
            <w:vAlign w:val="center"/>
          </w:tcPr>
          <w:p>
            <w:pPr>
              <w:pStyle w:val="14"/>
            </w:pPr>
            <w:r>
              <w:t>589.81</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center"/>
          </w:tcPr>
          <w:p>
            <w:pPr>
              <w:pStyle w:val="14"/>
            </w:pPr>
            <w:r>
              <w:t>74.68</w:t>
            </w:r>
          </w:p>
        </w:tc>
        <w:tc>
          <w:tcPr>
            <w:tcW w:w="1474" w:type="dxa"/>
            <w:vAlign w:val="center"/>
          </w:tcPr>
          <w:p>
            <w:pPr>
              <w:pStyle w:val="14"/>
            </w:pPr>
            <w:r>
              <w:t>74.68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r>
              <w:t>4110.35</w:t>
            </w:r>
          </w:p>
        </w:tc>
        <w:tc>
          <w:tcPr>
            <w:tcW w:w="1474" w:type="dxa"/>
            <w:vAlign w:val="center"/>
          </w:tcPr>
          <w:p>
            <w:pPr>
              <w:pStyle w:val="14"/>
            </w:pPr>
            <w:r>
              <w:t>4110.35</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十八、援助其他地区支出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pPr>
            <w:r>
              <w:t>16.85</w:t>
            </w:r>
          </w:p>
        </w:tc>
        <w:tc>
          <w:tcPr>
            <w:tcW w:w="1474" w:type="dxa"/>
            <w:vAlign w:val="center"/>
          </w:tcPr>
          <w:p>
            <w:pPr>
              <w:pStyle w:val="14"/>
            </w:pPr>
            <w:r>
              <w:t>16.85</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pPr>
            <w:r>
              <w:t>4765.80</w:t>
            </w:r>
          </w:p>
        </w:tc>
        <w:tc>
          <w:tcPr>
            <w:tcW w:w="3402" w:type="dxa"/>
            <w:vAlign w:val="center"/>
          </w:tcPr>
          <w:p>
            <w:pPr>
              <w:pStyle w:val="17"/>
            </w:pPr>
            <w:r>
              <w:t>本年支出合计</w:t>
            </w:r>
          </w:p>
        </w:tc>
        <w:tc>
          <w:tcPr>
            <w:tcW w:w="1474" w:type="dxa"/>
            <w:vAlign w:val="center"/>
          </w:tcPr>
          <w:p>
            <w:pPr>
              <w:pStyle w:val="18"/>
            </w:pPr>
            <w:r>
              <w:t>4791.69</w:t>
            </w:r>
          </w:p>
        </w:tc>
        <w:tc>
          <w:tcPr>
            <w:tcW w:w="1474" w:type="dxa"/>
            <w:vAlign w:val="center"/>
          </w:tcPr>
          <w:p>
            <w:pPr>
              <w:pStyle w:val="18"/>
            </w:pPr>
            <w:r>
              <w:t>4791.69</w:t>
            </w:r>
          </w:p>
        </w:tc>
        <w:tc>
          <w:tcPr>
            <w:tcW w:w="1474" w:type="dxa"/>
            <w:vAlign w:val="center"/>
          </w:tcPr>
          <w:p>
            <w:pPr>
              <w:pStyle w:val="18"/>
            </w:pPr>
          </w:p>
        </w:tc>
        <w:tc>
          <w:tcPr>
            <w:tcW w:w="147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r>
              <w:t>25.89</w:t>
            </w: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r>
              <w:t>25.89</w:t>
            </w: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pPr>
            <w:r>
              <w:t>4791.69</w:t>
            </w:r>
          </w:p>
        </w:tc>
        <w:tc>
          <w:tcPr>
            <w:tcW w:w="3402" w:type="dxa"/>
            <w:vAlign w:val="center"/>
          </w:tcPr>
          <w:p>
            <w:pPr>
              <w:pStyle w:val="17"/>
            </w:pPr>
            <w:r>
              <w:t>支出总计</w:t>
            </w:r>
          </w:p>
        </w:tc>
        <w:tc>
          <w:tcPr>
            <w:tcW w:w="1474" w:type="dxa"/>
            <w:vAlign w:val="center"/>
          </w:tcPr>
          <w:p>
            <w:pPr>
              <w:pStyle w:val="18"/>
            </w:pPr>
            <w:r>
              <w:t>4791.69</w:t>
            </w:r>
          </w:p>
        </w:tc>
        <w:tc>
          <w:tcPr>
            <w:tcW w:w="1474" w:type="dxa"/>
            <w:vAlign w:val="center"/>
          </w:tcPr>
          <w:p>
            <w:pPr>
              <w:pStyle w:val="18"/>
            </w:pPr>
            <w:r>
              <w:t>4791.69</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2551" w:type="dxa"/>
            <w:tcBorders>
              <w:top w:val="single" w:color="FFFFFF" w:sz="6" w:space="0"/>
              <w:left w:val="single" w:color="FFFFFF" w:sz="6" w:space="0"/>
              <w:right w:val="single" w:color="FFFFFF" w:sz="6" w:space="0"/>
            </w:tcBorders>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4791.69</w:t>
            </w:r>
          </w:p>
        </w:tc>
        <w:tc>
          <w:tcPr>
            <w:tcW w:w="2551" w:type="dxa"/>
            <w:vAlign w:val="center"/>
          </w:tcPr>
          <w:p>
            <w:pPr>
              <w:pStyle w:val="18"/>
            </w:pPr>
            <w:r>
              <w:t>442.45</w:t>
            </w:r>
          </w:p>
        </w:tc>
        <w:tc>
          <w:tcPr>
            <w:tcW w:w="2551" w:type="dxa"/>
            <w:vAlign w:val="center"/>
          </w:tcPr>
          <w:p>
            <w:pPr>
              <w:pStyle w:val="18"/>
            </w:pPr>
            <w:r>
              <w:t>4349.24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201</w:t>
            </w:r>
          </w:p>
        </w:tc>
        <w:tc>
          <w:tcPr>
            <w:tcW w:w="4535" w:type="dxa"/>
            <w:vAlign w:val="center"/>
          </w:tcPr>
          <w:p>
            <w:pPr>
              <w:pStyle w:val="15"/>
            </w:pPr>
            <w:r>
              <w:t>一般公共服务支出</w:t>
            </w:r>
          </w:p>
        </w:tc>
        <w:tc>
          <w:tcPr>
            <w:tcW w:w="2551" w:type="dxa"/>
            <w:vAlign w:val="center"/>
          </w:tcPr>
          <w:p>
            <w:pPr>
              <w:pStyle w:val="14"/>
            </w:pPr>
            <w:r>
              <w:t>589.81</w:t>
            </w:r>
          </w:p>
        </w:tc>
        <w:tc>
          <w:tcPr>
            <w:tcW w:w="2551" w:type="dxa"/>
            <w:vAlign w:val="center"/>
          </w:tcPr>
          <w:p>
            <w:pPr>
              <w:pStyle w:val="14"/>
            </w:pPr>
            <w:r>
              <w:t>350.92</w:t>
            </w:r>
          </w:p>
        </w:tc>
        <w:tc>
          <w:tcPr>
            <w:tcW w:w="2551" w:type="dxa"/>
            <w:vAlign w:val="center"/>
          </w:tcPr>
          <w:p>
            <w:pPr>
              <w:pStyle w:val="14"/>
            </w:pPr>
            <w:r>
              <w:t>238.89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20131</w:t>
            </w:r>
          </w:p>
        </w:tc>
        <w:tc>
          <w:tcPr>
            <w:tcW w:w="4535" w:type="dxa"/>
            <w:vAlign w:val="center"/>
          </w:tcPr>
          <w:p>
            <w:pPr>
              <w:pStyle w:val="15"/>
            </w:pPr>
            <w:r>
              <w:t>党委办公厅（室）及相关机构事务</w:t>
            </w:r>
          </w:p>
        </w:tc>
        <w:tc>
          <w:tcPr>
            <w:tcW w:w="2551" w:type="dxa"/>
            <w:vAlign w:val="center"/>
          </w:tcPr>
          <w:p>
            <w:pPr>
              <w:pStyle w:val="14"/>
            </w:pPr>
            <w:r>
              <w:t>7.00</w:t>
            </w:r>
          </w:p>
        </w:tc>
        <w:tc>
          <w:tcPr>
            <w:tcW w:w="2551" w:type="dxa"/>
            <w:vAlign w:val="center"/>
          </w:tcPr>
          <w:p>
            <w:pPr>
              <w:pStyle w:val="14"/>
            </w:pPr>
          </w:p>
        </w:tc>
        <w:tc>
          <w:tcPr>
            <w:tcW w:w="2551" w:type="dxa"/>
            <w:vAlign w:val="center"/>
          </w:tcPr>
          <w:p>
            <w:pPr>
              <w:pStyle w:val="14"/>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2013105</w:t>
            </w:r>
          </w:p>
        </w:tc>
        <w:tc>
          <w:tcPr>
            <w:tcW w:w="4535" w:type="dxa"/>
            <w:vAlign w:val="center"/>
          </w:tcPr>
          <w:p>
            <w:pPr>
              <w:pStyle w:val="15"/>
            </w:pPr>
            <w:r>
              <w:t>专项业务</w:t>
            </w:r>
          </w:p>
        </w:tc>
        <w:tc>
          <w:tcPr>
            <w:tcW w:w="2551" w:type="dxa"/>
            <w:vAlign w:val="center"/>
          </w:tcPr>
          <w:p>
            <w:pPr>
              <w:pStyle w:val="14"/>
            </w:pPr>
            <w:r>
              <w:t>7.00</w:t>
            </w:r>
          </w:p>
        </w:tc>
        <w:tc>
          <w:tcPr>
            <w:tcW w:w="2551" w:type="dxa"/>
            <w:vAlign w:val="center"/>
          </w:tcPr>
          <w:p>
            <w:pPr>
              <w:pStyle w:val="14"/>
            </w:pPr>
          </w:p>
        </w:tc>
        <w:tc>
          <w:tcPr>
            <w:tcW w:w="2551" w:type="dxa"/>
            <w:vAlign w:val="center"/>
          </w:tcPr>
          <w:p>
            <w:pPr>
              <w:pStyle w:val="14"/>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20132</w:t>
            </w:r>
          </w:p>
        </w:tc>
        <w:tc>
          <w:tcPr>
            <w:tcW w:w="4535" w:type="dxa"/>
            <w:vAlign w:val="center"/>
          </w:tcPr>
          <w:p>
            <w:pPr>
              <w:pStyle w:val="15"/>
            </w:pPr>
            <w:r>
              <w:t>组织事务</w:t>
            </w:r>
          </w:p>
        </w:tc>
        <w:tc>
          <w:tcPr>
            <w:tcW w:w="2551" w:type="dxa"/>
            <w:vAlign w:val="center"/>
          </w:tcPr>
          <w:p>
            <w:pPr>
              <w:pStyle w:val="14"/>
            </w:pPr>
            <w:r>
              <w:t>447.81</w:t>
            </w:r>
          </w:p>
        </w:tc>
        <w:tc>
          <w:tcPr>
            <w:tcW w:w="2551" w:type="dxa"/>
            <w:vAlign w:val="center"/>
          </w:tcPr>
          <w:p>
            <w:pPr>
              <w:pStyle w:val="14"/>
            </w:pPr>
            <w:r>
              <w:t>350.92</w:t>
            </w:r>
          </w:p>
        </w:tc>
        <w:tc>
          <w:tcPr>
            <w:tcW w:w="2551" w:type="dxa"/>
            <w:vAlign w:val="center"/>
          </w:tcPr>
          <w:p>
            <w:pPr>
              <w:pStyle w:val="14"/>
            </w:pPr>
            <w:r>
              <w:t>96.89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2013201</w:t>
            </w:r>
          </w:p>
        </w:tc>
        <w:tc>
          <w:tcPr>
            <w:tcW w:w="4535" w:type="dxa"/>
            <w:vAlign w:val="center"/>
          </w:tcPr>
          <w:p>
            <w:pPr>
              <w:pStyle w:val="15"/>
            </w:pPr>
            <w:r>
              <w:t>行政运行</w:t>
            </w:r>
          </w:p>
        </w:tc>
        <w:tc>
          <w:tcPr>
            <w:tcW w:w="2551" w:type="dxa"/>
            <w:vAlign w:val="center"/>
          </w:tcPr>
          <w:p>
            <w:pPr>
              <w:pStyle w:val="14"/>
            </w:pPr>
            <w:r>
              <w:t>352.92</w:t>
            </w:r>
          </w:p>
        </w:tc>
        <w:tc>
          <w:tcPr>
            <w:tcW w:w="2551" w:type="dxa"/>
            <w:vAlign w:val="center"/>
          </w:tcPr>
          <w:p>
            <w:pPr>
              <w:pStyle w:val="14"/>
            </w:pPr>
            <w:r>
              <w:t>350.92</w:t>
            </w:r>
          </w:p>
        </w:tc>
        <w:tc>
          <w:tcPr>
            <w:tcW w:w="2551" w:type="dxa"/>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2013202</w:t>
            </w:r>
          </w:p>
        </w:tc>
        <w:tc>
          <w:tcPr>
            <w:tcW w:w="4535" w:type="dxa"/>
            <w:vAlign w:val="center"/>
          </w:tcPr>
          <w:p>
            <w:pPr>
              <w:pStyle w:val="15"/>
            </w:pPr>
            <w:r>
              <w:t>一般行政管理事务</w:t>
            </w:r>
          </w:p>
        </w:tc>
        <w:tc>
          <w:tcPr>
            <w:tcW w:w="2551" w:type="dxa"/>
            <w:vAlign w:val="center"/>
          </w:tcPr>
          <w:p>
            <w:pPr>
              <w:pStyle w:val="14"/>
            </w:pPr>
            <w:r>
              <w:t>5.75</w:t>
            </w:r>
          </w:p>
        </w:tc>
        <w:tc>
          <w:tcPr>
            <w:tcW w:w="2551" w:type="dxa"/>
            <w:vAlign w:val="center"/>
          </w:tcPr>
          <w:p>
            <w:pPr>
              <w:pStyle w:val="14"/>
            </w:pPr>
          </w:p>
        </w:tc>
        <w:tc>
          <w:tcPr>
            <w:tcW w:w="2551" w:type="dxa"/>
            <w:vAlign w:val="center"/>
          </w:tcPr>
          <w:p>
            <w:pPr>
              <w:pStyle w:val="14"/>
            </w:pPr>
            <w:r>
              <w:t>5.75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2013299</w:t>
            </w:r>
          </w:p>
        </w:tc>
        <w:tc>
          <w:tcPr>
            <w:tcW w:w="4535" w:type="dxa"/>
            <w:vAlign w:val="center"/>
          </w:tcPr>
          <w:p>
            <w:pPr>
              <w:pStyle w:val="15"/>
            </w:pPr>
            <w:r>
              <w:t>其他组织事务支出</w:t>
            </w:r>
          </w:p>
        </w:tc>
        <w:tc>
          <w:tcPr>
            <w:tcW w:w="2551" w:type="dxa"/>
            <w:vAlign w:val="center"/>
          </w:tcPr>
          <w:p>
            <w:pPr>
              <w:pStyle w:val="14"/>
            </w:pPr>
            <w:r>
              <w:t>89.15</w:t>
            </w:r>
          </w:p>
        </w:tc>
        <w:tc>
          <w:tcPr>
            <w:tcW w:w="2551" w:type="dxa"/>
            <w:vAlign w:val="center"/>
          </w:tcPr>
          <w:p>
            <w:pPr>
              <w:pStyle w:val="14"/>
            </w:pPr>
          </w:p>
        </w:tc>
        <w:tc>
          <w:tcPr>
            <w:tcW w:w="2551" w:type="dxa"/>
            <w:vAlign w:val="center"/>
          </w:tcPr>
          <w:p>
            <w:pPr>
              <w:pStyle w:val="14"/>
            </w:pPr>
            <w:r>
              <w:t>89.15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20139</w:t>
            </w:r>
          </w:p>
        </w:tc>
        <w:tc>
          <w:tcPr>
            <w:tcW w:w="4535" w:type="dxa"/>
            <w:vAlign w:val="center"/>
          </w:tcPr>
          <w:p>
            <w:pPr>
              <w:pStyle w:val="15"/>
            </w:pPr>
            <w:r>
              <w:t>社会工作事务</w:t>
            </w:r>
          </w:p>
        </w:tc>
        <w:tc>
          <w:tcPr>
            <w:tcW w:w="2551" w:type="dxa"/>
            <w:vAlign w:val="center"/>
          </w:tcPr>
          <w:p>
            <w:pPr>
              <w:pStyle w:val="14"/>
            </w:pPr>
            <w:r>
              <w:t>135.00</w:t>
            </w:r>
          </w:p>
        </w:tc>
        <w:tc>
          <w:tcPr>
            <w:tcW w:w="2551" w:type="dxa"/>
            <w:vAlign w:val="center"/>
          </w:tcPr>
          <w:p>
            <w:pPr>
              <w:pStyle w:val="14"/>
            </w:pPr>
          </w:p>
        </w:tc>
        <w:tc>
          <w:tcPr>
            <w:tcW w:w="2551" w:type="dxa"/>
            <w:vAlign w:val="center"/>
          </w:tcPr>
          <w:p>
            <w:pPr>
              <w:pStyle w:val="14"/>
            </w:pPr>
            <w:r>
              <w:t>135.00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2013904</w:t>
            </w:r>
          </w:p>
        </w:tc>
        <w:tc>
          <w:tcPr>
            <w:tcW w:w="4535" w:type="dxa"/>
            <w:vAlign w:val="center"/>
          </w:tcPr>
          <w:p>
            <w:pPr>
              <w:pStyle w:val="15"/>
            </w:pPr>
            <w:r>
              <w:t>专项业务</w:t>
            </w:r>
          </w:p>
        </w:tc>
        <w:tc>
          <w:tcPr>
            <w:tcW w:w="2551" w:type="dxa"/>
            <w:vAlign w:val="center"/>
          </w:tcPr>
          <w:p>
            <w:pPr>
              <w:pStyle w:val="14"/>
            </w:pPr>
            <w:r>
              <w:t>135.00</w:t>
            </w:r>
          </w:p>
        </w:tc>
        <w:tc>
          <w:tcPr>
            <w:tcW w:w="2551" w:type="dxa"/>
            <w:vAlign w:val="center"/>
          </w:tcPr>
          <w:p>
            <w:pPr>
              <w:pStyle w:val="14"/>
            </w:pPr>
          </w:p>
        </w:tc>
        <w:tc>
          <w:tcPr>
            <w:tcW w:w="2551" w:type="dxa"/>
            <w:vAlign w:val="center"/>
          </w:tcPr>
          <w:p>
            <w:pPr>
              <w:pStyle w:val="14"/>
            </w:pPr>
            <w:r>
              <w:t>135.00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208</w:t>
            </w:r>
          </w:p>
        </w:tc>
        <w:tc>
          <w:tcPr>
            <w:tcW w:w="4535" w:type="dxa"/>
            <w:vAlign w:val="center"/>
          </w:tcPr>
          <w:p>
            <w:pPr>
              <w:pStyle w:val="15"/>
            </w:pPr>
            <w:r>
              <w:t>社会保障和就业支出</w:t>
            </w:r>
          </w:p>
        </w:tc>
        <w:tc>
          <w:tcPr>
            <w:tcW w:w="2551" w:type="dxa"/>
            <w:vAlign w:val="center"/>
          </w:tcPr>
          <w:p>
            <w:pPr>
              <w:pStyle w:val="14"/>
            </w:pPr>
            <w:r>
              <w:t>74.68</w:t>
            </w:r>
          </w:p>
        </w:tc>
        <w:tc>
          <w:tcPr>
            <w:tcW w:w="2551" w:type="dxa"/>
            <w:vAlign w:val="center"/>
          </w:tcPr>
          <w:p>
            <w:pPr>
              <w:pStyle w:val="14"/>
            </w:pPr>
            <w:r>
              <w:t>74.68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20805</w:t>
            </w:r>
          </w:p>
        </w:tc>
        <w:tc>
          <w:tcPr>
            <w:tcW w:w="4535" w:type="dxa"/>
            <w:vAlign w:val="center"/>
          </w:tcPr>
          <w:p>
            <w:pPr>
              <w:pStyle w:val="15"/>
            </w:pPr>
            <w:r>
              <w:t>行政事业单位养老支出</w:t>
            </w:r>
          </w:p>
        </w:tc>
        <w:tc>
          <w:tcPr>
            <w:tcW w:w="2551" w:type="dxa"/>
            <w:vAlign w:val="center"/>
          </w:tcPr>
          <w:p>
            <w:pPr>
              <w:pStyle w:val="14"/>
            </w:pPr>
            <w:r>
              <w:t>74.68</w:t>
            </w:r>
          </w:p>
        </w:tc>
        <w:tc>
          <w:tcPr>
            <w:tcW w:w="2551" w:type="dxa"/>
            <w:vAlign w:val="center"/>
          </w:tcPr>
          <w:p>
            <w:pPr>
              <w:pStyle w:val="14"/>
            </w:pPr>
            <w:r>
              <w:t>74.68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2080501</w:t>
            </w:r>
          </w:p>
        </w:tc>
        <w:tc>
          <w:tcPr>
            <w:tcW w:w="4535" w:type="dxa"/>
            <w:vAlign w:val="center"/>
          </w:tcPr>
          <w:p>
            <w:pPr>
              <w:pStyle w:val="15"/>
            </w:pPr>
            <w:r>
              <w:t>行政单位离退休</w:t>
            </w:r>
          </w:p>
        </w:tc>
        <w:tc>
          <w:tcPr>
            <w:tcW w:w="2551" w:type="dxa"/>
            <w:vAlign w:val="center"/>
          </w:tcPr>
          <w:p>
            <w:pPr>
              <w:pStyle w:val="14"/>
            </w:pPr>
            <w:r>
              <w:t>22.33</w:t>
            </w:r>
          </w:p>
        </w:tc>
        <w:tc>
          <w:tcPr>
            <w:tcW w:w="2551" w:type="dxa"/>
            <w:vAlign w:val="center"/>
          </w:tcPr>
          <w:p>
            <w:pPr>
              <w:pStyle w:val="14"/>
            </w:pPr>
            <w:r>
              <w:t>22.33</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2080505</w:t>
            </w:r>
          </w:p>
        </w:tc>
        <w:tc>
          <w:tcPr>
            <w:tcW w:w="4535" w:type="dxa"/>
            <w:vAlign w:val="center"/>
          </w:tcPr>
          <w:p>
            <w:pPr>
              <w:pStyle w:val="15"/>
            </w:pPr>
            <w:r>
              <w:t>机关事业单位基本养老保险缴费支出</w:t>
            </w:r>
          </w:p>
        </w:tc>
        <w:tc>
          <w:tcPr>
            <w:tcW w:w="2551" w:type="dxa"/>
            <w:vAlign w:val="center"/>
          </w:tcPr>
          <w:p>
            <w:pPr>
              <w:pStyle w:val="14"/>
            </w:pPr>
            <w:r>
              <w:t>35.07</w:t>
            </w:r>
          </w:p>
        </w:tc>
        <w:tc>
          <w:tcPr>
            <w:tcW w:w="2551" w:type="dxa"/>
            <w:vAlign w:val="center"/>
          </w:tcPr>
          <w:p>
            <w:pPr>
              <w:pStyle w:val="14"/>
            </w:pPr>
            <w:r>
              <w:t>35.07</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2080506</w:t>
            </w:r>
          </w:p>
        </w:tc>
        <w:tc>
          <w:tcPr>
            <w:tcW w:w="4535" w:type="dxa"/>
            <w:vAlign w:val="center"/>
          </w:tcPr>
          <w:p>
            <w:pPr>
              <w:pStyle w:val="15"/>
            </w:pPr>
            <w:r>
              <w:t>机关事业单位职业年金缴费支出</w:t>
            </w:r>
          </w:p>
        </w:tc>
        <w:tc>
          <w:tcPr>
            <w:tcW w:w="2551" w:type="dxa"/>
            <w:vAlign w:val="center"/>
          </w:tcPr>
          <w:p>
            <w:pPr>
              <w:pStyle w:val="14"/>
            </w:pPr>
            <w:r>
              <w:t>17.28</w:t>
            </w:r>
          </w:p>
        </w:tc>
        <w:tc>
          <w:tcPr>
            <w:tcW w:w="2551" w:type="dxa"/>
            <w:vAlign w:val="center"/>
          </w:tcPr>
          <w:p>
            <w:pPr>
              <w:pStyle w:val="14"/>
            </w:pPr>
            <w:r>
              <w:t>17.28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213</w:t>
            </w:r>
          </w:p>
        </w:tc>
        <w:tc>
          <w:tcPr>
            <w:tcW w:w="4535" w:type="dxa"/>
            <w:vAlign w:val="center"/>
          </w:tcPr>
          <w:p>
            <w:pPr>
              <w:pStyle w:val="15"/>
            </w:pPr>
            <w:r>
              <w:t>农林水支出</w:t>
            </w:r>
          </w:p>
        </w:tc>
        <w:tc>
          <w:tcPr>
            <w:tcW w:w="2551" w:type="dxa"/>
            <w:vAlign w:val="center"/>
          </w:tcPr>
          <w:p>
            <w:pPr>
              <w:pStyle w:val="14"/>
            </w:pPr>
            <w:r>
              <w:t>4110.35</w:t>
            </w:r>
          </w:p>
        </w:tc>
        <w:tc>
          <w:tcPr>
            <w:tcW w:w="2551" w:type="dxa"/>
            <w:vAlign w:val="center"/>
          </w:tcPr>
          <w:p>
            <w:pPr>
              <w:pStyle w:val="14"/>
            </w:pPr>
          </w:p>
        </w:tc>
        <w:tc>
          <w:tcPr>
            <w:tcW w:w="2551" w:type="dxa"/>
            <w:vAlign w:val="center"/>
          </w:tcPr>
          <w:p>
            <w:pPr>
              <w:pStyle w:val="14"/>
            </w:pPr>
            <w:r>
              <w:t>4110.35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21301</w:t>
            </w:r>
          </w:p>
        </w:tc>
        <w:tc>
          <w:tcPr>
            <w:tcW w:w="4535" w:type="dxa"/>
            <w:vAlign w:val="center"/>
          </w:tcPr>
          <w:p>
            <w:pPr>
              <w:pStyle w:val="15"/>
            </w:pPr>
            <w:r>
              <w:t>农业农村</w:t>
            </w:r>
          </w:p>
        </w:tc>
        <w:tc>
          <w:tcPr>
            <w:tcW w:w="2551" w:type="dxa"/>
            <w:vAlign w:val="center"/>
          </w:tcPr>
          <w:p>
            <w:pPr>
              <w:pStyle w:val="14"/>
            </w:pPr>
            <w:r>
              <w:t>68.91</w:t>
            </w:r>
          </w:p>
        </w:tc>
        <w:tc>
          <w:tcPr>
            <w:tcW w:w="2551" w:type="dxa"/>
            <w:vAlign w:val="center"/>
          </w:tcPr>
          <w:p>
            <w:pPr>
              <w:pStyle w:val="14"/>
            </w:pPr>
          </w:p>
        </w:tc>
        <w:tc>
          <w:tcPr>
            <w:tcW w:w="2551" w:type="dxa"/>
            <w:vAlign w:val="center"/>
          </w:tcPr>
          <w:p>
            <w:pPr>
              <w:pStyle w:val="14"/>
            </w:pPr>
            <w:r>
              <w:t>68.91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2130152</w:t>
            </w:r>
          </w:p>
        </w:tc>
        <w:tc>
          <w:tcPr>
            <w:tcW w:w="4535" w:type="dxa"/>
            <w:vAlign w:val="center"/>
          </w:tcPr>
          <w:p>
            <w:pPr>
              <w:pStyle w:val="15"/>
            </w:pPr>
            <w:r>
              <w:t>对高校毕业生到基层任职补助</w:t>
            </w:r>
          </w:p>
        </w:tc>
        <w:tc>
          <w:tcPr>
            <w:tcW w:w="2551" w:type="dxa"/>
            <w:vAlign w:val="center"/>
          </w:tcPr>
          <w:p>
            <w:pPr>
              <w:pStyle w:val="14"/>
            </w:pPr>
            <w:r>
              <w:t>68.91</w:t>
            </w:r>
          </w:p>
        </w:tc>
        <w:tc>
          <w:tcPr>
            <w:tcW w:w="2551" w:type="dxa"/>
            <w:vAlign w:val="center"/>
          </w:tcPr>
          <w:p>
            <w:pPr>
              <w:pStyle w:val="14"/>
            </w:pPr>
          </w:p>
        </w:tc>
        <w:tc>
          <w:tcPr>
            <w:tcW w:w="2551" w:type="dxa"/>
            <w:vAlign w:val="center"/>
          </w:tcPr>
          <w:p>
            <w:pPr>
              <w:pStyle w:val="14"/>
            </w:pPr>
            <w:r>
              <w:t>68.91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21307</w:t>
            </w:r>
          </w:p>
        </w:tc>
        <w:tc>
          <w:tcPr>
            <w:tcW w:w="4535" w:type="dxa"/>
            <w:vAlign w:val="center"/>
          </w:tcPr>
          <w:p>
            <w:pPr>
              <w:pStyle w:val="15"/>
            </w:pPr>
            <w:r>
              <w:t>农村综合改革</w:t>
            </w:r>
          </w:p>
        </w:tc>
        <w:tc>
          <w:tcPr>
            <w:tcW w:w="2551" w:type="dxa"/>
            <w:vAlign w:val="center"/>
          </w:tcPr>
          <w:p>
            <w:pPr>
              <w:pStyle w:val="14"/>
            </w:pPr>
            <w:r>
              <w:t>4041.44</w:t>
            </w:r>
          </w:p>
        </w:tc>
        <w:tc>
          <w:tcPr>
            <w:tcW w:w="2551" w:type="dxa"/>
            <w:vAlign w:val="center"/>
          </w:tcPr>
          <w:p>
            <w:pPr>
              <w:pStyle w:val="14"/>
            </w:pPr>
          </w:p>
        </w:tc>
        <w:tc>
          <w:tcPr>
            <w:tcW w:w="2551" w:type="dxa"/>
            <w:vAlign w:val="center"/>
          </w:tcPr>
          <w:p>
            <w:pPr>
              <w:pStyle w:val="14"/>
            </w:pPr>
            <w:r>
              <w:t>4041.44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2130705</w:t>
            </w:r>
          </w:p>
        </w:tc>
        <w:tc>
          <w:tcPr>
            <w:tcW w:w="4535" w:type="dxa"/>
            <w:vAlign w:val="center"/>
          </w:tcPr>
          <w:p>
            <w:pPr>
              <w:pStyle w:val="15"/>
            </w:pPr>
            <w:r>
              <w:t>对村民委员会和村党支部的补助</w:t>
            </w:r>
          </w:p>
        </w:tc>
        <w:tc>
          <w:tcPr>
            <w:tcW w:w="2551" w:type="dxa"/>
            <w:vAlign w:val="center"/>
          </w:tcPr>
          <w:p>
            <w:pPr>
              <w:pStyle w:val="14"/>
            </w:pPr>
            <w:r>
              <w:t>3362.95</w:t>
            </w:r>
          </w:p>
        </w:tc>
        <w:tc>
          <w:tcPr>
            <w:tcW w:w="2551" w:type="dxa"/>
            <w:vAlign w:val="center"/>
          </w:tcPr>
          <w:p>
            <w:pPr>
              <w:pStyle w:val="14"/>
            </w:pPr>
          </w:p>
        </w:tc>
        <w:tc>
          <w:tcPr>
            <w:tcW w:w="2551" w:type="dxa"/>
            <w:vAlign w:val="center"/>
          </w:tcPr>
          <w:p>
            <w:pPr>
              <w:pStyle w:val="14"/>
            </w:pPr>
            <w:r>
              <w:t>3362.95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2130799</w:t>
            </w:r>
          </w:p>
        </w:tc>
        <w:tc>
          <w:tcPr>
            <w:tcW w:w="4535" w:type="dxa"/>
            <w:vAlign w:val="center"/>
          </w:tcPr>
          <w:p>
            <w:pPr>
              <w:pStyle w:val="15"/>
            </w:pPr>
            <w:r>
              <w:t>其他农村综合改革支出</w:t>
            </w:r>
          </w:p>
        </w:tc>
        <w:tc>
          <w:tcPr>
            <w:tcW w:w="2551" w:type="dxa"/>
            <w:vAlign w:val="center"/>
          </w:tcPr>
          <w:p>
            <w:pPr>
              <w:pStyle w:val="14"/>
            </w:pPr>
            <w:r>
              <w:t>678.49</w:t>
            </w:r>
          </w:p>
        </w:tc>
        <w:tc>
          <w:tcPr>
            <w:tcW w:w="2551" w:type="dxa"/>
            <w:vAlign w:val="center"/>
          </w:tcPr>
          <w:p>
            <w:pPr>
              <w:pStyle w:val="14"/>
            </w:pPr>
          </w:p>
        </w:tc>
        <w:tc>
          <w:tcPr>
            <w:tcW w:w="2551" w:type="dxa"/>
            <w:vAlign w:val="center"/>
          </w:tcPr>
          <w:p>
            <w:pPr>
              <w:pStyle w:val="14"/>
            </w:pPr>
            <w:r>
              <w:t>678.49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221</w:t>
            </w:r>
          </w:p>
        </w:tc>
        <w:tc>
          <w:tcPr>
            <w:tcW w:w="4535" w:type="dxa"/>
            <w:vAlign w:val="center"/>
          </w:tcPr>
          <w:p>
            <w:pPr>
              <w:pStyle w:val="15"/>
            </w:pPr>
            <w:r>
              <w:t>住房保障支出</w:t>
            </w:r>
          </w:p>
        </w:tc>
        <w:tc>
          <w:tcPr>
            <w:tcW w:w="2551" w:type="dxa"/>
            <w:vAlign w:val="center"/>
          </w:tcPr>
          <w:p>
            <w:pPr>
              <w:pStyle w:val="14"/>
            </w:pPr>
            <w:r>
              <w:t>16.85</w:t>
            </w:r>
          </w:p>
        </w:tc>
        <w:tc>
          <w:tcPr>
            <w:tcW w:w="2551" w:type="dxa"/>
            <w:vAlign w:val="center"/>
          </w:tcPr>
          <w:p>
            <w:pPr>
              <w:pStyle w:val="14"/>
            </w:pPr>
            <w:r>
              <w:t>16.85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22102</w:t>
            </w:r>
          </w:p>
        </w:tc>
        <w:tc>
          <w:tcPr>
            <w:tcW w:w="4535" w:type="dxa"/>
            <w:vAlign w:val="center"/>
          </w:tcPr>
          <w:p>
            <w:pPr>
              <w:pStyle w:val="15"/>
            </w:pPr>
            <w:r>
              <w:t>住房改革支出</w:t>
            </w:r>
          </w:p>
        </w:tc>
        <w:tc>
          <w:tcPr>
            <w:tcW w:w="2551" w:type="dxa"/>
            <w:vAlign w:val="center"/>
          </w:tcPr>
          <w:p>
            <w:pPr>
              <w:pStyle w:val="14"/>
            </w:pPr>
            <w:r>
              <w:t>16.85</w:t>
            </w:r>
          </w:p>
        </w:tc>
        <w:tc>
          <w:tcPr>
            <w:tcW w:w="2551" w:type="dxa"/>
            <w:vAlign w:val="center"/>
          </w:tcPr>
          <w:p>
            <w:pPr>
              <w:pStyle w:val="14"/>
            </w:pPr>
            <w:r>
              <w:t>16.85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2210201</w:t>
            </w:r>
          </w:p>
        </w:tc>
        <w:tc>
          <w:tcPr>
            <w:tcW w:w="4535" w:type="dxa"/>
            <w:vAlign w:val="center"/>
          </w:tcPr>
          <w:p>
            <w:pPr>
              <w:pStyle w:val="15"/>
            </w:pPr>
            <w:r>
              <w:t>住房公积金</w:t>
            </w:r>
          </w:p>
        </w:tc>
        <w:tc>
          <w:tcPr>
            <w:tcW w:w="2551" w:type="dxa"/>
            <w:vAlign w:val="center"/>
          </w:tcPr>
          <w:p>
            <w:pPr>
              <w:pStyle w:val="14"/>
            </w:pPr>
            <w:r>
              <w:t>16.85</w:t>
            </w:r>
          </w:p>
        </w:tc>
        <w:tc>
          <w:tcPr>
            <w:tcW w:w="2551" w:type="dxa"/>
            <w:vAlign w:val="center"/>
          </w:tcPr>
          <w:p>
            <w:pPr>
              <w:pStyle w:val="14"/>
            </w:pPr>
            <w:r>
              <w:t>16.85</w:t>
            </w: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2551" w:type="dxa"/>
            <w:tcBorders>
              <w:top w:val="single" w:color="FFFFFF" w:sz="6" w:space="0"/>
              <w:left w:val="single" w:color="FFFFFF" w:sz="6" w:space="0"/>
              <w:right w:val="single" w:color="FFFFFF" w:sz="6" w:space="0"/>
            </w:tcBorders>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3" w:type="dxa"/>
            <w:gridSpan w:val="3"/>
            <w:vAlign w:val="center"/>
          </w:tcPr>
          <w:p>
            <w:pPr>
              <w:pStyle w:val="13"/>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1" w:type="dxa"/>
            <w:vAlign w:val="center"/>
          </w:tcPr>
          <w:p>
            <w:pPr>
              <w:pStyle w:val="13"/>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442.45</w:t>
            </w:r>
          </w:p>
        </w:tc>
        <w:tc>
          <w:tcPr>
            <w:tcW w:w="2551" w:type="dxa"/>
            <w:vAlign w:val="center"/>
          </w:tcPr>
          <w:p>
            <w:pPr>
              <w:pStyle w:val="18"/>
            </w:pPr>
            <w:r>
              <w:t>371.19</w:t>
            </w:r>
          </w:p>
        </w:tc>
        <w:tc>
          <w:tcPr>
            <w:tcW w:w="2551" w:type="dxa"/>
            <w:vAlign w:val="center"/>
          </w:tcPr>
          <w:p>
            <w:pPr>
              <w:pStyle w:val="18"/>
            </w:pPr>
            <w:r>
              <w:t>71.26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301</w:t>
            </w:r>
          </w:p>
        </w:tc>
        <w:tc>
          <w:tcPr>
            <w:tcW w:w="4535" w:type="dxa"/>
            <w:vAlign w:val="center"/>
          </w:tcPr>
          <w:p>
            <w:pPr>
              <w:pStyle w:val="15"/>
            </w:pPr>
            <w:r>
              <w:t>工资福利支出</w:t>
            </w:r>
          </w:p>
        </w:tc>
        <w:tc>
          <w:tcPr>
            <w:tcW w:w="2551" w:type="dxa"/>
            <w:vAlign w:val="center"/>
          </w:tcPr>
          <w:p>
            <w:pPr>
              <w:pStyle w:val="14"/>
            </w:pPr>
            <w:r>
              <w:t>319.69</w:t>
            </w:r>
          </w:p>
        </w:tc>
        <w:tc>
          <w:tcPr>
            <w:tcW w:w="2551" w:type="dxa"/>
            <w:vAlign w:val="center"/>
          </w:tcPr>
          <w:p>
            <w:pPr>
              <w:pStyle w:val="14"/>
            </w:pPr>
            <w:r>
              <w:t>319.69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30101</w:t>
            </w:r>
          </w:p>
        </w:tc>
        <w:tc>
          <w:tcPr>
            <w:tcW w:w="4535" w:type="dxa"/>
            <w:vAlign w:val="center"/>
          </w:tcPr>
          <w:p>
            <w:pPr>
              <w:pStyle w:val="15"/>
            </w:pPr>
            <w:r>
              <w:t>基本工资</w:t>
            </w:r>
          </w:p>
        </w:tc>
        <w:tc>
          <w:tcPr>
            <w:tcW w:w="2551" w:type="dxa"/>
            <w:vAlign w:val="center"/>
          </w:tcPr>
          <w:p>
            <w:pPr>
              <w:pStyle w:val="14"/>
            </w:pPr>
            <w:r>
              <w:t>120.07</w:t>
            </w:r>
          </w:p>
        </w:tc>
        <w:tc>
          <w:tcPr>
            <w:tcW w:w="2551" w:type="dxa"/>
            <w:vAlign w:val="center"/>
          </w:tcPr>
          <w:p>
            <w:pPr>
              <w:pStyle w:val="14"/>
            </w:pPr>
            <w:r>
              <w:t>120.07</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30102</w:t>
            </w:r>
          </w:p>
        </w:tc>
        <w:tc>
          <w:tcPr>
            <w:tcW w:w="4535" w:type="dxa"/>
            <w:vAlign w:val="center"/>
          </w:tcPr>
          <w:p>
            <w:pPr>
              <w:pStyle w:val="15"/>
            </w:pPr>
            <w:r>
              <w:t>津贴补贴</w:t>
            </w:r>
          </w:p>
        </w:tc>
        <w:tc>
          <w:tcPr>
            <w:tcW w:w="2551" w:type="dxa"/>
            <w:vAlign w:val="center"/>
          </w:tcPr>
          <w:p>
            <w:pPr>
              <w:pStyle w:val="14"/>
            </w:pPr>
            <w:r>
              <w:t>64.90</w:t>
            </w:r>
          </w:p>
        </w:tc>
        <w:tc>
          <w:tcPr>
            <w:tcW w:w="2551" w:type="dxa"/>
            <w:vAlign w:val="center"/>
          </w:tcPr>
          <w:p>
            <w:pPr>
              <w:pStyle w:val="14"/>
            </w:pPr>
            <w:r>
              <w:t>64.90</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30103</w:t>
            </w:r>
          </w:p>
        </w:tc>
        <w:tc>
          <w:tcPr>
            <w:tcW w:w="4535" w:type="dxa"/>
            <w:vAlign w:val="center"/>
          </w:tcPr>
          <w:p>
            <w:pPr>
              <w:pStyle w:val="15"/>
            </w:pPr>
            <w:r>
              <w:t>奖金</w:t>
            </w:r>
          </w:p>
        </w:tc>
        <w:tc>
          <w:tcPr>
            <w:tcW w:w="2551" w:type="dxa"/>
            <w:vAlign w:val="center"/>
          </w:tcPr>
          <w:p>
            <w:pPr>
              <w:pStyle w:val="14"/>
            </w:pPr>
            <w:r>
              <w:t>27.90</w:t>
            </w:r>
          </w:p>
        </w:tc>
        <w:tc>
          <w:tcPr>
            <w:tcW w:w="2551" w:type="dxa"/>
            <w:vAlign w:val="center"/>
          </w:tcPr>
          <w:p>
            <w:pPr>
              <w:pStyle w:val="14"/>
            </w:pPr>
            <w:r>
              <w:t>27.90</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30107</w:t>
            </w:r>
          </w:p>
        </w:tc>
        <w:tc>
          <w:tcPr>
            <w:tcW w:w="4535" w:type="dxa"/>
            <w:vAlign w:val="center"/>
          </w:tcPr>
          <w:p>
            <w:pPr>
              <w:pStyle w:val="15"/>
            </w:pPr>
            <w:r>
              <w:t>绩效工资</w:t>
            </w:r>
          </w:p>
        </w:tc>
        <w:tc>
          <w:tcPr>
            <w:tcW w:w="2551" w:type="dxa"/>
            <w:vAlign w:val="center"/>
          </w:tcPr>
          <w:p>
            <w:pPr>
              <w:pStyle w:val="14"/>
            </w:pPr>
            <w:r>
              <w:t>23.48</w:t>
            </w:r>
          </w:p>
        </w:tc>
        <w:tc>
          <w:tcPr>
            <w:tcW w:w="2551" w:type="dxa"/>
            <w:vAlign w:val="center"/>
          </w:tcPr>
          <w:p>
            <w:pPr>
              <w:pStyle w:val="14"/>
            </w:pPr>
            <w:r>
              <w:t>23.48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30108</w:t>
            </w:r>
          </w:p>
        </w:tc>
        <w:tc>
          <w:tcPr>
            <w:tcW w:w="4535" w:type="dxa"/>
            <w:vAlign w:val="center"/>
          </w:tcPr>
          <w:p>
            <w:pPr>
              <w:pStyle w:val="15"/>
            </w:pPr>
            <w:r>
              <w:t>机关事业单位基本养老保险缴费</w:t>
            </w:r>
          </w:p>
        </w:tc>
        <w:tc>
          <w:tcPr>
            <w:tcW w:w="2551" w:type="dxa"/>
            <w:vAlign w:val="center"/>
          </w:tcPr>
          <w:p>
            <w:pPr>
              <w:pStyle w:val="14"/>
            </w:pPr>
            <w:r>
              <w:t>35.07</w:t>
            </w:r>
          </w:p>
        </w:tc>
        <w:tc>
          <w:tcPr>
            <w:tcW w:w="2551" w:type="dxa"/>
            <w:vAlign w:val="center"/>
          </w:tcPr>
          <w:p>
            <w:pPr>
              <w:pStyle w:val="14"/>
            </w:pPr>
            <w:r>
              <w:t>35.07</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30109</w:t>
            </w:r>
          </w:p>
        </w:tc>
        <w:tc>
          <w:tcPr>
            <w:tcW w:w="4535" w:type="dxa"/>
            <w:vAlign w:val="center"/>
          </w:tcPr>
          <w:p>
            <w:pPr>
              <w:pStyle w:val="15"/>
            </w:pPr>
            <w:r>
              <w:t>职业年金缴费</w:t>
            </w:r>
          </w:p>
        </w:tc>
        <w:tc>
          <w:tcPr>
            <w:tcW w:w="2551" w:type="dxa"/>
            <w:vAlign w:val="center"/>
          </w:tcPr>
          <w:p>
            <w:pPr>
              <w:pStyle w:val="14"/>
            </w:pPr>
            <w:r>
              <w:t>17.28</w:t>
            </w:r>
          </w:p>
        </w:tc>
        <w:tc>
          <w:tcPr>
            <w:tcW w:w="2551" w:type="dxa"/>
            <w:vAlign w:val="center"/>
          </w:tcPr>
          <w:p>
            <w:pPr>
              <w:pStyle w:val="14"/>
            </w:pPr>
            <w:r>
              <w:t>17.28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30110</w:t>
            </w:r>
          </w:p>
        </w:tc>
        <w:tc>
          <w:tcPr>
            <w:tcW w:w="4535" w:type="dxa"/>
            <w:vAlign w:val="center"/>
          </w:tcPr>
          <w:p>
            <w:pPr>
              <w:pStyle w:val="15"/>
            </w:pPr>
            <w:r>
              <w:t>职工基本医疗保险缴费</w:t>
            </w:r>
          </w:p>
        </w:tc>
        <w:tc>
          <w:tcPr>
            <w:tcW w:w="2551" w:type="dxa"/>
            <w:vAlign w:val="center"/>
          </w:tcPr>
          <w:p>
            <w:pPr>
              <w:pStyle w:val="14"/>
            </w:pPr>
            <w:r>
              <w:t>12.71</w:t>
            </w:r>
          </w:p>
        </w:tc>
        <w:tc>
          <w:tcPr>
            <w:tcW w:w="2551" w:type="dxa"/>
            <w:vAlign w:val="center"/>
          </w:tcPr>
          <w:p>
            <w:pPr>
              <w:pStyle w:val="14"/>
            </w:pPr>
            <w:r>
              <w:t>12.71</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30112</w:t>
            </w:r>
          </w:p>
        </w:tc>
        <w:tc>
          <w:tcPr>
            <w:tcW w:w="4535" w:type="dxa"/>
            <w:vAlign w:val="center"/>
          </w:tcPr>
          <w:p>
            <w:pPr>
              <w:pStyle w:val="15"/>
            </w:pPr>
            <w:r>
              <w:t>其他社会保障缴费</w:t>
            </w:r>
          </w:p>
        </w:tc>
        <w:tc>
          <w:tcPr>
            <w:tcW w:w="2551" w:type="dxa"/>
            <w:vAlign w:val="center"/>
          </w:tcPr>
          <w:p>
            <w:pPr>
              <w:pStyle w:val="14"/>
            </w:pPr>
            <w:r>
              <w:t>1.43</w:t>
            </w:r>
          </w:p>
        </w:tc>
        <w:tc>
          <w:tcPr>
            <w:tcW w:w="2551" w:type="dxa"/>
            <w:vAlign w:val="center"/>
          </w:tcPr>
          <w:p>
            <w:pPr>
              <w:pStyle w:val="14"/>
            </w:pPr>
            <w:r>
              <w:t>1.43</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30113</w:t>
            </w:r>
          </w:p>
        </w:tc>
        <w:tc>
          <w:tcPr>
            <w:tcW w:w="4535" w:type="dxa"/>
            <w:vAlign w:val="center"/>
          </w:tcPr>
          <w:p>
            <w:pPr>
              <w:pStyle w:val="15"/>
            </w:pPr>
            <w:r>
              <w:t>住房公积金</w:t>
            </w:r>
          </w:p>
        </w:tc>
        <w:tc>
          <w:tcPr>
            <w:tcW w:w="2551" w:type="dxa"/>
            <w:vAlign w:val="center"/>
          </w:tcPr>
          <w:p>
            <w:pPr>
              <w:pStyle w:val="14"/>
            </w:pPr>
            <w:r>
              <w:t>16.85</w:t>
            </w:r>
          </w:p>
        </w:tc>
        <w:tc>
          <w:tcPr>
            <w:tcW w:w="2551" w:type="dxa"/>
            <w:vAlign w:val="center"/>
          </w:tcPr>
          <w:p>
            <w:pPr>
              <w:pStyle w:val="14"/>
            </w:pPr>
            <w:r>
              <w:t>16.85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302</w:t>
            </w:r>
          </w:p>
        </w:tc>
        <w:tc>
          <w:tcPr>
            <w:tcW w:w="4535" w:type="dxa"/>
            <w:vAlign w:val="center"/>
          </w:tcPr>
          <w:p>
            <w:pPr>
              <w:pStyle w:val="15"/>
            </w:pPr>
            <w:r>
              <w:t>商品和服务支出</w:t>
            </w:r>
          </w:p>
        </w:tc>
        <w:tc>
          <w:tcPr>
            <w:tcW w:w="2551" w:type="dxa"/>
            <w:vAlign w:val="center"/>
          </w:tcPr>
          <w:p>
            <w:pPr>
              <w:pStyle w:val="14"/>
            </w:pPr>
            <w:r>
              <w:t>99.47</w:t>
            </w:r>
          </w:p>
        </w:tc>
        <w:tc>
          <w:tcPr>
            <w:tcW w:w="2551" w:type="dxa"/>
            <w:vAlign w:val="center"/>
          </w:tcPr>
          <w:p>
            <w:pPr>
              <w:pStyle w:val="14"/>
            </w:pPr>
            <w:r>
              <w:t>28.21</w:t>
            </w:r>
          </w:p>
        </w:tc>
        <w:tc>
          <w:tcPr>
            <w:tcW w:w="2551" w:type="dxa"/>
            <w:vAlign w:val="center"/>
          </w:tcPr>
          <w:p>
            <w:pPr>
              <w:pStyle w:val="14"/>
            </w:pPr>
            <w:r>
              <w:t>71.26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30201</w:t>
            </w:r>
          </w:p>
        </w:tc>
        <w:tc>
          <w:tcPr>
            <w:tcW w:w="4535" w:type="dxa"/>
            <w:vAlign w:val="center"/>
          </w:tcPr>
          <w:p>
            <w:pPr>
              <w:pStyle w:val="15"/>
            </w:pPr>
            <w:r>
              <w:t>办公费</w:t>
            </w:r>
          </w:p>
        </w:tc>
        <w:tc>
          <w:tcPr>
            <w:tcW w:w="2551" w:type="dxa"/>
            <w:vAlign w:val="center"/>
          </w:tcPr>
          <w:p>
            <w:pPr>
              <w:pStyle w:val="14"/>
            </w:pPr>
            <w:r>
              <w:t>14.06</w:t>
            </w:r>
          </w:p>
        </w:tc>
        <w:tc>
          <w:tcPr>
            <w:tcW w:w="2551" w:type="dxa"/>
            <w:vAlign w:val="center"/>
          </w:tcPr>
          <w:p>
            <w:pPr>
              <w:pStyle w:val="14"/>
            </w:pPr>
          </w:p>
        </w:tc>
        <w:tc>
          <w:tcPr>
            <w:tcW w:w="2551" w:type="dxa"/>
            <w:vAlign w:val="center"/>
          </w:tcPr>
          <w:p>
            <w:pPr>
              <w:pStyle w:val="14"/>
            </w:pPr>
            <w:r>
              <w:t>14.06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30206</w:t>
            </w:r>
          </w:p>
        </w:tc>
        <w:tc>
          <w:tcPr>
            <w:tcW w:w="4535" w:type="dxa"/>
            <w:vAlign w:val="center"/>
          </w:tcPr>
          <w:p>
            <w:pPr>
              <w:pStyle w:val="15"/>
            </w:pPr>
            <w:r>
              <w:t>电费</w:t>
            </w:r>
          </w:p>
        </w:tc>
        <w:tc>
          <w:tcPr>
            <w:tcW w:w="2551" w:type="dxa"/>
            <w:vAlign w:val="center"/>
          </w:tcPr>
          <w:p>
            <w:pPr>
              <w:pStyle w:val="14"/>
            </w:pPr>
            <w:r>
              <w:t>0.90</w:t>
            </w:r>
          </w:p>
        </w:tc>
        <w:tc>
          <w:tcPr>
            <w:tcW w:w="2551" w:type="dxa"/>
            <w:vAlign w:val="center"/>
          </w:tcPr>
          <w:p>
            <w:pPr>
              <w:pStyle w:val="14"/>
            </w:pPr>
          </w:p>
        </w:tc>
        <w:tc>
          <w:tcPr>
            <w:tcW w:w="2551" w:type="dxa"/>
            <w:vAlign w:val="center"/>
          </w:tcPr>
          <w:p>
            <w:pPr>
              <w:pStyle w:val="14"/>
            </w:pPr>
            <w: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30211</w:t>
            </w:r>
          </w:p>
        </w:tc>
        <w:tc>
          <w:tcPr>
            <w:tcW w:w="4535" w:type="dxa"/>
            <w:vAlign w:val="center"/>
          </w:tcPr>
          <w:p>
            <w:pPr>
              <w:pStyle w:val="15"/>
            </w:pPr>
            <w:r>
              <w:t>差旅费</w:t>
            </w:r>
          </w:p>
        </w:tc>
        <w:tc>
          <w:tcPr>
            <w:tcW w:w="2551" w:type="dxa"/>
            <w:vAlign w:val="center"/>
          </w:tcPr>
          <w:p>
            <w:pPr>
              <w:pStyle w:val="14"/>
            </w:pPr>
            <w:r>
              <w:t>12.90</w:t>
            </w:r>
          </w:p>
        </w:tc>
        <w:tc>
          <w:tcPr>
            <w:tcW w:w="2551" w:type="dxa"/>
            <w:vAlign w:val="center"/>
          </w:tcPr>
          <w:p>
            <w:pPr>
              <w:pStyle w:val="14"/>
            </w:pPr>
          </w:p>
        </w:tc>
        <w:tc>
          <w:tcPr>
            <w:tcW w:w="2551" w:type="dxa"/>
            <w:vAlign w:val="center"/>
          </w:tcPr>
          <w:p>
            <w:pPr>
              <w:pStyle w:val="14"/>
            </w:pPr>
            <w:r>
              <w:t>12.90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30215</w:t>
            </w:r>
          </w:p>
        </w:tc>
        <w:tc>
          <w:tcPr>
            <w:tcW w:w="4535" w:type="dxa"/>
            <w:vAlign w:val="center"/>
          </w:tcPr>
          <w:p>
            <w:pPr>
              <w:pStyle w:val="15"/>
            </w:pPr>
            <w:r>
              <w:t>会议费</w:t>
            </w:r>
          </w:p>
        </w:tc>
        <w:tc>
          <w:tcPr>
            <w:tcW w:w="2551" w:type="dxa"/>
            <w:vAlign w:val="center"/>
          </w:tcPr>
          <w:p>
            <w:pPr>
              <w:pStyle w:val="14"/>
            </w:pPr>
            <w:r>
              <w:t>2.00</w:t>
            </w:r>
          </w:p>
        </w:tc>
        <w:tc>
          <w:tcPr>
            <w:tcW w:w="2551" w:type="dxa"/>
            <w:vAlign w:val="center"/>
          </w:tcPr>
          <w:p>
            <w:pPr>
              <w:pStyle w:val="14"/>
            </w:pPr>
          </w:p>
        </w:tc>
        <w:tc>
          <w:tcPr>
            <w:tcW w:w="2551" w:type="dxa"/>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30216</w:t>
            </w:r>
          </w:p>
        </w:tc>
        <w:tc>
          <w:tcPr>
            <w:tcW w:w="4535" w:type="dxa"/>
            <w:vAlign w:val="center"/>
          </w:tcPr>
          <w:p>
            <w:pPr>
              <w:pStyle w:val="15"/>
            </w:pPr>
            <w:r>
              <w:t>培训费</w:t>
            </w:r>
          </w:p>
        </w:tc>
        <w:tc>
          <w:tcPr>
            <w:tcW w:w="2551" w:type="dxa"/>
            <w:vAlign w:val="center"/>
          </w:tcPr>
          <w:p>
            <w:pPr>
              <w:pStyle w:val="14"/>
            </w:pPr>
            <w:r>
              <w:t>18.50</w:t>
            </w:r>
          </w:p>
        </w:tc>
        <w:tc>
          <w:tcPr>
            <w:tcW w:w="2551" w:type="dxa"/>
            <w:vAlign w:val="center"/>
          </w:tcPr>
          <w:p>
            <w:pPr>
              <w:pStyle w:val="14"/>
            </w:pPr>
          </w:p>
        </w:tc>
        <w:tc>
          <w:tcPr>
            <w:tcW w:w="2551" w:type="dxa"/>
            <w:vAlign w:val="center"/>
          </w:tcPr>
          <w:p>
            <w:pPr>
              <w:pStyle w:val="14"/>
            </w:pPr>
            <w:r>
              <w:t>18.50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30217</w:t>
            </w:r>
          </w:p>
        </w:tc>
        <w:tc>
          <w:tcPr>
            <w:tcW w:w="4535" w:type="dxa"/>
            <w:vAlign w:val="center"/>
          </w:tcPr>
          <w:p>
            <w:pPr>
              <w:pStyle w:val="15"/>
            </w:pPr>
            <w:r>
              <w:t>公务接待费</w:t>
            </w:r>
          </w:p>
        </w:tc>
        <w:tc>
          <w:tcPr>
            <w:tcW w:w="2551" w:type="dxa"/>
            <w:vAlign w:val="center"/>
          </w:tcPr>
          <w:p>
            <w:pPr>
              <w:pStyle w:val="14"/>
            </w:pPr>
            <w:r>
              <w:t>5.00</w:t>
            </w:r>
          </w:p>
        </w:tc>
        <w:tc>
          <w:tcPr>
            <w:tcW w:w="2551" w:type="dxa"/>
            <w:vAlign w:val="center"/>
          </w:tcPr>
          <w:p>
            <w:pPr>
              <w:pStyle w:val="14"/>
            </w:pPr>
          </w:p>
        </w:tc>
        <w:tc>
          <w:tcPr>
            <w:tcW w:w="2551" w:type="dxa"/>
            <w:vAlign w:val="center"/>
          </w:tcPr>
          <w:p>
            <w:pPr>
              <w:pStyle w:val="14"/>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30226</w:t>
            </w:r>
          </w:p>
        </w:tc>
        <w:tc>
          <w:tcPr>
            <w:tcW w:w="4535" w:type="dxa"/>
            <w:vAlign w:val="center"/>
          </w:tcPr>
          <w:p>
            <w:pPr>
              <w:pStyle w:val="15"/>
            </w:pPr>
            <w:r>
              <w:t>劳务费</w:t>
            </w:r>
          </w:p>
        </w:tc>
        <w:tc>
          <w:tcPr>
            <w:tcW w:w="2551" w:type="dxa"/>
            <w:vAlign w:val="center"/>
          </w:tcPr>
          <w:p>
            <w:pPr>
              <w:pStyle w:val="14"/>
            </w:pPr>
            <w:r>
              <w:t>28.21</w:t>
            </w:r>
          </w:p>
        </w:tc>
        <w:tc>
          <w:tcPr>
            <w:tcW w:w="2551" w:type="dxa"/>
            <w:vAlign w:val="center"/>
          </w:tcPr>
          <w:p>
            <w:pPr>
              <w:pStyle w:val="14"/>
            </w:pPr>
            <w:r>
              <w:t>28.21</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30231</w:t>
            </w:r>
          </w:p>
        </w:tc>
        <w:tc>
          <w:tcPr>
            <w:tcW w:w="4535" w:type="dxa"/>
            <w:vAlign w:val="center"/>
          </w:tcPr>
          <w:p>
            <w:pPr>
              <w:pStyle w:val="15"/>
            </w:pPr>
            <w:r>
              <w:t>公务用车运行维护费</w:t>
            </w:r>
          </w:p>
        </w:tc>
        <w:tc>
          <w:tcPr>
            <w:tcW w:w="2551" w:type="dxa"/>
            <w:vAlign w:val="center"/>
          </w:tcPr>
          <w:p>
            <w:pPr>
              <w:pStyle w:val="14"/>
            </w:pPr>
            <w:r>
              <w:t>6.00</w:t>
            </w:r>
          </w:p>
        </w:tc>
        <w:tc>
          <w:tcPr>
            <w:tcW w:w="2551" w:type="dxa"/>
            <w:vAlign w:val="center"/>
          </w:tcPr>
          <w:p>
            <w:pPr>
              <w:pStyle w:val="14"/>
            </w:pPr>
          </w:p>
        </w:tc>
        <w:tc>
          <w:tcPr>
            <w:tcW w:w="2551" w:type="dxa"/>
            <w:vAlign w:val="center"/>
          </w:tcPr>
          <w:p>
            <w:pPr>
              <w:pStyle w:val="14"/>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30239</w:t>
            </w:r>
          </w:p>
        </w:tc>
        <w:tc>
          <w:tcPr>
            <w:tcW w:w="4535" w:type="dxa"/>
            <w:vAlign w:val="center"/>
          </w:tcPr>
          <w:p>
            <w:pPr>
              <w:pStyle w:val="15"/>
            </w:pPr>
            <w:r>
              <w:t>其他交通费用</w:t>
            </w:r>
          </w:p>
        </w:tc>
        <w:tc>
          <w:tcPr>
            <w:tcW w:w="2551" w:type="dxa"/>
            <w:vAlign w:val="center"/>
          </w:tcPr>
          <w:p>
            <w:pPr>
              <w:pStyle w:val="14"/>
            </w:pPr>
            <w:r>
              <w:t>11.46</w:t>
            </w:r>
          </w:p>
        </w:tc>
        <w:tc>
          <w:tcPr>
            <w:tcW w:w="2551" w:type="dxa"/>
            <w:vAlign w:val="center"/>
          </w:tcPr>
          <w:p>
            <w:pPr>
              <w:pStyle w:val="14"/>
            </w:pPr>
          </w:p>
        </w:tc>
        <w:tc>
          <w:tcPr>
            <w:tcW w:w="2551" w:type="dxa"/>
            <w:vAlign w:val="center"/>
          </w:tcPr>
          <w:p>
            <w:pPr>
              <w:pStyle w:val="14"/>
            </w:pPr>
            <w:r>
              <w:t>11.46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30299</w:t>
            </w:r>
          </w:p>
        </w:tc>
        <w:tc>
          <w:tcPr>
            <w:tcW w:w="4535" w:type="dxa"/>
            <w:vAlign w:val="center"/>
          </w:tcPr>
          <w:p>
            <w:pPr>
              <w:pStyle w:val="15"/>
            </w:pPr>
            <w:r>
              <w:t>其他商品和服务支出</w:t>
            </w:r>
          </w:p>
        </w:tc>
        <w:tc>
          <w:tcPr>
            <w:tcW w:w="2551" w:type="dxa"/>
            <w:vAlign w:val="center"/>
          </w:tcPr>
          <w:p>
            <w:pPr>
              <w:pStyle w:val="14"/>
            </w:pPr>
            <w:r>
              <w:t>0.44</w:t>
            </w:r>
          </w:p>
        </w:tc>
        <w:tc>
          <w:tcPr>
            <w:tcW w:w="2551" w:type="dxa"/>
            <w:vAlign w:val="center"/>
          </w:tcPr>
          <w:p>
            <w:pPr>
              <w:pStyle w:val="14"/>
            </w:pPr>
          </w:p>
        </w:tc>
        <w:tc>
          <w:tcPr>
            <w:tcW w:w="2551" w:type="dxa"/>
            <w:vAlign w:val="center"/>
          </w:tcPr>
          <w:p>
            <w:pPr>
              <w:pStyle w:val="14"/>
            </w:pPr>
            <w:r>
              <w:t>0.44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303</w:t>
            </w:r>
          </w:p>
        </w:tc>
        <w:tc>
          <w:tcPr>
            <w:tcW w:w="4535" w:type="dxa"/>
            <w:vAlign w:val="center"/>
          </w:tcPr>
          <w:p>
            <w:pPr>
              <w:pStyle w:val="15"/>
            </w:pPr>
            <w:r>
              <w:t>对个人和家庭的补助</w:t>
            </w:r>
          </w:p>
        </w:tc>
        <w:tc>
          <w:tcPr>
            <w:tcW w:w="2551" w:type="dxa"/>
            <w:vAlign w:val="center"/>
          </w:tcPr>
          <w:p>
            <w:pPr>
              <w:pStyle w:val="14"/>
            </w:pPr>
            <w:r>
              <w:t>23.29</w:t>
            </w:r>
          </w:p>
        </w:tc>
        <w:tc>
          <w:tcPr>
            <w:tcW w:w="2551" w:type="dxa"/>
            <w:vAlign w:val="center"/>
          </w:tcPr>
          <w:p>
            <w:pPr>
              <w:pStyle w:val="14"/>
            </w:pPr>
            <w:r>
              <w:t>23.29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30302</w:t>
            </w:r>
          </w:p>
        </w:tc>
        <w:tc>
          <w:tcPr>
            <w:tcW w:w="4535" w:type="dxa"/>
            <w:vAlign w:val="center"/>
          </w:tcPr>
          <w:p>
            <w:pPr>
              <w:pStyle w:val="15"/>
            </w:pPr>
            <w:r>
              <w:t>退休费</w:t>
            </w:r>
          </w:p>
        </w:tc>
        <w:tc>
          <w:tcPr>
            <w:tcW w:w="2551" w:type="dxa"/>
            <w:vAlign w:val="center"/>
          </w:tcPr>
          <w:p>
            <w:pPr>
              <w:pStyle w:val="14"/>
            </w:pPr>
            <w:r>
              <w:t>22.33</w:t>
            </w:r>
          </w:p>
        </w:tc>
        <w:tc>
          <w:tcPr>
            <w:tcW w:w="2551" w:type="dxa"/>
            <w:vAlign w:val="center"/>
          </w:tcPr>
          <w:p>
            <w:pPr>
              <w:pStyle w:val="14"/>
            </w:pPr>
            <w:r>
              <w:t>22.33</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1191" w:type="dxa"/>
            <w:vAlign w:val="center"/>
          </w:tcPr>
          <w:p>
            <w:pPr>
              <w:pStyle w:val="15"/>
            </w:pPr>
            <w:r>
              <w:t>30305</w:t>
            </w:r>
          </w:p>
        </w:tc>
        <w:tc>
          <w:tcPr>
            <w:tcW w:w="4535" w:type="dxa"/>
            <w:vAlign w:val="center"/>
          </w:tcPr>
          <w:p>
            <w:pPr>
              <w:pStyle w:val="15"/>
            </w:pPr>
            <w:r>
              <w:t>生活补助</w:t>
            </w:r>
          </w:p>
        </w:tc>
        <w:tc>
          <w:tcPr>
            <w:tcW w:w="2551" w:type="dxa"/>
            <w:vAlign w:val="center"/>
          </w:tcPr>
          <w:p>
            <w:pPr>
              <w:pStyle w:val="14"/>
            </w:pPr>
            <w:r>
              <w:t>0.96</w:t>
            </w:r>
          </w:p>
        </w:tc>
        <w:tc>
          <w:tcPr>
            <w:tcW w:w="2551" w:type="dxa"/>
            <w:vAlign w:val="center"/>
          </w:tcPr>
          <w:p>
            <w:pPr>
              <w:pStyle w:val="14"/>
            </w:pPr>
            <w:r>
              <w:t>0.96</w:t>
            </w: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2551" w:type="dxa"/>
            <w:tcBorders>
              <w:top w:val="single" w:color="FFFFFF" w:sz="6" w:space="0"/>
              <w:left w:val="single" w:color="FFFFFF" w:sz="6" w:space="0"/>
              <w:right w:val="single" w:color="FFFFFF" w:sz="6" w:space="0"/>
            </w:tcBorders>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2551" w:type="dxa"/>
            <w:tcBorders>
              <w:top w:val="single" w:color="FFFFFF" w:sz="6" w:space="0"/>
              <w:left w:val="single" w:color="FFFFFF" w:sz="6" w:space="0"/>
              <w:right w:val="single" w:color="FFFFFF" w:sz="6" w:space="0"/>
            </w:tcBorders>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2381" w:type="dxa"/>
            <w:tcBorders>
              <w:top w:val="single" w:color="FFFFFF" w:sz="6" w:space="0"/>
              <w:left w:val="single" w:color="FFFFFF" w:sz="6" w:space="0"/>
              <w:right w:val="single" w:color="FFFFFF" w:sz="6" w:space="0"/>
            </w:tcBorders>
            <w:vAlign w:val="center"/>
          </w:tcPr>
          <w:p>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3798" w:type="dxa"/>
            <w:vMerge w:val="restart"/>
            <w:vAlign w:val="center"/>
          </w:tcPr>
          <w:p>
            <w:pPr>
              <w:pStyle w:val="13"/>
            </w:pPr>
            <w:r>
              <w:t>项  目</w:t>
            </w:r>
          </w:p>
        </w:tc>
        <w:tc>
          <w:tcPr>
            <w:tcW w:w="9524" w:type="dxa"/>
            <w:gridSpan w:val="4"/>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3"/>
            </w:pPr>
            <w:r>
              <w:t>合计</w:t>
            </w:r>
          </w:p>
        </w:tc>
        <w:tc>
          <w:tcPr>
            <w:tcW w:w="2381" w:type="dxa"/>
            <w:vAlign w:val="center"/>
          </w:tcPr>
          <w:p>
            <w:pPr>
              <w:pStyle w:val="13"/>
            </w:pPr>
            <w:r>
              <w:t>一般公共预算              财政拨款</w:t>
            </w:r>
          </w:p>
        </w:tc>
        <w:tc>
          <w:tcPr>
            <w:tcW w:w="2381" w:type="dxa"/>
            <w:vAlign w:val="center"/>
          </w:tcPr>
          <w:p>
            <w:pPr>
              <w:pStyle w:val="13"/>
            </w:pPr>
            <w:r>
              <w:t>政府性基金                  预算拨款</w:t>
            </w:r>
          </w:p>
        </w:tc>
        <w:tc>
          <w:tcPr>
            <w:tcW w:w="2381" w:type="dxa"/>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r>
              <w:t>栏次</w:t>
            </w:r>
          </w:p>
        </w:tc>
        <w:tc>
          <w:tcPr>
            <w:tcW w:w="3798" w:type="dxa"/>
            <w:vAlign w:val="center"/>
          </w:tcPr>
          <w:p>
            <w:pPr>
              <w:pStyle w:val="13"/>
            </w:pPr>
            <w:r>
              <w:t>1</w:t>
            </w:r>
          </w:p>
        </w:tc>
        <w:tc>
          <w:tcPr>
            <w:tcW w:w="2381" w:type="dxa"/>
            <w:vAlign w:val="center"/>
          </w:tcPr>
          <w:p>
            <w:pPr>
              <w:pStyle w:val="13"/>
            </w:pPr>
            <w:r>
              <w:t>2</w:t>
            </w:r>
          </w:p>
        </w:tc>
        <w:tc>
          <w:tcPr>
            <w:tcW w:w="2381" w:type="dxa"/>
            <w:vAlign w:val="center"/>
          </w:tcPr>
          <w:p>
            <w:pPr>
              <w:pStyle w:val="13"/>
            </w:pPr>
            <w:r>
              <w:t>3</w:t>
            </w:r>
          </w:p>
        </w:tc>
        <w:tc>
          <w:tcPr>
            <w:tcW w:w="2381" w:type="dxa"/>
            <w:vAlign w:val="center"/>
          </w:tcPr>
          <w:p>
            <w:pPr>
              <w:pStyle w:val="13"/>
            </w:pPr>
            <w:r>
              <w:t>4</w:t>
            </w:r>
          </w:p>
        </w:tc>
        <w:tc>
          <w:tcPr>
            <w:tcW w:w="238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w:t>
            </w:r>
          </w:p>
        </w:tc>
        <w:tc>
          <w:tcPr>
            <w:tcW w:w="3798" w:type="dxa"/>
            <w:vAlign w:val="center"/>
          </w:tcPr>
          <w:p>
            <w:pPr>
              <w:pStyle w:val="17"/>
            </w:pPr>
            <w:r>
              <w:t>合计</w:t>
            </w:r>
          </w:p>
        </w:tc>
        <w:tc>
          <w:tcPr>
            <w:tcW w:w="2381" w:type="dxa"/>
            <w:vAlign w:val="center"/>
          </w:tcPr>
          <w:p>
            <w:pPr>
              <w:pStyle w:val="18"/>
            </w:pPr>
            <w:r>
              <w:t>31.50</w:t>
            </w:r>
          </w:p>
        </w:tc>
        <w:tc>
          <w:tcPr>
            <w:tcW w:w="2381" w:type="dxa"/>
            <w:vAlign w:val="center"/>
          </w:tcPr>
          <w:p>
            <w:pPr>
              <w:pStyle w:val="18"/>
            </w:pPr>
            <w:r>
              <w:t>31.50</w:t>
            </w:r>
          </w:p>
        </w:tc>
        <w:tc>
          <w:tcPr>
            <w:tcW w:w="2381" w:type="dxa"/>
            <w:vAlign w:val="center"/>
          </w:tcPr>
          <w:p>
            <w:pPr>
              <w:pStyle w:val="18"/>
            </w:pPr>
          </w:p>
        </w:tc>
        <w:tc>
          <w:tcPr>
            <w:tcW w:w="238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2</w:t>
            </w:r>
          </w:p>
        </w:tc>
        <w:tc>
          <w:tcPr>
            <w:tcW w:w="3798" w:type="dxa"/>
            <w:vAlign w:val="center"/>
          </w:tcPr>
          <w:p>
            <w:pPr>
              <w:pStyle w:val="15"/>
            </w:pPr>
            <w:r>
              <w:t>“三公”经费小计</w:t>
            </w:r>
          </w:p>
        </w:tc>
        <w:tc>
          <w:tcPr>
            <w:tcW w:w="2381" w:type="dxa"/>
            <w:vAlign w:val="center"/>
          </w:tcPr>
          <w:p>
            <w:pPr>
              <w:pStyle w:val="14"/>
            </w:pPr>
            <w:r>
              <w:t>11.00</w:t>
            </w:r>
          </w:p>
        </w:tc>
        <w:tc>
          <w:tcPr>
            <w:tcW w:w="2381" w:type="dxa"/>
            <w:vAlign w:val="center"/>
          </w:tcPr>
          <w:p>
            <w:pPr>
              <w:pStyle w:val="14"/>
            </w:pPr>
            <w:r>
              <w:t>11.00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3</w:t>
            </w:r>
          </w:p>
        </w:tc>
        <w:tc>
          <w:tcPr>
            <w:tcW w:w="3798" w:type="dxa"/>
            <w:vAlign w:val="center"/>
          </w:tcPr>
          <w:p>
            <w:pPr>
              <w:pStyle w:val="15"/>
            </w:pPr>
            <w:r>
              <w:t>一、因公出国（境）费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4</w:t>
            </w:r>
          </w:p>
        </w:tc>
        <w:tc>
          <w:tcPr>
            <w:tcW w:w="3798" w:type="dxa"/>
            <w:vAlign w:val="center"/>
          </w:tcPr>
          <w:p>
            <w:pPr>
              <w:pStyle w:val="15"/>
            </w:pPr>
            <w:r>
              <w:t xml:space="preserve">    其中：教学科研人员因公出国（境）费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5</w:t>
            </w:r>
          </w:p>
        </w:tc>
        <w:tc>
          <w:tcPr>
            <w:tcW w:w="3798" w:type="dxa"/>
            <w:vAlign w:val="center"/>
          </w:tcPr>
          <w:p>
            <w:pPr>
              <w:pStyle w:val="15"/>
            </w:pPr>
            <w:r>
              <w:t xml:space="preserve">          其他因公出国（境）费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6</w:t>
            </w:r>
          </w:p>
        </w:tc>
        <w:tc>
          <w:tcPr>
            <w:tcW w:w="3798" w:type="dxa"/>
            <w:vAlign w:val="center"/>
          </w:tcPr>
          <w:p>
            <w:pPr>
              <w:pStyle w:val="15"/>
            </w:pPr>
            <w:r>
              <w:t>二、公务用车购置及运维费</w:t>
            </w:r>
          </w:p>
        </w:tc>
        <w:tc>
          <w:tcPr>
            <w:tcW w:w="2381" w:type="dxa"/>
            <w:vAlign w:val="center"/>
          </w:tcPr>
          <w:p>
            <w:pPr>
              <w:pStyle w:val="14"/>
            </w:pPr>
            <w:r>
              <w:t>6.00</w:t>
            </w:r>
          </w:p>
        </w:tc>
        <w:tc>
          <w:tcPr>
            <w:tcW w:w="2381" w:type="dxa"/>
            <w:vAlign w:val="center"/>
          </w:tcPr>
          <w:p>
            <w:pPr>
              <w:pStyle w:val="14"/>
            </w:pPr>
            <w:r>
              <w:t>6.00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7</w:t>
            </w:r>
          </w:p>
        </w:tc>
        <w:tc>
          <w:tcPr>
            <w:tcW w:w="3798" w:type="dxa"/>
            <w:vAlign w:val="center"/>
          </w:tcPr>
          <w:p>
            <w:pPr>
              <w:pStyle w:val="15"/>
            </w:pPr>
            <w:r>
              <w:t xml:space="preserve">    其中：公务用车购置费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8</w:t>
            </w:r>
          </w:p>
        </w:tc>
        <w:tc>
          <w:tcPr>
            <w:tcW w:w="3798" w:type="dxa"/>
            <w:vAlign w:val="center"/>
          </w:tcPr>
          <w:p>
            <w:pPr>
              <w:pStyle w:val="15"/>
            </w:pPr>
            <w:r>
              <w:t xml:space="preserve">          公务用车运行维护费</w:t>
            </w:r>
          </w:p>
        </w:tc>
        <w:tc>
          <w:tcPr>
            <w:tcW w:w="2381" w:type="dxa"/>
            <w:vAlign w:val="center"/>
          </w:tcPr>
          <w:p>
            <w:pPr>
              <w:pStyle w:val="14"/>
            </w:pPr>
            <w:r>
              <w:t>6.00</w:t>
            </w:r>
          </w:p>
        </w:tc>
        <w:tc>
          <w:tcPr>
            <w:tcW w:w="2381" w:type="dxa"/>
            <w:vAlign w:val="center"/>
          </w:tcPr>
          <w:p>
            <w:pPr>
              <w:pStyle w:val="14"/>
            </w:pPr>
            <w:r>
              <w:t>6.00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9</w:t>
            </w:r>
          </w:p>
        </w:tc>
        <w:tc>
          <w:tcPr>
            <w:tcW w:w="3798" w:type="dxa"/>
            <w:vAlign w:val="center"/>
          </w:tcPr>
          <w:p>
            <w:pPr>
              <w:pStyle w:val="15"/>
            </w:pPr>
            <w:r>
              <w:t>三、公务接待费</w:t>
            </w:r>
          </w:p>
        </w:tc>
        <w:tc>
          <w:tcPr>
            <w:tcW w:w="2381" w:type="dxa"/>
            <w:vAlign w:val="center"/>
          </w:tcPr>
          <w:p>
            <w:pPr>
              <w:pStyle w:val="14"/>
            </w:pPr>
            <w:r>
              <w:t>5.00</w:t>
            </w:r>
          </w:p>
        </w:tc>
        <w:tc>
          <w:tcPr>
            <w:tcW w:w="2381" w:type="dxa"/>
            <w:vAlign w:val="center"/>
          </w:tcPr>
          <w:p>
            <w:pPr>
              <w:pStyle w:val="14"/>
            </w:pPr>
            <w:r>
              <w:t>5.00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10</w:t>
            </w:r>
          </w:p>
        </w:tc>
        <w:tc>
          <w:tcPr>
            <w:tcW w:w="3798" w:type="dxa"/>
            <w:vAlign w:val="center"/>
          </w:tcPr>
          <w:p>
            <w:pPr>
              <w:pStyle w:val="15"/>
            </w:pPr>
            <w:r>
              <w:t>四、会议费</w:t>
            </w:r>
          </w:p>
        </w:tc>
        <w:tc>
          <w:tcPr>
            <w:tcW w:w="2381" w:type="dxa"/>
            <w:vAlign w:val="center"/>
          </w:tcPr>
          <w:p>
            <w:pPr>
              <w:pStyle w:val="14"/>
            </w:pPr>
            <w:r>
              <w:t>2.00</w:t>
            </w:r>
          </w:p>
        </w:tc>
        <w:tc>
          <w:tcPr>
            <w:tcW w:w="2381" w:type="dxa"/>
            <w:vAlign w:val="center"/>
          </w:tcPr>
          <w:p>
            <w:pPr>
              <w:pStyle w:val="14"/>
            </w:pPr>
            <w:r>
              <w:t>2.00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11</w:t>
            </w:r>
          </w:p>
        </w:tc>
        <w:tc>
          <w:tcPr>
            <w:tcW w:w="3798" w:type="dxa"/>
            <w:vAlign w:val="center"/>
          </w:tcPr>
          <w:p>
            <w:pPr>
              <w:pStyle w:val="15"/>
            </w:pPr>
            <w:r>
              <w:t xml:space="preserve">    其中：省属高校业务性会议费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12</w:t>
            </w:r>
          </w:p>
        </w:tc>
        <w:tc>
          <w:tcPr>
            <w:tcW w:w="3798" w:type="dxa"/>
            <w:vAlign w:val="center"/>
          </w:tcPr>
          <w:p>
            <w:pPr>
              <w:pStyle w:val="15"/>
            </w:pPr>
            <w:r>
              <w:t xml:space="preserve">          其他会议费</w:t>
            </w:r>
          </w:p>
        </w:tc>
        <w:tc>
          <w:tcPr>
            <w:tcW w:w="2381" w:type="dxa"/>
            <w:vAlign w:val="center"/>
          </w:tcPr>
          <w:p>
            <w:pPr>
              <w:pStyle w:val="14"/>
            </w:pPr>
            <w:r>
              <w:t>2.00</w:t>
            </w:r>
          </w:p>
        </w:tc>
        <w:tc>
          <w:tcPr>
            <w:tcW w:w="2381" w:type="dxa"/>
            <w:vAlign w:val="center"/>
          </w:tcPr>
          <w:p>
            <w:pPr>
              <w:pStyle w:val="14"/>
            </w:pPr>
            <w:r>
              <w:t>2.00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13</w:t>
            </w:r>
          </w:p>
        </w:tc>
        <w:tc>
          <w:tcPr>
            <w:tcW w:w="3798" w:type="dxa"/>
            <w:vAlign w:val="center"/>
          </w:tcPr>
          <w:p>
            <w:pPr>
              <w:pStyle w:val="15"/>
            </w:pPr>
            <w:r>
              <w:t>五、培训费</w:t>
            </w:r>
          </w:p>
        </w:tc>
        <w:tc>
          <w:tcPr>
            <w:tcW w:w="2381" w:type="dxa"/>
            <w:vAlign w:val="center"/>
          </w:tcPr>
          <w:p>
            <w:pPr>
              <w:pStyle w:val="14"/>
            </w:pPr>
            <w:r>
              <w:t>18.50</w:t>
            </w:r>
          </w:p>
        </w:tc>
        <w:tc>
          <w:tcPr>
            <w:tcW w:w="2381" w:type="dxa"/>
            <w:vAlign w:val="center"/>
          </w:tcPr>
          <w:p>
            <w:pPr>
              <w:pStyle w:val="14"/>
            </w:pPr>
            <w:r>
              <w:t>18.50</w:t>
            </w:r>
          </w:p>
        </w:tc>
        <w:tc>
          <w:tcPr>
            <w:tcW w:w="2381" w:type="dxa"/>
            <w:vAlign w:val="center"/>
          </w:tcPr>
          <w:p>
            <w:pPr>
              <w:pStyle w:val="14"/>
            </w:pPr>
          </w:p>
        </w:tc>
        <w:tc>
          <w:tcPr>
            <w:tcW w:w="2381" w:type="dxa"/>
            <w:vAlign w:val="center"/>
          </w:tcPr>
          <w:p>
            <w:pPr>
              <w:pStyle w:val="14"/>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中国共产党涞源县委员会组织部2026年部门预算信息公开情况说明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中国共产党涞源县委员会组织部2026年部门预算信息公开情况说明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按照《中华人民共和国预算法》、《地方预决算公开操作规程》和《关于进一步推进预算公开工作的实施意见》规定，现将中国共产党涞源县委员会组织部2026年部门预算公开如下：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32"/>
        <w:numPr>
          <w:ilvl w:val="0"/>
          <w:numId w:val="1"/>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担县委党的建设（基层组织建设）工作。围绕党的重大理论和实践问题调查研究，提出加强全县党的建设的建议。</w:t>
      </w:r>
      <w:r>
        <w:rPr>
          <w:rFonts w:ascii="宋体" w:hAnsi="宋体" w:eastAsia="宋体" w:cs="宋体"/>
          <w:snapToGrid w:val="0"/>
          <w:color w:val="000000"/>
          <w:kern w:val="0"/>
          <w:sz w:val="28"/>
          <w:szCs w:val="28"/>
          <w:u w:val="single"/>
          <w:lang w:val="en-US" w:eastAsia="en-US" w:bidi="ar-SA"/>
        </w:rPr>
        <w:t>负责</w:t>
      </w:r>
      <w:r>
        <w:rPr>
          <w:rFonts w:ascii="宋体" w:hAnsi="宋体" w:eastAsia="宋体" w:cs="宋体"/>
          <w:snapToGrid w:val="0"/>
          <w:color w:val="000000"/>
          <w:kern w:val="0"/>
          <w:sz w:val="28"/>
          <w:szCs w:val="28"/>
          <w:lang w:val="en-US" w:eastAsia="en-US" w:bidi="ar-SA"/>
        </w:rPr>
        <w:t>党的建设制度改革的宏观指导，综合研究党的组织工作、干部工作、人才工作重要方针政策，制定或参与制定全县性重要政策和制度。</w:t>
      </w:r>
    </w:p>
    <w:p>
      <w:pPr>
        <w:pStyle w:val="32"/>
        <w:numPr>
          <w:ilvl w:val="0"/>
          <w:numId w:val="1"/>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党组织特别是党的基层组织建设的调查研究、政策制定和宏观指导；负责全县党员队伍建设、组织员队伍建设的宏观指导以及全县党员发展、教育、管理工作。负责全县党的组织制度、党内生活制度建设的宏观指导；协调指导全县党代表大会、党代表会议、人民代表大会的选举工作；负责全县党代表大会代表的日常管理和服务工作；负责全县抓党建促脱贫攻坚工作的谋划指导和组织推动；承担县委非公有制经济组织和社会组织工作委员会职责。</w:t>
      </w:r>
    </w:p>
    <w:p>
      <w:pPr>
        <w:pStyle w:val="32"/>
        <w:numPr>
          <w:ilvl w:val="0"/>
          <w:numId w:val="1"/>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领导班子和干部队伍建设的宏观管理。研究提出领导班子和干部队伍建设规划以及干部管理体制的意见，指导领导班子思想作风建设；负责事业单位领导人员宏观管理和党群系统事业单位人事管理；负责提出关于各乡镇和县直各部门以及其他列入县委管理的领导班子调整、配备的建议；负责县委管理干部的考察和办理职务任免、工资、待遇、退休审批手续；综合管理优秀年轻干部队伍，统筹选育管用工作，指导协调妇女干部、少数民族干部和党外干部培养选拔工作；负责对口支授西藏、新疆干部人才的有关工作；负责军转干部安置工作；负责省选调生、大学生村官的管理、培养工作。</w:t>
      </w:r>
    </w:p>
    <w:p>
      <w:pPr>
        <w:pStyle w:val="32"/>
        <w:numPr>
          <w:ilvl w:val="0"/>
          <w:numId w:val="1"/>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干部教育培训的宏观管理；研究拟订全县干部教育工作规划和措施；组织实施县委管理干部和其他干部的培训；承担县委党员干部教育工作职责任务。处置反映违反干部选拔任用工作政策法规选人用人问题及领导干部相关问题的举报。负责全县干部考核工作的宏观指导和督导检查，组织实施对县委管理领导班子和领导干部的考核工作；指导全县机关目标绩效管理，组织实施县级机关职能绩效目标考核；承担县委干部考核领导小组办公室职责。</w:t>
      </w:r>
    </w:p>
    <w:p>
      <w:pPr>
        <w:pStyle w:val="32"/>
        <w:numPr>
          <w:ilvl w:val="0"/>
          <w:numId w:val="1"/>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负责公务员、参照公务员法管理事业单位工作人员录用调配、考核奖惩、培训和工资福利等工作；指导全县公务员、参照公务员法管理事业单位工作人员队伍建设。</w:t>
      </w:r>
    </w:p>
    <w:p>
      <w:pPr>
        <w:pStyle w:val="32"/>
        <w:numPr>
          <w:ilvl w:val="0"/>
          <w:numId w:val="1"/>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人才工作和人才队伍建设的牵头抓总、统筹协调、推进落实。负责牵头人才政策法规和规划的实施，人才发展体制机制的改革推进；协助市委组织部做好市级优秀专家、拔尖人才的选拔推荐和管理；负责全县优秀人才的选拔管理：承担县委人才工作领导小组办公室职责。</w:t>
      </w:r>
    </w:p>
    <w:p>
      <w:pPr>
        <w:pStyle w:val="32"/>
        <w:numPr>
          <w:ilvl w:val="0"/>
          <w:numId w:val="1"/>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统一管理县委机构编制委员会办公室，归口管理县委老干部局。</w:t>
      </w:r>
    </w:p>
    <w:p>
      <w:pPr>
        <w:numPr>
          <w:ilvl w:val="0"/>
          <w:numId w:val="1"/>
        </w:numPr>
        <w:spacing w:line="256" w:lineRule="auto"/>
        <w:ind w:left="60" w:leftChars="0" w:firstLine="420" w:firstLineChars="0"/>
      </w:pPr>
      <w:r>
        <w:rPr>
          <w:rFonts w:ascii="宋体" w:hAnsi="宋体" w:eastAsia="宋体" w:cs="宋体"/>
          <w:snapToGrid w:val="0"/>
          <w:color w:val="000000"/>
          <w:kern w:val="0"/>
          <w:sz w:val="28"/>
          <w:szCs w:val="28"/>
          <w:lang w:val="en-US" w:eastAsia="en-US" w:bidi="ar-SA"/>
        </w:rPr>
        <w:t>完成县委交办的其他任务。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t>中国共产党涞源县委员会组织部本级</w:t>
            </w:r>
          </w:p>
        </w:tc>
        <w:tc>
          <w:tcPr>
            <w:tcW w:w="1843" w:type="dxa"/>
            <w:vAlign w:val="center"/>
          </w:tcPr>
          <w:p>
            <w:pPr>
              <w:pStyle w:val="16"/>
            </w:pPr>
            <w:r>
              <w:t>行政</w:t>
            </w:r>
          </w:p>
        </w:tc>
        <w:tc>
          <w:tcPr>
            <w:tcW w:w="2126" w:type="dxa"/>
            <w:vAlign w:val="center"/>
          </w:tcPr>
          <w:p>
            <w:pPr>
              <w:pStyle w:val="16"/>
            </w:pPr>
            <w:r>
              <w:t>正科级</w:t>
            </w:r>
          </w:p>
        </w:tc>
        <w:tc>
          <w:tcPr>
            <w:tcW w:w="3827" w:type="dxa"/>
            <w:vAlign w:val="center"/>
          </w:tcPr>
          <w:p>
            <w:pPr>
              <w:pStyle w:val="16"/>
            </w:pPr>
            <w:r>
              <w:t>财政拨款</w:t>
            </w:r>
          </w:p>
        </w:tc>
      </w:tr>
    </w:tbl>
    <w:p>
      <w:pPr>
        <w:numPr>
          <w:ilvl w:val="0"/>
          <w:numId w:val="0"/>
        </w:numPr>
        <w:spacing w:before="10" w:after="10" w:line="360" w:lineRule="auto"/>
        <w:jc w:val="left"/>
        <w:outlineLvl w:val="2"/>
        <w:rPr>
          <w:rFonts w:ascii="黑体" w:hAnsi="黑体" w:eastAsia="黑体" w:cs="黑体"/>
          <w:color w:val="000000"/>
          <w:sz w:val="32"/>
        </w:rPr>
      </w:pPr>
      <w:bookmarkStart w:id="10" w:name="_Toc_3_3_0000000011"/>
    </w:p>
    <w:p>
      <w:pPr>
        <w:numPr>
          <w:ilvl w:val="0"/>
          <w:numId w:val="2"/>
        </w:numPr>
        <w:spacing w:before="10" w:after="10" w:line="360" w:lineRule="auto"/>
        <w:ind w:left="320" w:leftChars="0" w:firstLine="640" w:firstLineChars="0"/>
        <w:jc w:val="left"/>
        <w:outlineLvl w:val="2"/>
        <w:rPr>
          <w:rFonts w:ascii="黑体" w:hAnsi="黑体" w:eastAsia="黑体" w:cs="黑体"/>
          <w:color w:val="000000"/>
          <w:sz w:val="32"/>
        </w:rPr>
      </w:pPr>
      <w:r>
        <w:rPr>
          <w:rFonts w:ascii="黑体" w:hAnsi="黑体" w:eastAsia="黑体" w:cs="黑体"/>
          <w:color w:val="000000"/>
          <w:sz w:val="32"/>
        </w:rPr>
        <w:t>部门预算安排的总体情况</w:t>
      </w:r>
      <w:bookmarkEnd w:id="10"/>
    </w:p>
    <w:p>
      <w:pPr>
        <w:pStyle w:val="21"/>
        <w:rPr>
          <w:rFonts w:ascii="宋体" w:hAnsi="宋体" w:eastAsia="宋体" w:cs="宋体"/>
          <w:snapToGrid w:val="0"/>
          <w:color w:val="000000"/>
          <w:spacing w:val="-1"/>
          <w:kern w:val="0"/>
          <w:sz w:val="28"/>
          <w:szCs w:val="28"/>
          <w:lang w:val="en-US" w:eastAsia="en-US" w:bidi="ar-SA"/>
        </w:rPr>
      </w:pPr>
      <w:r>
        <w:rPr>
          <w:rFonts w:ascii="宋体" w:hAnsi="宋体" w:eastAsia="宋体" w:cs="宋体"/>
          <w:snapToGrid w:val="0"/>
          <w:color w:val="000000"/>
          <w:spacing w:val="-1"/>
          <w:kern w:val="0"/>
          <w:sz w:val="28"/>
          <w:szCs w:val="28"/>
          <w:lang w:val="en-US" w:eastAsia="en-US" w:bidi="ar-SA"/>
        </w:rPr>
        <w:t>按照预算管理有关规定，目前单位预算的编制实行综合预算管理，即全部收入和支出都反映在预算中。中国共产党涞源县委员会组织部机关及所属事业单位的收支包含在部门预算中。</w:t>
      </w:r>
    </w:p>
    <w:p>
      <w:pPr>
        <w:pStyle w:val="2"/>
        <w:spacing w:before="160" w:line="220" w:lineRule="auto"/>
        <w:ind w:left="566"/>
      </w:pPr>
    </w:p>
    <w:p>
      <w:pPr>
        <w:pStyle w:val="2"/>
        <w:spacing w:before="165" w:line="220" w:lineRule="auto"/>
        <w:ind w:left="586"/>
      </w:pPr>
      <w:r>
        <w:rPr>
          <w:rFonts w:ascii="Times New Roman" w:hAnsi="Times New Roman" w:eastAsia="Times New Roman" w:cs="Times New Roman"/>
          <w:spacing w:val="-9"/>
        </w:rPr>
        <w:t>1</w:t>
      </w:r>
      <w:r>
        <w:rPr>
          <w:spacing w:val="-9"/>
        </w:rPr>
        <w:t>、收入说明</w:t>
      </w:r>
    </w:p>
    <w:p>
      <w:pPr>
        <w:pStyle w:val="2"/>
        <w:spacing w:before="170" w:line="315" w:lineRule="auto"/>
        <w:ind w:left="4" w:right="74" w:firstLine="561"/>
      </w:pPr>
      <w:r>
        <w:rPr>
          <w:spacing w:val="-1"/>
        </w:rPr>
        <w:t>反映本单位当年全部收入。</w:t>
      </w: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6</w:t>
      </w:r>
      <w:r>
        <w:rPr>
          <w:rFonts w:ascii="Times New Roman" w:hAnsi="Times New Roman" w:eastAsia="Times New Roman" w:cs="Times New Roman"/>
          <w:spacing w:val="-1"/>
        </w:rPr>
        <w:t xml:space="preserve"> </w:t>
      </w:r>
      <w:r>
        <w:rPr>
          <w:spacing w:val="-1"/>
        </w:rPr>
        <w:t>年预算收入</w:t>
      </w:r>
      <w:r>
        <w:rPr>
          <w:spacing w:val="-64"/>
        </w:rPr>
        <w:t xml:space="preserve"> </w:t>
      </w:r>
      <w:r>
        <w:rPr>
          <w:rFonts w:hint="eastAsia" w:ascii="Times New Roman" w:hAnsi="Times New Roman" w:eastAsia="宋体" w:cs="Times New Roman"/>
          <w:spacing w:val="-1"/>
          <w:lang w:val="en-US" w:eastAsia="zh-CN"/>
        </w:rPr>
        <w:t>4</w:t>
      </w:r>
      <w:r>
        <w:rPr>
          <w:rFonts w:hint="eastAsia" w:ascii="Times New Roman" w:hAnsi="Times New Roman" w:cs="Times New Roman"/>
          <w:spacing w:val="-1"/>
          <w:lang w:val="en-US" w:eastAsia="zh-CN"/>
        </w:rPr>
        <w:t>765.8</w:t>
      </w:r>
      <w:r>
        <w:rPr>
          <w:spacing w:val="-1"/>
        </w:rPr>
        <w:t>万元，其中：一般公共预算收入</w:t>
      </w:r>
      <w:r>
        <w:rPr>
          <w:spacing w:val="-64"/>
        </w:rPr>
        <w:t xml:space="preserve"> </w:t>
      </w:r>
      <w:r>
        <w:rPr>
          <w:rFonts w:hint="eastAsia" w:ascii="Times New Roman" w:hAnsi="Times New Roman" w:cs="Times New Roman"/>
          <w:spacing w:val="-1"/>
          <w:lang w:val="en-US" w:eastAsia="zh-CN"/>
        </w:rPr>
        <w:t>4765.8</w:t>
      </w:r>
      <w:r>
        <w:rPr>
          <w:spacing w:val="-1"/>
        </w:rPr>
        <w:t>万元，基金预算收入</w:t>
      </w:r>
      <w:r>
        <w:t xml:space="preserve"> </w:t>
      </w:r>
      <w:r>
        <w:rPr>
          <w:rFonts w:ascii="Times New Roman" w:hAnsi="Times New Roman" w:eastAsia="Times New Roman" w:cs="Times New Roman"/>
          <w:spacing w:val="-2"/>
        </w:rPr>
        <w:t xml:space="preserve">0.00 </w:t>
      </w:r>
      <w:r>
        <w:rPr>
          <w:spacing w:val="-2"/>
        </w:rPr>
        <w:t>万元，国有资本经营预算收入</w:t>
      </w:r>
      <w:r>
        <w:rPr>
          <w:spacing w:val="-46"/>
        </w:rPr>
        <w:t xml:space="preserve"> </w:t>
      </w:r>
      <w:r>
        <w:rPr>
          <w:rFonts w:ascii="Times New Roman" w:hAnsi="Times New Roman" w:eastAsia="Times New Roman" w:cs="Times New Roman"/>
          <w:spacing w:val="-2"/>
        </w:rPr>
        <w:t xml:space="preserve">0.00 </w:t>
      </w:r>
      <w:r>
        <w:rPr>
          <w:spacing w:val="-2"/>
        </w:rPr>
        <w:t>万元，财政专户核拨收入</w:t>
      </w:r>
      <w:r>
        <w:rPr>
          <w:spacing w:val="-59"/>
        </w:rPr>
        <w:t xml:space="preserve"> </w:t>
      </w:r>
      <w:r>
        <w:rPr>
          <w:rFonts w:ascii="Times New Roman" w:hAnsi="Times New Roman" w:eastAsia="Times New Roman" w:cs="Times New Roman"/>
          <w:spacing w:val="-2"/>
        </w:rPr>
        <w:t xml:space="preserve">0.00 </w:t>
      </w:r>
      <w:r>
        <w:rPr>
          <w:spacing w:val="-2"/>
        </w:rPr>
        <w:t>万元，单位资金收入</w:t>
      </w:r>
      <w:r>
        <w:rPr>
          <w:rFonts w:ascii="Times New Roman" w:hAnsi="Times New Roman" w:eastAsia="Times New Roman" w:cs="Times New Roman"/>
          <w:spacing w:val="-2"/>
        </w:rPr>
        <w:t xml:space="preserve">0.00 </w:t>
      </w:r>
      <w:r>
        <w:rPr>
          <w:spacing w:val="-2"/>
        </w:rPr>
        <w:t>万元，上年结转结余</w:t>
      </w:r>
      <w:r>
        <w:rPr>
          <w:rFonts w:hint="eastAsia"/>
          <w:spacing w:val="-2"/>
          <w:lang w:val="en-US" w:eastAsia="zh-CN"/>
        </w:rPr>
        <w:t>25.89</w:t>
      </w:r>
      <w:r>
        <w:rPr>
          <w:spacing w:val="-2"/>
        </w:rPr>
        <w:t>万元。</w:t>
      </w:r>
    </w:p>
    <w:p>
      <w:pPr>
        <w:pStyle w:val="2"/>
        <w:spacing w:before="167" w:line="220" w:lineRule="auto"/>
        <w:ind w:left="559"/>
      </w:pPr>
      <w:r>
        <w:rPr>
          <w:rFonts w:ascii="Times New Roman" w:hAnsi="Times New Roman" w:eastAsia="Times New Roman" w:cs="Times New Roman"/>
          <w:spacing w:val="-5"/>
        </w:rPr>
        <w:t>2</w:t>
      </w:r>
      <w:r>
        <w:rPr>
          <w:spacing w:val="-5"/>
        </w:rPr>
        <w:t>、支出说明</w:t>
      </w:r>
    </w:p>
    <w:p>
      <w:pPr>
        <w:pStyle w:val="2"/>
        <w:spacing w:before="170" w:line="315" w:lineRule="auto"/>
        <w:ind w:left="4" w:right="74" w:firstLine="561"/>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t>收支预算总表支出栏、基本支出表、项目支出表按经济分类和支出功能分类科目编制，反映中国共产党涞源县委员会组织部本级年度单位预算中支出预算的总体情况。202</w:t>
      </w:r>
      <w:r>
        <w:rPr>
          <w:rFonts w:hint="eastAsia" w:ascii="Times New Roman" w:hAnsi="Times New Roman" w:cs="Times New Roman"/>
          <w:spacing w:val="-1"/>
          <w:lang w:val="en-US" w:eastAsia="zh-CN"/>
        </w:rPr>
        <w:t>6</w:t>
      </w:r>
      <w:r>
        <w:rPr>
          <w:rFonts w:hint="eastAsia" w:ascii="Times New Roman" w:hAnsi="Times New Roman" w:eastAsia="宋体" w:cs="Times New Roman"/>
          <w:spacing w:val="-1"/>
          <w:lang w:val="en-US" w:eastAsia="zh-CN"/>
        </w:rPr>
        <w:t xml:space="preserve">年支出预算 </w:t>
      </w:r>
      <w:r>
        <w:rPr>
          <w:rFonts w:hint="eastAsia" w:ascii="Times New Roman" w:hAnsi="Times New Roman" w:cs="Times New Roman"/>
          <w:spacing w:val="-1"/>
          <w:lang w:val="en-US" w:eastAsia="zh-CN"/>
        </w:rPr>
        <w:t>4791.69</w:t>
      </w:r>
      <w:r>
        <w:rPr>
          <w:rFonts w:hint="eastAsia" w:ascii="Times New Roman" w:hAnsi="Times New Roman" w:eastAsia="宋体" w:cs="Times New Roman"/>
          <w:spacing w:val="-1"/>
          <w:lang w:val="en-US" w:eastAsia="zh-CN"/>
        </w:rPr>
        <w:t xml:space="preserve">  万元，其中基本支出</w:t>
      </w:r>
      <w:r>
        <w:rPr>
          <w:rFonts w:hint="eastAsia" w:ascii="Times New Roman" w:hAnsi="Times New Roman" w:cs="Times New Roman"/>
          <w:spacing w:val="-1"/>
          <w:lang w:val="en-US" w:eastAsia="zh-CN"/>
        </w:rPr>
        <w:t>442.45</w:t>
      </w:r>
      <w:r>
        <w:rPr>
          <w:rFonts w:hint="eastAsia" w:ascii="Times New Roman" w:hAnsi="Times New Roman" w:eastAsia="宋体" w:cs="Times New Roman"/>
          <w:spacing w:val="-1"/>
          <w:lang w:val="en-US" w:eastAsia="zh-CN"/>
        </w:rPr>
        <w:t>万元，包括人员经 费</w:t>
      </w:r>
      <w:r>
        <w:rPr>
          <w:rFonts w:hint="eastAsia" w:ascii="Times New Roman" w:hAnsi="Times New Roman" w:cs="Times New Roman"/>
          <w:spacing w:val="-1"/>
          <w:lang w:val="en-US" w:eastAsia="zh-CN"/>
        </w:rPr>
        <w:t>371.19</w:t>
      </w:r>
      <w:r>
        <w:rPr>
          <w:rFonts w:hint="eastAsia" w:ascii="Times New Roman" w:hAnsi="Times New Roman" w:eastAsia="宋体" w:cs="Times New Roman"/>
          <w:spacing w:val="-1"/>
          <w:lang w:val="en-US" w:eastAsia="zh-CN"/>
        </w:rPr>
        <w:t>万元和日常公用经费</w:t>
      </w:r>
      <w:r>
        <w:rPr>
          <w:rFonts w:hint="eastAsia" w:ascii="Times New Roman" w:hAnsi="Times New Roman" w:cs="Times New Roman"/>
          <w:spacing w:val="-1"/>
          <w:lang w:val="en-US" w:eastAsia="zh-CN"/>
        </w:rPr>
        <w:t>71.26</w:t>
      </w:r>
      <w:r>
        <w:rPr>
          <w:rFonts w:hint="eastAsia" w:ascii="Times New Roman" w:hAnsi="Times New Roman" w:eastAsia="宋体" w:cs="Times New Roman"/>
          <w:spacing w:val="-1"/>
          <w:lang w:val="en-US" w:eastAsia="zh-CN"/>
        </w:rPr>
        <w:t xml:space="preserve">万元；项目支出 </w:t>
      </w:r>
      <w:r>
        <w:rPr>
          <w:rFonts w:hint="eastAsia" w:ascii="Times New Roman" w:hAnsi="Times New Roman" w:cs="Times New Roman"/>
          <w:spacing w:val="-1"/>
          <w:lang w:val="en-US" w:eastAsia="zh-CN"/>
        </w:rPr>
        <w:t>4349.24</w:t>
      </w:r>
      <w:r>
        <w:rPr>
          <w:rFonts w:hint="eastAsia" w:ascii="Times New Roman" w:hAnsi="Times New Roman" w:eastAsia="宋体" w:cs="Times New Roman"/>
          <w:spacing w:val="-1"/>
          <w:lang w:val="en-US" w:eastAsia="zh-CN"/>
        </w:rPr>
        <w:t>万元，主要为农村离任两位干部补贴、村党组织活动经费及现任农村两委干部基础职务补贴。</w:t>
      </w:r>
    </w:p>
    <w:p>
      <w:pPr>
        <w:pStyle w:val="2"/>
        <w:spacing w:before="164" w:line="220" w:lineRule="auto"/>
        <w:ind w:firstLine="552" w:firstLineChars="200"/>
        <w:rPr>
          <w:highlight w:val="none"/>
        </w:rPr>
      </w:pPr>
      <w:r>
        <w:rPr>
          <w:rFonts w:ascii="Times New Roman" w:hAnsi="Times New Roman" w:eastAsia="Times New Roman" w:cs="Times New Roman"/>
          <w:spacing w:val="-2"/>
          <w:highlight w:val="none"/>
        </w:rPr>
        <w:t>3</w:t>
      </w:r>
      <w:r>
        <w:rPr>
          <w:spacing w:val="-2"/>
          <w:highlight w:val="none"/>
        </w:rPr>
        <w:t>、比上年增减情况</w:t>
      </w:r>
    </w:p>
    <w:p>
      <w:pPr>
        <w:pStyle w:val="2"/>
        <w:spacing w:before="170" w:line="315" w:lineRule="auto"/>
        <w:ind w:left="4" w:right="74" w:firstLine="561"/>
        <w:rPr>
          <w:rFonts w:hint="eastAsia" w:ascii="Times New Roman" w:hAnsi="Times New Roman" w:eastAsia="宋体" w:cs="Times New Roman"/>
          <w:color w:val="auto"/>
          <w:spacing w:val="-1"/>
          <w:highlight w:val="none"/>
          <w:lang w:val="en-US" w:eastAsia="zh-CN"/>
        </w:rPr>
      </w:pPr>
      <w:r>
        <w:rPr>
          <w:rFonts w:hint="eastAsia" w:ascii="Times New Roman" w:hAnsi="Times New Roman" w:eastAsia="宋体" w:cs="Times New Roman"/>
          <w:color w:val="auto"/>
          <w:spacing w:val="-1"/>
          <w:highlight w:val="none"/>
          <w:lang w:val="en-US" w:eastAsia="zh-CN"/>
        </w:rPr>
        <w:t>2026年预算收支安排 4791.69万元，较 2025 年预算增加626.31万元，其中：基本支出增加48.54万元，主要为人 员经费增加44.54万元和日常公用经费增加4万元。项目支出增加577.77万元，主要为预算内组织部农村党员档案管理中心日常运转经费增加2万元，组织部机关工委专项经费增加7万元，组织部大组工网终端覆盖建设工作经费减少7.22万元，其他</w:t>
      </w:r>
      <w:r>
        <w:rPr>
          <w:rFonts w:hint="eastAsia" w:ascii="Times New Roman" w:hAnsi="Times New Roman" w:cs="Times New Roman"/>
          <w:color w:val="auto"/>
          <w:spacing w:val="-1"/>
          <w:highlight w:val="none"/>
          <w:lang w:val="en-US" w:eastAsia="zh-CN"/>
        </w:rPr>
        <w:t>村级各项</w:t>
      </w:r>
      <w:r>
        <w:rPr>
          <w:rFonts w:hint="eastAsia" w:ascii="Times New Roman" w:hAnsi="Times New Roman" w:eastAsia="宋体" w:cs="Times New Roman"/>
          <w:color w:val="auto"/>
          <w:spacing w:val="-1"/>
          <w:highlight w:val="none"/>
          <w:lang w:val="en-US" w:eastAsia="zh-CN"/>
        </w:rPr>
        <w:t>项目支出增加合计</w:t>
      </w:r>
      <w:r>
        <w:rPr>
          <w:rFonts w:hint="eastAsia" w:ascii="Times New Roman" w:hAnsi="Times New Roman" w:cs="Times New Roman"/>
          <w:color w:val="auto"/>
          <w:spacing w:val="-1"/>
          <w:highlight w:val="none"/>
          <w:lang w:val="en-US" w:eastAsia="zh-CN"/>
        </w:rPr>
        <w:t>568.77</w:t>
      </w:r>
      <w:r>
        <w:rPr>
          <w:rFonts w:hint="eastAsia" w:ascii="Times New Roman" w:hAnsi="Times New Roman" w:eastAsia="宋体" w:cs="Times New Roman"/>
          <w:color w:val="auto"/>
          <w:spacing w:val="-1"/>
          <w:highlight w:val="none"/>
          <w:lang w:val="en-US" w:eastAsia="zh-CN"/>
        </w:rPr>
        <w:t>万元。</w:t>
      </w:r>
      <w:bookmarkStart w:id="11" w:name="bookmark24"/>
      <w:bookmarkEnd w:id="11"/>
      <w:bookmarkStart w:id="12" w:name="bookmark25"/>
      <w:bookmarkEnd w:id="12"/>
    </w:p>
    <w:p>
      <w:pPr>
        <w:spacing w:before="10" w:after="10" w:line="360" w:lineRule="auto"/>
        <w:ind w:firstLine="640"/>
        <w:jc w:val="left"/>
        <w:outlineLvl w:val="2"/>
      </w:pPr>
      <w:bookmarkStart w:id="13" w:name="_Toc_3_3_0000000012"/>
      <w:r>
        <w:rPr>
          <w:rFonts w:ascii="黑体" w:hAnsi="黑体" w:eastAsia="黑体" w:cs="黑体"/>
          <w:color w:val="000000"/>
          <w:sz w:val="32"/>
        </w:rPr>
        <w:t>三、机关运行经费安排情况</w:t>
      </w:r>
      <w:bookmarkEnd w:id="13"/>
    </w:p>
    <w:p>
      <w:pPr>
        <w:pStyle w:val="22"/>
        <w:rPr>
          <w:spacing w:val="-2"/>
          <w:highlight w:val="none"/>
        </w:rPr>
      </w:pPr>
      <w:r>
        <w:rPr>
          <w:rFonts w:ascii="Times New Roman" w:hAnsi="Times New Roman" w:eastAsia="Times New Roman" w:cs="Times New Roman"/>
          <w:spacing w:val="-1"/>
          <w:highlight w:val="none"/>
        </w:rPr>
        <w:t>202</w:t>
      </w:r>
      <w:r>
        <w:rPr>
          <w:rFonts w:hint="eastAsia" w:eastAsia="宋体" w:cs="Times New Roman"/>
          <w:spacing w:val="-1"/>
          <w:highlight w:val="none"/>
          <w:lang w:val="en-US" w:eastAsia="zh-CN"/>
        </w:rPr>
        <w:t>6</w:t>
      </w:r>
      <w:r>
        <w:rPr>
          <w:rFonts w:ascii="Times New Roman" w:hAnsi="Times New Roman" w:eastAsia="Times New Roman" w:cs="Times New Roman"/>
          <w:spacing w:val="-1"/>
          <w:highlight w:val="none"/>
        </w:rPr>
        <w:t xml:space="preserve"> </w:t>
      </w:r>
      <w:r>
        <w:rPr>
          <w:spacing w:val="-1"/>
          <w:highlight w:val="none"/>
        </w:rPr>
        <w:t>年，我部门机关运行经费共计安排</w:t>
      </w:r>
      <w:r>
        <w:rPr>
          <w:spacing w:val="-50"/>
          <w:highlight w:val="none"/>
        </w:rPr>
        <w:t xml:space="preserve"> </w:t>
      </w:r>
      <w:r>
        <w:rPr>
          <w:rFonts w:hint="eastAsia" w:eastAsia="宋体" w:cs="Times New Roman"/>
          <w:spacing w:val="-1"/>
          <w:highlight w:val="none"/>
          <w:lang w:val="en-US" w:eastAsia="zh-CN"/>
        </w:rPr>
        <w:t>71.26</w:t>
      </w:r>
      <w:r>
        <w:rPr>
          <w:spacing w:val="-1"/>
          <w:highlight w:val="none"/>
        </w:rPr>
        <w:t>万元，主要用于日常维修、办公用房水电费、办公用房取暖费、办</w:t>
      </w:r>
      <w:r>
        <w:rPr>
          <w:highlight w:val="none"/>
        </w:rPr>
        <w:t xml:space="preserve"> </w:t>
      </w:r>
      <w:r>
        <w:rPr>
          <w:spacing w:val="-2"/>
          <w:highlight w:val="none"/>
        </w:rPr>
        <w:t>公用房物业管理费等日常运行支出。</w:t>
      </w:r>
      <w:bookmarkStart w:id="14" w:name="_Toc_3_3_0000000013"/>
    </w:p>
    <w:p>
      <w:pPr>
        <w:pStyle w:val="22"/>
        <w:rPr>
          <w:rFonts w:ascii="黑体" w:hAnsi="黑体" w:eastAsia="黑体" w:cs="黑体"/>
          <w:color w:val="000000"/>
          <w:sz w:val="32"/>
          <w:szCs w:val="24"/>
          <w:lang w:val="en-US" w:eastAsia="uk-UA" w:bidi="ar-SA"/>
        </w:rPr>
      </w:pPr>
      <w:r>
        <w:rPr>
          <w:rFonts w:hint="eastAsia" w:ascii="黑体" w:hAnsi="黑体" w:eastAsia="黑体" w:cs="黑体"/>
          <w:color w:val="000000"/>
          <w:sz w:val="32"/>
          <w:szCs w:val="24"/>
          <w:lang w:val="en-US" w:eastAsia="zh-CN" w:bidi="ar-SA"/>
        </w:rPr>
        <w:t>四、</w:t>
      </w:r>
      <w:r>
        <w:rPr>
          <w:rFonts w:ascii="黑体" w:hAnsi="黑体" w:eastAsia="黑体" w:cs="黑体"/>
          <w:color w:val="000000"/>
          <w:sz w:val="32"/>
          <w:szCs w:val="24"/>
          <w:lang w:val="en-US" w:eastAsia="uk-UA" w:bidi="ar-SA"/>
        </w:rPr>
        <w:t>财政拨款“三公”经费预算情况及增减变化原因</w:t>
      </w:r>
      <w:bookmarkEnd w:id="14"/>
    </w:p>
    <w:p>
      <w:pPr>
        <w:pStyle w:val="2"/>
        <w:spacing w:before="170" w:line="315" w:lineRule="auto"/>
        <w:ind w:left="4" w:right="74" w:firstLine="561"/>
        <w:rPr>
          <w:rFonts w:hint="eastAsia" w:ascii="Times New Roman" w:hAnsi="Times New Roman" w:cs="Times New Roman"/>
          <w:spacing w:val="-1"/>
          <w:highlight w:val="none"/>
          <w:lang w:val="en-US" w:eastAsia="uk-UA"/>
        </w:rPr>
      </w:pPr>
      <w:r>
        <w:rPr>
          <w:rFonts w:ascii="Times New Roman" w:hAnsi="Times New Roman" w:eastAsia="Times New Roman" w:cs="Times New Roman"/>
          <w:spacing w:val="-1"/>
        </w:rPr>
        <w:t>2</w:t>
      </w:r>
      <w:r>
        <w:rPr>
          <w:rFonts w:hint="eastAsia" w:ascii="Times New Roman" w:hAnsi="Times New Roman" w:cs="Times New Roman"/>
          <w:spacing w:val="-1"/>
          <w:highlight w:val="none"/>
          <w:lang w:val="en-US" w:eastAsia="zh-CN"/>
        </w:rPr>
        <w:t>026年，我单位财政拨款“三公”经费预算安排31.5万元，其中因公出国（境）费 0.00 万元；公务用车购置及运 维费6.00万元（其中：公务用车购置费为 0.00 万元，公务用车运维费6.00万元)；公务接待费 5.00 万元；会议费2.00万元；培训费18.5万元。与 2025年持平。</w:t>
      </w:r>
    </w:p>
    <w:p>
      <w:pPr>
        <w:spacing w:before="10" w:after="10" w:line="360" w:lineRule="auto"/>
        <w:ind w:firstLine="640"/>
        <w:jc w:val="left"/>
        <w:outlineLvl w:val="2"/>
      </w:pPr>
      <w:bookmarkStart w:id="15" w:name="_Toc_3_3_0000000014"/>
      <w:r>
        <w:rPr>
          <w:rFonts w:ascii="黑体" w:hAnsi="黑体" w:eastAsia="黑体" w:cs="黑体"/>
          <w:color w:val="000000"/>
          <w:sz w:val="32"/>
        </w:rPr>
        <w:t>五、部门整体绩效目标</w:t>
      </w:r>
      <w:bookmarkEnd w:id="15"/>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4"/>
      </w:pPr>
      <w:r>
        <w:t>县委组织部将在市委组织部的精心指导和县委的有力领导下，以习近平新时代中国特色社会主义思想为指引，深入贯彻落实全国、省、市组织工作及组织部长会议精神，认真践行新时代党的组织路线，聚焦职责主业，深度服务中心，统筹推进干部、组织、人才等各项工作，着力提升组织工作科学化水平，为建设新时代经济强县、品质涞源提供了坚强的组织保障。</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5"/>
      </w:pPr>
      <w:r>
        <w:t>县委组织部将在市委组织部的精心指导和县委的有力领导下，以习近平新时代中国特色社会主义思想为指引，深入贯彻落实全国、省、市组织工作及组织部长会议精神，认真践行新时代党的组织路线，聚焦职责主业，深度服务中心，统筹推进干部、组织、人才等各项工作，着力提升组织工作科学化水平，为建设新时代经济强县、品质涞源提供了坚强的组织保障。</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6"/>
      </w:pPr>
      <w:r>
        <w:t>全县组织工作坚持以马克思列宁主义、毛泽东思想、邓小平理论、“三个代表”重要思想、科学发展观、习近平新时代中国特色社会主义思想为指导,深入贯彻落实党的十九大精神，以及省、市、县委组织工作会议精神，紧紧围绕全县工作大局、深度服务中心工作，全面加强科级班子建设、干部队伍建设、基层组织建设、人才队伍建设和自身建设，不断提高组织工作科学化水平，为建设“经济强县、旅游城市、美丽涞源”提供坚强的组织保证。（三）工作保障措施</w:t>
      </w:r>
    </w:p>
    <w:p>
      <w:pPr>
        <w:pStyle w:val="26"/>
      </w:pPr>
      <w:r>
        <w:t>1、细化预算编制工作，认真做好预算的编制。进一步加强单位内部机构各科室的预算管理意识，严格按照预算编制的相关制度和要求，公用经费根据单位的年度工作重点和项目专项工作规划，本着“勤俭节约、保障运转”的原则进行预算的编制；编制范围尽可能的全面，不漏项；在预算编制时首先需满足固定性的、相对刚性的费用支出项目，尽量压缩变动性的、有控制空间的费用项目；杜绝预算编制粗放、拍脑袋现象的发生，进一步提高预算编制的科学性、合理性、严谨性和可控性。</w:t>
      </w:r>
    </w:p>
    <w:p>
      <w:pPr>
        <w:pStyle w:val="26"/>
      </w:pPr>
    </w:p>
    <w:p>
      <w:pPr>
        <w:pStyle w:val="26"/>
      </w:pPr>
      <w:r>
        <w:t>2、加强财务管理，严格财务审核，在费用报账支付时，按照预算规定的费用项目和用途进行资金使用的审核，严格按照费用的实际使用用途进行资金支付项目的列报，严格按照实际的费用支出内容进行财务核算，在预算金额内严格控制费用的支出，控制超支现象的发生。</w:t>
      </w:r>
    </w:p>
    <w:p>
      <w:pPr>
        <w:pStyle w:val="26"/>
      </w:pPr>
    </w:p>
    <w:p>
      <w:pPr>
        <w:pStyle w:val="26"/>
      </w:pPr>
      <w:r>
        <w:t>3、遵循预算管理办法，对于年度无法预计的临时追加的相关工作所需费用，按照预算调整追加程序，逐级申报报批；对结余资金需调整用途的同样按照预算调整追加程序逐级申报报批，做到资金支付，预算现行，确保资金使用按照预算项目和使用用途执行，杜绝费用项目之间调剂使用现象的发生。</w:t>
      </w:r>
    </w:p>
    <w:p>
      <w:pPr>
        <w:pStyle w:val="26"/>
      </w:pPr>
    </w:p>
    <w:p>
      <w:pPr>
        <w:pStyle w:val="26"/>
      </w:pPr>
      <w:r>
        <w:t>4、尽管目前三公经费的预算执行情况较好，根据中央办公厅、国务院办公厅关于进一步做好党政机关厉行节约工作的通知精神，仍需进一步严控三公经费支出，严格控制三公经费的规模和比例，严格三公经费支出的审核审批流程，杜绝挪用和挤占其他预算资金行为；进一步细化三公经费的管理，抓好公车的节能降耗工作，进一步压缩三公经费支出。</w:t>
      </w:r>
    </w:p>
    <w:p>
      <w:pPr>
        <w:pStyle w:val="26"/>
      </w:pPr>
    </w:p>
    <w:p>
      <w:pPr>
        <w:pStyle w:val="26"/>
      </w:pPr>
      <w:r>
        <w:t>5、预算财务分析常态化。定期做好支出预算财务分析，及时对费用预算执行情况进行通报和预警，定期对下属预算单位的预算执行情况进行检查，做好部门整体支出预算评价工作。</w:t>
      </w:r>
    </w:p>
    <w:p>
      <w:pPr>
        <w:pStyle w:val="26"/>
      </w:pPr>
    </w:p>
    <w:p>
      <w:pPr>
        <w:pStyle w:val="26"/>
      </w:pPr>
      <w:r>
        <w:t>6、针对指标文下达工作，尽早计划和开展年度专项的申报，加强报批工作的沟通和跟踪，及时落实项目专项的报批进度和指标文的下达；对财政资金下达时间滞后的项目，加强与财政部门的沟通联系，尽早取得资金的拨付，保障项目资金的投入进度，发挥资金的使用效益。</w:t>
      </w:r>
    </w:p>
    <w:p>
      <w:pPr>
        <w:pStyle w:val="26"/>
      </w:pPr>
    </w:p>
    <w:p>
      <w:pPr>
        <w:pStyle w:val="26"/>
      </w:pPr>
      <w:r>
        <w:t>7、在项目资金及时到位的前提下，加快项目实施进度的推进，加强项目开展进度的跟踪，开展项目绩效评价，确保项目绩效目标的完成。</w:t>
      </w:r>
    </w:p>
    <w:p>
      <w:pPr>
        <w:pStyle w:val="26"/>
      </w:pPr>
    </w:p>
    <w:p>
      <w:pPr>
        <w:pStyle w:val="26"/>
      </w:pPr>
      <w:r>
        <w:t>8、及时开展和财政的年度结余资金的对账工作，加强和财政的沟通，尽早取得上年结余资金结转的指标批复，以便年初相关工作的开展。</w:t>
      </w:r>
    </w:p>
    <w:p>
      <w:pPr>
        <w:pStyle w:val="26"/>
      </w:pPr>
    </w:p>
    <w:p>
      <w:pPr>
        <w:pStyle w:val="26"/>
      </w:pPr>
      <w:r>
        <w:t>9、加强财务核算工作，提高财务的精细化管理，确保财务核算的真实、及时、准确、完整。</w:t>
      </w:r>
    </w:p>
    <w:p>
      <w:pPr>
        <w:pStyle w:val="26"/>
        <w:sectPr>
          <w:pgSz w:w="16840" w:h="11900" w:orient="landscape"/>
          <w:pgMar w:top="1361" w:right="1020" w:bottom="1361" w:left="1020" w:header="720" w:footer="720" w:gutter="0"/>
          <w:cols w:space="720" w:num="1"/>
          <w:docGrid w:linePitch="326" w:charSpace="0"/>
        </w:sectPr>
      </w:pPr>
    </w:p>
    <w:p>
      <w:pPr>
        <w:numPr>
          <w:ilvl w:val="0"/>
          <w:numId w:val="3"/>
        </w:numPr>
        <w:spacing w:before="10" w:after="10" w:line="360" w:lineRule="auto"/>
        <w:ind w:firstLine="640"/>
        <w:jc w:val="left"/>
        <w:outlineLvl w:val="2"/>
        <w:rPr>
          <w:rFonts w:ascii="黑体" w:hAnsi="黑体" w:eastAsia="黑体" w:cs="黑体"/>
          <w:color w:val="000000"/>
          <w:sz w:val="32"/>
        </w:rPr>
      </w:pPr>
      <w:bookmarkStart w:id="16" w:name="_Toc_3_3_0000000015"/>
      <w:r>
        <w:rPr>
          <w:rFonts w:ascii="黑体" w:hAnsi="黑体" w:eastAsia="黑体" w:cs="黑体"/>
          <w:color w:val="000000"/>
          <w:sz w:val="32"/>
        </w:rPr>
        <w:t>部门主管专项资金预算安排情况及绩效目标</w:t>
      </w:r>
      <w:bookmarkEnd w:id="16"/>
    </w:p>
    <w:p>
      <w:pPr>
        <w:numPr>
          <w:ilvl w:val="0"/>
          <w:numId w:val="3"/>
        </w:numPr>
        <w:spacing w:before="10" w:after="10" w:line="360" w:lineRule="auto"/>
        <w:ind w:firstLine="640"/>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7" w:name="_Toc_3_3_0000000016"/>
      <w:r>
        <w:rPr>
          <w:rFonts w:ascii="黑体" w:hAnsi="黑体" w:eastAsia="黑体" w:cs="黑体"/>
          <w:color w:val="000000"/>
          <w:sz w:val="32"/>
        </w:rPr>
        <w:t>七、部门项目预算安排情况及绩效目标</w:t>
      </w:r>
      <w:bookmarkEnd w:id="17"/>
    </w:p>
    <w:p>
      <w:pPr>
        <w:spacing w:before="0" w:after="0"/>
        <w:ind w:firstLine="560"/>
        <w:jc w:val="left"/>
        <w:outlineLvl w:val="9"/>
      </w:pPr>
      <w:r>
        <w:rPr>
          <w:rFonts w:ascii="方正仿宋_GBK" w:hAnsi="方正仿宋_GBK" w:eastAsia="方正仿宋_GBK" w:cs="方正仿宋_GBK"/>
          <w:color w:val="000000"/>
          <w:sz w:val="28"/>
        </w:rPr>
        <w:t>1、 2026年1月村干部基本报酬（村党组织书记、主任基本补贴）绩效目标表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13063026P00558810132D</w:t>
            </w:r>
          </w:p>
        </w:tc>
        <w:tc>
          <w:tcPr>
            <w:tcW w:w="2835" w:type="dxa"/>
            <w:vAlign w:val="center"/>
          </w:tcPr>
          <w:p>
            <w:pPr>
              <w:pStyle w:val="13"/>
            </w:pPr>
            <w:r>
              <w:t>项目名称</w:t>
            </w:r>
          </w:p>
        </w:tc>
        <w:tc>
          <w:tcPr>
            <w:tcW w:w="6095" w:type="dxa"/>
            <w:gridSpan w:val="3"/>
            <w:vAlign w:val="center"/>
          </w:tcPr>
          <w:p>
            <w:pPr>
              <w:pStyle w:val="15"/>
            </w:pPr>
            <w:r>
              <w:t xml:space="preserve"> 2026年1月村干部基本报酬（村党组织书记、主任基本补贴）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40.84</w:t>
            </w:r>
          </w:p>
        </w:tc>
        <w:tc>
          <w:tcPr>
            <w:tcW w:w="2835" w:type="dxa"/>
            <w:vAlign w:val="center"/>
          </w:tcPr>
          <w:p>
            <w:pPr>
              <w:pStyle w:val="13"/>
            </w:pPr>
            <w:r>
              <w:t>其中：财政    资金</w:t>
            </w:r>
          </w:p>
        </w:tc>
        <w:tc>
          <w:tcPr>
            <w:tcW w:w="2551" w:type="dxa"/>
            <w:vAlign w:val="center"/>
          </w:tcPr>
          <w:p>
            <w:pPr>
              <w:pStyle w:val="15"/>
            </w:pPr>
            <w:r>
              <w:t>40.84</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r>
              <w:tab/>
            </w:r>
            <w:r>
              <w:tab/>
            </w:r>
            <w:r>
              <w:tab/>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100%</w:t>
            </w:r>
          </w:p>
        </w:tc>
        <w:tc>
          <w:tcPr>
            <w:tcW w:w="2835" w:type="dxa"/>
            <w:vAlign w:val="center"/>
          </w:tcPr>
          <w:p>
            <w:pPr>
              <w:pStyle w:val="16"/>
            </w:pPr>
            <w:r>
              <w:t xml:space="preserve"> </w:t>
            </w:r>
          </w:p>
        </w:tc>
        <w:tc>
          <w:tcPr>
            <w:tcW w:w="2551" w:type="dxa"/>
            <w:vAlign w:val="center"/>
          </w:tcPr>
          <w:p>
            <w:pPr>
              <w:pStyle w:val="16"/>
            </w:pPr>
            <w:r>
              <w:t xml:space="preserve"> </w:t>
            </w:r>
          </w:p>
        </w:tc>
        <w:tc>
          <w:tcPr>
            <w:tcW w:w="3544" w:type="dxa"/>
            <w:gridSpan w:val="2"/>
            <w:vAlign w:val="center"/>
          </w:tcPr>
          <w:p>
            <w:pPr>
              <w:pStyle w:val="16"/>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r>
              <w:tab/>
            </w:r>
            <w:r>
              <w:tab/>
            </w:r>
            <w:r>
              <w:tab/>
            </w:r>
            <w:r>
              <w:tab/>
            </w:r>
            <w:r>
              <w:tab/>
            </w:r>
            <w:r>
              <w:tab/>
            </w:r>
          </w:p>
          <w:p>
            <w:pPr>
              <w:pStyle w:val="15"/>
            </w:pP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2、2025年下派选调生到村工作中央财政补助资金绩效目标表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13063025P00000110002W</w:t>
            </w:r>
          </w:p>
        </w:tc>
        <w:tc>
          <w:tcPr>
            <w:tcW w:w="2835" w:type="dxa"/>
            <w:vAlign w:val="center"/>
          </w:tcPr>
          <w:p>
            <w:pPr>
              <w:pStyle w:val="13"/>
            </w:pPr>
            <w:r>
              <w:t>项目名称</w:t>
            </w:r>
          </w:p>
        </w:tc>
        <w:tc>
          <w:tcPr>
            <w:tcW w:w="6095" w:type="dxa"/>
            <w:gridSpan w:val="3"/>
            <w:vAlign w:val="center"/>
          </w:tcPr>
          <w:p>
            <w:pPr>
              <w:pStyle w:val="15"/>
            </w:pPr>
            <w:r>
              <w:t>2025年下派选调生到村工作中央财政补助资金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25.89</w:t>
            </w:r>
          </w:p>
        </w:tc>
        <w:tc>
          <w:tcPr>
            <w:tcW w:w="2835" w:type="dxa"/>
            <w:vAlign w:val="center"/>
          </w:tcPr>
          <w:p>
            <w:pPr>
              <w:pStyle w:val="13"/>
            </w:pPr>
            <w:r>
              <w:t>其中：财政    资金</w:t>
            </w:r>
          </w:p>
        </w:tc>
        <w:tc>
          <w:tcPr>
            <w:tcW w:w="2551" w:type="dxa"/>
            <w:vAlign w:val="center"/>
          </w:tcPr>
          <w:p>
            <w:pPr>
              <w:pStyle w:val="15"/>
            </w:pPr>
            <w:r>
              <w:t>25.89</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用于2025年 下派选调生到村工作经费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6500000%</w:t>
            </w:r>
          </w:p>
        </w:tc>
        <w:tc>
          <w:tcPr>
            <w:tcW w:w="2835" w:type="dxa"/>
            <w:vAlign w:val="center"/>
          </w:tcPr>
          <w:p>
            <w:pPr>
              <w:pStyle w:val="16"/>
            </w:pPr>
            <w:r>
              <w:t>12950000%</w:t>
            </w:r>
          </w:p>
        </w:tc>
        <w:tc>
          <w:tcPr>
            <w:tcW w:w="2551" w:type="dxa"/>
            <w:vAlign w:val="center"/>
          </w:tcPr>
          <w:p>
            <w:pPr>
              <w:pStyle w:val="16"/>
            </w:pPr>
            <w:r>
              <w:t>19420000%</w:t>
            </w:r>
          </w:p>
        </w:tc>
        <w:tc>
          <w:tcPr>
            <w:tcW w:w="3544" w:type="dxa"/>
            <w:gridSpan w:val="2"/>
            <w:vAlign w:val="center"/>
          </w:tcPr>
          <w:p>
            <w:pPr>
              <w:pStyle w:val="16"/>
            </w:pPr>
            <w:r>
              <w:t>25890000%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1.用于下派选调生到村工作中央财政补助资金</w:t>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保障补贴对象人数占</w:t>
            </w:r>
          </w:p>
          <w:p>
            <w:pPr>
              <w:pStyle w:val="15"/>
            </w:pPr>
            <w:r>
              <w:t>应保人数之比</w:t>
            </w:r>
          </w:p>
        </w:tc>
        <w:tc>
          <w:tcPr>
            <w:tcW w:w="5386" w:type="dxa"/>
            <w:vAlign w:val="center"/>
          </w:tcPr>
          <w:p>
            <w:pPr>
              <w:pStyle w:val="15"/>
            </w:pPr>
            <w:r>
              <w:t>保障补贴对象人数占</w:t>
            </w:r>
          </w:p>
          <w:p>
            <w:pPr>
              <w:pStyle w:val="15"/>
            </w:pPr>
            <w:r>
              <w:t>应保人数之比</w:t>
            </w:r>
          </w:p>
        </w:tc>
        <w:tc>
          <w:tcPr>
            <w:tcW w:w="2268" w:type="dxa"/>
            <w:vAlign w:val="center"/>
          </w:tcPr>
          <w:p>
            <w:pPr>
              <w:pStyle w:val="15"/>
            </w:pPr>
            <w:r>
              <w:t>≥100%</w:t>
            </w:r>
          </w:p>
        </w:tc>
        <w:tc>
          <w:tcPr>
            <w:tcW w:w="1276" w:type="dxa"/>
            <w:vAlign w:val="center"/>
          </w:tcPr>
          <w:p>
            <w:pPr>
              <w:pStyle w:val="15"/>
            </w:pPr>
            <w:r>
              <w:t>冀财行【2024】85号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形成一批较高水平的优秀调研成果</w:t>
            </w:r>
          </w:p>
        </w:tc>
        <w:tc>
          <w:tcPr>
            <w:tcW w:w="5386" w:type="dxa"/>
            <w:vAlign w:val="center"/>
          </w:tcPr>
          <w:p>
            <w:pPr>
              <w:pStyle w:val="15"/>
            </w:pPr>
            <w:r>
              <w:t>形成一批较高水平的优秀调研成果</w:t>
            </w:r>
          </w:p>
        </w:tc>
        <w:tc>
          <w:tcPr>
            <w:tcW w:w="2268" w:type="dxa"/>
            <w:vAlign w:val="center"/>
          </w:tcPr>
          <w:p>
            <w:pPr>
              <w:pStyle w:val="15"/>
            </w:pPr>
            <w:r>
              <w:t>成果明显</w:t>
            </w:r>
          </w:p>
        </w:tc>
        <w:tc>
          <w:tcPr>
            <w:tcW w:w="1276" w:type="dxa"/>
            <w:vAlign w:val="center"/>
          </w:tcPr>
          <w:p>
            <w:pPr>
              <w:pStyle w:val="15"/>
            </w:pPr>
            <w:r>
              <w:t>冀财行【2024】85号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发放率</w:t>
            </w:r>
          </w:p>
        </w:tc>
        <w:tc>
          <w:tcPr>
            <w:tcW w:w="5386" w:type="dxa"/>
            <w:vAlign w:val="center"/>
          </w:tcPr>
          <w:p>
            <w:pPr>
              <w:pStyle w:val="15"/>
            </w:pPr>
            <w:r>
              <w:t>发放率</w:t>
            </w:r>
          </w:p>
        </w:tc>
        <w:tc>
          <w:tcPr>
            <w:tcW w:w="2268" w:type="dxa"/>
            <w:vAlign w:val="center"/>
          </w:tcPr>
          <w:p>
            <w:pPr>
              <w:pStyle w:val="15"/>
            </w:pPr>
            <w:r>
              <w:t>100%</w:t>
            </w:r>
          </w:p>
        </w:tc>
        <w:tc>
          <w:tcPr>
            <w:tcW w:w="1276" w:type="dxa"/>
            <w:vAlign w:val="center"/>
          </w:tcPr>
          <w:p>
            <w:pPr>
              <w:pStyle w:val="15"/>
            </w:pPr>
            <w:r>
              <w:t>冀财行【2024】85号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财政投入</w:t>
            </w:r>
          </w:p>
        </w:tc>
        <w:tc>
          <w:tcPr>
            <w:tcW w:w="5386" w:type="dxa"/>
            <w:vAlign w:val="center"/>
          </w:tcPr>
          <w:p>
            <w:pPr>
              <w:pStyle w:val="15"/>
            </w:pPr>
            <w:r>
              <w:t>财政投入</w:t>
            </w:r>
          </w:p>
        </w:tc>
        <w:tc>
          <w:tcPr>
            <w:tcW w:w="2268" w:type="dxa"/>
            <w:vAlign w:val="center"/>
          </w:tcPr>
          <w:p>
            <w:pPr>
              <w:pStyle w:val="15"/>
            </w:pPr>
            <w:r>
              <w:t>100%</w:t>
            </w:r>
          </w:p>
        </w:tc>
        <w:tc>
          <w:tcPr>
            <w:tcW w:w="1276" w:type="dxa"/>
            <w:vAlign w:val="center"/>
          </w:tcPr>
          <w:p>
            <w:pPr>
              <w:pStyle w:val="15"/>
            </w:pPr>
            <w:r>
              <w:t>冀财行【2024】85号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到村工作下派选调生在农村干事创业，农村基层党建工作水平逐步提高</w:t>
            </w:r>
          </w:p>
        </w:tc>
        <w:tc>
          <w:tcPr>
            <w:tcW w:w="5386" w:type="dxa"/>
            <w:vAlign w:val="center"/>
          </w:tcPr>
          <w:p>
            <w:pPr>
              <w:pStyle w:val="15"/>
            </w:pPr>
            <w:r>
              <w:t>到村工作下派选调生在农村干事创业，农村基层党建工作水平逐步提高</w:t>
            </w:r>
          </w:p>
        </w:tc>
        <w:tc>
          <w:tcPr>
            <w:tcW w:w="2268" w:type="dxa"/>
            <w:vAlign w:val="center"/>
          </w:tcPr>
          <w:p>
            <w:pPr>
              <w:pStyle w:val="15"/>
            </w:pPr>
            <w:r>
              <w:t>成果明显</w:t>
            </w:r>
          </w:p>
        </w:tc>
        <w:tc>
          <w:tcPr>
            <w:tcW w:w="1276" w:type="dxa"/>
            <w:vAlign w:val="center"/>
          </w:tcPr>
          <w:p>
            <w:pPr>
              <w:pStyle w:val="15"/>
            </w:pPr>
            <w:r>
              <w:t>冀财行【2024】85号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对政策落实情况满意的到村工作下派选调生占应保人数之比</w:t>
            </w:r>
          </w:p>
        </w:tc>
        <w:tc>
          <w:tcPr>
            <w:tcW w:w="5386" w:type="dxa"/>
            <w:vAlign w:val="center"/>
          </w:tcPr>
          <w:p>
            <w:pPr>
              <w:pStyle w:val="15"/>
            </w:pPr>
            <w:r>
              <w:t>对政策落实情况满意的到村工作下派选调生占应保人数之比</w:t>
            </w:r>
          </w:p>
        </w:tc>
        <w:tc>
          <w:tcPr>
            <w:tcW w:w="2268" w:type="dxa"/>
            <w:vAlign w:val="center"/>
          </w:tcPr>
          <w:p>
            <w:pPr>
              <w:pStyle w:val="15"/>
            </w:pPr>
            <w:r>
              <w:t>≥95%</w:t>
            </w:r>
          </w:p>
        </w:tc>
        <w:tc>
          <w:tcPr>
            <w:tcW w:w="1276" w:type="dxa"/>
            <w:vAlign w:val="center"/>
          </w:tcPr>
          <w:p>
            <w:pPr>
              <w:pStyle w:val="15"/>
            </w:pPr>
            <w:r>
              <w:t>冀财行【2024】85号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3、2026年1月村干部基本报酬（村党组织书记、主任）绩效目标表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13063026P005588101331</w:t>
            </w:r>
          </w:p>
        </w:tc>
        <w:tc>
          <w:tcPr>
            <w:tcW w:w="2835" w:type="dxa"/>
            <w:vAlign w:val="center"/>
          </w:tcPr>
          <w:p>
            <w:pPr>
              <w:pStyle w:val="13"/>
            </w:pPr>
            <w:r>
              <w:t>项目名称</w:t>
            </w:r>
          </w:p>
        </w:tc>
        <w:tc>
          <w:tcPr>
            <w:tcW w:w="6095" w:type="dxa"/>
            <w:gridSpan w:val="3"/>
            <w:vAlign w:val="center"/>
          </w:tcPr>
          <w:p>
            <w:pPr>
              <w:pStyle w:val="15"/>
            </w:pPr>
            <w:r>
              <w:t>2026年1月村干部基本报酬（村党组织书记、主任）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17.50</w:t>
            </w:r>
          </w:p>
        </w:tc>
        <w:tc>
          <w:tcPr>
            <w:tcW w:w="2835" w:type="dxa"/>
            <w:vAlign w:val="center"/>
          </w:tcPr>
          <w:p>
            <w:pPr>
              <w:pStyle w:val="13"/>
            </w:pPr>
            <w:r>
              <w:t>其中：财政    资金</w:t>
            </w:r>
          </w:p>
        </w:tc>
        <w:tc>
          <w:tcPr>
            <w:tcW w:w="2551" w:type="dxa"/>
            <w:vAlign w:val="center"/>
          </w:tcPr>
          <w:p>
            <w:pPr>
              <w:pStyle w:val="15"/>
            </w:pPr>
            <w:r>
              <w:t>17.50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100%</w:t>
            </w:r>
          </w:p>
        </w:tc>
        <w:tc>
          <w:tcPr>
            <w:tcW w:w="2835" w:type="dxa"/>
            <w:vAlign w:val="center"/>
          </w:tcPr>
          <w:p>
            <w:pPr>
              <w:pStyle w:val="16"/>
            </w:pPr>
            <w:r>
              <w:t xml:space="preserve"> </w:t>
            </w:r>
          </w:p>
        </w:tc>
        <w:tc>
          <w:tcPr>
            <w:tcW w:w="2551" w:type="dxa"/>
            <w:vAlign w:val="center"/>
          </w:tcPr>
          <w:p>
            <w:pPr>
              <w:pStyle w:val="16"/>
            </w:pPr>
            <w:r>
              <w:t xml:space="preserve"> </w:t>
            </w:r>
          </w:p>
        </w:tc>
        <w:tc>
          <w:tcPr>
            <w:tcW w:w="3544" w:type="dxa"/>
            <w:gridSpan w:val="2"/>
            <w:vAlign w:val="center"/>
          </w:tcPr>
          <w:p>
            <w:pPr>
              <w:pStyle w:val="16"/>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r>
              <w:tab/>
            </w:r>
            <w:r>
              <w:tab/>
            </w:r>
            <w:r>
              <w:tab/>
            </w:r>
            <w:r>
              <w:tab/>
            </w: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4、2026年1月村干部基本报酬（其他两委干部）绩效目标表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13063026P005588101358</w:t>
            </w:r>
          </w:p>
        </w:tc>
        <w:tc>
          <w:tcPr>
            <w:tcW w:w="2835" w:type="dxa"/>
            <w:vAlign w:val="center"/>
          </w:tcPr>
          <w:p>
            <w:pPr>
              <w:pStyle w:val="13"/>
            </w:pPr>
            <w:r>
              <w:t>项目名称</w:t>
            </w:r>
          </w:p>
        </w:tc>
        <w:tc>
          <w:tcPr>
            <w:tcW w:w="6095" w:type="dxa"/>
            <w:gridSpan w:val="3"/>
            <w:vAlign w:val="center"/>
          </w:tcPr>
          <w:p>
            <w:pPr>
              <w:pStyle w:val="15"/>
            </w:pPr>
            <w:r>
              <w:t>2026年1月村干部基本报酬（其他两委干部）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42.18</w:t>
            </w:r>
          </w:p>
        </w:tc>
        <w:tc>
          <w:tcPr>
            <w:tcW w:w="2835" w:type="dxa"/>
            <w:vAlign w:val="center"/>
          </w:tcPr>
          <w:p>
            <w:pPr>
              <w:pStyle w:val="13"/>
            </w:pPr>
            <w:r>
              <w:t>其中：财政    资金</w:t>
            </w:r>
          </w:p>
        </w:tc>
        <w:tc>
          <w:tcPr>
            <w:tcW w:w="2551" w:type="dxa"/>
            <w:vAlign w:val="center"/>
          </w:tcPr>
          <w:p>
            <w:pPr>
              <w:pStyle w:val="15"/>
            </w:pPr>
            <w:r>
              <w:t>42.18</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r>
              <w:tab/>
            </w:r>
            <w:r>
              <w:tab/>
            </w:r>
            <w:r>
              <w:tab/>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100%</w:t>
            </w:r>
          </w:p>
        </w:tc>
        <w:tc>
          <w:tcPr>
            <w:tcW w:w="2835" w:type="dxa"/>
            <w:vAlign w:val="center"/>
          </w:tcPr>
          <w:p>
            <w:pPr>
              <w:pStyle w:val="16"/>
            </w:pPr>
            <w:r>
              <w:t xml:space="preserve"> </w:t>
            </w:r>
          </w:p>
        </w:tc>
        <w:tc>
          <w:tcPr>
            <w:tcW w:w="2551" w:type="dxa"/>
            <w:vAlign w:val="center"/>
          </w:tcPr>
          <w:p>
            <w:pPr>
              <w:pStyle w:val="16"/>
            </w:pPr>
            <w:r>
              <w:t xml:space="preserve"> </w:t>
            </w:r>
          </w:p>
        </w:tc>
        <w:tc>
          <w:tcPr>
            <w:tcW w:w="3544" w:type="dxa"/>
            <w:gridSpan w:val="2"/>
            <w:vAlign w:val="center"/>
          </w:tcPr>
          <w:p>
            <w:pPr>
              <w:pStyle w:val="16"/>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5、2026年1月村干部基本报酬（其他两委干部基本补贴）绩效目标表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13063026P00558810134L</w:t>
            </w:r>
          </w:p>
        </w:tc>
        <w:tc>
          <w:tcPr>
            <w:tcW w:w="2835" w:type="dxa"/>
            <w:vAlign w:val="center"/>
          </w:tcPr>
          <w:p>
            <w:pPr>
              <w:pStyle w:val="13"/>
            </w:pPr>
            <w:r>
              <w:t>项目名称</w:t>
            </w:r>
          </w:p>
        </w:tc>
        <w:tc>
          <w:tcPr>
            <w:tcW w:w="6095" w:type="dxa"/>
            <w:gridSpan w:val="3"/>
            <w:vAlign w:val="center"/>
          </w:tcPr>
          <w:p>
            <w:pPr>
              <w:pStyle w:val="15"/>
            </w:pPr>
            <w:r>
              <w:t>2026年1月村干部基本报酬（其他两委干部基本补贴）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98.59</w:t>
            </w:r>
          </w:p>
        </w:tc>
        <w:tc>
          <w:tcPr>
            <w:tcW w:w="2835" w:type="dxa"/>
            <w:vAlign w:val="center"/>
          </w:tcPr>
          <w:p>
            <w:pPr>
              <w:pStyle w:val="13"/>
            </w:pPr>
            <w:r>
              <w:t>其中：财政    资金</w:t>
            </w:r>
          </w:p>
        </w:tc>
        <w:tc>
          <w:tcPr>
            <w:tcW w:w="2551" w:type="dxa"/>
            <w:vAlign w:val="center"/>
          </w:tcPr>
          <w:p>
            <w:pPr>
              <w:pStyle w:val="15"/>
            </w:pPr>
            <w:r>
              <w:t>98.59</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r>
              <w:tab/>
            </w:r>
            <w:r>
              <w:tab/>
            </w:r>
            <w:r>
              <w:tab/>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100%</w:t>
            </w:r>
          </w:p>
        </w:tc>
        <w:tc>
          <w:tcPr>
            <w:tcW w:w="2835" w:type="dxa"/>
            <w:vAlign w:val="center"/>
          </w:tcPr>
          <w:p>
            <w:pPr>
              <w:pStyle w:val="16"/>
            </w:pPr>
            <w:r>
              <w:t xml:space="preserve"> </w:t>
            </w:r>
          </w:p>
        </w:tc>
        <w:tc>
          <w:tcPr>
            <w:tcW w:w="2551" w:type="dxa"/>
            <w:vAlign w:val="center"/>
          </w:tcPr>
          <w:p>
            <w:pPr>
              <w:pStyle w:val="16"/>
            </w:pPr>
            <w:r>
              <w:t xml:space="preserve"> </w:t>
            </w:r>
          </w:p>
        </w:tc>
        <w:tc>
          <w:tcPr>
            <w:tcW w:w="3544" w:type="dxa"/>
            <w:gridSpan w:val="2"/>
            <w:vAlign w:val="center"/>
          </w:tcPr>
          <w:p>
            <w:pPr>
              <w:pStyle w:val="16"/>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r>
              <w:tab/>
            </w:r>
            <w:r>
              <w:tab/>
            </w:r>
            <w:r>
              <w:tab/>
            </w:r>
            <w:r>
              <w:tab/>
            </w: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6、2026年村党组织活动经费（村级支出）绩效目标表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13063026P005588101016</w:t>
            </w:r>
          </w:p>
        </w:tc>
        <w:tc>
          <w:tcPr>
            <w:tcW w:w="2835" w:type="dxa"/>
            <w:vAlign w:val="center"/>
          </w:tcPr>
          <w:p>
            <w:pPr>
              <w:pStyle w:val="13"/>
            </w:pPr>
            <w:r>
              <w:t>项目名称</w:t>
            </w:r>
          </w:p>
        </w:tc>
        <w:tc>
          <w:tcPr>
            <w:tcW w:w="6095" w:type="dxa"/>
            <w:gridSpan w:val="3"/>
            <w:vAlign w:val="center"/>
          </w:tcPr>
          <w:p>
            <w:pPr>
              <w:pStyle w:val="15"/>
            </w:pPr>
            <w:r>
              <w:t>2026年村党组织活动经费（村级支出）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314.82</w:t>
            </w:r>
          </w:p>
        </w:tc>
        <w:tc>
          <w:tcPr>
            <w:tcW w:w="2835" w:type="dxa"/>
            <w:vAlign w:val="center"/>
          </w:tcPr>
          <w:p>
            <w:pPr>
              <w:pStyle w:val="13"/>
            </w:pPr>
            <w:r>
              <w:t>其中：财政    资金</w:t>
            </w:r>
          </w:p>
        </w:tc>
        <w:tc>
          <w:tcPr>
            <w:tcW w:w="2551" w:type="dxa"/>
            <w:vAlign w:val="center"/>
          </w:tcPr>
          <w:p>
            <w:pPr>
              <w:pStyle w:val="15"/>
            </w:pPr>
            <w:r>
              <w:t>314.82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1.用于村党组织活动经费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党员数</w:t>
            </w:r>
          </w:p>
        </w:tc>
        <w:tc>
          <w:tcPr>
            <w:tcW w:w="5386" w:type="dxa"/>
            <w:vAlign w:val="center"/>
          </w:tcPr>
          <w:p>
            <w:pPr>
              <w:pStyle w:val="15"/>
            </w:pPr>
            <w:r>
              <w:t>党员数</w:t>
            </w:r>
          </w:p>
        </w:tc>
        <w:tc>
          <w:tcPr>
            <w:tcW w:w="2268" w:type="dxa"/>
            <w:vAlign w:val="center"/>
          </w:tcPr>
          <w:p>
            <w:pPr>
              <w:pStyle w:val="15"/>
            </w:pPr>
            <w:r>
              <w:t>15382人</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每名党员200元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资金的使用效率</w:t>
            </w:r>
          </w:p>
        </w:tc>
        <w:tc>
          <w:tcPr>
            <w:tcW w:w="5386" w:type="dxa"/>
            <w:vAlign w:val="center"/>
          </w:tcPr>
          <w:p>
            <w:pPr>
              <w:pStyle w:val="15"/>
            </w:pPr>
            <w:r>
              <w:t>每名党员200元，按时发放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保障运行</w:t>
            </w:r>
          </w:p>
        </w:tc>
        <w:tc>
          <w:tcPr>
            <w:tcW w:w="5386" w:type="dxa"/>
            <w:vAlign w:val="center"/>
          </w:tcPr>
          <w:p>
            <w:pPr>
              <w:pStyle w:val="15"/>
            </w:pPr>
            <w:r>
              <w:t>保障村党组织活动正常运行，提高活动效率</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提高党员积极性</w:t>
            </w:r>
          </w:p>
        </w:tc>
        <w:tc>
          <w:tcPr>
            <w:tcW w:w="5386" w:type="dxa"/>
            <w:vAlign w:val="center"/>
          </w:tcPr>
          <w:p>
            <w:pPr>
              <w:pStyle w:val="15"/>
            </w:pPr>
            <w:r>
              <w:t>提高党员积极性</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≥90≥90%</w:t>
            </w: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7、2026年村干部基本报酬(村党组织书记、村民委员会主任基本补贴)绩效目标表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13063026P005588101041</w:t>
            </w:r>
          </w:p>
        </w:tc>
        <w:tc>
          <w:tcPr>
            <w:tcW w:w="2835" w:type="dxa"/>
            <w:vAlign w:val="center"/>
          </w:tcPr>
          <w:p>
            <w:pPr>
              <w:pStyle w:val="13"/>
            </w:pPr>
            <w:r>
              <w:t>项目名称</w:t>
            </w:r>
          </w:p>
        </w:tc>
        <w:tc>
          <w:tcPr>
            <w:tcW w:w="6095" w:type="dxa"/>
            <w:gridSpan w:val="3"/>
            <w:vAlign w:val="center"/>
          </w:tcPr>
          <w:p>
            <w:pPr>
              <w:pStyle w:val="15"/>
            </w:pPr>
            <w:r>
              <w:t>2026年村干部基本报酬(村党组织书记、村民委员会主任基本补贴)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525.85</w:t>
            </w:r>
          </w:p>
        </w:tc>
        <w:tc>
          <w:tcPr>
            <w:tcW w:w="2835" w:type="dxa"/>
            <w:vAlign w:val="center"/>
          </w:tcPr>
          <w:p>
            <w:pPr>
              <w:pStyle w:val="13"/>
            </w:pPr>
            <w:r>
              <w:t>其中：财政    资金</w:t>
            </w:r>
          </w:p>
        </w:tc>
        <w:tc>
          <w:tcPr>
            <w:tcW w:w="2551" w:type="dxa"/>
            <w:vAlign w:val="center"/>
          </w:tcPr>
          <w:p>
            <w:pPr>
              <w:pStyle w:val="15"/>
            </w:pPr>
            <w:r>
              <w:t>525.85</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8、2026年村干部基本报酬（村党组织书记、村民委员会主任）绩效目标表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13063026P00558810103D</w:t>
            </w:r>
          </w:p>
        </w:tc>
        <w:tc>
          <w:tcPr>
            <w:tcW w:w="2835" w:type="dxa"/>
            <w:vAlign w:val="center"/>
          </w:tcPr>
          <w:p>
            <w:pPr>
              <w:pStyle w:val="13"/>
            </w:pPr>
            <w:r>
              <w:t>项目名称</w:t>
            </w:r>
          </w:p>
        </w:tc>
        <w:tc>
          <w:tcPr>
            <w:tcW w:w="6095" w:type="dxa"/>
            <w:gridSpan w:val="3"/>
            <w:vAlign w:val="center"/>
          </w:tcPr>
          <w:p>
            <w:pPr>
              <w:pStyle w:val="15"/>
            </w:pPr>
            <w:r>
              <w:t>2026年村干部基本报酬（村党组织书记、村民委员会主任）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225.32</w:t>
            </w:r>
          </w:p>
        </w:tc>
        <w:tc>
          <w:tcPr>
            <w:tcW w:w="2835" w:type="dxa"/>
            <w:vAlign w:val="center"/>
          </w:tcPr>
          <w:p>
            <w:pPr>
              <w:pStyle w:val="13"/>
            </w:pPr>
            <w:r>
              <w:t>其中：财政    资金</w:t>
            </w:r>
          </w:p>
        </w:tc>
        <w:tc>
          <w:tcPr>
            <w:tcW w:w="2551" w:type="dxa"/>
            <w:vAlign w:val="center"/>
          </w:tcPr>
          <w:p>
            <w:pPr>
              <w:pStyle w:val="15"/>
            </w:pPr>
            <w:r>
              <w:t>225.32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285村</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9、2026年村干部基本报酬（其他两委干部）绩效目标表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13063026P00558810105L</w:t>
            </w:r>
          </w:p>
        </w:tc>
        <w:tc>
          <w:tcPr>
            <w:tcW w:w="2835" w:type="dxa"/>
            <w:vAlign w:val="center"/>
          </w:tcPr>
          <w:p>
            <w:pPr>
              <w:pStyle w:val="13"/>
            </w:pPr>
            <w:r>
              <w:t>项目名称</w:t>
            </w:r>
          </w:p>
        </w:tc>
        <w:tc>
          <w:tcPr>
            <w:tcW w:w="6095" w:type="dxa"/>
            <w:gridSpan w:val="3"/>
            <w:vAlign w:val="center"/>
          </w:tcPr>
          <w:p>
            <w:pPr>
              <w:pStyle w:val="15"/>
            </w:pPr>
            <w:r>
              <w:t>2026年村干部基本报酬（其他两委干部）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537.42</w:t>
            </w:r>
          </w:p>
        </w:tc>
        <w:tc>
          <w:tcPr>
            <w:tcW w:w="2835" w:type="dxa"/>
            <w:vAlign w:val="center"/>
          </w:tcPr>
          <w:p>
            <w:pPr>
              <w:pStyle w:val="13"/>
            </w:pPr>
            <w:r>
              <w:t>其中：财政    资金</w:t>
            </w:r>
          </w:p>
        </w:tc>
        <w:tc>
          <w:tcPr>
            <w:tcW w:w="2551" w:type="dxa"/>
            <w:vAlign w:val="center"/>
          </w:tcPr>
          <w:p>
            <w:pPr>
              <w:pStyle w:val="15"/>
            </w:pPr>
            <w:r>
              <w:t>537.42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r>
              <w:tab/>
            </w:r>
            <w:r>
              <w:tab/>
            </w:r>
            <w:r>
              <w:tab/>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10、2026年村干部基本报酬（其他两委干部基本补贴）绩效目标表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13063026P005588101068</w:t>
            </w:r>
          </w:p>
        </w:tc>
        <w:tc>
          <w:tcPr>
            <w:tcW w:w="2835" w:type="dxa"/>
            <w:vAlign w:val="center"/>
          </w:tcPr>
          <w:p>
            <w:pPr>
              <w:pStyle w:val="13"/>
            </w:pPr>
            <w:r>
              <w:t>项目名称</w:t>
            </w:r>
          </w:p>
        </w:tc>
        <w:tc>
          <w:tcPr>
            <w:tcW w:w="6095" w:type="dxa"/>
            <w:gridSpan w:val="3"/>
            <w:vAlign w:val="center"/>
          </w:tcPr>
          <w:p>
            <w:pPr>
              <w:pStyle w:val="15"/>
            </w:pPr>
            <w:r>
              <w:t>2026年村干部基本报酬（其他两委干部基本补贴）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1253.81</w:t>
            </w:r>
          </w:p>
        </w:tc>
        <w:tc>
          <w:tcPr>
            <w:tcW w:w="2835" w:type="dxa"/>
            <w:vAlign w:val="center"/>
          </w:tcPr>
          <w:p>
            <w:pPr>
              <w:pStyle w:val="13"/>
            </w:pPr>
            <w:r>
              <w:t>其中：财政    资金</w:t>
            </w:r>
          </w:p>
        </w:tc>
        <w:tc>
          <w:tcPr>
            <w:tcW w:w="2551" w:type="dxa"/>
            <w:vAlign w:val="center"/>
          </w:tcPr>
          <w:p>
            <w:pPr>
              <w:pStyle w:val="15"/>
            </w:pPr>
            <w:r>
              <w:t>1253.81</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11、2026年村级组织活动经费（村级支出）绩效目标表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13063026P00558810102R</w:t>
            </w:r>
          </w:p>
        </w:tc>
        <w:tc>
          <w:tcPr>
            <w:tcW w:w="2835" w:type="dxa"/>
            <w:vAlign w:val="center"/>
          </w:tcPr>
          <w:p>
            <w:pPr>
              <w:pStyle w:val="13"/>
            </w:pPr>
            <w:r>
              <w:t>项目名称</w:t>
            </w:r>
          </w:p>
        </w:tc>
        <w:tc>
          <w:tcPr>
            <w:tcW w:w="6095" w:type="dxa"/>
            <w:gridSpan w:val="3"/>
            <w:vAlign w:val="center"/>
          </w:tcPr>
          <w:p>
            <w:pPr>
              <w:pStyle w:val="15"/>
            </w:pPr>
            <w:r>
              <w:t>2026年村级组织活动经费（村级支出）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678.49</w:t>
            </w:r>
          </w:p>
        </w:tc>
        <w:tc>
          <w:tcPr>
            <w:tcW w:w="2835" w:type="dxa"/>
            <w:vAlign w:val="center"/>
          </w:tcPr>
          <w:p>
            <w:pPr>
              <w:pStyle w:val="13"/>
            </w:pPr>
            <w:r>
              <w:t>其中：财政    资金</w:t>
            </w:r>
          </w:p>
        </w:tc>
        <w:tc>
          <w:tcPr>
            <w:tcW w:w="2551" w:type="dxa"/>
            <w:vAlign w:val="center"/>
          </w:tcPr>
          <w:p>
            <w:pPr>
              <w:pStyle w:val="15"/>
            </w:pPr>
            <w:r>
              <w:t>678.49</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用于村级组织活动经费</w:t>
            </w:r>
            <w:r>
              <w:tab/>
            </w:r>
            <w:r>
              <w:tab/>
            </w:r>
            <w:r>
              <w:tab/>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1.用于村级组织活动经费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285个村</w:t>
            </w:r>
          </w:p>
        </w:tc>
        <w:tc>
          <w:tcPr>
            <w:tcW w:w="2268" w:type="dxa"/>
            <w:vAlign w:val="center"/>
          </w:tcPr>
          <w:p>
            <w:pPr>
              <w:pStyle w:val="15"/>
            </w:pPr>
            <w:r>
              <w:t>285285个</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资金合规率</w:t>
            </w:r>
          </w:p>
        </w:tc>
        <w:tc>
          <w:tcPr>
            <w:tcW w:w="2268" w:type="dxa"/>
            <w:vAlign w:val="center"/>
          </w:tcPr>
          <w:p>
            <w:pPr>
              <w:pStyle w:val="15"/>
            </w:pPr>
            <w:r>
              <w:t>1001</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冀组字﹝2022〕14号文件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12、2026年正常离任村干部生活补贴（村级支出）绩效目标表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13063026P00558810107U</w:t>
            </w:r>
          </w:p>
        </w:tc>
        <w:tc>
          <w:tcPr>
            <w:tcW w:w="2835" w:type="dxa"/>
            <w:vAlign w:val="center"/>
          </w:tcPr>
          <w:p>
            <w:pPr>
              <w:pStyle w:val="13"/>
            </w:pPr>
            <w:r>
              <w:t>项目名称</w:t>
            </w:r>
          </w:p>
        </w:tc>
        <w:tc>
          <w:tcPr>
            <w:tcW w:w="6095" w:type="dxa"/>
            <w:gridSpan w:val="3"/>
            <w:vAlign w:val="center"/>
          </w:tcPr>
          <w:p>
            <w:pPr>
              <w:pStyle w:val="15"/>
            </w:pPr>
            <w:r>
              <w:t>2026年正常离任村干部生活补贴（村级支出）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219.82</w:t>
            </w:r>
          </w:p>
        </w:tc>
        <w:tc>
          <w:tcPr>
            <w:tcW w:w="2835" w:type="dxa"/>
            <w:vAlign w:val="center"/>
          </w:tcPr>
          <w:p>
            <w:pPr>
              <w:pStyle w:val="13"/>
            </w:pPr>
            <w:r>
              <w:t>其中：财政    资金</w:t>
            </w:r>
          </w:p>
        </w:tc>
        <w:tc>
          <w:tcPr>
            <w:tcW w:w="2551" w:type="dxa"/>
            <w:vAlign w:val="center"/>
          </w:tcPr>
          <w:p>
            <w:pPr>
              <w:pStyle w:val="15"/>
            </w:pPr>
            <w:r>
              <w:t>219.82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1.用于正常离任村干部生活补贴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数量</w:t>
            </w:r>
          </w:p>
        </w:tc>
        <w:tc>
          <w:tcPr>
            <w:tcW w:w="5386" w:type="dxa"/>
            <w:vAlign w:val="center"/>
          </w:tcPr>
          <w:p>
            <w:pPr>
              <w:pStyle w:val="15"/>
            </w:pPr>
            <w:r>
              <w:t>对符合条件人员按任职每满一年，每月补助20元标准</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符合条件人员按任职每满一年，每月补助20元标准</w:t>
            </w:r>
          </w:p>
        </w:tc>
        <w:tc>
          <w:tcPr>
            <w:tcW w:w="2268" w:type="dxa"/>
            <w:vAlign w:val="center"/>
          </w:tcPr>
          <w:p>
            <w:pPr>
              <w:pStyle w:val="15"/>
            </w:pPr>
            <w:r>
              <w:t>11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下达及时率</w:t>
            </w:r>
          </w:p>
        </w:tc>
        <w:tc>
          <w:tcPr>
            <w:tcW w:w="5386" w:type="dxa"/>
            <w:vAlign w:val="center"/>
          </w:tcPr>
          <w:p>
            <w:pPr>
              <w:pStyle w:val="15"/>
            </w:pPr>
            <w:r>
              <w:t>年底以前下达完成</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保障生活补贴</w:t>
            </w:r>
          </w:p>
        </w:tc>
        <w:tc>
          <w:tcPr>
            <w:tcW w:w="5386" w:type="dxa"/>
            <w:vAlign w:val="center"/>
          </w:tcPr>
          <w:p>
            <w:pPr>
              <w:pStyle w:val="15"/>
            </w:pPr>
            <w:r>
              <w:t>保障正常离任村干部正常发放生活补贴</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社会效益显著</w:t>
            </w:r>
          </w:p>
        </w:tc>
        <w:tc>
          <w:tcPr>
            <w:tcW w:w="5386" w:type="dxa"/>
            <w:vAlign w:val="center"/>
          </w:tcPr>
          <w:p>
            <w:pPr>
              <w:pStyle w:val="15"/>
            </w:pPr>
            <w:r>
              <w:t>社会效益显著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5386" w:type="dxa"/>
            <w:vAlign w:val="center"/>
          </w:tcPr>
          <w:p>
            <w:pPr>
              <w:pStyle w:val="15"/>
            </w:pPr>
            <w:r>
              <w:t>服务对象的满意度</w:t>
            </w:r>
          </w:p>
        </w:tc>
        <w:tc>
          <w:tcPr>
            <w:tcW w:w="2268" w:type="dxa"/>
            <w:vAlign w:val="center"/>
          </w:tcPr>
          <w:p>
            <w:pPr>
              <w:pStyle w:val="15"/>
            </w:pPr>
            <w:r>
              <w:t>≥90≥90%</w:t>
            </w:r>
          </w:p>
          <w:p>
            <w:pPr>
              <w:pStyle w:val="15"/>
            </w:pP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13、关于提前下达2026年省级下沉工作队综合经费的通知绩效目标表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13063026P00010110012Y</w:t>
            </w:r>
          </w:p>
        </w:tc>
        <w:tc>
          <w:tcPr>
            <w:tcW w:w="2835" w:type="dxa"/>
            <w:vAlign w:val="center"/>
          </w:tcPr>
          <w:p>
            <w:pPr>
              <w:pStyle w:val="13"/>
            </w:pPr>
            <w:r>
              <w:t>项目名称</w:t>
            </w:r>
          </w:p>
        </w:tc>
        <w:tc>
          <w:tcPr>
            <w:tcW w:w="6095" w:type="dxa"/>
            <w:gridSpan w:val="3"/>
            <w:vAlign w:val="center"/>
          </w:tcPr>
          <w:p>
            <w:pPr>
              <w:pStyle w:val="15"/>
            </w:pPr>
            <w:r>
              <w:t>关于提前下达2026年省级下沉工作队综合经费的通知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8.00</w:t>
            </w:r>
          </w:p>
        </w:tc>
        <w:tc>
          <w:tcPr>
            <w:tcW w:w="2835" w:type="dxa"/>
            <w:vAlign w:val="center"/>
          </w:tcPr>
          <w:p>
            <w:pPr>
              <w:pStyle w:val="13"/>
            </w:pPr>
            <w:r>
              <w:t>其中：财政    资金</w:t>
            </w:r>
          </w:p>
        </w:tc>
        <w:tc>
          <w:tcPr>
            <w:tcW w:w="2551" w:type="dxa"/>
            <w:vAlign w:val="center"/>
          </w:tcPr>
          <w:p>
            <w:pPr>
              <w:pStyle w:val="15"/>
            </w:pPr>
            <w:r>
              <w:t>8.00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关于提前下达2026年省级下沉工作队综合经费的通知</w:t>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1.关于提前下达2026年省级下沉工作队综合经费的通知</w:t>
            </w:r>
            <w:r>
              <w:tab/>
            </w: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财政拨款保障率</w:t>
            </w:r>
          </w:p>
        </w:tc>
        <w:tc>
          <w:tcPr>
            <w:tcW w:w="5386" w:type="dxa"/>
            <w:vAlign w:val="center"/>
          </w:tcPr>
          <w:p>
            <w:pPr>
              <w:pStyle w:val="15"/>
            </w:pPr>
            <w:r>
              <w:t>资金到位率</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验收合格率（%）</w:t>
            </w:r>
          </w:p>
        </w:tc>
        <w:tc>
          <w:tcPr>
            <w:tcW w:w="5386" w:type="dxa"/>
            <w:vAlign w:val="center"/>
          </w:tcPr>
          <w:p>
            <w:pPr>
              <w:pStyle w:val="15"/>
            </w:pPr>
            <w:r>
              <w:t>验收合格达到100%</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5386" w:type="dxa"/>
            <w:vAlign w:val="center"/>
          </w:tcPr>
          <w:p>
            <w:pPr>
              <w:pStyle w:val="15"/>
            </w:pPr>
            <w:r>
              <w:t>年底完成100%</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实际支出/预算资金率</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提高效率</w:t>
            </w:r>
          </w:p>
        </w:tc>
        <w:tc>
          <w:tcPr>
            <w:tcW w:w="5386" w:type="dxa"/>
            <w:vAlign w:val="center"/>
          </w:tcPr>
          <w:p>
            <w:pPr>
              <w:pStyle w:val="15"/>
            </w:pPr>
            <w:r>
              <w:t>提高效率</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项目完成率</w:t>
            </w:r>
          </w:p>
        </w:tc>
        <w:tc>
          <w:tcPr>
            <w:tcW w:w="5386" w:type="dxa"/>
            <w:vAlign w:val="center"/>
          </w:tcPr>
          <w:p>
            <w:pPr>
              <w:pStyle w:val="15"/>
            </w:pPr>
            <w:r>
              <w:t>项目完成率</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生态效益指标</w:t>
            </w:r>
          </w:p>
        </w:tc>
        <w:tc>
          <w:tcPr>
            <w:tcW w:w="2835" w:type="dxa"/>
            <w:vAlign w:val="center"/>
          </w:tcPr>
          <w:p>
            <w:pPr>
              <w:pStyle w:val="15"/>
            </w:pPr>
            <w:r>
              <w:t>结果准确性</w:t>
            </w:r>
          </w:p>
        </w:tc>
        <w:tc>
          <w:tcPr>
            <w:tcW w:w="5386" w:type="dxa"/>
            <w:vAlign w:val="center"/>
          </w:tcPr>
          <w:p>
            <w:pPr>
              <w:pStyle w:val="15"/>
            </w:pPr>
            <w:r>
              <w:t>结果准确率</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5386" w:type="dxa"/>
            <w:vAlign w:val="center"/>
          </w:tcPr>
          <w:p>
            <w:pPr>
              <w:pStyle w:val="15"/>
            </w:pPr>
            <w:r>
              <w:t>完成率（%）</w:t>
            </w:r>
          </w:p>
        </w:tc>
        <w:tc>
          <w:tcPr>
            <w:tcW w:w="2268" w:type="dxa"/>
            <w:vAlign w:val="center"/>
          </w:tcPr>
          <w:p>
            <w:pPr>
              <w:pStyle w:val="15"/>
            </w:pPr>
            <w:r>
              <w:t>≥90%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单位满意度</w:t>
            </w:r>
          </w:p>
        </w:tc>
        <w:tc>
          <w:tcPr>
            <w:tcW w:w="5386" w:type="dxa"/>
            <w:vAlign w:val="center"/>
          </w:tcPr>
          <w:p>
            <w:pPr>
              <w:pStyle w:val="15"/>
            </w:pPr>
            <w:r>
              <w:t>各单位满意度达到90%</w:t>
            </w:r>
          </w:p>
        </w:tc>
        <w:tc>
          <w:tcPr>
            <w:tcW w:w="2268" w:type="dxa"/>
            <w:vAlign w:val="center"/>
          </w:tcPr>
          <w:p>
            <w:pPr>
              <w:pStyle w:val="15"/>
            </w:pPr>
            <w:r>
              <w:t>≥90%</w:t>
            </w:r>
          </w:p>
        </w:tc>
        <w:tc>
          <w:tcPr>
            <w:tcW w:w="1276"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14、关于提前下达2026年下派选调生到村工作中央财政补助资金的通知绩效目标表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13063026P00632710001Y</w:t>
            </w:r>
          </w:p>
        </w:tc>
        <w:tc>
          <w:tcPr>
            <w:tcW w:w="2835" w:type="dxa"/>
            <w:vAlign w:val="center"/>
          </w:tcPr>
          <w:p>
            <w:pPr>
              <w:pStyle w:val="13"/>
            </w:pPr>
            <w:r>
              <w:t>项目名称</w:t>
            </w:r>
          </w:p>
        </w:tc>
        <w:tc>
          <w:tcPr>
            <w:tcW w:w="6095" w:type="dxa"/>
            <w:gridSpan w:val="3"/>
            <w:vAlign w:val="center"/>
          </w:tcPr>
          <w:p>
            <w:pPr>
              <w:pStyle w:val="15"/>
            </w:pPr>
            <w:r>
              <w:t>关于提前下达2026年下派选调生到村工作中央财政补助资金的通知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43.02</w:t>
            </w:r>
          </w:p>
        </w:tc>
        <w:tc>
          <w:tcPr>
            <w:tcW w:w="2835" w:type="dxa"/>
            <w:vAlign w:val="center"/>
          </w:tcPr>
          <w:p>
            <w:pPr>
              <w:pStyle w:val="13"/>
            </w:pPr>
            <w:r>
              <w:t>其中：财政    资金</w:t>
            </w:r>
          </w:p>
        </w:tc>
        <w:tc>
          <w:tcPr>
            <w:tcW w:w="2551" w:type="dxa"/>
            <w:vAlign w:val="center"/>
          </w:tcPr>
          <w:p>
            <w:pPr>
              <w:pStyle w:val="15"/>
            </w:pPr>
            <w:r>
              <w:t>43.02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根据冀财行【2025】88号，2026年下派选调生到村工作中央财政补助资金43.02万元。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1.根据冀财行【2025】88号，2026年下派选调生到村工作中央财政补助资金43.02万元。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保障补贴对象人数占</w:t>
            </w:r>
          </w:p>
          <w:p>
            <w:pPr>
              <w:pStyle w:val="15"/>
            </w:pPr>
            <w:r>
              <w:t>应保人数之比</w:t>
            </w:r>
          </w:p>
        </w:tc>
        <w:tc>
          <w:tcPr>
            <w:tcW w:w="5386" w:type="dxa"/>
            <w:vAlign w:val="center"/>
          </w:tcPr>
          <w:p>
            <w:pPr>
              <w:pStyle w:val="15"/>
            </w:pPr>
            <w:r>
              <w:t>保障补贴对象人数占</w:t>
            </w:r>
          </w:p>
          <w:p>
            <w:pPr>
              <w:pStyle w:val="15"/>
            </w:pPr>
            <w:r>
              <w:t>应保人数之比</w:t>
            </w:r>
          </w:p>
        </w:tc>
        <w:tc>
          <w:tcPr>
            <w:tcW w:w="2268" w:type="dxa"/>
            <w:vAlign w:val="center"/>
          </w:tcPr>
          <w:p>
            <w:pPr>
              <w:pStyle w:val="15"/>
            </w:pPr>
            <w:r>
              <w:t>≥100%</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形成一批较高水平的优秀调研成果</w:t>
            </w:r>
          </w:p>
        </w:tc>
        <w:tc>
          <w:tcPr>
            <w:tcW w:w="5386" w:type="dxa"/>
            <w:vAlign w:val="center"/>
          </w:tcPr>
          <w:p>
            <w:pPr>
              <w:pStyle w:val="15"/>
            </w:pPr>
            <w:r>
              <w:t>形成一批较高水平的优秀调研成果</w:t>
            </w:r>
          </w:p>
        </w:tc>
        <w:tc>
          <w:tcPr>
            <w:tcW w:w="2268" w:type="dxa"/>
            <w:vAlign w:val="center"/>
          </w:tcPr>
          <w:p>
            <w:pPr>
              <w:pStyle w:val="15"/>
            </w:pPr>
            <w:r>
              <w:t>成果明显</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发放率</w:t>
            </w:r>
          </w:p>
        </w:tc>
        <w:tc>
          <w:tcPr>
            <w:tcW w:w="5386" w:type="dxa"/>
            <w:vAlign w:val="center"/>
          </w:tcPr>
          <w:p>
            <w:pPr>
              <w:pStyle w:val="15"/>
            </w:pPr>
            <w:r>
              <w:t>发放率</w:t>
            </w:r>
          </w:p>
        </w:tc>
        <w:tc>
          <w:tcPr>
            <w:tcW w:w="2268" w:type="dxa"/>
            <w:vAlign w:val="center"/>
          </w:tcPr>
          <w:p>
            <w:pPr>
              <w:pStyle w:val="15"/>
            </w:pPr>
            <w:r>
              <w:t>100%</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财政投入</w:t>
            </w:r>
          </w:p>
        </w:tc>
        <w:tc>
          <w:tcPr>
            <w:tcW w:w="5386" w:type="dxa"/>
            <w:vAlign w:val="center"/>
          </w:tcPr>
          <w:p>
            <w:pPr>
              <w:pStyle w:val="15"/>
            </w:pPr>
            <w:r>
              <w:t>财政投入</w:t>
            </w:r>
          </w:p>
        </w:tc>
        <w:tc>
          <w:tcPr>
            <w:tcW w:w="2268" w:type="dxa"/>
            <w:vAlign w:val="center"/>
          </w:tcPr>
          <w:p>
            <w:pPr>
              <w:pStyle w:val="15"/>
            </w:pPr>
            <w:r>
              <w:t>100%</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到村工作下派选调生在农村干事创业，农村基层党建工作水平逐步提高</w:t>
            </w:r>
          </w:p>
        </w:tc>
        <w:tc>
          <w:tcPr>
            <w:tcW w:w="5386" w:type="dxa"/>
            <w:vAlign w:val="center"/>
          </w:tcPr>
          <w:p>
            <w:pPr>
              <w:pStyle w:val="15"/>
            </w:pPr>
            <w:r>
              <w:t>到村工作下派选调生在农村干事创业，农村基层党建工作水平逐步提高</w:t>
            </w:r>
          </w:p>
        </w:tc>
        <w:tc>
          <w:tcPr>
            <w:tcW w:w="2268" w:type="dxa"/>
            <w:vAlign w:val="center"/>
          </w:tcPr>
          <w:p>
            <w:pPr>
              <w:pStyle w:val="15"/>
            </w:pPr>
            <w:r>
              <w:t>成果明显</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社会效益显著</w:t>
            </w:r>
          </w:p>
        </w:tc>
        <w:tc>
          <w:tcPr>
            <w:tcW w:w="5386" w:type="dxa"/>
            <w:vAlign w:val="center"/>
          </w:tcPr>
          <w:p>
            <w:pPr>
              <w:pStyle w:val="15"/>
            </w:pPr>
            <w:r>
              <w:t>社会效益显著</w:t>
            </w:r>
          </w:p>
        </w:tc>
        <w:tc>
          <w:tcPr>
            <w:tcW w:w="2268" w:type="dxa"/>
            <w:vAlign w:val="center"/>
          </w:tcPr>
          <w:p>
            <w:pPr>
              <w:pStyle w:val="15"/>
            </w:pPr>
            <w:r>
              <w:t>效果显著</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对政策落实情况满意的到村工作下派选调生占应保人数之比</w:t>
            </w:r>
          </w:p>
        </w:tc>
        <w:tc>
          <w:tcPr>
            <w:tcW w:w="5386" w:type="dxa"/>
            <w:vAlign w:val="center"/>
          </w:tcPr>
          <w:p>
            <w:pPr>
              <w:pStyle w:val="15"/>
            </w:pPr>
            <w:r>
              <w:t>对政策落实情况满意的到村工作下派选调生占应保人数之比</w:t>
            </w:r>
          </w:p>
        </w:tc>
        <w:tc>
          <w:tcPr>
            <w:tcW w:w="2268" w:type="dxa"/>
            <w:vAlign w:val="center"/>
          </w:tcPr>
          <w:p>
            <w:pPr>
              <w:pStyle w:val="15"/>
            </w:pPr>
            <w:r>
              <w:t>≥95%</w:t>
            </w:r>
          </w:p>
        </w:tc>
        <w:tc>
          <w:tcPr>
            <w:tcW w:w="1276" w:type="dxa"/>
            <w:vAlign w:val="center"/>
          </w:tcPr>
          <w:p>
            <w:pPr>
              <w:pStyle w:val="15"/>
            </w:pPr>
            <w:r>
              <w:t>冀财行【2025】88号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15、农村两委干部养老保险绩效目标表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13063026P005588101306</w:t>
            </w:r>
          </w:p>
        </w:tc>
        <w:tc>
          <w:tcPr>
            <w:tcW w:w="2835" w:type="dxa"/>
            <w:vAlign w:val="center"/>
          </w:tcPr>
          <w:p>
            <w:pPr>
              <w:pStyle w:val="13"/>
            </w:pPr>
            <w:r>
              <w:t>项目名称</w:t>
            </w:r>
          </w:p>
        </w:tc>
        <w:tc>
          <w:tcPr>
            <w:tcW w:w="6095" w:type="dxa"/>
            <w:gridSpan w:val="3"/>
            <w:vAlign w:val="center"/>
          </w:tcPr>
          <w:p>
            <w:pPr>
              <w:pStyle w:val="15"/>
            </w:pPr>
            <w:r>
              <w:t>农村两委干部养老保险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22.80</w:t>
            </w:r>
          </w:p>
        </w:tc>
        <w:tc>
          <w:tcPr>
            <w:tcW w:w="2835" w:type="dxa"/>
            <w:vAlign w:val="center"/>
          </w:tcPr>
          <w:p>
            <w:pPr>
              <w:pStyle w:val="13"/>
            </w:pPr>
            <w:r>
              <w:t>其中：财政    资金</w:t>
            </w:r>
          </w:p>
        </w:tc>
        <w:tc>
          <w:tcPr>
            <w:tcW w:w="2551" w:type="dxa"/>
            <w:vAlign w:val="center"/>
          </w:tcPr>
          <w:p>
            <w:pPr>
              <w:pStyle w:val="15"/>
            </w:pPr>
            <w:r>
              <w:t>22.80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 xml:space="preserve">   农村两委干部养老保险</w:t>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1.农村两委干部养老保险</w:t>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保障办公正常运行，提高工作效率，工作积极性</w:t>
            </w:r>
          </w:p>
        </w:tc>
        <w:tc>
          <w:tcPr>
            <w:tcW w:w="2268" w:type="dxa"/>
            <w:vAlign w:val="center"/>
          </w:tcPr>
          <w:p>
            <w:pPr>
              <w:pStyle w:val="15"/>
            </w:pPr>
            <w:r>
              <w:t>≥95%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生态效益指标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可持续影响指标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保组字【2022】15号文件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16、社区党建工作经费绩效目标表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13063026P00558810129T</w:t>
            </w:r>
          </w:p>
        </w:tc>
        <w:tc>
          <w:tcPr>
            <w:tcW w:w="2835" w:type="dxa"/>
            <w:vAlign w:val="center"/>
          </w:tcPr>
          <w:p>
            <w:pPr>
              <w:pStyle w:val="13"/>
            </w:pPr>
            <w:r>
              <w:t>项目名称</w:t>
            </w:r>
          </w:p>
        </w:tc>
        <w:tc>
          <w:tcPr>
            <w:tcW w:w="6095" w:type="dxa"/>
            <w:gridSpan w:val="3"/>
            <w:vAlign w:val="center"/>
          </w:tcPr>
          <w:p>
            <w:pPr>
              <w:pStyle w:val="15"/>
            </w:pPr>
            <w:r>
              <w:t>社区党建工作经费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135.00</w:t>
            </w:r>
          </w:p>
        </w:tc>
        <w:tc>
          <w:tcPr>
            <w:tcW w:w="2835" w:type="dxa"/>
            <w:vAlign w:val="center"/>
          </w:tcPr>
          <w:p>
            <w:pPr>
              <w:pStyle w:val="13"/>
            </w:pPr>
            <w:r>
              <w:t>其中：财政    资金</w:t>
            </w:r>
          </w:p>
        </w:tc>
        <w:tc>
          <w:tcPr>
            <w:tcW w:w="2551" w:type="dxa"/>
            <w:vAlign w:val="center"/>
          </w:tcPr>
          <w:p>
            <w:pPr>
              <w:pStyle w:val="15"/>
            </w:pPr>
            <w:r>
              <w:t>135.00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社区党建工作经费</w:t>
            </w:r>
            <w:r>
              <w:tab/>
            </w:r>
            <w:r>
              <w:t>保组字【2022】15号文件</w:t>
            </w:r>
          </w:p>
          <w:p>
            <w:pPr>
              <w:pStyle w:val="15"/>
            </w:pP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1.社区党建工作经费</w:t>
            </w:r>
            <w:r>
              <w:tab/>
            </w:r>
            <w:r>
              <w:t>保组字【2022】15号文件</w:t>
            </w:r>
          </w:p>
          <w:p>
            <w:pPr>
              <w:pStyle w:val="15"/>
            </w:pP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保障办公正常运行，提高工作效率，工作积极性</w:t>
            </w:r>
          </w:p>
        </w:tc>
        <w:tc>
          <w:tcPr>
            <w:tcW w:w="2268" w:type="dxa"/>
            <w:vAlign w:val="center"/>
          </w:tcPr>
          <w:p>
            <w:pPr>
              <w:pStyle w:val="15"/>
            </w:pPr>
            <w:r>
              <w:t>≥95%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生态效益指标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可持续影响指标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保组字【2022】15号文件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17、下沉工作队经费绩效目标表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13063026P00558810131R</w:t>
            </w:r>
          </w:p>
        </w:tc>
        <w:tc>
          <w:tcPr>
            <w:tcW w:w="2835" w:type="dxa"/>
            <w:vAlign w:val="center"/>
          </w:tcPr>
          <w:p>
            <w:pPr>
              <w:pStyle w:val="13"/>
            </w:pPr>
            <w:r>
              <w:t>项目名称</w:t>
            </w:r>
          </w:p>
        </w:tc>
        <w:tc>
          <w:tcPr>
            <w:tcW w:w="6095" w:type="dxa"/>
            <w:gridSpan w:val="3"/>
            <w:vAlign w:val="center"/>
          </w:tcPr>
          <w:p>
            <w:pPr>
              <w:pStyle w:val="15"/>
            </w:pPr>
            <w:r>
              <w:t>下沉工作队经费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64.00</w:t>
            </w:r>
          </w:p>
        </w:tc>
        <w:tc>
          <w:tcPr>
            <w:tcW w:w="2835" w:type="dxa"/>
            <w:vAlign w:val="center"/>
          </w:tcPr>
          <w:p>
            <w:pPr>
              <w:pStyle w:val="13"/>
            </w:pPr>
            <w:r>
              <w:t>其中：财政    资金</w:t>
            </w:r>
          </w:p>
        </w:tc>
        <w:tc>
          <w:tcPr>
            <w:tcW w:w="2551" w:type="dxa"/>
            <w:vAlign w:val="center"/>
          </w:tcPr>
          <w:p>
            <w:pPr>
              <w:pStyle w:val="15"/>
            </w:pPr>
            <w:r>
              <w:t>64.00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下沉工作队经费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1.下沉工作队经费</w:t>
            </w:r>
            <w:r>
              <w:tab/>
            </w:r>
            <w:r>
              <w:tab/>
            </w:r>
            <w:r>
              <w:tab/>
            </w:r>
          </w:p>
          <w:p>
            <w:pPr>
              <w:pStyle w:val="15"/>
            </w:pP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保障办公正常运行，提高工作效率，工作积极性</w:t>
            </w:r>
          </w:p>
        </w:tc>
        <w:tc>
          <w:tcPr>
            <w:tcW w:w="2268" w:type="dxa"/>
            <w:vAlign w:val="center"/>
          </w:tcPr>
          <w:p>
            <w:pPr>
              <w:pStyle w:val="15"/>
            </w:pPr>
            <w:r>
              <w:t>≥95%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生态效益指标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可持续影响指标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保组字【2022】15号文件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18、组织部党员干部远程教育网费绩效目标表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13063026P003CX510044Y</w:t>
            </w:r>
          </w:p>
        </w:tc>
        <w:tc>
          <w:tcPr>
            <w:tcW w:w="2835" w:type="dxa"/>
            <w:vAlign w:val="center"/>
          </w:tcPr>
          <w:p>
            <w:pPr>
              <w:pStyle w:val="13"/>
            </w:pPr>
            <w:r>
              <w:t>项目名称</w:t>
            </w:r>
          </w:p>
        </w:tc>
        <w:tc>
          <w:tcPr>
            <w:tcW w:w="6095" w:type="dxa"/>
            <w:gridSpan w:val="3"/>
            <w:vAlign w:val="center"/>
          </w:tcPr>
          <w:p>
            <w:pPr>
              <w:pStyle w:val="15"/>
            </w:pPr>
            <w:r>
              <w:t>组织部党员干部远程教育网费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31.15</w:t>
            </w:r>
          </w:p>
        </w:tc>
        <w:tc>
          <w:tcPr>
            <w:tcW w:w="2835" w:type="dxa"/>
            <w:vAlign w:val="center"/>
          </w:tcPr>
          <w:p>
            <w:pPr>
              <w:pStyle w:val="13"/>
            </w:pPr>
            <w:r>
              <w:t>其中：财政    资金</w:t>
            </w:r>
          </w:p>
        </w:tc>
        <w:tc>
          <w:tcPr>
            <w:tcW w:w="2551" w:type="dxa"/>
            <w:vAlign w:val="center"/>
          </w:tcPr>
          <w:p>
            <w:pPr>
              <w:pStyle w:val="15"/>
            </w:pPr>
            <w:r>
              <w:t>31.15</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用于党员干部远程教育经费，提升工作效率及党员干部素质</w:t>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1.用于党员干部远程教育经费，提升工作效率及党员干部素质</w:t>
            </w:r>
            <w:r>
              <w:tab/>
            </w: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村级站点数量</w:t>
            </w:r>
          </w:p>
        </w:tc>
        <w:tc>
          <w:tcPr>
            <w:tcW w:w="5386" w:type="dxa"/>
            <w:vAlign w:val="center"/>
          </w:tcPr>
          <w:p>
            <w:pPr>
              <w:pStyle w:val="15"/>
            </w:pPr>
            <w:r>
              <w:t>保障286个站点正常运行</w:t>
            </w:r>
          </w:p>
        </w:tc>
        <w:tc>
          <w:tcPr>
            <w:tcW w:w="2268" w:type="dxa"/>
            <w:vAlign w:val="center"/>
          </w:tcPr>
          <w:p>
            <w:pPr>
              <w:pStyle w:val="15"/>
            </w:pPr>
            <w:r>
              <w:t>286286个</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站点正常运转率（%）</w:t>
            </w:r>
          </w:p>
        </w:tc>
        <w:tc>
          <w:tcPr>
            <w:tcW w:w="5386" w:type="dxa"/>
            <w:vAlign w:val="center"/>
          </w:tcPr>
          <w:p>
            <w:pPr>
              <w:pStyle w:val="15"/>
            </w:pPr>
            <w:r>
              <w:t>保障站点正常运行</w:t>
            </w:r>
          </w:p>
        </w:tc>
        <w:tc>
          <w:tcPr>
            <w:tcW w:w="2268" w:type="dxa"/>
            <w:vAlign w:val="center"/>
          </w:tcPr>
          <w:p>
            <w:pPr>
              <w:pStyle w:val="15"/>
            </w:pPr>
            <w:r>
              <w:t>1001</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支付及时率（%）</w:t>
            </w:r>
          </w:p>
        </w:tc>
        <w:tc>
          <w:tcPr>
            <w:tcW w:w="5386" w:type="dxa"/>
            <w:vAlign w:val="center"/>
          </w:tcPr>
          <w:p>
            <w:pPr>
              <w:pStyle w:val="15"/>
            </w:pPr>
            <w:r>
              <w:t>资金下达后，本年完成支付</w:t>
            </w:r>
          </w:p>
        </w:tc>
        <w:tc>
          <w:tcPr>
            <w:tcW w:w="2268" w:type="dxa"/>
            <w:vAlign w:val="center"/>
          </w:tcPr>
          <w:p>
            <w:pPr>
              <w:pStyle w:val="15"/>
            </w:pPr>
            <w:r>
              <w:t>1001</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实际支出/预算资金*100%</w:t>
            </w:r>
          </w:p>
        </w:tc>
        <w:tc>
          <w:tcPr>
            <w:tcW w:w="2268" w:type="dxa"/>
            <w:vAlign w:val="center"/>
          </w:tcPr>
          <w:p>
            <w:pPr>
              <w:pStyle w:val="15"/>
            </w:pPr>
            <w:r>
              <w:t>≤100≤100%</w:t>
            </w:r>
          </w:p>
        </w:tc>
        <w:tc>
          <w:tcPr>
            <w:tcW w:w="1276" w:type="dxa"/>
            <w:vAlign w:val="center"/>
          </w:tcPr>
          <w:p>
            <w:pPr>
              <w:pStyle w:val="15"/>
            </w:pPr>
            <w:r>
              <w:t>部务会会议记录</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提升党员干部素质</w:t>
            </w:r>
          </w:p>
        </w:tc>
        <w:tc>
          <w:tcPr>
            <w:tcW w:w="5386" w:type="dxa"/>
            <w:vAlign w:val="center"/>
          </w:tcPr>
          <w:p>
            <w:pPr>
              <w:pStyle w:val="15"/>
            </w:pPr>
            <w:r>
              <w:t>党员干部素质提升效果显著</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党员满意度</w:t>
            </w:r>
          </w:p>
        </w:tc>
        <w:tc>
          <w:tcPr>
            <w:tcW w:w="5386" w:type="dxa"/>
            <w:vAlign w:val="center"/>
          </w:tcPr>
          <w:p>
            <w:pPr>
              <w:pStyle w:val="15"/>
            </w:pPr>
            <w:r>
              <w:t>党员满意度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19、组织部电教片制作经费绩效目标表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13063026P00005710137G</w:t>
            </w:r>
          </w:p>
        </w:tc>
        <w:tc>
          <w:tcPr>
            <w:tcW w:w="2835" w:type="dxa"/>
            <w:vAlign w:val="center"/>
          </w:tcPr>
          <w:p>
            <w:pPr>
              <w:pStyle w:val="13"/>
            </w:pPr>
            <w:r>
              <w:t>项目名称</w:t>
            </w:r>
          </w:p>
        </w:tc>
        <w:tc>
          <w:tcPr>
            <w:tcW w:w="6095" w:type="dxa"/>
            <w:gridSpan w:val="3"/>
            <w:vAlign w:val="center"/>
          </w:tcPr>
          <w:p>
            <w:pPr>
              <w:pStyle w:val="15"/>
            </w:pPr>
            <w:r>
              <w:t>组织部电教片制作经费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20.00</w:t>
            </w:r>
          </w:p>
        </w:tc>
        <w:tc>
          <w:tcPr>
            <w:tcW w:w="2835" w:type="dxa"/>
            <w:vAlign w:val="center"/>
          </w:tcPr>
          <w:p>
            <w:pPr>
              <w:pStyle w:val="13"/>
            </w:pPr>
            <w:r>
              <w:t>其中：财政    资金</w:t>
            </w:r>
          </w:p>
        </w:tc>
        <w:tc>
          <w:tcPr>
            <w:tcW w:w="2551" w:type="dxa"/>
            <w:vAlign w:val="center"/>
          </w:tcPr>
          <w:p>
            <w:pPr>
              <w:pStyle w:val="15"/>
            </w:pPr>
            <w:r>
              <w:t>20.00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用于电教片制作费，宣传党的政策，调动积极性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1.用于电教片制作费，宣传党的政策，调动积极性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制作数量</w:t>
            </w:r>
          </w:p>
        </w:tc>
        <w:tc>
          <w:tcPr>
            <w:tcW w:w="5386" w:type="dxa"/>
            <w:vAlign w:val="center"/>
          </w:tcPr>
          <w:p>
            <w:pPr>
              <w:pStyle w:val="15"/>
            </w:pPr>
            <w:r>
              <w:t>制作数量</w:t>
            </w:r>
          </w:p>
        </w:tc>
        <w:tc>
          <w:tcPr>
            <w:tcW w:w="2268" w:type="dxa"/>
            <w:vAlign w:val="center"/>
          </w:tcPr>
          <w:p>
            <w:pPr>
              <w:pStyle w:val="15"/>
            </w:pPr>
            <w:r>
              <w:t>&gt;1≥1部</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预算执行率（%）</w:t>
            </w:r>
          </w:p>
        </w:tc>
        <w:tc>
          <w:tcPr>
            <w:tcW w:w="5386" w:type="dxa"/>
            <w:vAlign w:val="center"/>
          </w:tcPr>
          <w:p>
            <w:pPr>
              <w:pStyle w:val="15"/>
            </w:pPr>
            <w:r>
              <w:t>实际支出/预算资金</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支付及时率</w:t>
            </w:r>
          </w:p>
        </w:tc>
        <w:tc>
          <w:tcPr>
            <w:tcW w:w="5386" w:type="dxa"/>
            <w:vAlign w:val="center"/>
          </w:tcPr>
          <w:p>
            <w:pPr>
              <w:pStyle w:val="15"/>
            </w:pPr>
            <w:r>
              <w:t>资金下达后，本年完成支付</w:t>
            </w:r>
          </w:p>
        </w:tc>
        <w:tc>
          <w:tcPr>
            <w:tcW w:w="2268" w:type="dxa"/>
            <w:vAlign w:val="center"/>
          </w:tcPr>
          <w:p>
            <w:pPr>
              <w:pStyle w:val="15"/>
            </w:pPr>
            <w:r>
              <w:t>100≥90%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宣传效果</w:t>
            </w:r>
          </w:p>
        </w:tc>
        <w:tc>
          <w:tcPr>
            <w:tcW w:w="5386" w:type="dxa"/>
            <w:vAlign w:val="center"/>
          </w:tcPr>
          <w:p>
            <w:pPr>
              <w:pStyle w:val="15"/>
            </w:pPr>
            <w:r>
              <w:t>宣传党的政策，调动积极性</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20、组织部公务员工资系统技术运维服务费绩效目标表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13063026P003CX510043B</w:t>
            </w:r>
          </w:p>
        </w:tc>
        <w:tc>
          <w:tcPr>
            <w:tcW w:w="2835" w:type="dxa"/>
            <w:vAlign w:val="center"/>
          </w:tcPr>
          <w:p>
            <w:pPr>
              <w:pStyle w:val="13"/>
            </w:pPr>
            <w:r>
              <w:t>项目名称</w:t>
            </w:r>
          </w:p>
        </w:tc>
        <w:tc>
          <w:tcPr>
            <w:tcW w:w="6095" w:type="dxa"/>
            <w:gridSpan w:val="3"/>
            <w:vAlign w:val="center"/>
          </w:tcPr>
          <w:p>
            <w:pPr>
              <w:pStyle w:val="15"/>
            </w:pPr>
            <w:r>
              <w:t>组织部公务员工资系统技术运维服务费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w:t>
            </w:r>
          </w:p>
        </w:tc>
        <w:tc>
          <w:tcPr>
            <w:tcW w:w="2835" w:type="dxa"/>
            <w:vAlign w:val="center"/>
          </w:tcPr>
          <w:p>
            <w:pPr>
              <w:pStyle w:val="13"/>
            </w:pPr>
            <w:r>
              <w:t>其中：财政    资金</w:t>
            </w:r>
          </w:p>
        </w:tc>
        <w:tc>
          <w:tcPr>
            <w:tcW w:w="2551" w:type="dxa"/>
            <w:vAlign w:val="center"/>
          </w:tcPr>
          <w:p>
            <w:pPr>
              <w:pStyle w:val="15"/>
            </w:pPr>
            <w:r>
              <w:t>2.00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用于组织部公务员工资系统技术运维服务费</w:t>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 xml:space="preserve"> </w:t>
            </w:r>
          </w:p>
        </w:tc>
        <w:tc>
          <w:tcPr>
            <w:tcW w:w="2835" w:type="dxa"/>
            <w:vAlign w:val="center"/>
          </w:tcPr>
          <w:p>
            <w:pPr>
              <w:pStyle w:val="16"/>
            </w:pPr>
            <w:r>
              <w:t xml:space="preserve"> </w:t>
            </w:r>
          </w:p>
        </w:tc>
        <w:tc>
          <w:tcPr>
            <w:tcW w:w="2551" w:type="dxa"/>
            <w:vAlign w:val="center"/>
          </w:tcPr>
          <w:p>
            <w:pPr>
              <w:pStyle w:val="16"/>
            </w:pPr>
            <w:r>
              <w:t>100%</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1.用于组织部公务员工资系统技术运维服务费</w:t>
            </w:r>
            <w:r>
              <w:tab/>
            </w:r>
            <w:r>
              <w:tab/>
            </w:r>
            <w:r>
              <w:tab/>
            </w:r>
            <w:r>
              <w:tab/>
            </w: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维护系统数量</w:t>
            </w:r>
          </w:p>
        </w:tc>
        <w:tc>
          <w:tcPr>
            <w:tcW w:w="5386" w:type="dxa"/>
            <w:vAlign w:val="center"/>
          </w:tcPr>
          <w:p>
            <w:pPr>
              <w:pStyle w:val="15"/>
            </w:pPr>
            <w:r>
              <w:t>运行维护工资信息系统1个</w:t>
            </w:r>
          </w:p>
        </w:tc>
        <w:tc>
          <w:tcPr>
            <w:tcW w:w="2268" w:type="dxa"/>
            <w:vAlign w:val="center"/>
          </w:tcPr>
          <w:p>
            <w:pPr>
              <w:pStyle w:val="15"/>
            </w:pPr>
            <w:r>
              <w:t>11个</w:t>
            </w:r>
          </w:p>
        </w:tc>
        <w:tc>
          <w:tcPr>
            <w:tcW w:w="1276" w:type="dxa"/>
            <w:vAlign w:val="center"/>
          </w:tcPr>
          <w:p>
            <w:pPr>
              <w:pStyle w:val="15"/>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系统正常运转率（%）</w:t>
            </w:r>
          </w:p>
        </w:tc>
        <w:tc>
          <w:tcPr>
            <w:tcW w:w="5386" w:type="dxa"/>
            <w:vAlign w:val="center"/>
          </w:tcPr>
          <w:p>
            <w:pPr>
              <w:pStyle w:val="15"/>
            </w:pPr>
            <w:r>
              <w:t>保障工资系统正常运转</w:t>
            </w:r>
          </w:p>
        </w:tc>
        <w:tc>
          <w:tcPr>
            <w:tcW w:w="2268" w:type="dxa"/>
            <w:vAlign w:val="center"/>
          </w:tcPr>
          <w:p>
            <w:pPr>
              <w:pStyle w:val="15"/>
            </w:pPr>
            <w:r>
              <w:t>1001</w:t>
            </w:r>
          </w:p>
        </w:tc>
        <w:tc>
          <w:tcPr>
            <w:tcW w:w="1276" w:type="dxa"/>
            <w:vAlign w:val="center"/>
          </w:tcPr>
          <w:p>
            <w:pPr>
              <w:pStyle w:val="15"/>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支付及时率（%）</w:t>
            </w:r>
          </w:p>
        </w:tc>
        <w:tc>
          <w:tcPr>
            <w:tcW w:w="5386" w:type="dxa"/>
            <w:vAlign w:val="center"/>
          </w:tcPr>
          <w:p>
            <w:pPr>
              <w:pStyle w:val="15"/>
            </w:pPr>
            <w:r>
              <w:t>按合同约定及时支付率</w:t>
            </w:r>
          </w:p>
        </w:tc>
        <w:tc>
          <w:tcPr>
            <w:tcW w:w="2268" w:type="dxa"/>
            <w:vAlign w:val="center"/>
          </w:tcPr>
          <w:p>
            <w:pPr>
              <w:pStyle w:val="15"/>
            </w:pPr>
            <w:r>
              <w:t>1001</w:t>
            </w:r>
          </w:p>
        </w:tc>
        <w:tc>
          <w:tcPr>
            <w:tcW w:w="1276" w:type="dxa"/>
            <w:vAlign w:val="center"/>
          </w:tcPr>
          <w:p>
            <w:pPr>
              <w:pStyle w:val="15"/>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实际支出/预算资金*100%</w:t>
            </w:r>
          </w:p>
        </w:tc>
        <w:tc>
          <w:tcPr>
            <w:tcW w:w="2268" w:type="dxa"/>
            <w:vAlign w:val="center"/>
          </w:tcPr>
          <w:p>
            <w:pPr>
              <w:pStyle w:val="15"/>
            </w:pPr>
            <w:r>
              <w:t>1001</w:t>
            </w:r>
          </w:p>
        </w:tc>
        <w:tc>
          <w:tcPr>
            <w:tcW w:w="1276" w:type="dxa"/>
            <w:vAlign w:val="center"/>
          </w:tcPr>
          <w:p>
            <w:pPr>
              <w:pStyle w:val="15"/>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保障工资系统效果显著</w:t>
            </w:r>
          </w:p>
        </w:tc>
        <w:tc>
          <w:tcPr>
            <w:tcW w:w="5386" w:type="dxa"/>
            <w:vAlign w:val="center"/>
          </w:tcPr>
          <w:p>
            <w:pPr>
              <w:pStyle w:val="15"/>
            </w:pPr>
            <w:r>
              <w:t>各单位工资系统效果显著，提高工作效率</w:t>
            </w:r>
          </w:p>
        </w:tc>
        <w:tc>
          <w:tcPr>
            <w:tcW w:w="2268" w:type="dxa"/>
            <w:vAlign w:val="center"/>
          </w:tcPr>
          <w:p>
            <w:pPr>
              <w:pStyle w:val="15"/>
            </w:pPr>
            <w:r>
              <w:t>显著</w:t>
            </w:r>
          </w:p>
        </w:tc>
        <w:tc>
          <w:tcPr>
            <w:tcW w:w="1276" w:type="dxa"/>
            <w:vAlign w:val="center"/>
          </w:tcPr>
          <w:p>
            <w:pPr>
              <w:pStyle w:val="15"/>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群众满意度</w:t>
            </w:r>
          </w:p>
        </w:tc>
        <w:tc>
          <w:tcPr>
            <w:tcW w:w="5386" w:type="dxa"/>
            <w:vAlign w:val="center"/>
          </w:tcPr>
          <w:p>
            <w:pPr>
              <w:pStyle w:val="15"/>
            </w:pPr>
            <w:r>
              <w:t>群众满意度</w:t>
            </w:r>
          </w:p>
        </w:tc>
        <w:tc>
          <w:tcPr>
            <w:tcW w:w="2268" w:type="dxa"/>
            <w:vAlign w:val="center"/>
          </w:tcPr>
          <w:p>
            <w:pPr>
              <w:pStyle w:val="15"/>
            </w:pPr>
            <w:r>
              <w:t>≥90≥90%</w:t>
            </w:r>
          </w:p>
        </w:tc>
        <w:tc>
          <w:tcPr>
            <w:tcW w:w="1276" w:type="dxa"/>
            <w:vAlign w:val="center"/>
          </w:tcPr>
          <w:p>
            <w:pPr>
              <w:pStyle w:val="15"/>
            </w:pPr>
            <w:r>
              <w:t>工资系统运维服务（委托）合同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21、组织部机关工委专项经费绩效目标表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13063026P000057101455</w:t>
            </w:r>
          </w:p>
        </w:tc>
        <w:tc>
          <w:tcPr>
            <w:tcW w:w="2835" w:type="dxa"/>
            <w:vAlign w:val="center"/>
          </w:tcPr>
          <w:p>
            <w:pPr>
              <w:pStyle w:val="13"/>
            </w:pPr>
            <w:r>
              <w:t>项目名称</w:t>
            </w:r>
          </w:p>
        </w:tc>
        <w:tc>
          <w:tcPr>
            <w:tcW w:w="6095" w:type="dxa"/>
            <w:gridSpan w:val="3"/>
            <w:vAlign w:val="center"/>
          </w:tcPr>
          <w:p>
            <w:pPr>
              <w:pStyle w:val="15"/>
            </w:pPr>
            <w:r>
              <w:t>组织部机关工委专项经费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7.00</w:t>
            </w:r>
          </w:p>
        </w:tc>
        <w:tc>
          <w:tcPr>
            <w:tcW w:w="2835" w:type="dxa"/>
            <w:vAlign w:val="center"/>
          </w:tcPr>
          <w:p>
            <w:pPr>
              <w:pStyle w:val="13"/>
            </w:pPr>
            <w:r>
              <w:t>其中：财政    资金</w:t>
            </w:r>
          </w:p>
        </w:tc>
        <w:tc>
          <w:tcPr>
            <w:tcW w:w="2551" w:type="dxa"/>
            <w:vAlign w:val="center"/>
          </w:tcPr>
          <w:p>
            <w:pPr>
              <w:pStyle w:val="15"/>
            </w:pPr>
            <w:r>
              <w:t>7.00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1.根据《涞字（2010）4号》，保发【2011】15号文件，用于开展机关党建工作、党务干部培训会议等开展主题活动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11</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工作按期完成</w:t>
            </w:r>
          </w:p>
        </w:tc>
        <w:tc>
          <w:tcPr>
            <w:tcW w:w="5386" w:type="dxa"/>
            <w:vAlign w:val="center"/>
          </w:tcPr>
          <w:p>
            <w:pPr>
              <w:pStyle w:val="15"/>
            </w:pPr>
            <w:r>
              <w:t>工作按期完成</w:t>
            </w:r>
          </w:p>
        </w:tc>
        <w:tc>
          <w:tcPr>
            <w:tcW w:w="2268" w:type="dxa"/>
            <w:vAlign w:val="center"/>
          </w:tcPr>
          <w:p>
            <w:pPr>
              <w:pStyle w:val="15"/>
            </w:pPr>
            <w:r>
              <w:t>≥90≥90%</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保障办公正常运行，提高工作效率，提高工作积极性</w:t>
            </w:r>
          </w:p>
        </w:tc>
        <w:tc>
          <w:tcPr>
            <w:tcW w:w="2268" w:type="dxa"/>
            <w:vAlign w:val="center"/>
          </w:tcPr>
          <w:p>
            <w:pPr>
              <w:pStyle w:val="15"/>
            </w:pPr>
            <w:r>
              <w:t>效果显著</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根据《涞字（2010）4号》，保发【2011】15号文件，用于开展机关党建工作、党务干部培训会议等开展主题活动</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22、组织部考核及其他专项活动经费绩效目标表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13063026P00005710139P</w:t>
            </w:r>
          </w:p>
        </w:tc>
        <w:tc>
          <w:tcPr>
            <w:tcW w:w="2835" w:type="dxa"/>
            <w:vAlign w:val="center"/>
          </w:tcPr>
          <w:p>
            <w:pPr>
              <w:pStyle w:val="13"/>
            </w:pPr>
            <w:r>
              <w:t>项目名称</w:t>
            </w:r>
          </w:p>
        </w:tc>
        <w:tc>
          <w:tcPr>
            <w:tcW w:w="6095" w:type="dxa"/>
            <w:gridSpan w:val="3"/>
            <w:vAlign w:val="center"/>
          </w:tcPr>
          <w:p>
            <w:pPr>
              <w:pStyle w:val="15"/>
            </w:pPr>
            <w:r>
              <w:t>组织部考核及其他专项活动经费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20.00</w:t>
            </w:r>
          </w:p>
        </w:tc>
        <w:tc>
          <w:tcPr>
            <w:tcW w:w="2835" w:type="dxa"/>
            <w:vAlign w:val="center"/>
          </w:tcPr>
          <w:p>
            <w:pPr>
              <w:pStyle w:val="13"/>
            </w:pPr>
            <w:r>
              <w:t>其中：财政    资金</w:t>
            </w:r>
          </w:p>
        </w:tc>
        <w:tc>
          <w:tcPr>
            <w:tcW w:w="2551" w:type="dxa"/>
            <w:vAlign w:val="center"/>
          </w:tcPr>
          <w:p>
            <w:pPr>
              <w:pStyle w:val="15"/>
            </w:pPr>
            <w:r>
              <w:t>20.00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用于组织部考核及其他专项活动经费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1.用于组织部考核及其他专项活动经费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≥55个</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培训计划按期完成</w:t>
            </w:r>
          </w:p>
        </w:tc>
        <w:tc>
          <w:tcPr>
            <w:tcW w:w="5386" w:type="dxa"/>
            <w:vAlign w:val="center"/>
          </w:tcPr>
          <w:p>
            <w:pPr>
              <w:pStyle w:val="15"/>
            </w:pPr>
            <w:r>
              <w:t>培训计划按期完成</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考核统计等工作完成率</w:t>
            </w:r>
          </w:p>
        </w:tc>
        <w:tc>
          <w:tcPr>
            <w:tcW w:w="5386" w:type="dxa"/>
            <w:vAlign w:val="center"/>
          </w:tcPr>
          <w:p>
            <w:pPr>
              <w:pStyle w:val="15"/>
            </w:pPr>
            <w:r>
              <w:t>考核统计等工作完成率</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保障办公正常运行，提高工作效率，提高培训人员工作积极性</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23、组织部农村党员档案管理中心日常运转经费绩效目标表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13063026P00005710142A</w:t>
            </w:r>
          </w:p>
        </w:tc>
        <w:tc>
          <w:tcPr>
            <w:tcW w:w="2835" w:type="dxa"/>
            <w:vAlign w:val="center"/>
          </w:tcPr>
          <w:p>
            <w:pPr>
              <w:pStyle w:val="13"/>
            </w:pPr>
            <w:r>
              <w:t>项目名称</w:t>
            </w:r>
          </w:p>
        </w:tc>
        <w:tc>
          <w:tcPr>
            <w:tcW w:w="6095" w:type="dxa"/>
            <w:gridSpan w:val="3"/>
            <w:vAlign w:val="center"/>
          </w:tcPr>
          <w:p>
            <w:pPr>
              <w:pStyle w:val="15"/>
            </w:pPr>
            <w:r>
              <w:t>组织部农村党员档案管理中心日常运转经费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w:t>
            </w:r>
          </w:p>
        </w:tc>
        <w:tc>
          <w:tcPr>
            <w:tcW w:w="2835" w:type="dxa"/>
            <w:vAlign w:val="center"/>
          </w:tcPr>
          <w:p>
            <w:pPr>
              <w:pStyle w:val="13"/>
            </w:pPr>
            <w:r>
              <w:t>其中：财政    资金</w:t>
            </w:r>
          </w:p>
        </w:tc>
        <w:tc>
          <w:tcPr>
            <w:tcW w:w="2551" w:type="dxa"/>
            <w:vAlign w:val="center"/>
          </w:tcPr>
          <w:p>
            <w:pPr>
              <w:pStyle w:val="15"/>
            </w:pPr>
            <w:r>
              <w:t>2.00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用于农村党员档案管理中心日常运转资金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1.用于农村党员档案管理中心日常运转资金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11</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24、组织部深入贯彻中央八项规定精神学习教育经费绩效目标表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13063026P00005710144H</w:t>
            </w:r>
          </w:p>
        </w:tc>
        <w:tc>
          <w:tcPr>
            <w:tcW w:w="2835" w:type="dxa"/>
            <w:vAlign w:val="center"/>
          </w:tcPr>
          <w:p>
            <w:pPr>
              <w:pStyle w:val="13"/>
            </w:pPr>
            <w:r>
              <w:t>项目名称</w:t>
            </w:r>
          </w:p>
        </w:tc>
        <w:tc>
          <w:tcPr>
            <w:tcW w:w="6095" w:type="dxa"/>
            <w:gridSpan w:val="3"/>
            <w:vAlign w:val="center"/>
          </w:tcPr>
          <w:p>
            <w:pPr>
              <w:pStyle w:val="15"/>
            </w:pPr>
            <w:r>
              <w:t>组织部深入贯彻中央八项规定精神学习教育经费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2.50</w:t>
            </w:r>
          </w:p>
        </w:tc>
        <w:tc>
          <w:tcPr>
            <w:tcW w:w="2835" w:type="dxa"/>
            <w:vAlign w:val="center"/>
          </w:tcPr>
          <w:p>
            <w:pPr>
              <w:pStyle w:val="13"/>
            </w:pPr>
            <w:r>
              <w:t>其中：财政    资金</w:t>
            </w:r>
          </w:p>
        </w:tc>
        <w:tc>
          <w:tcPr>
            <w:tcW w:w="2551" w:type="dxa"/>
            <w:vAlign w:val="center"/>
          </w:tcPr>
          <w:p>
            <w:pPr>
              <w:pStyle w:val="15"/>
            </w:pPr>
            <w:r>
              <w:t>2.50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按照全县深入贯彻中央八项规定精神学习教育安排部署，我单位承担学习教育牵头工作</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1.按照全县深入贯彻中央八项规定精神学习教育安排部署，我单位承担学习教育牵头工作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覆盖单位数量</w:t>
            </w:r>
          </w:p>
        </w:tc>
        <w:tc>
          <w:tcPr>
            <w:tcW w:w="2268" w:type="dxa"/>
            <w:vAlign w:val="center"/>
          </w:tcPr>
          <w:p>
            <w:pPr>
              <w:pStyle w:val="15"/>
            </w:pPr>
            <w:r>
              <w:t>11</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25、组织部县、乡、村换届工作经费绩效目标表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13063026P000057101622</w:t>
            </w:r>
          </w:p>
        </w:tc>
        <w:tc>
          <w:tcPr>
            <w:tcW w:w="2835" w:type="dxa"/>
            <w:vAlign w:val="center"/>
          </w:tcPr>
          <w:p>
            <w:pPr>
              <w:pStyle w:val="13"/>
            </w:pPr>
            <w:r>
              <w:t>项目名称</w:t>
            </w:r>
          </w:p>
        </w:tc>
        <w:tc>
          <w:tcPr>
            <w:tcW w:w="6095" w:type="dxa"/>
            <w:gridSpan w:val="3"/>
            <w:vAlign w:val="center"/>
          </w:tcPr>
          <w:p>
            <w:pPr>
              <w:pStyle w:val="15"/>
            </w:pPr>
            <w:r>
              <w:t>组织部县、乡、村换届工作经费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5.00</w:t>
            </w:r>
          </w:p>
        </w:tc>
        <w:tc>
          <w:tcPr>
            <w:tcW w:w="2835" w:type="dxa"/>
            <w:vAlign w:val="center"/>
          </w:tcPr>
          <w:p>
            <w:pPr>
              <w:pStyle w:val="13"/>
            </w:pPr>
            <w:r>
              <w:t>其中：财政    资金</w:t>
            </w:r>
          </w:p>
        </w:tc>
        <w:tc>
          <w:tcPr>
            <w:tcW w:w="2551" w:type="dxa"/>
            <w:vAlign w:val="center"/>
          </w:tcPr>
          <w:p>
            <w:pPr>
              <w:pStyle w:val="15"/>
            </w:pPr>
            <w:r>
              <w:t>5.00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用于县、乡、村换届工作经费</w:t>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1.用于县、乡、村换届工作经费</w:t>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≥55个</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保障办公正常运行，提高工作效率，工作积极性</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26、组织部异地调动干部周转住房租赁费用绩效目标表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13063026P00005710141N</w:t>
            </w:r>
          </w:p>
        </w:tc>
        <w:tc>
          <w:tcPr>
            <w:tcW w:w="2835" w:type="dxa"/>
            <w:vAlign w:val="center"/>
          </w:tcPr>
          <w:p>
            <w:pPr>
              <w:pStyle w:val="13"/>
            </w:pPr>
            <w:r>
              <w:t>项目名称</w:t>
            </w:r>
          </w:p>
        </w:tc>
        <w:tc>
          <w:tcPr>
            <w:tcW w:w="6095" w:type="dxa"/>
            <w:gridSpan w:val="3"/>
            <w:vAlign w:val="center"/>
          </w:tcPr>
          <w:p>
            <w:pPr>
              <w:pStyle w:val="15"/>
            </w:pPr>
            <w:r>
              <w:t>组织部异地调动干部周转住房租赁费用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1.25</w:t>
            </w:r>
          </w:p>
        </w:tc>
        <w:tc>
          <w:tcPr>
            <w:tcW w:w="2835" w:type="dxa"/>
            <w:vAlign w:val="center"/>
          </w:tcPr>
          <w:p>
            <w:pPr>
              <w:pStyle w:val="13"/>
            </w:pPr>
            <w:r>
              <w:t>其中：财政    资金</w:t>
            </w:r>
          </w:p>
        </w:tc>
        <w:tc>
          <w:tcPr>
            <w:tcW w:w="2551" w:type="dxa"/>
            <w:vAlign w:val="center"/>
          </w:tcPr>
          <w:p>
            <w:pPr>
              <w:pStyle w:val="15"/>
            </w:pPr>
            <w:r>
              <w:t>1.25</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用于异地调动干部周转住房租赁</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1.用于异地调动干部周转住房租赁</w:t>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副县级干部住房租赁平方米</w:t>
            </w:r>
          </w:p>
        </w:tc>
        <w:tc>
          <w:tcPr>
            <w:tcW w:w="5386" w:type="dxa"/>
            <w:vAlign w:val="center"/>
          </w:tcPr>
          <w:p>
            <w:pPr>
              <w:pStyle w:val="15"/>
            </w:pPr>
            <w:r>
              <w:t>副县级干部住房租赁80平方米（建筑面积）</w:t>
            </w:r>
          </w:p>
        </w:tc>
        <w:tc>
          <w:tcPr>
            <w:tcW w:w="2268" w:type="dxa"/>
            <w:vAlign w:val="center"/>
          </w:tcPr>
          <w:p>
            <w:pPr>
              <w:pStyle w:val="15"/>
            </w:pPr>
            <w:r>
              <w:t>≤80副县级干部住房租赁80平方米（建筑面积）</w:t>
            </w:r>
          </w:p>
        </w:tc>
        <w:tc>
          <w:tcPr>
            <w:tcW w:w="1276" w:type="dxa"/>
            <w:vAlign w:val="center"/>
          </w:tcPr>
          <w:p>
            <w:pPr>
              <w:pStyle w:val="15"/>
            </w:pPr>
            <w:r>
              <w:t>根据涞政办【2024】23号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预算执行率（%）</w:t>
            </w:r>
          </w:p>
        </w:tc>
        <w:tc>
          <w:tcPr>
            <w:tcW w:w="5386" w:type="dxa"/>
            <w:vAlign w:val="center"/>
          </w:tcPr>
          <w:p>
            <w:pPr>
              <w:pStyle w:val="15"/>
            </w:pPr>
            <w:r>
              <w:t>实际支出/预算资金</w:t>
            </w:r>
          </w:p>
        </w:tc>
        <w:tc>
          <w:tcPr>
            <w:tcW w:w="2268" w:type="dxa"/>
            <w:vAlign w:val="center"/>
          </w:tcPr>
          <w:p>
            <w:pPr>
              <w:pStyle w:val="15"/>
            </w:pPr>
            <w:r>
              <w:t>1001</w:t>
            </w:r>
          </w:p>
        </w:tc>
        <w:tc>
          <w:tcPr>
            <w:tcW w:w="1276" w:type="dxa"/>
            <w:vAlign w:val="center"/>
          </w:tcPr>
          <w:p>
            <w:pPr>
              <w:pStyle w:val="15"/>
            </w:pPr>
            <w:r>
              <w:t>根据涞政办【2024】23号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支付及时率</w:t>
            </w:r>
          </w:p>
        </w:tc>
        <w:tc>
          <w:tcPr>
            <w:tcW w:w="5386" w:type="dxa"/>
            <w:vAlign w:val="center"/>
          </w:tcPr>
          <w:p>
            <w:pPr>
              <w:pStyle w:val="15"/>
            </w:pPr>
            <w:r>
              <w:t>资金下达后，本年完成支付</w:t>
            </w:r>
          </w:p>
        </w:tc>
        <w:tc>
          <w:tcPr>
            <w:tcW w:w="2268" w:type="dxa"/>
            <w:vAlign w:val="center"/>
          </w:tcPr>
          <w:p>
            <w:pPr>
              <w:pStyle w:val="15"/>
            </w:pPr>
            <w:r>
              <w:t>100资金到位及时支出</w:t>
            </w:r>
          </w:p>
        </w:tc>
        <w:tc>
          <w:tcPr>
            <w:tcW w:w="1276" w:type="dxa"/>
            <w:vAlign w:val="center"/>
          </w:tcPr>
          <w:p>
            <w:pPr>
              <w:pStyle w:val="15"/>
            </w:pPr>
            <w:r>
              <w:t>根据涞政办【2024】23号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100租赁费12480元</w:t>
            </w:r>
          </w:p>
        </w:tc>
        <w:tc>
          <w:tcPr>
            <w:tcW w:w="1276" w:type="dxa"/>
            <w:vAlign w:val="center"/>
          </w:tcPr>
          <w:p>
            <w:pPr>
              <w:pStyle w:val="15"/>
            </w:pPr>
            <w:r>
              <w:t>根据涞政办【2024】23号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住房效果</w:t>
            </w:r>
          </w:p>
        </w:tc>
        <w:tc>
          <w:tcPr>
            <w:tcW w:w="5386" w:type="dxa"/>
            <w:vAlign w:val="center"/>
          </w:tcPr>
          <w:p>
            <w:pPr>
              <w:pStyle w:val="15"/>
            </w:pPr>
            <w:r>
              <w:t>调动异地干部工作积极性</w:t>
            </w:r>
          </w:p>
        </w:tc>
        <w:tc>
          <w:tcPr>
            <w:tcW w:w="2268" w:type="dxa"/>
            <w:vAlign w:val="center"/>
          </w:tcPr>
          <w:p>
            <w:pPr>
              <w:pStyle w:val="15"/>
            </w:pPr>
            <w:r>
              <w:t>效果显著</w:t>
            </w:r>
          </w:p>
        </w:tc>
        <w:tc>
          <w:tcPr>
            <w:tcW w:w="1276" w:type="dxa"/>
            <w:vAlign w:val="center"/>
          </w:tcPr>
          <w:p>
            <w:pPr>
              <w:pStyle w:val="15"/>
            </w:pPr>
            <w:r>
              <w:t>根据涞政办【2024】23号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≥95大于等于百分之九十五</w:t>
            </w:r>
          </w:p>
        </w:tc>
        <w:tc>
          <w:tcPr>
            <w:tcW w:w="1276" w:type="dxa"/>
            <w:vAlign w:val="center"/>
          </w:tcPr>
          <w:p>
            <w:pPr>
              <w:pStyle w:val="15"/>
            </w:pPr>
            <w:r>
              <w:t>根据涞政办【2024】23号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27、组织部主题教育工作经费绩效目标表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13063026P00005710192M</w:t>
            </w:r>
          </w:p>
        </w:tc>
        <w:tc>
          <w:tcPr>
            <w:tcW w:w="2835" w:type="dxa"/>
            <w:vAlign w:val="center"/>
          </w:tcPr>
          <w:p>
            <w:pPr>
              <w:pStyle w:val="13"/>
            </w:pPr>
            <w:r>
              <w:t>项目名称</w:t>
            </w:r>
          </w:p>
        </w:tc>
        <w:tc>
          <w:tcPr>
            <w:tcW w:w="6095" w:type="dxa"/>
            <w:gridSpan w:val="3"/>
            <w:vAlign w:val="center"/>
          </w:tcPr>
          <w:p>
            <w:pPr>
              <w:pStyle w:val="15"/>
            </w:pPr>
            <w:r>
              <w:t>组织部主题教育工作经费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5.00</w:t>
            </w:r>
          </w:p>
        </w:tc>
        <w:tc>
          <w:tcPr>
            <w:tcW w:w="2835" w:type="dxa"/>
            <w:vAlign w:val="center"/>
          </w:tcPr>
          <w:p>
            <w:pPr>
              <w:pStyle w:val="13"/>
            </w:pPr>
            <w:r>
              <w:t>其中：财政    资金</w:t>
            </w:r>
          </w:p>
        </w:tc>
        <w:tc>
          <w:tcPr>
            <w:tcW w:w="2551" w:type="dxa"/>
            <w:vAlign w:val="center"/>
          </w:tcPr>
          <w:p>
            <w:pPr>
              <w:pStyle w:val="15"/>
            </w:pPr>
            <w:r>
              <w:t>5.00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用于主题教育办公室采购电脑等设备及日常耗材，保障主题教育工作正常运转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1.用于主题教育办公室采购电脑等设备及日常耗材，保障主题教育工作正常运转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保障主题教育办公室正常运转</w:t>
            </w:r>
          </w:p>
        </w:tc>
        <w:tc>
          <w:tcPr>
            <w:tcW w:w="2268" w:type="dxa"/>
            <w:vAlign w:val="center"/>
          </w:tcPr>
          <w:p>
            <w:pPr>
              <w:pStyle w:val="15"/>
            </w:pPr>
            <w:r>
              <w:t>11个</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采购设备种类</w:t>
            </w:r>
          </w:p>
        </w:tc>
        <w:tc>
          <w:tcPr>
            <w:tcW w:w="5386" w:type="dxa"/>
            <w:vAlign w:val="center"/>
          </w:tcPr>
          <w:p>
            <w:pPr>
              <w:pStyle w:val="15"/>
            </w:pPr>
            <w:r>
              <w:t>采购电脑、打印机、复印件等设备</w:t>
            </w:r>
          </w:p>
        </w:tc>
        <w:tc>
          <w:tcPr>
            <w:tcW w:w="2268" w:type="dxa"/>
            <w:vAlign w:val="center"/>
          </w:tcPr>
          <w:p>
            <w:pPr>
              <w:pStyle w:val="15"/>
            </w:pPr>
            <w:r>
              <w:t>1616个</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资金使用合规率</w:t>
            </w:r>
          </w:p>
        </w:tc>
        <w:tc>
          <w:tcPr>
            <w:tcW w:w="5386" w:type="dxa"/>
            <w:vAlign w:val="center"/>
          </w:tcPr>
          <w:p>
            <w:pPr>
              <w:pStyle w:val="15"/>
            </w:pPr>
            <w:r>
              <w:t>主题教育办公室采购电脑、打印机等设备</w:t>
            </w:r>
          </w:p>
        </w:tc>
        <w:tc>
          <w:tcPr>
            <w:tcW w:w="2268" w:type="dxa"/>
            <w:vAlign w:val="center"/>
          </w:tcPr>
          <w:p>
            <w:pPr>
              <w:pStyle w:val="15"/>
            </w:pPr>
            <w:r>
              <w:t>1001</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支付及时率（%）</w:t>
            </w:r>
          </w:p>
        </w:tc>
        <w:tc>
          <w:tcPr>
            <w:tcW w:w="5386" w:type="dxa"/>
            <w:vAlign w:val="center"/>
          </w:tcPr>
          <w:p>
            <w:pPr>
              <w:pStyle w:val="15"/>
            </w:pPr>
            <w:r>
              <w:t>资金下达后，本年支付完成</w:t>
            </w:r>
          </w:p>
        </w:tc>
        <w:tc>
          <w:tcPr>
            <w:tcW w:w="2268" w:type="dxa"/>
            <w:vAlign w:val="center"/>
          </w:tcPr>
          <w:p>
            <w:pPr>
              <w:pStyle w:val="15"/>
            </w:pPr>
            <w:r>
              <w:t>≤1001</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实际支出/预算资金*100%</w:t>
            </w:r>
          </w:p>
        </w:tc>
        <w:tc>
          <w:tcPr>
            <w:tcW w:w="2268" w:type="dxa"/>
            <w:vAlign w:val="center"/>
          </w:tcPr>
          <w:p>
            <w:pPr>
              <w:pStyle w:val="15"/>
            </w:pPr>
            <w:r>
              <w:t>≤100≤100%</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提升主题教育办公室效率</w:t>
            </w:r>
          </w:p>
        </w:tc>
        <w:tc>
          <w:tcPr>
            <w:tcW w:w="5386" w:type="dxa"/>
            <w:vAlign w:val="center"/>
          </w:tcPr>
          <w:p>
            <w:pPr>
              <w:pStyle w:val="15"/>
            </w:pPr>
            <w:r>
              <w:t>完善主题教育办公室工作设备，保障正常运转，提高工作效率</w:t>
            </w:r>
          </w:p>
        </w:tc>
        <w:tc>
          <w:tcPr>
            <w:tcW w:w="2268" w:type="dxa"/>
            <w:vAlign w:val="center"/>
          </w:tcPr>
          <w:p>
            <w:pPr>
              <w:pStyle w:val="15"/>
            </w:pPr>
            <w:r>
              <w:t>效果显著</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群众满意度</w:t>
            </w:r>
          </w:p>
        </w:tc>
        <w:tc>
          <w:tcPr>
            <w:tcW w:w="5386" w:type="dxa"/>
            <w:vAlign w:val="center"/>
          </w:tcPr>
          <w:p>
            <w:pPr>
              <w:pStyle w:val="15"/>
            </w:pPr>
            <w:r>
              <w:t>群众满意度</w:t>
            </w:r>
          </w:p>
        </w:tc>
        <w:tc>
          <w:tcPr>
            <w:tcW w:w="2268" w:type="dxa"/>
            <w:vAlign w:val="center"/>
          </w:tcPr>
          <w:p>
            <w:pPr>
              <w:pStyle w:val="15"/>
            </w:pPr>
            <w:r>
              <w:t>≥90≥90%</w:t>
            </w:r>
          </w:p>
        </w:tc>
        <w:tc>
          <w:tcPr>
            <w:tcW w:w="1276" w:type="dxa"/>
            <w:vAlign w:val="center"/>
          </w:tcPr>
          <w:p>
            <w:pPr>
              <w:pStyle w:val="15"/>
            </w:pPr>
            <w:r>
              <w:t>中央、省、市下发主题教育实施意见（方案）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8" w:name="_Toc_3_3_0000000017"/>
      <w:r>
        <w:rPr>
          <w:rFonts w:ascii="黑体" w:hAnsi="黑体" w:eastAsia="黑体" w:cs="黑体"/>
          <w:color w:val="000000"/>
          <w:sz w:val="32"/>
        </w:rPr>
        <w:t>八、政府采购预算情况</w:t>
      </w:r>
      <w:bookmarkEnd w:id="18"/>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8676" w:type="dxa"/>
            <w:gridSpan w:val="9"/>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7712" w:type="dxa"/>
            <w:gridSpan w:val="8"/>
            <w:vAlign w:val="center"/>
          </w:tcPr>
          <w:p>
            <w:pPr>
              <w:pStyle w:val="13"/>
            </w:pPr>
            <w:r>
              <w:t>政府采购金额（当年部门预算安排资金）</w:t>
            </w:r>
          </w:p>
        </w:tc>
        <w:tc>
          <w:tcPr>
            <w:tcW w:w="964" w:type="dxa"/>
            <w:vMerge w:val="restart"/>
            <w:vAlign w:val="center"/>
          </w:tcPr>
          <w:p>
            <w:pPr>
              <w:pStyle w:val="13"/>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财政拨款结转</w:t>
            </w:r>
          </w:p>
        </w:tc>
        <w:tc>
          <w:tcPr>
            <w:tcW w:w="964" w:type="dxa"/>
            <w:vAlign w:val="center"/>
          </w:tcPr>
          <w:p>
            <w:pPr>
              <w:pStyle w:val="13"/>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5"/>
            </w:pPr>
          </w:p>
        </w:tc>
        <w:tc>
          <w:tcPr>
            <w:tcW w:w="964" w:type="dxa"/>
            <w:vAlign w:val="center"/>
          </w:tcPr>
          <w:p>
            <w:pPr>
              <w:pStyle w:val="14"/>
            </w:pPr>
          </w:p>
        </w:tc>
        <w:tc>
          <w:tcPr>
            <w:tcW w:w="1134" w:type="dxa"/>
            <w:vAlign w:val="center"/>
          </w:tcPr>
          <w:p>
            <w:pPr>
              <w:pStyle w:val="15"/>
            </w:pPr>
          </w:p>
        </w:tc>
        <w:tc>
          <w:tcPr>
            <w:tcW w:w="1134" w:type="dxa"/>
            <w:vAlign w:val="center"/>
          </w:tcPr>
          <w:p>
            <w:pPr>
              <w:pStyle w:val="15"/>
            </w:pPr>
          </w:p>
        </w:tc>
        <w:tc>
          <w:tcPr>
            <w:tcW w:w="709" w:type="dxa"/>
            <w:vAlign w:val="center"/>
          </w:tcPr>
          <w:p>
            <w:pPr>
              <w:pStyle w:val="16"/>
            </w:pPr>
          </w:p>
        </w:tc>
        <w:tc>
          <w:tcPr>
            <w:tcW w:w="850" w:type="dxa"/>
            <w:vAlign w:val="center"/>
          </w:tcPr>
          <w:p>
            <w:pPr>
              <w:pStyle w:val="14"/>
            </w:pPr>
          </w:p>
        </w:tc>
        <w:tc>
          <w:tcPr>
            <w:tcW w:w="850"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tc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9" w:name="_Toc_3_3_0000000018"/>
      <w:r>
        <w:rPr>
          <w:rFonts w:ascii="黑体" w:hAnsi="黑体" w:eastAsia="黑体" w:cs="黑体"/>
          <w:color w:val="000000"/>
          <w:sz w:val="32"/>
        </w:rPr>
        <w:t>九、国有资产信息</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中国共产党涞源县委员会组织部（含所属单位）上年末固定资产金额为</w:t>
      </w:r>
      <w:r>
        <w:rPr>
          <w:rFonts w:hint="eastAsia" w:eastAsia="方正仿宋_GBK" w:cs="Times New Roman"/>
          <w:b w:val="0"/>
          <w:color w:val="000000"/>
          <w:sz w:val="28"/>
          <w:lang w:val="en-US" w:eastAsia="zh-CN"/>
        </w:rPr>
        <w:t>103.1324</w:t>
      </w:r>
      <w:r>
        <w:rPr>
          <w:rFonts w:ascii="Times New Roman" w:hAnsi="Times New Roman" w:eastAsia="方正仿宋_GBK" w:cs="Times New Roman"/>
          <w:b w:val="0"/>
          <w:color w:val="000000"/>
          <w:sz w:val="28"/>
        </w:rPr>
        <w:t>万元（详见下表）。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2"/>
            </w:pPr>
            <w:r>
              <w:t>203中国共产党涞源县委员会组织部</w:t>
            </w:r>
          </w:p>
        </w:tc>
        <w:tc>
          <w:tcPr>
            <w:tcW w:w="5670" w:type="dxa"/>
            <w:gridSpan w:val="2"/>
            <w:tcBorders>
              <w:top w:val="single" w:color="FFFFFF" w:sz="6" w:space="0"/>
              <w:left w:val="single" w:color="FFFFFF" w:sz="6" w:space="0"/>
              <w:right w:val="single" w:color="FFFFFF" w:sz="6" w:space="0"/>
            </w:tcBorders>
            <w:vAlign w:val="center"/>
          </w:tcPr>
          <w:p>
            <w:pPr>
              <w:pStyle w:val="10"/>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3"/>
            </w:pPr>
            <w:r>
              <w:t>项   目</w:t>
            </w:r>
          </w:p>
        </w:tc>
        <w:tc>
          <w:tcPr>
            <w:tcW w:w="2835" w:type="dxa"/>
            <w:vAlign w:val="center"/>
          </w:tcPr>
          <w:p>
            <w:pPr>
              <w:pStyle w:val="13"/>
            </w:pPr>
            <w:r>
              <w:t>数量</w:t>
            </w:r>
          </w:p>
        </w:tc>
        <w:tc>
          <w:tcPr>
            <w:tcW w:w="2835" w:type="dxa"/>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7" w:hRule="atLeast"/>
          <w:jc w:val="center"/>
        </w:trPr>
        <w:tc>
          <w:tcPr>
            <w:tcW w:w="7370" w:type="dxa"/>
            <w:vAlign w:val="top"/>
          </w:tcPr>
          <w:p>
            <w:pPr>
              <w:pStyle w:val="33"/>
              <w:spacing w:before="31" w:line="204" w:lineRule="auto"/>
              <w:ind w:left="122" w:leftChars="0"/>
              <w:rPr>
                <w:rFonts w:ascii="宋体" w:hAnsi="宋体" w:eastAsia="宋体" w:cs="宋体"/>
                <w:sz w:val="21"/>
                <w:szCs w:val="21"/>
                <w:lang w:val="en-US" w:eastAsia="en-US" w:bidi="ar-SA"/>
              </w:rPr>
            </w:pPr>
            <w:r>
              <w:rPr>
                <w:spacing w:val="-4"/>
              </w:rPr>
              <w:t>资产总额</w:t>
            </w:r>
          </w:p>
        </w:tc>
        <w:tc>
          <w:tcPr>
            <w:tcW w:w="2835" w:type="dxa"/>
            <w:vAlign w:val="top"/>
          </w:tcPr>
          <w:p>
            <w:pPr>
              <w:jc w:val="center"/>
              <w:rPr>
                <w:rFonts w:ascii="Arial" w:hAnsi="Times New Roman"/>
                <w:sz w:val="21"/>
                <w:szCs w:val="24"/>
                <w:lang w:val="en-US" w:eastAsia="uk-UA" w:bidi="ar-SA"/>
              </w:rPr>
            </w:pPr>
          </w:p>
        </w:tc>
        <w:tc>
          <w:tcPr>
            <w:tcW w:w="2835" w:type="dxa"/>
            <w:vAlign w:val="top"/>
          </w:tcPr>
          <w:p>
            <w:pPr>
              <w:pStyle w:val="33"/>
              <w:spacing w:before="66" w:line="174" w:lineRule="auto"/>
              <w:jc w:val="both"/>
              <w:rPr>
                <w:rFonts w:hint="default" w:ascii="宋体" w:hAnsi="宋体" w:eastAsia="宋体" w:cs="宋体"/>
                <w:sz w:val="21"/>
                <w:szCs w:val="21"/>
                <w:lang w:val="en-US" w:eastAsia="zh-CN" w:bidi="ar-SA"/>
              </w:rPr>
            </w:pPr>
            <w:r>
              <w:rPr>
                <w:rFonts w:hint="eastAsia"/>
                <w:spacing w:val="-3"/>
                <w:lang w:val="en-US" w:eastAsia="zh-CN"/>
              </w:rPr>
              <w:t>103.1324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370" w:type="dxa"/>
            <w:vAlign w:val="top"/>
          </w:tcPr>
          <w:p>
            <w:pPr>
              <w:pStyle w:val="33"/>
              <w:spacing w:before="35" w:line="203" w:lineRule="auto"/>
              <w:ind w:left="128" w:leftChars="0"/>
              <w:rPr>
                <w:rFonts w:ascii="宋体" w:hAnsi="宋体" w:eastAsia="宋体" w:cs="宋体"/>
                <w:sz w:val="21"/>
                <w:szCs w:val="21"/>
                <w:lang w:val="en-US" w:eastAsia="en-US" w:bidi="ar-SA"/>
              </w:rPr>
            </w:pPr>
            <w:r>
              <w:rPr>
                <w:spacing w:val="-4"/>
              </w:rPr>
              <w:t>1、房屋（平方米）</w:t>
            </w:r>
          </w:p>
        </w:tc>
        <w:tc>
          <w:tcPr>
            <w:tcW w:w="2835" w:type="dxa"/>
            <w:vAlign w:val="top"/>
          </w:tcPr>
          <w:p>
            <w:pPr>
              <w:pStyle w:val="33"/>
              <w:spacing w:before="71" w:line="171" w:lineRule="auto"/>
              <w:jc w:val="both"/>
              <w:rPr>
                <w:rFonts w:hint="default" w:ascii="宋体" w:hAnsi="宋体" w:eastAsia="宋体" w:cs="宋体"/>
                <w:sz w:val="21"/>
                <w:szCs w:val="21"/>
                <w:lang w:val="en-US" w:eastAsia="zh-CN" w:bidi="ar-SA"/>
              </w:rPr>
            </w:pPr>
            <w:r>
              <w:rPr>
                <w:rFonts w:hint="eastAsia" w:cs="宋体"/>
                <w:sz w:val="21"/>
                <w:szCs w:val="21"/>
                <w:lang w:val="en-US" w:eastAsia="zh-CN" w:bidi="ar-SA"/>
              </w:rPr>
              <w:t>0</w:t>
            </w:r>
          </w:p>
        </w:tc>
        <w:tc>
          <w:tcPr>
            <w:tcW w:w="2835" w:type="dxa"/>
            <w:vAlign w:val="top"/>
          </w:tcPr>
          <w:p>
            <w:pPr>
              <w:pStyle w:val="33"/>
              <w:spacing w:before="71" w:line="171" w:lineRule="auto"/>
              <w:ind w:left="2002" w:leftChars="0"/>
              <w:jc w:val="center"/>
              <w:rPr>
                <w:rFonts w:hint="eastAsia" w:ascii="宋体" w:hAnsi="宋体" w:eastAsia="宋体" w:cs="宋体"/>
                <w:sz w:val="21"/>
                <w:szCs w:val="21"/>
                <w:lang w:val="en-US" w:eastAsia="zh-CN" w:bidi="ar-SA"/>
              </w:rPr>
            </w:pPr>
            <w:r>
              <w:rPr>
                <w:rFonts w:hint="eastAsia"/>
                <w:lang w:val="en-US" w:eastAsia="zh-CN"/>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top"/>
          </w:tcPr>
          <w:p>
            <w:pPr>
              <w:pStyle w:val="33"/>
              <w:spacing w:before="35" w:line="209" w:lineRule="auto"/>
              <w:ind w:left="536" w:leftChars="0"/>
              <w:rPr>
                <w:rFonts w:ascii="宋体" w:hAnsi="宋体" w:eastAsia="宋体" w:cs="宋体"/>
                <w:sz w:val="21"/>
                <w:szCs w:val="21"/>
                <w:lang w:val="en-US" w:eastAsia="en-US" w:bidi="ar-SA"/>
              </w:rPr>
            </w:pPr>
            <w:r>
              <w:rPr>
                <w:spacing w:val="-2"/>
              </w:rPr>
              <w:t>其中：办公用房（平方米）</w:t>
            </w:r>
          </w:p>
        </w:tc>
        <w:tc>
          <w:tcPr>
            <w:tcW w:w="2835" w:type="dxa"/>
            <w:vAlign w:val="top"/>
          </w:tcPr>
          <w:p>
            <w:pPr>
              <w:pStyle w:val="33"/>
              <w:spacing w:before="69" w:line="179" w:lineRule="auto"/>
              <w:jc w:val="both"/>
              <w:rPr>
                <w:rFonts w:hint="default" w:ascii="宋体" w:hAnsi="宋体" w:eastAsia="宋体" w:cs="宋体"/>
                <w:sz w:val="21"/>
                <w:szCs w:val="21"/>
                <w:lang w:val="en-US" w:eastAsia="zh-CN" w:bidi="ar-SA"/>
              </w:rPr>
            </w:pPr>
            <w:r>
              <w:rPr>
                <w:rFonts w:hint="eastAsia" w:cs="宋体"/>
                <w:sz w:val="21"/>
                <w:szCs w:val="21"/>
                <w:lang w:val="en-US" w:eastAsia="zh-CN" w:bidi="ar-SA"/>
              </w:rPr>
              <w:t>0</w:t>
            </w:r>
          </w:p>
        </w:tc>
        <w:tc>
          <w:tcPr>
            <w:tcW w:w="2835" w:type="dxa"/>
            <w:vAlign w:val="top"/>
          </w:tcPr>
          <w:p>
            <w:pPr>
              <w:pStyle w:val="33"/>
              <w:spacing w:before="69" w:line="179" w:lineRule="auto"/>
              <w:ind w:left="1997" w:leftChars="0"/>
              <w:jc w:val="center"/>
              <w:rPr>
                <w:rFonts w:hint="eastAsia" w:ascii="宋体" w:hAnsi="宋体" w:eastAsia="宋体" w:cs="宋体"/>
                <w:sz w:val="21"/>
                <w:szCs w:val="21"/>
                <w:lang w:val="en-US" w:eastAsia="zh-CN" w:bidi="ar-SA"/>
              </w:rPr>
            </w:pPr>
            <w:r>
              <w:rPr>
                <w:rFonts w:hint="eastAsia"/>
                <w:lang w:val="en-US" w:eastAsia="zh-CN"/>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top"/>
          </w:tcPr>
          <w:p>
            <w:pPr>
              <w:pStyle w:val="33"/>
              <w:spacing w:before="31" w:line="204" w:lineRule="auto"/>
              <w:ind w:left="115" w:leftChars="0"/>
              <w:rPr>
                <w:rFonts w:ascii="宋体" w:hAnsi="宋体" w:eastAsia="宋体" w:cs="宋体"/>
                <w:snapToGrid w:val="0"/>
                <w:color w:val="000000"/>
                <w:kern w:val="0"/>
                <w:sz w:val="21"/>
                <w:szCs w:val="21"/>
                <w:lang w:val="en-US" w:eastAsia="en-US" w:bidi="ar-SA"/>
              </w:rPr>
            </w:pPr>
            <w:r>
              <w:rPr>
                <w:spacing w:val="-3"/>
              </w:rPr>
              <w:t>2、车辆（台、辆）</w:t>
            </w:r>
          </w:p>
        </w:tc>
        <w:tc>
          <w:tcPr>
            <w:tcW w:w="2835" w:type="dxa"/>
            <w:vAlign w:val="top"/>
          </w:tcPr>
          <w:p>
            <w:pPr>
              <w:pStyle w:val="33"/>
              <w:spacing w:before="67" w:line="173" w:lineRule="auto"/>
              <w:jc w:val="both"/>
              <w:rPr>
                <w:rFonts w:hint="eastAsia" w:ascii="宋体" w:hAnsi="宋体" w:eastAsia="宋体" w:cs="宋体"/>
                <w:snapToGrid w:val="0"/>
                <w:color w:val="000000"/>
                <w:kern w:val="0"/>
                <w:sz w:val="21"/>
                <w:szCs w:val="21"/>
                <w:lang w:val="en-US" w:eastAsia="zh-CN" w:bidi="ar-SA"/>
              </w:rPr>
            </w:pPr>
            <w:r>
              <w:rPr>
                <w:rFonts w:hint="eastAsia"/>
                <w:spacing w:val="-3"/>
                <w:lang w:val="en-US" w:eastAsia="zh-CN"/>
              </w:rPr>
              <w:t>2</w:t>
            </w:r>
          </w:p>
        </w:tc>
        <w:tc>
          <w:tcPr>
            <w:tcW w:w="2835" w:type="dxa"/>
            <w:vAlign w:val="top"/>
          </w:tcPr>
          <w:p>
            <w:pPr>
              <w:pStyle w:val="33"/>
              <w:spacing w:before="66" w:line="174" w:lineRule="auto"/>
              <w:jc w:val="both"/>
              <w:rPr>
                <w:rFonts w:hint="default" w:ascii="宋体" w:hAnsi="宋体" w:eastAsia="宋体" w:cs="宋体"/>
                <w:snapToGrid w:val="0"/>
                <w:color w:val="000000"/>
                <w:kern w:val="0"/>
                <w:sz w:val="21"/>
                <w:szCs w:val="21"/>
                <w:lang w:val="en-US" w:eastAsia="zh-CN" w:bidi="ar-SA"/>
              </w:rPr>
            </w:pPr>
            <w:r>
              <w:rPr>
                <w:rFonts w:hint="eastAsia" w:cs="宋体"/>
                <w:snapToGrid w:val="0"/>
                <w:color w:val="000000"/>
                <w:kern w:val="0"/>
                <w:sz w:val="21"/>
                <w:szCs w:val="21"/>
                <w:lang w:val="en-US" w:eastAsia="zh-CN" w:bidi="ar-SA"/>
              </w:rPr>
              <w:t>34.36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4" w:hRule="atLeast"/>
          <w:jc w:val="center"/>
        </w:trPr>
        <w:tc>
          <w:tcPr>
            <w:tcW w:w="0" w:type="auto"/>
            <w:vAlign w:val="top"/>
          </w:tcPr>
          <w:p>
            <w:pPr>
              <w:pStyle w:val="33"/>
              <w:spacing w:before="35" w:line="203" w:lineRule="auto"/>
              <w:ind w:left="117" w:leftChars="0"/>
              <w:rPr>
                <w:rFonts w:ascii="宋体" w:hAnsi="宋体" w:eastAsia="宋体" w:cs="宋体"/>
                <w:snapToGrid w:val="0"/>
                <w:color w:val="000000"/>
                <w:kern w:val="0"/>
                <w:sz w:val="21"/>
                <w:szCs w:val="21"/>
                <w:lang w:val="en-US" w:eastAsia="en-US" w:bidi="ar-SA"/>
              </w:rPr>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0" w:type="auto"/>
            <w:vAlign w:val="top"/>
          </w:tcPr>
          <w:p>
            <w:pPr>
              <w:pStyle w:val="33"/>
              <w:spacing w:before="71" w:line="171" w:lineRule="auto"/>
              <w:jc w:val="both"/>
              <w:rPr>
                <w:rFonts w:hint="default" w:ascii="宋体" w:hAnsi="宋体" w:eastAsia="宋体" w:cs="宋体"/>
                <w:snapToGrid w:val="0"/>
                <w:color w:val="000000"/>
                <w:kern w:val="0"/>
                <w:sz w:val="21"/>
                <w:szCs w:val="21"/>
                <w:lang w:val="en-US" w:eastAsia="zh-CN" w:bidi="ar-SA"/>
              </w:rPr>
            </w:pPr>
            <w:r>
              <w:rPr>
                <w:rFonts w:hint="eastAsia" w:cs="宋体"/>
                <w:snapToGrid w:val="0"/>
                <w:color w:val="000000"/>
                <w:kern w:val="0"/>
                <w:sz w:val="21"/>
                <w:szCs w:val="21"/>
                <w:lang w:val="en-US" w:eastAsia="zh-CN" w:bidi="ar-SA"/>
              </w:rPr>
              <w:t>0</w:t>
            </w:r>
          </w:p>
        </w:tc>
        <w:tc>
          <w:tcPr>
            <w:tcW w:w="0" w:type="auto"/>
            <w:vAlign w:val="top"/>
          </w:tcPr>
          <w:p>
            <w:pPr>
              <w:pStyle w:val="33"/>
              <w:spacing w:before="71" w:line="171" w:lineRule="auto"/>
              <w:ind w:left="2001" w:leftChars="0"/>
              <w:jc w:val="center"/>
              <w:rPr>
                <w:rFonts w:hint="eastAsia" w:ascii="宋体" w:hAnsi="宋体" w:eastAsia="宋体" w:cs="宋体"/>
                <w:snapToGrid w:val="0"/>
                <w:color w:val="000000"/>
                <w:kern w:val="0"/>
                <w:sz w:val="21"/>
                <w:szCs w:val="21"/>
                <w:lang w:val="en-US" w:eastAsia="zh-CN" w:bidi="ar-SA"/>
              </w:rPr>
            </w:pPr>
            <w:r>
              <w:rPr>
                <w:rFonts w:hint="default"/>
                <w:spacing w:val="-2"/>
                <w:lang w:val="en-US"/>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vAlign w:val="top"/>
          </w:tcPr>
          <w:p>
            <w:pPr>
              <w:pStyle w:val="33"/>
              <w:spacing w:before="35" w:line="209" w:lineRule="auto"/>
              <w:ind w:left="112" w:leftChars="0"/>
              <w:rPr>
                <w:rFonts w:ascii="宋体" w:hAnsi="宋体" w:eastAsia="宋体" w:cs="宋体"/>
                <w:snapToGrid w:val="0"/>
                <w:color w:val="000000"/>
                <w:kern w:val="0"/>
                <w:sz w:val="21"/>
                <w:szCs w:val="21"/>
                <w:lang w:val="en-US" w:eastAsia="en-US" w:bidi="ar-SA"/>
              </w:rPr>
            </w:pPr>
            <w:r>
              <w:rPr>
                <w:spacing w:val="-1"/>
              </w:rPr>
              <w:t>4、其他固定资产</w:t>
            </w:r>
          </w:p>
        </w:tc>
        <w:tc>
          <w:tcPr>
            <w:tcW w:w="0" w:type="auto"/>
            <w:vAlign w:val="top"/>
          </w:tcPr>
          <w:p>
            <w:pPr>
              <w:pStyle w:val="33"/>
              <w:spacing w:before="70" w:line="178" w:lineRule="auto"/>
              <w:jc w:val="both"/>
              <w:rPr>
                <w:rFonts w:hint="default" w:ascii="宋体" w:hAnsi="宋体" w:eastAsia="宋体" w:cs="宋体"/>
                <w:snapToGrid w:val="0"/>
                <w:color w:val="000000"/>
                <w:kern w:val="0"/>
                <w:sz w:val="21"/>
                <w:szCs w:val="21"/>
                <w:lang w:val="en-US" w:eastAsia="zh-CN" w:bidi="ar-SA"/>
              </w:rPr>
            </w:pPr>
            <w:r>
              <w:rPr>
                <w:rFonts w:hint="eastAsia" w:cs="宋体"/>
                <w:snapToGrid w:val="0"/>
                <w:color w:val="000000"/>
                <w:kern w:val="0"/>
                <w:sz w:val="21"/>
                <w:szCs w:val="21"/>
                <w:lang w:val="en-US" w:eastAsia="zh-CN" w:bidi="ar-SA"/>
              </w:rPr>
              <w:t>347</w:t>
            </w:r>
          </w:p>
        </w:tc>
        <w:tc>
          <w:tcPr>
            <w:tcW w:w="0" w:type="auto"/>
            <w:vAlign w:val="top"/>
          </w:tcPr>
          <w:p>
            <w:pPr>
              <w:pStyle w:val="33"/>
              <w:spacing w:before="70" w:line="178" w:lineRule="auto"/>
              <w:jc w:val="both"/>
              <w:rPr>
                <w:rFonts w:hint="default" w:ascii="宋体" w:hAnsi="宋体" w:eastAsia="宋体" w:cs="宋体"/>
                <w:snapToGrid w:val="0"/>
                <w:color w:val="000000"/>
                <w:kern w:val="0"/>
                <w:sz w:val="21"/>
                <w:szCs w:val="21"/>
                <w:lang w:val="en-US" w:eastAsia="zh-CN" w:bidi="ar-SA"/>
              </w:rPr>
            </w:pPr>
            <w:r>
              <w:rPr>
                <w:rFonts w:hint="eastAsia"/>
                <w:spacing w:val="-2"/>
                <w:lang w:val="en-US" w:eastAsia="zh-CN"/>
              </w:rPr>
              <w:t>68.7724</w:t>
            </w: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rPr>
          <w:rFonts w:ascii="Arial" w:hAnsi="Arial" w:eastAsia="Arial" w:cs="Arial"/>
          <w:sz w:val="21"/>
          <w:szCs w:val="21"/>
        </w:rPr>
        <w:sectPr>
          <w:footerReference r:id="rId5" w:type="default"/>
          <w:pgSz w:w="16841" w:h="11900"/>
          <w:pgMar w:top="1011" w:right="883" w:bottom="940" w:left="885" w:header="0" w:footer="726" w:gutter="0"/>
          <w:cols w:space="720" w:num="1"/>
        </w:sectPr>
      </w:pPr>
    </w:p>
    <w:p>
      <w:pPr>
        <w:spacing w:before="0" w:after="0"/>
        <w:ind w:firstLine="640"/>
        <w:jc w:val="left"/>
        <w:outlineLvl w:val="9"/>
      </w:pPr>
    </w:p>
    <w:p>
      <w:pPr>
        <w:spacing w:before="10" w:after="10" w:line="240" w:lineRule="auto"/>
        <w:ind w:firstLine="640"/>
        <w:jc w:val="left"/>
        <w:outlineLvl w:val="2"/>
      </w:pPr>
      <w:bookmarkStart w:id="20" w:name="_Toc_3_3_0000000019"/>
      <w:r>
        <w:rPr>
          <w:rFonts w:ascii="黑体" w:hAnsi="黑体" w:eastAsia="黑体" w:cs="黑体"/>
          <w:color w:val="000000"/>
          <w:sz w:val="32"/>
        </w:rPr>
        <w:t>十、名词解释</w:t>
      </w:r>
      <w:bookmarkEnd w:id="20"/>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21" w:name="_Toc_3_3_0000000020"/>
      <w:r>
        <w:rPr>
          <w:rFonts w:ascii="黑体" w:hAnsi="黑体" w:eastAsia="黑体" w:cs="黑体"/>
          <w:color w:val="000000"/>
          <w:sz w:val="32"/>
        </w:rPr>
        <w:t>十一、其他需要说明的事项</w:t>
      </w:r>
      <w:bookmarkEnd w:id="21"/>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pPr>
        <w:spacing w:before="0" w:after="0"/>
        <w:ind w:firstLine="0"/>
        <w:jc w:val="center"/>
        <w:outlineLvl w:val="3"/>
      </w:pPr>
      <w:bookmarkStart w:id="22" w:name="_Toc_4_4_0000000021"/>
      <w:r>
        <w:rPr>
          <w:rFonts w:ascii="方正小标宋_GBK" w:hAnsi="方正小标宋_GBK" w:eastAsia="方正小标宋_GBK" w:cs="方正小标宋_GBK"/>
          <w:b w:val="0"/>
          <w:color w:val="000000"/>
          <w:sz w:val="44"/>
        </w:rPr>
        <w:t>一、中国共产党涞源县委员会组织部本级收支预算</w:t>
      </w:r>
      <w:bookmarkEnd w:id="22"/>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2126" w:type="dxa"/>
            <w:tcBorders>
              <w:top w:val="single" w:color="FFFFFF" w:sz="6" w:space="0"/>
              <w:left w:val="single" w:color="FFFFFF" w:sz="6" w:space="0"/>
              <w:right w:val="single" w:color="FFFFFF" w:sz="6" w:space="0"/>
            </w:tcBorders>
            <w:vAlign w:val="center"/>
          </w:tcPr>
          <w:p>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1" w:type="dxa"/>
            <w:gridSpan w:val="2"/>
            <w:vAlign w:val="center"/>
          </w:tcPr>
          <w:p>
            <w:pPr>
              <w:pStyle w:val="13"/>
            </w:pPr>
            <w:r>
              <w:t>收入</w:t>
            </w:r>
          </w:p>
        </w:tc>
        <w:tc>
          <w:tcPr>
            <w:tcW w:w="6661"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5"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5" w:type="dxa"/>
            <w:vAlign w:val="center"/>
          </w:tcPr>
          <w:p>
            <w:pPr>
              <w:pStyle w:val="15"/>
            </w:pPr>
            <w:r>
              <w:t>一、一般公共预算拨款收入</w:t>
            </w:r>
          </w:p>
        </w:tc>
        <w:tc>
          <w:tcPr>
            <w:tcW w:w="2126" w:type="dxa"/>
            <w:vAlign w:val="center"/>
          </w:tcPr>
          <w:p>
            <w:pPr>
              <w:pStyle w:val="14"/>
            </w:pPr>
            <w:r>
              <w:t>4765.80</w:t>
            </w:r>
          </w:p>
        </w:tc>
        <w:tc>
          <w:tcPr>
            <w:tcW w:w="4535" w:type="dxa"/>
            <w:vAlign w:val="center"/>
          </w:tcPr>
          <w:p>
            <w:pPr>
              <w:pStyle w:val="15"/>
            </w:pPr>
            <w:r>
              <w:t>一、一般公共服务支出</w:t>
            </w:r>
          </w:p>
        </w:tc>
        <w:tc>
          <w:tcPr>
            <w:tcW w:w="2126" w:type="dxa"/>
            <w:vAlign w:val="center"/>
          </w:tcPr>
          <w:p>
            <w:pPr>
              <w:pStyle w:val="14"/>
            </w:pPr>
            <w:r>
              <w:t>589.81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5"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5"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5"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5" w:type="dxa"/>
            <w:vAlign w:val="center"/>
          </w:tcPr>
          <w:p>
            <w:pPr>
              <w:pStyle w:val="15"/>
            </w:pPr>
            <w:r>
              <w:t>五、单位资金</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pPr>
            <w:r>
              <w:t>74.68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pPr>
            <w:r>
              <w:t>4110.35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pPr>
            <w:r>
              <w:t>16.85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5" w:type="dxa"/>
            <w:vAlign w:val="center"/>
          </w:tcPr>
          <w:p>
            <w:pPr>
              <w:pStyle w:val="17"/>
            </w:pPr>
            <w:r>
              <w:t>本年收入合计</w:t>
            </w:r>
          </w:p>
        </w:tc>
        <w:tc>
          <w:tcPr>
            <w:tcW w:w="2126" w:type="dxa"/>
            <w:vAlign w:val="center"/>
          </w:tcPr>
          <w:p>
            <w:pPr>
              <w:pStyle w:val="18"/>
            </w:pPr>
            <w:r>
              <w:t>4765.80</w:t>
            </w:r>
          </w:p>
        </w:tc>
        <w:tc>
          <w:tcPr>
            <w:tcW w:w="4535" w:type="dxa"/>
            <w:vAlign w:val="center"/>
          </w:tcPr>
          <w:p>
            <w:pPr>
              <w:pStyle w:val="17"/>
            </w:pPr>
            <w:r>
              <w:t>本年支出合计</w:t>
            </w:r>
          </w:p>
        </w:tc>
        <w:tc>
          <w:tcPr>
            <w:tcW w:w="2126" w:type="dxa"/>
            <w:vAlign w:val="center"/>
          </w:tcPr>
          <w:p>
            <w:pPr>
              <w:pStyle w:val="18"/>
            </w:pPr>
            <w:r>
              <w:t>4791.69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5" w:type="dxa"/>
            <w:vAlign w:val="center"/>
          </w:tcPr>
          <w:p>
            <w:pPr>
              <w:pStyle w:val="15"/>
            </w:pPr>
            <w:r>
              <w:t>上年结转结余</w:t>
            </w:r>
          </w:p>
        </w:tc>
        <w:tc>
          <w:tcPr>
            <w:tcW w:w="2126" w:type="dxa"/>
            <w:vAlign w:val="center"/>
          </w:tcPr>
          <w:p>
            <w:pPr>
              <w:pStyle w:val="14"/>
            </w:pPr>
            <w:r>
              <w:t>25.89</w:t>
            </w:r>
          </w:p>
        </w:tc>
        <w:tc>
          <w:tcPr>
            <w:tcW w:w="4535"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5" w:type="dxa"/>
            <w:vAlign w:val="center"/>
          </w:tcPr>
          <w:p>
            <w:pPr>
              <w:pStyle w:val="17"/>
            </w:pPr>
            <w:r>
              <w:t>收入总计</w:t>
            </w:r>
          </w:p>
        </w:tc>
        <w:tc>
          <w:tcPr>
            <w:tcW w:w="2126" w:type="dxa"/>
            <w:vAlign w:val="center"/>
          </w:tcPr>
          <w:p>
            <w:pPr>
              <w:pStyle w:val="18"/>
            </w:pPr>
            <w:r>
              <w:t>4791.69</w:t>
            </w:r>
          </w:p>
        </w:tc>
        <w:tc>
          <w:tcPr>
            <w:tcW w:w="4535" w:type="dxa"/>
            <w:vAlign w:val="center"/>
          </w:tcPr>
          <w:p>
            <w:pPr>
              <w:pStyle w:val="17"/>
            </w:pPr>
            <w:r>
              <w:t>支出总计</w:t>
            </w:r>
          </w:p>
        </w:tc>
        <w:tc>
          <w:tcPr>
            <w:tcW w:w="2126" w:type="dxa"/>
            <w:vAlign w:val="center"/>
          </w:tcPr>
          <w:p>
            <w:pPr>
              <w:pStyle w:val="18"/>
            </w:pPr>
            <w:r>
              <w:t>4791.69</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3402" w:type="dxa"/>
            <w:gridSpan w:val="3"/>
            <w:tcBorders>
              <w:top w:val="single" w:color="FFFFFF" w:sz="6" w:space="0"/>
              <w:left w:val="single" w:color="FFFFFF" w:sz="6" w:space="0"/>
              <w:right w:val="single" w:color="FFFFFF" w:sz="6" w:space="0"/>
            </w:tcBorders>
            <w:vAlign w:val="center"/>
          </w:tcPr>
          <w:p>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551" w:type="dxa"/>
            <w:gridSpan w:val="2"/>
            <w:vAlign w:val="center"/>
          </w:tcPr>
          <w:p>
            <w:pPr>
              <w:pStyle w:val="13"/>
            </w:pPr>
            <w:r>
              <w:t>功能分类科目</w:t>
            </w:r>
          </w:p>
        </w:tc>
        <w:tc>
          <w:tcPr>
            <w:tcW w:w="1134" w:type="dxa"/>
            <w:vMerge w:val="restart"/>
            <w:vAlign w:val="center"/>
          </w:tcPr>
          <w:p>
            <w:pPr>
              <w:pStyle w:val="13"/>
            </w:pPr>
            <w:r>
              <w:t>合计</w:t>
            </w:r>
          </w:p>
        </w:tc>
        <w:tc>
          <w:tcPr>
            <w:tcW w:w="9072"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3"/>
            </w:pPr>
            <w:r>
              <w:t>科目    编码</w:t>
            </w:r>
          </w:p>
        </w:tc>
        <w:tc>
          <w:tcPr>
            <w:tcW w:w="1559" w:type="dxa"/>
            <w:vAlign w:val="center"/>
          </w:tcPr>
          <w:p>
            <w:pPr>
              <w:pStyle w:val="13"/>
            </w:pPr>
            <w:r>
              <w:t>科目名称</w:t>
            </w:r>
          </w:p>
        </w:tc>
        <w:tc>
          <w:tcPr>
            <w:tcW w:w="1134"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992" w:type="dxa"/>
            <w:vAlign w:val="center"/>
          </w:tcPr>
          <w:p>
            <w:pPr>
              <w:pStyle w:val="13"/>
            </w:pPr>
            <w:r>
              <w:t>1</w:t>
            </w:r>
          </w:p>
        </w:tc>
        <w:tc>
          <w:tcPr>
            <w:tcW w:w="1559" w:type="dxa"/>
            <w:vAlign w:val="center"/>
          </w:tcPr>
          <w:p>
            <w:pPr>
              <w:pStyle w:val="13"/>
            </w:pPr>
            <w:r>
              <w:t>2</w:t>
            </w:r>
          </w:p>
        </w:tc>
        <w:tc>
          <w:tcPr>
            <w:tcW w:w="1134"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992" w:type="dxa"/>
            <w:vAlign w:val="center"/>
          </w:tcPr>
          <w:p>
            <w:pPr>
              <w:pStyle w:val="19"/>
            </w:pPr>
          </w:p>
        </w:tc>
        <w:tc>
          <w:tcPr>
            <w:tcW w:w="1559" w:type="dxa"/>
            <w:vAlign w:val="center"/>
          </w:tcPr>
          <w:p>
            <w:pPr>
              <w:pStyle w:val="17"/>
            </w:pPr>
            <w:r>
              <w:t>合计</w:t>
            </w:r>
          </w:p>
        </w:tc>
        <w:tc>
          <w:tcPr>
            <w:tcW w:w="1134" w:type="dxa"/>
            <w:vAlign w:val="center"/>
          </w:tcPr>
          <w:p>
            <w:pPr>
              <w:pStyle w:val="18"/>
            </w:pPr>
            <w:r>
              <w:t>4791.69</w:t>
            </w:r>
          </w:p>
        </w:tc>
        <w:tc>
          <w:tcPr>
            <w:tcW w:w="1134" w:type="dxa"/>
            <w:vAlign w:val="center"/>
          </w:tcPr>
          <w:p>
            <w:pPr>
              <w:pStyle w:val="18"/>
            </w:pPr>
            <w:r>
              <w:t>4765.80</w:t>
            </w:r>
          </w:p>
        </w:tc>
        <w:tc>
          <w:tcPr>
            <w:tcW w:w="1134" w:type="dxa"/>
            <w:vAlign w:val="center"/>
          </w:tcPr>
          <w:p>
            <w:pPr>
              <w:pStyle w:val="18"/>
            </w:pPr>
            <w:r>
              <w:t>4765.80</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r>
              <w:t>25.89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w:t>
            </w:r>
          </w:p>
        </w:tc>
        <w:tc>
          <w:tcPr>
            <w:tcW w:w="992" w:type="dxa"/>
            <w:vAlign w:val="center"/>
          </w:tcPr>
          <w:p>
            <w:pPr>
              <w:pStyle w:val="15"/>
            </w:pPr>
            <w:r>
              <w:t>201</w:t>
            </w:r>
          </w:p>
        </w:tc>
        <w:tc>
          <w:tcPr>
            <w:tcW w:w="1559" w:type="dxa"/>
            <w:vAlign w:val="center"/>
          </w:tcPr>
          <w:p>
            <w:pPr>
              <w:pStyle w:val="15"/>
            </w:pPr>
            <w:r>
              <w:t>一般公共服务支出</w:t>
            </w:r>
          </w:p>
        </w:tc>
        <w:tc>
          <w:tcPr>
            <w:tcW w:w="1134" w:type="dxa"/>
            <w:vAlign w:val="center"/>
          </w:tcPr>
          <w:p>
            <w:pPr>
              <w:pStyle w:val="14"/>
            </w:pPr>
            <w:r>
              <w:t>589.81</w:t>
            </w:r>
          </w:p>
        </w:tc>
        <w:tc>
          <w:tcPr>
            <w:tcW w:w="1134" w:type="dxa"/>
            <w:vAlign w:val="center"/>
          </w:tcPr>
          <w:p>
            <w:pPr>
              <w:pStyle w:val="14"/>
            </w:pPr>
            <w:r>
              <w:t>589.81</w:t>
            </w:r>
          </w:p>
        </w:tc>
        <w:tc>
          <w:tcPr>
            <w:tcW w:w="1134" w:type="dxa"/>
            <w:vAlign w:val="center"/>
          </w:tcPr>
          <w:p>
            <w:pPr>
              <w:pStyle w:val="14"/>
            </w:pPr>
            <w:r>
              <w:t>589.81</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992" w:type="dxa"/>
            <w:vAlign w:val="center"/>
          </w:tcPr>
          <w:p>
            <w:pPr>
              <w:pStyle w:val="15"/>
            </w:pPr>
            <w:r>
              <w:t>20131</w:t>
            </w:r>
          </w:p>
        </w:tc>
        <w:tc>
          <w:tcPr>
            <w:tcW w:w="1559" w:type="dxa"/>
            <w:vAlign w:val="center"/>
          </w:tcPr>
          <w:p>
            <w:pPr>
              <w:pStyle w:val="15"/>
            </w:pPr>
            <w:r>
              <w:t>党委办公厅（室）及相关机构事务</w:t>
            </w:r>
          </w:p>
        </w:tc>
        <w:tc>
          <w:tcPr>
            <w:tcW w:w="1134" w:type="dxa"/>
            <w:vAlign w:val="center"/>
          </w:tcPr>
          <w:p>
            <w:pPr>
              <w:pStyle w:val="14"/>
            </w:pPr>
            <w:r>
              <w:t>7.00</w:t>
            </w:r>
          </w:p>
        </w:tc>
        <w:tc>
          <w:tcPr>
            <w:tcW w:w="1134" w:type="dxa"/>
            <w:vAlign w:val="center"/>
          </w:tcPr>
          <w:p>
            <w:pPr>
              <w:pStyle w:val="14"/>
            </w:pPr>
            <w:r>
              <w:t>7.00</w:t>
            </w:r>
          </w:p>
        </w:tc>
        <w:tc>
          <w:tcPr>
            <w:tcW w:w="1134" w:type="dxa"/>
            <w:vAlign w:val="center"/>
          </w:tcPr>
          <w:p>
            <w:pPr>
              <w:pStyle w:val="14"/>
            </w:pPr>
            <w:r>
              <w:t>7.00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4</w:t>
            </w:r>
          </w:p>
        </w:tc>
        <w:tc>
          <w:tcPr>
            <w:tcW w:w="992" w:type="dxa"/>
            <w:vAlign w:val="center"/>
          </w:tcPr>
          <w:p>
            <w:pPr>
              <w:pStyle w:val="15"/>
            </w:pPr>
            <w:r>
              <w:t>2013105</w:t>
            </w:r>
          </w:p>
        </w:tc>
        <w:tc>
          <w:tcPr>
            <w:tcW w:w="1559" w:type="dxa"/>
            <w:vAlign w:val="center"/>
          </w:tcPr>
          <w:p>
            <w:pPr>
              <w:pStyle w:val="15"/>
            </w:pPr>
            <w:r>
              <w:t>专项业务</w:t>
            </w:r>
          </w:p>
        </w:tc>
        <w:tc>
          <w:tcPr>
            <w:tcW w:w="1134" w:type="dxa"/>
            <w:vAlign w:val="center"/>
          </w:tcPr>
          <w:p>
            <w:pPr>
              <w:pStyle w:val="14"/>
            </w:pPr>
            <w:r>
              <w:t>7.00</w:t>
            </w:r>
          </w:p>
        </w:tc>
        <w:tc>
          <w:tcPr>
            <w:tcW w:w="1134" w:type="dxa"/>
            <w:vAlign w:val="center"/>
          </w:tcPr>
          <w:p>
            <w:pPr>
              <w:pStyle w:val="14"/>
            </w:pPr>
            <w:r>
              <w:t>7.00</w:t>
            </w:r>
          </w:p>
        </w:tc>
        <w:tc>
          <w:tcPr>
            <w:tcW w:w="1134" w:type="dxa"/>
            <w:vAlign w:val="center"/>
          </w:tcPr>
          <w:p>
            <w:pPr>
              <w:pStyle w:val="14"/>
            </w:pPr>
            <w:r>
              <w:t>7.00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5</w:t>
            </w:r>
          </w:p>
        </w:tc>
        <w:tc>
          <w:tcPr>
            <w:tcW w:w="992" w:type="dxa"/>
            <w:vAlign w:val="center"/>
          </w:tcPr>
          <w:p>
            <w:pPr>
              <w:pStyle w:val="15"/>
            </w:pPr>
            <w:r>
              <w:t>20132</w:t>
            </w:r>
          </w:p>
        </w:tc>
        <w:tc>
          <w:tcPr>
            <w:tcW w:w="1559" w:type="dxa"/>
            <w:vAlign w:val="center"/>
          </w:tcPr>
          <w:p>
            <w:pPr>
              <w:pStyle w:val="15"/>
            </w:pPr>
            <w:r>
              <w:t>组织事务</w:t>
            </w:r>
          </w:p>
        </w:tc>
        <w:tc>
          <w:tcPr>
            <w:tcW w:w="1134" w:type="dxa"/>
            <w:vAlign w:val="center"/>
          </w:tcPr>
          <w:p>
            <w:pPr>
              <w:pStyle w:val="14"/>
            </w:pPr>
            <w:r>
              <w:t>447.81</w:t>
            </w:r>
          </w:p>
        </w:tc>
        <w:tc>
          <w:tcPr>
            <w:tcW w:w="1134" w:type="dxa"/>
            <w:vAlign w:val="center"/>
          </w:tcPr>
          <w:p>
            <w:pPr>
              <w:pStyle w:val="14"/>
            </w:pPr>
            <w:r>
              <w:t>447.81</w:t>
            </w:r>
          </w:p>
        </w:tc>
        <w:tc>
          <w:tcPr>
            <w:tcW w:w="1134" w:type="dxa"/>
            <w:vAlign w:val="center"/>
          </w:tcPr>
          <w:p>
            <w:pPr>
              <w:pStyle w:val="14"/>
            </w:pPr>
            <w:r>
              <w:t>447.81</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6</w:t>
            </w:r>
          </w:p>
        </w:tc>
        <w:tc>
          <w:tcPr>
            <w:tcW w:w="992" w:type="dxa"/>
            <w:vAlign w:val="center"/>
          </w:tcPr>
          <w:p>
            <w:pPr>
              <w:pStyle w:val="15"/>
            </w:pPr>
            <w:r>
              <w:t>2013201</w:t>
            </w:r>
          </w:p>
        </w:tc>
        <w:tc>
          <w:tcPr>
            <w:tcW w:w="1559" w:type="dxa"/>
            <w:vAlign w:val="center"/>
          </w:tcPr>
          <w:p>
            <w:pPr>
              <w:pStyle w:val="15"/>
            </w:pPr>
            <w:r>
              <w:t>行政运行</w:t>
            </w:r>
          </w:p>
        </w:tc>
        <w:tc>
          <w:tcPr>
            <w:tcW w:w="1134" w:type="dxa"/>
            <w:vAlign w:val="center"/>
          </w:tcPr>
          <w:p>
            <w:pPr>
              <w:pStyle w:val="14"/>
            </w:pPr>
            <w:r>
              <w:t>352.92</w:t>
            </w:r>
          </w:p>
        </w:tc>
        <w:tc>
          <w:tcPr>
            <w:tcW w:w="1134" w:type="dxa"/>
            <w:vAlign w:val="center"/>
          </w:tcPr>
          <w:p>
            <w:pPr>
              <w:pStyle w:val="14"/>
            </w:pPr>
            <w:r>
              <w:t>352.92</w:t>
            </w:r>
          </w:p>
        </w:tc>
        <w:tc>
          <w:tcPr>
            <w:tcW w:w="1134" w:type="dxa"/>
            <w:vAlign w:val="center"/>
          </w:tcPr>
          <w:p>
            <w:pPr>
              <w:pStyle w:val="14"/>
            </w:pPr>
            <w:r>
              <w:t>352.92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992" w:type="dxa"/>
            <w:vAlign w:val="center"/>
          </w:tcPr>
          <w:p>
            <w:pPr>
              <w:pStyle w:val="15"/>
            </w:pPr>
            <w:r>
              <w:t>2013202</w:t>
            </w:r>
          </w:p>
        </w:tc>
        <w:tc>
          <w:tcPr>
            <w:tcW w:w="1559" w:type="dxa"/>
            <w:vAlign w:val="center"/>
          </w:tcPr>
          <w:p>
            <w:pPr>
              <w:pStyle w:val="15"/>
            </w:pPr>
            <w:r>
              <w:t>一般行政管理事务</w:t>
            </w:r>
          </w:p>
        </w:tc>
        <w:tc>
          <w:tcPr>
            <w:tcW w:w="1134" w:type="dxa"/>
            <w:vAlign w:val="center"/>
          </w:tcPr>
          <w:p>
            <w:pPr>
              <w:pStyle w:val="14"/>
            </w:pPr>
            <w:r>
              <w:t>5.75</w:t>
            </w:r>
          </w:p>
        </w:tc>
        <w:tc>
          <w:tcPr>
            <w:tcW w:w="1134" w:type="dxa"/>
            <w:vAlign w:val="center"/>
          </w:tcPr>
          <w:p>
            <w:pPr>
              <w:pStyle w:val="14"/>
            </w:pPr>
            <w:r>
              <w:t>5.75</w:t>
            </w:r>
          </w:p>
        </w:tc>
        <w:tc>
          <w:tcPr>
            <w:tcW w:w="1134" w:type="dxa"/>
            <w:vAlign w:val="center"/>
          </w:tcPr>
          <w:p>
            <w:pPr>
              <w:pStyle w:val="14"/>
            </w:pPr>
            <w:r>
              <w:t>5.75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8</w:t>
            </w:r>
          </w:p>
        </w:tc>
        <w:tc>
          <w:tcPr>
            <w:tcW w:w="992" w:type="dxa"/>
            <w:vAlign w:val="center"/>
          </w:tcPr>
          <w:p>
            <w:pPr>
              <w:pStyle w:val="15"/>
            </w:pPr>
            <w:r>
              <w:t>2013299</w:t>
            </w:r>
          </w:p>
        </w:tc>
        <w:tc>
          <w:tcPr>
            <w:tcW w:w="1559" w:type="dxa"/>
            <w:vAlign w:val="center"/>
          </w:tcPr>
          <w:p>
            <w:pPr>
              <w:pStyle w:val="15"/>
            </w:pPr>
            <w:r>
              <w:t>其他组织事务支出</w:t>
            </w:r>
          </w:p>
        </w:tc>
        <w:tc>
          <w:tcPr>
            <w:tcW w:w="1134" w:type="dxa"/>
            <w:vAlign w:val="center"/>
          </w:tcPr>
          <w:p>
            <w:pPr>
              <w:pStyle w:val="14"/>
            </w:pPr>
            <w:r>
              <w:t>89.15</w:t>
            </w:r>
          </w:p>
        </w:tc>
        <w:tc>
          <w:tcPr>
            <w:tcW w:w="1134" w:type="dxa"/>
            <w:vAlign w:val="center"/>
          </w:tcPr>
          <w:p>
            <w:pPr>
              <w:pStyle w:val="14"/>
            </w:pPr>
            <w:r>
              <w:t>89.15</w:t>
            </w:r>
          </w:p>
        </w:tc>
        <w:tc>
          <w:tcPr>
            <w:tcW w:w="1134" w:type="dxa"/>
            <w:vAlign w:val="center"/>
          </w:tcPr>
          <w:p>
            <w:pPr>
              <w:pStyle w:val="14"/>
            </w:pPr>
            <w:r>
              <w:t>89.15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9</w:t>
            </w:r>
          </w:p>
        </w:tc>
        <w:tc>
          <w:tcPr>
            <w:tcW w:w="992" w:type="dxa"/>
            <w:vAlign w:val="center"/>
          </w:tcPr>
          <w:p>
            <w:pPr>
              <w:pStyle w:val="15"/>
            </w:pPr>
            <w:r>
              <w:t>20139</w:t>
            </w:r>
          </w:p>
        </w:tc>
        <w:tc>
          <w:tcPr>
            <w:tcW w:w="1559" w:type="dxa"/>
            <w:vAlign w:val="center"/>
          </w:tcPr>
          <w:p>
            <w:pPr>
              <w:pStyle w:val="15"/>
            </w:pPr>
            <w:r>
              <w:t>社会工作事务</w:t>
            </w:r>
          </w:p>
        </w:tc>
        <w:tc>
          <w:tcPr>
            <w:tcW w:w="1134" w:type="dxa"/>
            <w:vAlign w:val="center"/>
          </w:tcPr>
          <w:p>
            <w:pPr>
              <w:pStyle w:val="14"/>
            </w:pPr>
            <w:r>
              <w:t>135.00</w:t>
            </w:r>
          </w:p>
        </w:tc>
        <w:tc>
          <w:tcPr>
            <w:tcW w:w="1134" w:type="dxa"/>
            <w:vAlign w:val="center"/>
          </w:tcPr>
          <w:p>
            <w:pPr>
              <w:pStyle w:val="14"/>
            </w:pPr>
            <w:r>
              <w:t>135.00</w:t>
            </w:r>
          </w:p>
        </w:tc>
        <w:tc>
          <w:tcPr>
            <w:tcW w:w="1134" w:type="dxa"/>
            <w:vAlign w:val="center"/>
          </w:tcPr>
          <w:p>
            <w:pPr>
              <w:pStyle w:val="14"/>
            </w:pPr>
            <w:r>
              <w:t>135.00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10</w:t>
            </w:r>
          </w:p>
        </w:tc>
        <w:tc>
          <w:tcPr>
            <w:tcW w:w="992" w:type="dxa"/>
            <w:vAlign w:val="center"/>
          </w:tcPr>
          <w:p>
            <w:pPr>
              <w:pStyle w:val="15"/>
            </w:pPr>
            <w:r>
              <w:t>2013904</w:t>
            </w:r>
          </w:p>
        </w:tc>
        <w:tc>
          <w:tcPr>
            <w:tcW w:w="1559" w:type="dxa"/>
            <w:vAlign w:val="center"/>
          </w:tcPr>
          <w:p>
            <w:pPr>
              <w:pStyle w:val="15"/>
            </w:pPr>
            <w:r>
              <w:t>专项业务</w:t>
            </w:r>
          </w:p>
        </w:tc>
        <w:tc>
          <w:tcPr>
            <w:tcW w:w="1134" w:type="dxa"/>
            <w:vAlign w:val="center"/>
          </w:tcPr>
          <w:p>
            <w:pPr>
              <w:pStyle w:val="14"/>
            </w:pPr>
            <w:r>
              <w:t>135.00</w:t>
            </w:r>
          </w:p>
        </w:tc>
        <w:tc>
          <w:tcPr>
            <w:tcW w:w="1134" w:type="dxa"/>
            <w:vAlign w:val="center"/>
          </w:tcPr>
          <w:p>
            <w:pPr>
              <w:pStyle w:val="14"/>
            </w:pPr>
            <w:r>
              <w:t>135.00</w:t>
            </w:r>
          </w:p>
        </w:tc>
        <w:tc>
          <w:tcPr>
            <w:tcW w:w="1134" w:type="dxa"/>
            <w:vAlign w:val="center"/>
          </w:tcPr>
          <w:p>
            <w:pPr>
              <w:pStyle w:val="14"/>
            </w:pPr>
            <w:r>
              <w:t>135.00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11</w:t>
            </w:r>
          </w:p>
        </w:tc>
        <w:tc>
          <w:tcPr>
            <w:tcW w:w="992" w:type="dxa"/>
            <w:vAlign w:val="center"/>
          </w:tcPr>
          <w:p>
            <w:pPr>
              <w:pStyle w:val="15"/>
            </w:pPr>
            <w:r>
              <w:t>208</w:t>
            </w:r>
          </w:p>
        </w:tc>
        <w:tc>
          <w:tcPr>
            <w:tcW w:w="1559" w:type="dxa"/>
            <w:vAlign w:val="center"/>
          </w:tcPr>
          <w:p>
            <w:pPr>
              <w:pStyle w:val="15"/>
            </w:pPr>
            <w:r>
              <w:t>社会保障和就业支出</w:t>
            </w:r>
          </w:p>
        </w:tc>
        <w:tc>
          <w:tcPr>
            <w:tcW w:w="1134" w:type="dxa"/>
            <w:vAlign w:val="center"/>
          </w:tcPr>
          <w:p>
            <w:pPr>
              <w:pStyle w:val="14"/>
            </w:pPr>
            <w:r>
              <w:t>74.68</w:t>
            </w:r>
          </w:p>
        </w:tc>
        <w:tc>
          <w:tcPr>
            <w:tcW w:w="1134" w:type="dxa"/>
            <w:vAlign w:val="center"/>
          </w:tcPr>
          <w:p>
            <w:pPr>
              <w:pStyle w:val="14"/>
            </w:pPr>
            <w:r>
              <w:t>74.68</w:t>
            </w:r>
          </w:p>
        </w:tc>
        <w:tc>
          <w:tcPr>
            <w:tcW w:w="1134" w:type="dxa"/>
            <w:vAlign w:val="center"/>
          </w:tcPr>
          <w:p>
            <w:pPr>
              <w:pStyle w:val="14"/>
            </w:pPr>
            <w:r>
              <w:t>74.68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12</w:t>
            </w:r>
          </w:p>
        </w:tc>
        <w:tc>
          <w:tcPr>
            <w:tcW w:w="992" w:type="dxa"/>
            <w:vAlign w:val="center"/>
          </w:tcPr>
          <w:p>
            <w:pPr>
              <w:pStyle w:val="15"/>
            </w:pPr>
            <w:r>
              <w:t>20805</w:t>
            </w:r>
          </w:p>
        </w:tc>
        <w:tc>
          <w:tcPr>
            <w:tcW w:w="1559" w:type="dxa"/>
            <w:vAlign w:val="center"/>
          </w:tcPr>
          <w:p>
            <w:pPr>
              <w:pStyle w:val="15"/>
            </w:pPr>
            <w:r>
              <w:t>行政事业单位养老支出</w:t>
            </w:r>
          </w:p>
        </w:tc>
        <w:tc>
          <w:tcPr>
            <w:tcW w:w="1134" w:type="dxa"/>
            <w:vAlign w:val="center"/>
          </w:tcPr>
          <w:p>
            <w:pPr>
              <w:pStyle w:val="14"/>
            </w:pPr>
            <w:r>
              <w:t>74.68</w:t>
            </w:r>
          </w:p>
        </w:tc>
        <w:tc>
          <w:tcPr>
            <w:tcW w:w="1134" w:type="dxa"/>
            <w:vAlign w:val="center"/>
          </w:tcPr>
          <w:p>
            <w:pPr>
              <w:pStyle w:val="14"/>
            </w:pPr>
            <w:r>
              <w:t>74.68</w:t>
            </w:r>
          </w:p>
        </w:tc>
        <w:tc>
          <w:tcPr>
            <w:tcW w:w="1134" w:type="dxa"/>
            <w:vAlign w:val="center"/>
          </w:tcPr>
          <w:p>
            <w:pPr>
              <w:pStyle w:val="14"/>
            </w:pPr>
            <w:r>
              <w:t>74.68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13</w:t>
            </w:r>
          </w:p>
        </w:tc>
        <w:tc>
          <w:tcPr>
            <w:tcW w:w="992" w:type="dxa"/>
            <w:vAlign w:val="center"/>
          </w:tcPr>
          <w:p>
            <w:pPr>
              <w:pStyle w:val="15"/>
            </w:pPr>
            <w:r>
              <w:t>2080501</w:t>
            </w:r>
          </w:p>
        </w:tc>
        <w:tc>
          <w:tcPr>
            <w:tcW w:w="1559" w:type="dxa"/>
            <w:vAlign w:val="center"/>
          </w:tcPr>
          <w:p>
            <w:pPr>
              <w:pStyle w:val="15"/>
            </w:pPr>
            <w:r>
              <w:t>行政单位离退休</w:t>
            </w:r>
          </w:p>
        </w:tc>
        <w:tc>
          <w:tcPr>
            <w:tcW w:w="1134" w:type="dxa"/>
            <w:vAlign w:val="center"/>
          </w:tcPr>
          <w:p>
            <w:pPr>
              <w:pStyle w:val="14"/>
            </w:pPr>
            <w:r>
              <w:t>22.33</w:t>
            </w:r>
          </w:p>
        </w:tc>
        <w:tc>
          <w:tcPr>
            <w:tcW w:w="1134" w:type="dxa"/>
            <w:vAlign w:val="center"/>
          </w:tcPr>
          <w:p>
            <w:pPr>
              <w:pStyle w:val="14"/>
            </w:pPr>
            <w:r>
              <w:t>22.33</w:t>
            </w:r>
          </w:p>
        </w:tc>
        <w:tc>
          <w:tcPr>
            <w:tcW w:w="1134" w:type="dxa"/>
            <w:vAlign w:val="center"/>
          </w:tcPr>
          <w:p>
            <w:pPr>
              <w:pStyle w:val="14"/>
            </w:pPr>
            <w:r>
              <w:t>22.33</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14</w:t>
            </w:r>
          </w:p>
        </w:tc>
        <w:tc>
          <w:tcPr>
            <w:tcW w:w="992" w:type="dxa"/>
            <w:vAlign w:val="center"/>
          </w:tcPr>
          <w:p>
            <w:pPr>
              <w:pStyle w:val="15"/>
            </w:pPr>
            <w:r>
              <w:t>2080505</w:t>
            </w:r>
          </w:p>
        </w:tc>
        <w:tc>
          <w:tcPr>
            <w:tcW w:w="1559" w:type="dxa"/>
            <w:vAlign w:val="center"/>
          </w:tcPr>
          <w:p>
            <w:pPr>
              <w:pStyle w:val="15"/>
            </w:pPr>
            <w:r>
              <w:t>机关事业单位基本养老保险缴费支出</w:t>
            </w:r>
          </w:p>
        </w:tc>
        <w:tc>
          <w:tcPr>
            <w:tcW w:w="1134" w:type="dxa"/>
            <w:vAlign w:val="center"/>
          </w:tcPr>
          <w:p>
            <w:pPr>
              <w:pStyle w:val="14"/>
            </w:pPr>
            <w:r>
              <w:t>35.07</w:t>
            </w:r>
          </w:p>
        </w:tc>
        <w:tc>
          <w:tcPr>
            <w:tcW w:w="1134" w:type="dxa"/>
            <w:vAlign w:val="center"/>
          </w:tcPr>
          <w:p>
            <w:pPr>
              <w:pStyle w:val="14"/>
            </w:pPr>
            <w:r>
              <w:t>35.07</w:t>
            </w:r>
          </w:p>
        </w:tc>
        <w:tc>
          <w:tcPr>
            <w:tcW w:w="1134" w:type="dxa"/>
            <w:vAlign w:val="center"/>
          </w:tcPr>
          <w:p>
            <w:pPr>
              <w:pStyle w:val="14"/>
            </w:pPr>
            <w:r>
              <w:t>35.07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15</w:t>
            </w:r>
          </w:p>
        </w:tc>
        <w:tc>
          <w:tcPr>
            <w:tcW w:w="992" w:type="dxa"/>
            <w:vAlign w:val="center"/>
          </w:tcPr>
          <w:p>
            <w:pPr>
              <w:pStyle w:val="15"/>
            </w:pPr>
            <w:r>
              <w:t>2080506</w:t>
            </w:r>
          </w:p>
        </w:tc>
        <w:tc>
          <w:tcPr>
            <w:tcW w:w="1559" w:type="dxa"/>
            <w:vAlign w:val="center"/>
          </w:tcPr>
          <w:p>
            <w:pPr>
              <w:pStyle w:val="15"/>
            </w:pPr>
            <w:r>
              <w:t>机关事业单位职业年金缴费支出</w:t>
            </w:r>
          </w:p>
        </w:tc>
        <w:tc>
          <w:tcPr>
            <w:tcW w:w="1134" w:type="dxa"/>
            <w:vAlign w:val="center"/>
          </w:tcPr>
          <w:p>
            <w:pPr>
              <w:pStyle w:val="14"/>
            </w:pPr>
            <w:r>
              <w:t>17.28</w:t>
            </w:r>
          </w:p>
        </w:tc>
        <w:tc>
          <w:tcPr>
            <w:tcW w:w="1134" w:type="dxa"/>
            <w:vAlign w:val="center"/>
          </w:tcPr>
          <w:p>
            <w:pPr>
              <w:pStyle w:val="14"/>
            </w:pPr>
            <w:r>
              <w:t>17.28</w:t>
            </w:r>
          </w:p>
        </w:tc>
        <w:tc>
          <w:tcPr>
            <w:tcW w:w="1134" w:type="dxa"/>
            <w:vAlign w:val="center"/>
          </w:tcPr>
          <w:p>
            <w:pPr>
              <w:pStyle w:val="14"/>
            </w:pPr>
            <w:r>
              <w:t>17.28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16</w:t>
            </w:r>
          </w:p>
        </w:tc>
        <w:tc>
          <w:tcPr>
            <w:tcW w:w="992" w:type="dxa"/>
            <w:vAlign w:val="center"/>
          </w:tcPr>
          <w:p>
            <w:pPr>
              <w:pStyle w:val="15"/>
            </w:pPr>
            <w:r>
              <w:t>213</w:t>
            </w:r>
          </w:p>
        </w:tc>
        <w:tc>
          <w:tcPr>
            <w:tcW w:w="1559" w:type="dxa"/>
            <w:vAlign w:val="center"/>
          </w:tcPr>
          <w:p>
            <w:pPr>
              <w:pStyle w:val="15"/>
            </w:pPr>
            <w:r>
              <w:t>农林水支出</w:t>
            </w:r>
          </w:p>
        </w:tc>
        <w:tc>
          <w:tcPr>
            <w:tcW w:w="1134" w:type="dxa"/>
            <w:vAlign w:val="center"/>
          </w:tcPr>
          <w:p>
            <w:pPr>
              <w:pStyle w:val="14"/>
            </w:pPr>
            <w:r>
              <w:t>4110.35</w:t>
            </w:r>
          </w:p>
        </w:tc>
        <w:tc>
          <w:tcPr>
            <w:tcW w:w="1134" w:type="dxa"/>
            <w:vAlign w:val="center"/>
          </w:tcPr>
          <w:p>
            <w:pPr>
              <w:pStyle w:val="14"/>
            </w:pPr>
            <w:r>
              <w:t>4084.46</w:t>
            </w:r>
          </w:p>
        </w:tc>
        <w:tc>
          <w:tcPr>
            <w:tcW w:w="1134" w:type="dxa"/>
            <w:vAlign w:val="center"/>
          </w:tcPr>
          <w:p>
            <w:pPr>
              <w:pStyle w:val="14"/>
            </w:pPr>
            <w:r>
              <w:t>4084.46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17</w:t>
            </w:r>
          </w:p>
        </w:tc>
        <w:tc>
          <w:tcPr>
            <w:tcW w:w="992" w:type="dxa"/>
            <w:vAlign w:val="center"/>
          </w:tcPr>
          <w:p>
            <w:pPr>
              <w:pStyle w:val="15"/>
            </w:pPr>
            <w:r>
              <w:t>21301</w:t>
            </w:r>
          </w:p>
        </w:tc>
        <w:tc>
          <w:tcPr>
            <w:tcW w:w="1559" w:type="dxa"/>
            <w:vAlign w:val="center"/>
          </w:tcPr>
          <w:p>
            <w:pPr>
              <w:pStyle w:val="15"/>
            </w:pPr>
            <w:r>
              <w:t>农业农村</w:t>
            </w:r>
          </w:p>
        </w:tc>
        <w:tc>
          <w:tcPr>
            <w:tcW w:w="1134" w:type="dxa"/>
            <w:vAlign w:val="center"/>
          </w:tcPr>
          <w:p>
            <w:pPr>
              <w:pStyle w:val="14"/>
            </w:pPr>
            <w:r>
              <w:t>68.91</w:t>
            </w:r>
          </w:p>
        </w:tc>
        <w:tc>
          <w:tcPr>
            <w:tcW w:w="1134" w:type="dxa"/>
            <w:vAlign w:val="center"/>
          </w:tcPr>
          <w:p>
            <w:pPr>
              <w:pStyle w:val="14"/>
            </w:pPr>
            <w:r>
              <w:t>43.02</w:t>
            </w:r>
          </w:p>
        </w:tc>
        <w:tc>
          <w:tcPr>
            <w:tcW w:w="1134" w:type="dxa"/>
            <w:vAlign w:val="center"/>
          </w:tcPr>
          <w:p>
            <w:pPr>
              <w:pStyle w:val="14"/>
            </w:pPr>
            <w:r>
              <w:t>43.02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18</w:t>
            </w:r>
          </w:p>
        </w:tc>
        <w:tc>
          <w:tcPr>
            <w:tcW w:w="992" w:type="dxa"/>
            <w:vAlign w:val="center"/>
          </w:tcPr>
          <w:p>
            <w:pPr>
              <w:pStyle w:val="15"/>
            </w:pPr>
            <w:r>
              <w:t>2130152</w:t>
            </w:r>
          </w:p>
        </w:tc>
        <w:tc>
          <w:tcPr>
            <w:tcW w:w="1559" w:type="dxa"/>
            <w:vAlign w:val="center"/>
          </w:tcPr>
          <w:p>
            <w:pPr>
              <w:pStyle w:val="15"/>
            </w:pPr>
            <w:r>
              <w:t>对高校毕业生到基层任职补助</w:t>
            </w:r>
          </w:p>
        </w:tc>
        <w:tc>
          <w:tcPr>
            <w:tcW w:w="1134" w:type="dxa"/>
            <w:vAlign w:val="center"/>
          </w:tcPr>
          <w:p>
            <w:pPr>
              <w:pStyle w:val="14"/>
            </w:pPr>
            <w:r>
              <w:t>68.91</w:t>
            </w:r>
          </w:p>
        </w:tc>
        <w:tc>
          <w:tcPr>
            <w:tcW w:w="1134" w:type="dxa"/>
            <w:vAlign w:val="center"/>
          </w:tcPr>
          <w:p>
            <w:pPr>
              <w:pStyle w:val="14"/>
            </w:pPr>
            <w:r>
              <w:t>43.02</w:t>
            </w:r>
          </w:p>
        </w:tc>
        <w:tc>
          <w:tcPr>
            <w:tcW w:w="1134" w:type="dxa"/>
            <w:vAlign w:val="center"/>
          </w:tcPr>
          <w:p>
            <w:pPr>
              <w:pStyle w:val="14"/>
            </w:pPr>
            <w:r>
              <w:t>43.02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19</w:t>
            </w:r>
          </w:p>
        </w:tc>
        <w:tc>
          <w:tcPr>
            <w:tcW w:w="992" w:type="dxa"/>
            <w:vAlign w:val="center"/>
          </w:tcPr>
          <w:p>
            <w:pPr>
              <w:pStyle w:val="15"/>
            </w:pPr>
            <w:r>
              <w:t>21307</w:t>
            </w:r>
          </w:p>
        </w:tc>
        <w:tc>
          <w:tcPr>
            <w:tcW w:w="1559" w:type="dxa"/>
            <w:vAlign w:val="center"/>
          </w:tcPr>
          <w:p>
            <w:pPr>
              <w:pStyle w:val="15"/>
            </w:pPr>
            <w:r>
              <w:t>农村综合改革</w:t>
            </w:r>
          </w:p>
        </w:tc>
        <w:tc>
          <w:tcPr>
            <w:tcW w:w="1134" w:type="dxa"/>
            <w:vAlign w:val="center"/>
          </w:tcPr>
          <w:p>
            <w:pPr>
              <w:pStyle w:val="14"/>
            </w:pPr>
            <w:r>
              <w:t>4041.44</w:t>
            </w:r>
          </w:p>
        </w:tc>
        <w:tc>
          <w:tcPr>
            <w:tcW w:w="1134" w:type="dxa"/>
            <w:vAlign w:val="center"/>
          </w:tcPr>
          <w:p>
            <w:pPr>
              <w:pStyle w:val="14"/>
            </w:pPr>
            <w:r>
              <w:t>4041.44</w:t>
            </w:r>
          </w:p>
        </w:tc>
        <w:tc>
          <w:tcPr>
            <w:tcW w:w="1134" w:type="dxa"/>
            <w:vAlign w:val="center"/>
          </w:tcPr>
          <w:p>
            <w:pPr>
              <w:pStyle w:val="14"/>
            </w:pPr>
            <w:r>
              <w:t>4041.44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20</w:t>
            </w:r>
          </w:p>
        </w:tc>
        <w:tc>
          <w:tcPr>
            <w:tcW w:w="992" w:type="dxa"/>
            <w:vAlign w:val="center"/>
          </w:tcPr>
          <w:p>
            <w:pPr>
              <w:pStyle w:val="15"/>
            </w:pPr>
            <w:r>
              <w:t>2130705</w:t>
            </w:r>
          </w:p>
        </w:tc>
        <w:tc>
          <w:tcPr>
            <w:tcW w:w="1559" w:type="dxa"/>
            <w:vAlign w:val="center"/>
          </w:tcPr>
          <w:p>
            <w:pPr>
              <w:pStyle w:val="15"/>
            </w:pPr>
            <w:r>
              <w:t>对村民委员会和村党支部的补助</w:t>
            </w:r>
          </w:p>
        </w:tc>
        <w:tc>
          <w:tcPr>
            <w:tcW w:w="1134" w:type="dxa"/>
            <w:vAlign w:val="center"/>
          </w:tcPr>
          <w:p>
            <w:pPr>
              <w:pStyle w:val="14"/>
            </w:pPr>
            <w:r>
              <w:t>3362.95</w:t>
            </w:r>
          </w:p>
        </w:tc>
        <w:tc>
          <w:tcPr>
            <w:tcW w:w="1134" w:type="dxa"/>
            <w:vAlign w:val="center"/>
          </w:tcPr>
          <w:p>
            <w:pPr>
              <w:pStyle w:val="14"/>
            </w:pPr>
            <w:r>
              <w:t>3362.95</w:t>
            </w:r>
          </w:p>
        </w:tc>
        <w:tc>
          <w:tcPr>
            <w:tcW w:w="1134" w:type="dxa"/>
            <w:vAlign w:val="center"/>
          </w:tcPr>
          <w:p>
            <w:pPr>
              <w:pStyle w:val="14"/>
            </w:pPr>
            <w:r>
              <w:t>3362.95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21</w:t>
            </w:r>
          </w:p>
        </w:tc>
        <w:tc>
          <w:tcPr>
            <w:tcW w:w="992" w:type="dxa"/>
            <w:vAlign w:val="center"/>
          </w:tcPr>
          <w:p>
            <w:pPr>
              <w:pStyle w:val="15"/>
            </w:pPr>
            <w:r>
              <w:t>2130799</w:t>
            </w:r>
          </w:p>
        </w:tc>
        <w:tc>
          <w:tcPr>
            <w:tcW w:w="1559" w:type="dxa"/>
            <w:vAlign w:val="center"/>
          </w:tcPr>
          <w:p>
            <w:pPr>
              <w:pStyle w:val="15"/>
            </w:pPr>
            <w:r>
              <w:t>其他农村综合改革支出</w:t>
            </w:r>
          </w:p>
        </w:tc>
        <w:tc>
          <w:tcPr>
            <w:tcW w:w="1134" w:type="dxa"/>
            <w:vAlign w:val="center"/>
          </w:tcPr>
          <w:p>
            <w:pPr>
              <w:pStyle w:val="14"/>
            </w:pPr>
            <w:r>
              <w:t>678.49</w:t>
            </w:r>
          </w:p>
        </w:tc>
        <w:tc>
          <w:tcPr>
            <w:tcW w:w="1134" w:type="dxa"/>
            <w:vAlign w:val="center"/>
          </w:tcPr>
          <w:p>
            <w:pPr>
              <w:pStyle w:val="14"/>
            </w:pPr>
            <w:r>
              <w:t>678.49</w:t>
            </w:r>
          </w:p>
        </w:tc>
        <w:tc>
          <w:tcPr>
            <w:tcW w:w="1134" w:type="dxa"/>
            <w:vAlign w:val="center"/>
          </w:tcPr>
          <w:p>
            <w:pPr>
              <w:pStyle w:val="14"/>
            </w:pPr>
            <w:r>
              <w:t>678.49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22</w:t>
            </w:r>
          </w:p>
        </w:tc>
        <w:tc>
          <w:tcPr>
            <w:tcW w:w="992" w:type="dxa"/>
            <w:vAlign w:val="center"/>
          </w:tcPr>
          <w:p>
            <w:pPr>
              <w:pStyle w:val="15"/>
            </w:pPr>
            <w:r>
              <w:t>221</w:t>
            </w:r>
          </w:p>
        </w:tc>
        <w:tc>
          <w:tcPr>
            <w:tcW w:w="1559" w:type="dxa"/>
            <w:vAlign w:val="center"/>
          </w:tcPr>
          <w:p>
            <w:pPr>
              <w:pStyle w:val="15"/>
            </w:pPr>
            <w:r>
              <w:t>住房保障支出</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23</w:t>
            </w:r>
          </w:p>
        </w:tc>
        <w:tc>
          <w:tcPr>
            <w:tcW w:w="992" w:type="dxa"/>
            <w:vAlign w:val="center"/>
          </w:tcPr>
          <w:p>
            <w:pPr>
              <w:pStyle w:val="15"/>
            </w:pPr>
            <w:r>
              <w:t>22102</w:t>
            </w:r>
          </w:p>
        </w:tc>
        <w:tc>
          <w:tcPr>
            <w:tcW w:w="1559" w:type="dxa"/>
            <w:vAlign w:val="center"/>
          </w:tcPr>
          <w:p>
            <w:pPr>
              <w:pStyle w:val="15"/>
            </w:pPr>
            <w:r>
              <w:t>住房改革支出</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24</w:t>
            </w:r>
          </w:p>
        </w:tc>
        <w:tc>
          <w:tcPr>
            <w:tcW w:w="992" w:type="dxa"/>
            <w:vAlign w:val="center"/>
          </w:tcPr>
          <w:p>
            <w:pPr>
              <w:pStyle w:val="15"/>
            </w:pPr>
            <w:r>
              <w:t>2210201</w:t>
            </w:r>
          </w:p>
        </w:tc>
        <w:tc>
          <w:tcPr>
            <w:tcW w:w="1559" w:type="dxa"/>
            <w:vAlign w:val="center"/>
          </w:tcPr>
          <w:p>
            <w:pPr>
              <w:pStyle w:val="15"/>
            </w:pPr>
            <w:r>
              <w:t>住房公积金</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r>
              <w:t>16.85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2722" w:type="dxa"/>
            <w:gridSpan w:val="2"/>
            <w:tcBorders>
              <w:top w:val="single" w:color="FFFFFF" w:sz="6" w:space="0"/>
              <w:left w:val="single" w:color="FFFFFF" w:sz="6" w:space="0"/>
              <w:right w:val="single" w:color="FFFFFF" w:sz="6" w:space="0"/>
            </w:tcBorders>
            <w:vAlign w:val="center"/>
          </w:tcPr>
          <w:p>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7"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3"/>
            </w:pPr>
            <w:r>
              <w:t>科目    编码</w:t>
            </w:r>
          </w:p>
        </w:tc>
        <w:tc>
          <w:tcPr>
            <w:tcW w:w="4535"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992" w:type="dxa"/>
            <w:vAlign w:val="center"/>
          </w:tcPr>
          <w:p>
            <w:pPr>
              <w:pStyle w:val="13"/>
            </w:pPr>
            <w:r>
              <w:t>1</w:t>
            </w:r>
          </w:p>
        </w:tc>
        <w:tc>
          <w:tcPr>
            <w:tcW w:w="4535"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992" w:type="dxa"/>
            <w:vAlign w:val="center"/>
          </w:tcPr>
          <w:p>
            <w:pPr>
              <w:pStyle w:val="19"/>
            </w:pPr>
          </w:p>
        </w:tc>
        <w:tc>
          <w:tcPr>
            <w:tcW w:w="4535" w:type="dxa"/>
            <w:vAlign w:val="center"/>
          </w:tcPr>
          <w:p>
            <w:pPr>
              <w:pStyle w:val="17"/>
            </w:pPr>
            <w:r>
              <w:t>合计</w:t>
            </w:r>
          </w:p>
        </w:tc>
        <w:tc>
          <w:tcPr>
            <w:tcW w:w="1361" w:type="dxa"/>
            <w:vAlign w:val="center"/>
          </w:tcPr>
          <w:p>
            <w:pPr>
              <w:pStyle w:val="18"/>
            </w:pPr>
            <w:r>
              <w:t>4791.69</w:t>
            </w:r>
          </w:p>
        </w:tc>
        <w:tc>
          <w:tcPr>
            <w:tcW w:w="1361" w:type="dxa"/>
            <w:vAlign w:val="center"/>
          </w:tcPr>
          <w:p>
            <w:pPr>
              <w:pStyle w:val="18"/>
            </w:pPr>
            <w:r>
              <w:t>442.45</w:t>
            </w:r>
          </w:p>
        </w:tc>
        <w:tc>
          <w:tcPr>
            <w:tcW w:w="1361" w:type="dxa"/>
            <w:vAlign w:val="center"/>
          </w:tcPr>
          <w:p>
            <w:pPr>
              <w:pStyle w:val="18"/>
            </w:pPr>
            <w:r>
              <w:t>4349.24</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992" w:type="dxa"/>
            <w:vAlign w:val="center"/>
          </w:tcPr>
          <w:p>
            <w:pPr>
              <w:pStyle w:val="15"/>
            </w:pPr>
            <w:r>
              <w:t>201</w:t>
            </w:r>
          </w:p>
        </w:tc>
        <w:tc>
          <w:tcPr>
            <w:tcW w:w="4535" w:type="dxa"/>
            <w:vAlign w:val="center"/>
          </w:tcPr>
          <w:p>
            <w:pPr>
              <w:pStyle w:val="15"/>
            </w:pPr>
            <w:r>
              <w:t>一般公共服务支出</w:t>
            </w:r>
          </w:p>
        </w:tc>
        <w:tc>
          <w:tcPr>
            <w:tcW w:w="1361" w:type="dxa"/>
            <w:vAlign w:val="center"/>
          </w:tcPr>
          <w:p>
            <w:pPr>
              <w:pStyle w:val="14"/>
            </w:pPr>
            <w:r>
              <w:t>589.81</w:t>
            </w:r>
          </w:p>
        </w:tc>
        <w:tc>
          <w:tcPr>
            <w:tcW w:w="1361" w:type="dxa"/>
            <w:vAlign w:val="center"/>
          </w:tcPr>
          <w:p>
            <w:pPr>
              <w:pStyle w:val="14"/>
            </w:pPr>
            <w:r>
              <w:t>350.92</w:t>
            </w:r>
          </w:p>
        </w:tc>
        <w:tc>
          <w:tcPr>
            <w:tcW w:w="1361" w:type="dxa"/>
            <w:vAlign w:val="center"/>
          </w:tcPr>
          <w:p>
            <w:pPr>
              <w:pStyle w:val="14"/>
            </w:pPr>
            <w:r>
              <w:t>238.89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992" w:type="dxa"/>
            <w:vAlign w:val="center"/>
          </w:tcPr>
          <w:p>
            <w:pPr>
              <w:pStyle w:val="15"/>
            </w:pPr>
            <w:r>
              <w:t>20131</w:t>
            </w:r>
          </w:p>
        </w:tc>
        <w:tc>
          <w:tcPr>
            <w:tcW w:w="4535" w:type="dxa"/>
            <w:vAlign w:val="center"/>
          </w:tcPr>
          <w:p>
            <w:pPr>
              <w:pStyle w:val="15"/>
            </w:pPr>
            <w:r>
              <w:t>党委办公厅（室）及相关机构事务</w:t>
            </w:r>
          </w:p>
        </w:tc>
        <w:tc>
          <w:tcPr>
            <w:tcW w:w="1361" w:type="dxa"/>
            <w:vAlign w:val="center"/>
          </w:tcPr>
          <w:p>
            <w:pPr>
              <w:pStyle w:val="14"/>
            </w:pPr>
            <w:r>
              <w:t>7.00</w:t>
            </w:r>
          </w:p>
        </w:tc>
        <w:tc>
          <w:tcPr>
            <w:tcW w:w="1361" w:type="dxa"/>
            <w:vAlign w:val="center"/>
          </w:tcPr>
          <w:p>
            <w:pPr>
              <w:pStyle w:val="14"/>
            </w:pPr>
          </w:p>
        </w:tc>
        <w:tc>
          <w:tcPr>
            <w:tcW w:w="1361" w:type="dxa"/>
            <w:vAlign w:val="center"/>
          </w:tcPr>
          <w:p>
            <w:pPr>
              <w:pStyle w:val="14"/>
            </w:pPr>
            <w:r>
              <w:t>7.00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992" w:type="dxa"/>
            <w:vAlign w:val="center"/>
          </w:tcPr>
          <w:p>
            <w:pPr>
              <w:pStyle w:val="15"/>
            </w:pPr>
            <w:r>
              <w:t>2013105</w:t>
            </w:r>
          </w:p>
        </w:tc>
        <w:tc>
          <w:tcPr>
            <w:tcW w:w="4535" w:type="dxa"/>
            <w:vAlign w:val="center"/>
          </w:tcPr>
          <w:p>
            <w:pPr>
              <w:pStyle w:val="15"/>
            </w:pPr>
            <w:r>
              <w:t>专项业务</w:t>
            </w:r>
          </w:p>
        </w:tc>
        <w:tc>
          <w:tcPr>
            <w:tcW w:w="1361" w:type="dxa"/>
            <w:vAlign w:val="center"/>
          </w:tcPr>
          <w:p>
            <w:pPr>
              <w:pStyle w:val="14"/>
            </w:pPr>
            <w:r>
              <w:t>7.00</w:t>
            </w:r>
          </w:p>
        </w:tc>
        <w:tc>
          <w:tcPr>
            <w:tcW w:w="1361" w:type="dxa"/>
            <w:vAlign w:val="center"/>
          </w:tcPr>
          <w:p>
            <w:pPr>
              <w:pStyle w:val="14"/>
            </w:pPr>
          </w:p>
        </w:tc>
        <w:tc>
          <w:tcPr>
            <w:tcW w:w="1361" w:type="dxa"/>
            <w:vAlign w:val="center"/>
          </w:tcPr>
          <w:p>
            <w:pPr>
              <w:pStyle w:val="14"/>
            </w:pPr>
            <w:r>
              <w:t>7.00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992" w:type="dxa"/>
            <w:vAlign w:val="center"/>
          </w:tcPr>
          <w:p>
            <w:pPr>
              <w:pStyle w:val="15"/>
            </w:pPr>
            <w:r>
              <w:t>20132</w:t>
            </w:r>
          </w:p>
        </w:tc>
        <w:tc>
          <w:tcPr>
            <w:tcW w:w="4535" w:type="dxa"/>
            <w:vAlign w:val="center"/>
          </w:tcPr>
          <w:p>
            <w:pPr>
              <w:pStyle w:val="15"/>
            </w:pPr>
            <w:r>
              <w:t>组织事务</w:t>
            </w:r>
          </w:p>
        </w:tc>
        <w:tc>
          <w:tcPr>
            <w:tcW w:w="1361" w:type="dxa"/>
            <w:vAlign w:val="center"/>
          </w:tcPr>
          <w:p>
            <w:pPr>
              <w:pStyle w:val="14"/>
            </w:pPr>
            <w:r>
              <w:t>447.81</w:t>
            </w:r>
          </w:p>
        </w:tc>
        <w:tc>
          <w:tcPr>
            <w:tcW w:w="1361" w:type="dxa"/>
            <w:vAlign w:val="center"/>
          </w:tcPr>
          <w:p>
            <w:pPr>
              <w:pStyle w:val="14"/>
            </w:pPr>
            <w:r>
              <w:t>350.92</w:t>
            </w:r>
          </w:p>
        </w:tc>
        <w:tc>
          <w:tcPr>
            <w:tcW w:w="1361" w:type="dxa"/>
            <w:vAlign w:val="center"/>
          </w:tcPr>
          <w:p>
            <w:pPr>
              <w:pStyle w:val="14"/>
            </w:pPr>
            <w:r>
              <w:t>96.89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992" w:type="dxa"/>
            <w:vAlign w:val="center"/>
          </w:tcPr>
          <w:p>
            <w:pPr>
              <w:pStyle w:val="15"/>
            </w:pPr>
            <w:r>
              <w:t>2013201</w:t>
            </w:r>
          </w:p>
        </w:tc>
        <w:tc>
          <w:tcPr>
            <w:tcW w:w="4535" w:type="dxa"/>
            <w:vAlign w:val="center"/>
          </w:tcPr>
          <w:p>
            <w:pPr>
              <w:pStyle w:val="15"/>
            </w:pPr>
            <w:r>
              <w:t>行政运行</w:t>
            </w:r>
          </w:p>
        </w:tc>
        <w:tc>
          <w:tcPr>
            <w:tcW w:w="1361" w:type="dxa"/>
            <w:vAlign w:val="center"/>
          </w:tcPr>
          <w:p>
            <w:pPr>
              <w:pStyle w:val="14"/>
            </w:pPr>
            <w:r>
              <w:t>352.92</w:t>
            </w:r>
          </w:p>
        </w:tc>
        <w:tc>
          <w:tcPr>
            <w:tcW w:w="1361" w:type="dxa"/>
            <w:vAlign w:val="center"/>
          </w:tcPr>
          <w:p>
            <w:pPr>
              <w:pStyle w:val="14"/>
            </w:pPr>
            <w:r>
              <w:t>350.92</w:t>
            </w:r>
          </w:p>
        </w:tc>
        <w:tc>
          <w:tcPr>
            <w:tcW w:w="1361" w:type="dxa"/>
            <w:vAlign w:val="center"/>
          </w:tcPr>
          <w:p>
            <w:pPr>
              <w:pStyle w:val="14"/>
            </w:pPr>
            <w:r>
              <w:t>2.00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992" w:type="dxa"/>
            <w:vAlign w:val="center"/>
          </w:tcPr>
          <w:p>
            <w:pPr>
              <w:pStyle w:val="15"/>
            </w:pPr>
            <w:r>
              <w:t>2013202</w:t>
            </w:r>
          </w:p>
        </w:tc>
        <w:tc>
          <w:tcPr>
            <w:tcW w:w="4535" w:type="dxa"/>
            <w:vAlign w:val="center"/>
          </w:tcPr>
          <w:p>
            <w:pPr>
              <w:pStyle w:val="15"/>
            </w:pPr>
            <w:r>
              <w:t>一般行政管理事务</w:t>
            </w:r>
          </w:p>
        </w:tc>
        <w:tc>
          <w:tcPr>
            <w:tcW w:w="1361" w:type="dxa"/>
            <w:vAlign w:val="center"/>
          </w:tcPr>
          <w:p>
            <w:pPr>
              <w:pStyle w:val="14"/>
            </w:pPr>
            <w:r>
              <w:t>5.75</w:t>
            </w:r>
          </w:p>
        </w:tc>
        <w:tc>
          <w:tcPr>
            <w:tcW w:w="1361" w:type="dxa"/>
            <w:vAlign w:val="center"/>
          </w:tcPr>
          <w:p>
            <w:pPr>
              <w:pStyle w:val="14"/>
            </w:pPr>
          </w:p>
        </w:tc>
        <w:tc>
          <w:tcPr>
            <w:tcW w:w="1361" w:type="dxa"/>
            <w:vAlign w:val="center"/>
          </w:tcPr>
          <w:p>
            <w:pPr>
              <w:pStyle w:val="14"/>
            </w:pPr>
            <w:r>
              <w:t>5.75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992" w:type="dxa"/>
            <w:vAlign w:val="center"/>
          </w:tcPr>
          <w:p>
            <w:pPr>
              <w:pStyle w:val="15"/>
            </w:pPr>
            <w:r>
              <w:t>2013299</w:t>
            </w:r>
          </w:p>
        </w:tc>
        <w:tc>
          <w:tcPr>
            <w:tcW w:w="4535" w:type="dxa"/>
            <w:vAlign w:val="center"/>
          </w:tcPr>
          <w:p>
            <w:pPr>
              <w:pStyle w:val="15"/>
            </w:pPr>
            <w:r>
              <w:t>其他组织事务支出</w:t>
            </w:r>
          </w:p>
        </w:tc>
        <w:tc>
          <w:tcPr>
            <w:tcW w:w="1361" w:type="dxa"/>
            <w:vAlign w:val="center"/>
          </w:tcPr>
          <w:p>
            <w:pPr>
              <w:pStyle w:val="14"/>
            </w:pPr>
            <w:r>
              <w:t>89.15</w:t>
            </w:r>
          </w:p>
        </w:tc>
        <w:tc>
          <w:tcPr>
            <w:tcW w:w="1361" w:type="dxa"/>
            <w:vAlign w:val="center"/>
          </w:tcPr>
          <w:p>
            <w:pPr>
              <w:pStyle w:val="14"/>
            </w:pPr>
          </w:p>
        </w:tc>
        <w:tc>
          <w:tcPr>
            <w:tcW w:w="1361" w:type="dxa"/>
            <w:vAlign w:val="center"/>
          </w:tcPr>
          <w:p>
            <w:pPr>
              <w:pStyle w:val="14"/>
            </w:pPr>
            <w:r>
              <w:t>89.15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992" w:type="dxa"/>
            <w:vAlign w:val="center"/>
          </w:tcPr>
          <w:p>
            <w:pPr>
              <w:pStyle w:val="15"/>
            </w:pPr>
            <w:r>
              <w:t>20139</w:t>
            </w:r>
          </w:p>
        </w:tc>
        <w:tc>
          <w:tcPr>
            <w:tcW w:w="4535" w:type="dxa"/>
            <w:vAlign w:val="center"/>
          </w:tcPr>
          <w:p>
            <w:pPr>
              <w:pStyle w:val="15"/>
            </w:pPr>
            <w:r>
              <w:t>社会工作事务</w:t>
            </w:r>
          </w:p>
        </w:tc>
        <w:tc>
          <w:tcPr>
            <w:tcW w:w="1361" w:type="dxa"/>
            <w:vAlign w:val="center"/>
          </w:tcPr>
          <w:p>
            <w:pPr>
              <w:pStyle w:val="14"/>
            </w:pPr>
            <w:r>
              <w:t>135.00</w:t>
            </w:r>
          </w:p>
        </w:tc>
        <w:tc>
          <w:tcPr>
            <w:tcW w:w="1361" w:type="dxa"/>
            <w:vAlign w:val="center"/>
          </w:tcPr>
          <w:p>
            <w:pPr>
              <w:pStyle w:val="14"/>
            </w:pPr>
          </w:p>
        </w:tc>
        <w:tc>
          <w:tcPr>
            <w:tcW w:w="1361" w:type="dxa"/>
            <w:vAlign w:val="center"/>
          </w:tcPr>
          <w:p>
            <w:pPr>
              <w:pStyle w:val="14"/>
            </w:pPr>
            <w:r>
              <w:t>135.00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992" w:type="dxa"/>
            <w:vAlign w:val="center"/>
          </w:tcPr>
          <w:p>
            <w:pPr>
              <w:pStyle w:val="15"/>
            </w:pPr>
            <w:r>
              <w:t>2013904</w:t>
            </w:r>
          </w:p>
        </w:tc>
        <w:tc>
          <w:tcPr>
            <w:tcW w:w="4535" w:type="dxa"/>
            <w:vAlign w:val="center"/>
          </w:tcPr>
          <w:p>
            <w:pPr>
              <w:pStyle w:val="15"/>
            </w:pPr>
            <w:r>
              <w:t>专项业务</w:t>
            </w:r>
          </w:p>
        </w:tc>
        <w:tc>
          <w:tcPr>
            <w:tcW w:w="1361" w:type="dxa"/>
            <w:vAlign w:val="center"/>
          </w:tcPr>
          <w:p>
            <w:pPr>
              <w:pStyle w:val="14"/>
            </w:pPr>
            <w:r>
              <w:t>135.00</w:t>
            </w:r>
          </w:p>
        </w:tc>
        <w:tc>
          <w:tcPr>
            <w:tcW w:w="1361" w:type="dxa"/>
            <w:vAlign w:val="center"/>
          </w:tcPr>
          <w:p>
            <w:pPr>
              <w:pStyle w:val="14"/>
            </w:pPr>
          </w:p>
        </w:tc>
        <w:tc>
          <w:tcPr>
            <w:tcW w:w="1361" w:type="dxa"/>
            <w:vAlign w:val="center"/>
          </w:tcPr>
          <w:p>
            <w:pPr>
              <w:pStyle w:val="14"/>
            </w:pPr>
            <w:r>
              <w:t>135.00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992" w:type="dxa"/>
            <w:vAlign w:val="center"/>
          </w:tcPr>
          <w:p>
            <w:pPr>
              <w:pStyle w:val="15"/>
            </w:pPr>
            <w:r>
              <w:t>208</w:t>
            </w:r>
          </w:p>
        </w:tc>
        <w:tc>
          <w:tcPr>
            <w:tcW w:w="4535" w:type="dxa"/>
            <w:vAlign w:val="center"/>
          </w:tcPr>
          <w:p>
            <w:pPr>
              <w:pStyle w:val="15"/>
            </w:pPr>
            <w:r>
              <w:t>社会保障和就业支出</w:t>
            </w:r>
          </w:p>
        </w:tc>
        <w:tc>
          <w:tcPr>
            <w:tcW w:w="1361" w:type="dxa"/>
            <w:vAlign w:val="center"/>
          </w:tcPr>
          <w:p>
            <w:pPr>
              <w:pStyle w:val="14"/>
            </w:pPr>
            <w:r>
              <w:t>74.68</w:t>
            </w:r>
          </w:p>
        </w:tc>
        <w:tc>
          <w:tcPr>
            <w:tcW w:w="1361" w:type="dxa"/>
            <w:vAlign w:val="center"/>
          </w:tcPr>
          <w:p>
            <w:pPr>
              <w:pStyle w:val="14"/>
            </w:pPr>
            <w:r>
              <w:t>74.68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992" w:type="dxa"/>
            <w:vAlign w:val="center"/>
          </w:tcPr>
          <w:p>
            <w:pPr>
              <w:pStyle w:val="15"/>
            </w:pPr>
            <w:r>
              <w:t>20805</w:t>
            </w:r>
          </w:p>
        </w:tc>
        <w:tc>
          <w:tcPr>
            <w:tcW w:w="4535" w:type="dxa"/>
            <w:vAlign w:val="center"/>
          </w:tcPr>
          <w:p>
            <w:pPr>
              <w:pStyle w:val="15"/>
            </w:pPr>
            <w:r>
              <w:t>行政事业单位养老支出</w:t>
            </w:r>
          </w:p>
        </w:tc>
        <w:tc>
          <w:tcPr>
            <w:tcW w:w="1361" w:type="dxa"/>
            <w:vAlign w:val="center"/>
          </w:tcPr>
          <w:p>
            <w:pPr>
              <w:pStyle w:val="14"/>
            </w:pPr>
            <w:r>
              <w:t>74.68</w:t>
            </w:r>
          </w:p>
        </w:tc>
        <w:tc>
          <w:tcPr>
            <w:tcW w:w="1361" w:type="dxa"/>
            <w:vAlign w:val="center"/>
          </w:tcPr>
          <w:p>
            <w:pPr>
              <w:pStyle w:val="14"/>
            </w:pPr>
            <w:r>
              <w:t>74.68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992" w:type="dxa"/>
            <w:vAlign w:val="center"/>
          </w:tcPr>
          <w:p>
            <w:pPr>
              <w:pStyle w:val="15"/>
            </w:pPr>
            <w:r>
              <w:t>2080501</w:t>
            </w:r>
          </w:p>
        </w:tc>
        <w:tc>
          <w:tcPr>
            <w:tcW w:w="4535" w:type="dxa"/>
            <w:vAlign w:val="center"/>
          </w:tcPr>
          <w:p>
            <w:pPr>
              <w:pStyle w:val="15"/>
            </w:pPr>
            <w:r>
              <w:t>行政单位离退休</w:t>
            </w:r>
          </w:p>
        </w:tc>
        <w:tc>
          <w:tcPr>
            <w:tcW w:w="1361" w:type="dxa"/>
            <w:vAlign w:val="center"/>
          </w:tcPr>
          <w:p>
            <w:pPr>
              <w:pStyle w:val="14"/>
            </w:pPr>
            <w:r>
              <w:t>22.33</w:t>
            </w:r>
          </w:p>
        </w:tc>
        <w:tc>
          <w:tcPr>
            <w:tcW w:w="1361" w:type="dxa"/>
            <w:vAlign w:val="center"/>
          </w:tcPr>
          <w:p>
            <w:pPr>
              <w:pStyle w:val="14"/>
            </w:pPr>
            <w:r>
              <w:t>22.33</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992" w:type="dxa"/>
            <w:vAlign w:val="center"/>
          </w:tcPr>
          <w:p>
            <w:pPr>
              <w:pStyle w:val="15"/>
            </w:pPr>
            <w:r>
              <w:t>2080505</w:t>
            </w:r>
          </w:p>
        </w:tc>
        <w:tc>
          <w:tcPr>
            <w:tcW w:w="4535" w:type="dxa"/>
            <w:vAlign w:val="center"/>
          </w:tcPr>
          <w:p>
            <w:pPr>
              <w:pStyle w:val="15"/>
            </w:pPr>
            <w:r>
              <w:t>机关事业单位基本养老保险缴费支出</w:t>
            </w:r>
          </w:p>
        </w:tc>
        <w:tc>
          <w:tcPr>
            <w:tcW w:w="1361" w:type="dxa"/>
            <w:vAlign w:val="center"/>
          </w:tcPr>
          <w:p>
            <w:pPr>
              <w:pStyle w:val="14"/>
            </w:pPr>
            <w:r>
              <w:t>35.07</w:t>
            </w:r>
          </w:p>
        </w:tc>
        <w:tc>
          <w:tcPr>
            <w:tcW w:w="1361" w:type="dxa"/>
            <w:vAlign w:val="center"/>
          </w:tcPr>
          <w:p>
            <w:pPr>
              <w:pStyle w:val="14"/>
            </w:pPr>
            <w:r>
              <w:t>35.07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992" w:type="dxa"/>
            <w:vAlign w:val="center"/>
          </w:tcPr>
          <w:p>
            <w:pPr>
              <w:pStyle w:val="15"/>
            </w:pPr>
            <w:r>
              <w:t>2080506</w:t>
            </w:r>
          </w:p>
        </w:tc>
        <w:tc>
          <w:tcPr>
            <w:tcW w:w="4535" w:type="dxa"/>
            <w:vAlign w:val="center"/>
          </w:tcPr>
          <w:p>
            <w:pPr>
              <w:pStyle w:val="15"/>
            </w:pPr>
            <w:r>
              <w:t>机关事业单位职业年金缴费支出</w:t>
            </w:r>
          </w:p>
        </w:tc>
        <w:tc>
          <w:tcPr>
            <w:tcW w:w="1361" w:type="dxa"/>
            <w:vAlign w:val="center"/>
          </w:tcPr>
          <w:p>
            <w:pPr>
              <w:pStyle w:val="14"/>
            </w:pPr>
            <w:r>
              <w:t>17.28</w:t>
            </w:r>
          </w:p>
        </w:tc>
        <w:tc>
          <w:tcPr>
            <w:tcW w:w="1361" w:type="dxa"/>
            <w:vAlign w:val="center"/>
          </w:tcPr>
          <w:p>
            <w:pPr>
              <w:pStyle w:val="14"/>
            </w:pPr>
            <w:r>
              <w:t>17.28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992" w:type="dxa"/>
            <w:vAlign w:val="center"/>
          </w:tcPr>
          <w:p>
            <w:pPr>
              <w:pStyle w:val="15"/>
            </w:pPr>
            <w:r>
              <w:t>213</w:t>
            </w:r>
          </w:p>
        </w:tc>
        <w:tc>
          <w:tcPr>
            <w:tcW w:w="4535" w:type="dxa"/>
            <w:vAlign w:val="center"/>
          </w:tcPr>
          <w:p>
            <w:pPr>
              <w:pStyle w:val="15"/>
            </w:pPr>
            <w:r>
              <w:t>农林水支出</w:t>
            </w:r>
          </w:p>
        </w:tc>
        <w:tc>
          <w:tcPr>
            <w:tcW w:w="1361" w:type="dxa"/>
            <w:vAlign w:val="center"/>
          </w:tcPr>
          <w:p>
            <w:pPr>
              <w:pStyle w:val="14"/>
            </w:pPr>
            <w:r>
              <w:t>4110.35</w:t>
            </w:r>
          </w:p>
        </w:tc>
        <w:tc>
          <w:tcPr>
            <w:tcW w:w="1361" w:type="dxa"/>
            <w:vAlign w:val="center"/>
          </w:tcPr>
          <w:p>
            <w:pPr>
              <w:pStyle w:val="14"/>
            </w:pPr>
          </w:p>
        </w:tc>
        <w:tc>
          <w:tcPr>
            <w:tcW w:w="1361" w:type="dxa"/>
            <w:vAlign w:val="center"/>
          </w:tcPr>
          <w:p>
            <w:pPr>
              <w:pStyle w:val="14"/>
            </w:pPr>
            <w:r>
              <w:t>4110.35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992" w:type="dxa"/>
            <w:vAlign w:val="center"/>
          </w:tcPr>
          <w:p>
            <w:pPr>
              <w:pStyle w:val="15"/>
            </w:pPr>
            <w:r>
              <w:t>21301</w:t>
            </w:r>
          </w:p>
        </w:tc>
        <w:tc>
          <w:tcPr>
            <w:tcW w:w="4535" w:type="dxa"/>
            <w:vAlign w:val="center"/>
          </w:tcPr>
          <w:p>
            <w:pPr>
              <w:pStyle w:val="15"/>
            </w:pPr>
            <w:r>
              <w:t>农业农村</w:t>
            </w:r>
          </w:p>
        </w:tc>
        <w:tc>
          <w:tcPr>
            <w:tcW w:w="1361" w:type="dxa"/>
            <w:vAlign w:val="center"/>
          </w:tcPr>
          <w:p>
            <w:pPr>
              <w:pStyle w:val="14"/>
            </w:pPr>
            <w:r>
              <w:t>68.91</w:t>
            </w:r>
          </w:p>
        </w:tc>
        <w:tc>
          <w:tcPr>
            <w:tcW w:w="1361" w:type="dxa"/>
            <w:vAlign w:val="center"/>
          </w:tcPr>
          <w:p>
            <w:pPr>
              <w:pStyle w:val="14"/>
            </w:pPr>
          </w:p>
        </w:tc>
        <w:tc>
          <w:tcPr>
            <w:tcW w:w="1361" w:type="dxa"/>
            <w:vAlign w:val="center"/>
          </w:tcPr>
          <w:p>
            <w:pPr>
              <w:pStyle w:val="14"/>
            </w:pPr>
            <w:r>
              <w:t>68.91</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992" w:type="dxa"/>
            <w:vAlign w:val="center"/>
          </w:tcPr>
          <w:p>
            <w:pPr>
              <w:pStyle w:val="15"/>
            </w:pPr>
            <w:r>
              <w:t>2130152</w:t>
            </w:r>
          </w:p>
        </w:tc>
        <w:tc>
          <w:tcPr>
            <w:tcW w:w="4535" w:type="dxa"/>
            <w:vAlign w:val="center"/>
          </w:tcPr>
          <w:p>
            <w:pPr>
              <w:pStyle w:val="15"/>
            </w:pPr>
            <w:r>
              <w:t>对高校毕业生到基层任职补助</w:t>
            </w:r>
          </w:p>
        </w:tc>
        <w:tc>
          <w:tcPr>
            <w:tcW w:w="1361" w:type="dxa"/>
            <w:vAlign w:val="center"/>
          </w:tcPr>
          <w:p>
            <w:pPr>
              <w:pStyle w:val="14"/>
            </w:pPr>
            <w:r>
              <w:t>68.91</w:t>
            </w:r>
          </w:p>
        </w:tc>
        <w:tc>
          <w:tcPr>
            <w:tcW w:w="1361" w:type="dxa"/>
            <w:vAlign w:val="center"/>
          </w:tcPr>
          <w:p>
            <w:pPr>
              <w:pStyle w:val="14"/>
            </w:pPr>
          </w:p>
        </w:tc>
        <w:tc>
          <w:tcPr>
            <w:tcW w:w="1361" w:type="dxa"/>
            <w:vAlign w:val="center"/>
          </w:tcPr>
          <w:p>
            <w:pPr>
              <w:pStyle w:val="14"/>
            </w:pPr>
            <w:r>
              <w:t>68.91</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992" w:type="dxa"/>
            <w:vAlign w:val="center"/>
          </w:tcPr>
          <w:p>
            <w:pPr>
              <w:pStyle w:val="15"/>
            </w:pPr>
            <w:r>
              <w:t>21307</w:t>
            </w:r>
          </w:p>
        </w:tc>
        <w:tc>
          <w:tcPr>
            <w:tcW w:w="4535" w:type="dxa"/>
            <w:vAlign w:val="center"/>
          </w:tcPr>
          <w:p>
            <w:pPr>
              <w:pStyle w:val="15"/>
            </w:pPr>
            <w:r>
              <w:t>农村综合改革</w:t>
            </w:r>
          </w:p>
        </w:tc>
        <w:tc>
          <w:tcPr>
            <w:tcW w:w="1361" w:type="dxa"/>
            <w:vAlign w:val="center"/>
          </w:tcPr>
          <w:p>
            <w:pPr>
              <w:pStyle w:val="14"/>
            </w:pPr>
            <w:r>
              <w:t>4041.44</w:t>
            </w:r>
          </w:p>
        </w:tc>
        <w:tc>
          <w:tcPr>
            <w:tcW w:w="1361" w:type="dxa"/>
            <w:vAlign w:val="center"/>
          </w:tcPr>
          <w:p>
            <w:pPr>
              <w:pStyle w:val="14"/>
            </w:pPr>
          </w:p>
        </w:tc>
        <w:tc>
          <w:tcPr>
            <w:tcW w:w="1361" w:type="dxa"/>
            <w:vAlign w:val="center"/>
          </w:tcPr>
          <w:p>
            <w:pPr>
              <w:pStyle w:val="14"/>
            </w:pPr>
            <w:r>
              <w:t>4041.44</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992" w:type="dxa"/>
            <w:vAlign w:val="center"/>
          </w:tcPr>
          <w:p>
            <w:pPr>
              <w:pStyle w:val="15"/>
            </w:pPr>
            <w:r>
              <w:t>2130705</w:t>
            </w:r>
          </w:p>
        </w:tc>
        <w:tc>
          <w:tcPr>
            <w:tcW w:w="4535" w:type="dxa"/>
            <w:vAlign w:val="center"/>
          </w:tcPr>
          <w:p>
            <w:pPr>
              <w:pStyle w:val="15"/>
            </w:pPr>
            <w:r>
              <w:t>对村民委员会和村党支部的补助</w:t>
            </w:r>
          </w:p>
        </w:tc>
        <w:tc>
          <w:tcPr>
            <w:tcW w:w="1361" w:type="dxa"/>
            <w:vAlign w:val="center"/>
          </w:tcPr>
          <w:p>
            <w:pPr>
              <w:pStyle w:val="14"/>
            </w:pPr>
            <w:r>
              <w:t>3362.95</w:t>
            </w:r>
          </w:p>
        </w:tc>
        <w:tc>
          <w:tcPr>
            <w:tcW w:w="1361" w:type="dxa"/>
            <w:vAlign w:val="center"/>
          </w:tcPr>
          <w:p>
            <w:pPr>
              <w:pStyle w:val="14"/>
            </w:pPr>
          </w:p>
        </w:tc>
        <w:tc>
          <w:tcPr>
            <w:tcW w:w="1361" w:type="dxa"/>
            <w:vAlign w:val="center"/>
          </w:tcPr>
          <w:p>
            <w:pPr>
              <w:pStyle w:val="14"/>
            </w:pPr>
            <w:r>
              <w:t>3362.95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992" w:type="dxa"/>
            <w:vAlign w:val="center"/>
          </w:tcPr>
          <w:p>
            <w:pPr>
              <w:pStyle w:val="15"/>
            </w:pPr>
            <w:r>
              <w:t>2130799</w:t>
            </w:r>
          </w:p>
        </w:tc>
        <w:tc>
          <w:tcPr>
            <w:tcW w:w="4535" w:type="dxa"/>
            <w:vAlign w:val="center"/>
          </w:tcPr>
          <w:p>
            <w:pPr>
              <w:pStyle w:val="15"/>
            </w:pPr>
            <w:r>
              <w:t>其他农村综合改革支出</w:t>
            </w:r>
          </w:p>
        </w:tc>
        <w:tc>
          <w:tcPr>
            <w:tcW w:w="1361" w:type="dxa"/>
            <w:vAlign w:val="center"/>
          </w:tcPr>
          <w:p>
            <w:pPr>
              <w:pStyle w:val="14"/>
            </w:pPr>
            <w:r>
              <w:t>678.49</w:t>
            </w:r>
          </w:p>
        </w:tc>
        <w:tc>
          <w:tcPr>
            <w:tcW w:w="1361" w:type="dxa"/>
            <w:vAlign w:val="center"/>
          </w:tcPr>
          <w:p>
            <w:pPr>
              <w:pStyle w:val="14"/>
            </w:pPr>
          </w:p>
        </w:tc>
        <w:tc>
          <w:tcPr>
            <w:tcW w:w="1361" w:type="dxa"/>
            <w:vAlign w:val="center"/>
          </w:tcPr>
          <w:p>
            <w:pPr>
              <w:pStyle w:val="14"/>
            </w:pPr>
            <w:r>
              <w:t>678.49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992" w:type="dxa"/>
            <w:vAlign w:val="center"/>
          </w:tcPr>
          <w:p>
            <w:pPr>
              <w:pStyle w:val="15"/>
            </w:pPr>
            <w:r>
              <w:t>221</w:t>
            </w:r>
          </w:p>
        </w:tc>
        <w:tc>
          <w:tcPr>
            <w:tcW w:w="4535" w:type="dxa"/>
            <w:vAlign w:val="center"/>
          </w:tcPr>
          <w:p>
            <w:pPr>
              <w:pStyle w:val="15"/>
            </w:pPr>
            <w:r>
              <w:t>住房保障支出</w:t>
            </w:r>
          </w:p>
        </w:tc>
        <w:tc>
          <w:tcPr>
            <w:tcW w:w="1361" w:type="dxa"/>
            <w:vAlign w:val="center"/>
          </w:tcPr>
          <w:p>
            <w:pPr>
              <w:pStyle w:val="14"/>
            </w:pPr>
            <w:r>
              <w:t>16.85</w:t>
            </w:r>
          </w:p>
        </w:tc>
        <w:tc>
          <w:tcPr>
            <w:tcW w:w="1361" w:type="dxa"/>
            <w:vAlign w:val="center"/>
          </w:tcPr>
          <w:p>
            <w:pPr>
              <w:pStyle w:val="14"/>
            </w:pPr>
            <w:r>
              <w:t>16.85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992" w:type="dxa"/>
            <w:vAlign w:val="center"/>
          </w:tcPr>
          <w:p>
            <w:pPr>
              <w:pStyle w:val="15"/>
            </w:pPr>
            <w:r>
              <w:t>22102</w:t>
            </w:r>
          </w:p>
        </w:tc>
        <w:tc>
          <w:tcPr>
            <w:tcW w:w="4535" w:type="dxa"/>
            <w:vAlign w:val="center"/>
          </w:tcPr>
          <w:p>
            <w:pPr>
              <w:pStyle w:val="15"/>
            </w:pPr>
            <w:r>
              <w:t>住房改革支出</w:t>
            </w:r>
          </w:p>
        </w:tc>
        <w:tc>
          <w:tcPr>
            <w:tcW w:w="1361" w:type="dxa"/>
            <w:vAlign w:val="center"/>
          </w:tcPr>
          <w:p>
            <w:pPr>
              <w:pStyle w:val="14"/>
            </w:pPr>
            <w:r>
              <w:t>16.85</w:t>
            </w:r>
          </w:p>
        </w:tc>
        <w:tc>
          <w:tcPr>
            <w:tcW w:w="1361" w:type="dxa"/>
            <w:vAlign w:val="center"/>
          </w:tcPr>
          <w:p>
            <w:pPr>
              <w:pStyle w:val="14"/>
            </w:pPr>
            <w:r>
              <w:t>16.85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992" w:type="dxa"/>
            <w:vAlign w:val="center"/>
          </w:tcPr>
          <w:p>
            <w:pPr>
              <w:pStyle w:val="15"/>
            </w:pPr>
            <w:r>
              <w:t>2210201</w:t>
            </w:r>
          </w:p>
        </w:tc>
        <w:tc>
          <w:tcPr>
            <w:tcW w:w="4535" w:type="dxa"/>
            <w:vAlign w:val="center"/>
          </w:tcPr>
          <w:p>
            <w:pPr>
              <w:pStyle w:val="15"/>
            </w:pPr>
            <w:r>
              <w:t>住房公积金</w:t>
            </w:r>
          </w:p>
        </w:tc>
        <w:tc>
          <w:tcPr>
            <w:tcW w:w="1361" w:type="dxa"/>
            <w:vAlign w:val="center"/>
          </w:tcPr>
          <w:p>
            <w:pPr>
              <w:pStyle w:val="14"/>
            </w:pPr>
            <w:r>
              <w:t>16.85</w:t>
            </w:r>
          </w:p>
        </w:tc>
        <w:tc>
          <w:tcPr>
            <w:tcW w:w="1361" w:type="dxa"/>
            <w:vAlign w:val="center"/>
          </w:tcPr>
          <w:p>
            <w:pPr>
              <w:pStyle w:val="14"/>
            </w:pPr>
            <w:r>
              <w:t>16.85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3402" w:type="dxa"/>
            <w:tcBorders>
              <w:top w:val="single" w:color="FFFFFF" w:sz="6" w:space="0"/>
              <w:left w:val="single" w:color="FFFFFF" w:sz="6" w:space="0"/>
              <w:right w:val="single" w:color="FFFFFF" w:sz="6" w:space="0"/>
            </w:tcBorders>
            <w:vAlign w:val="center"/>
          </w:tcPr>
          <w:p>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pPr>
            <w:r>
              <w:t>4765.80</w:t>
            </w:r>
          </w:p>
        </w:tc>
        <w:tc>
          <w:tcPr>
            <w:tcW w:w="3402" w:type="dxa"/>
            <w:vAlign w:val="center"/>
          </w:tcPr>
          <w:p>
            <w:pPr>
              <w:pStyle w:val="15"/>
            </w:pPr>
            <w:r>
              <w:t>一、一般公共服务支出</w:t>
            </w:r>
          </w:p>
        </w:tc>
        <w:tc>
          <w:tcPr>
            <w:tcW w:w="1474" w:type="dxa"/>
            <w:vAlign w:val="center"/>
          </w:tcPr>
          <w:p>
            <w:pPr>
              <w:pStyle w:val="14"/>
            </w:pPr>
            <w:r>
              <w:t>589.81</w:t>
            </w:r>
          </w:p>
        </w:tc>
        <w:tc>
          <w:tcPr>
            <w:tcW w:w="1474" w:type="dxa"/>
            <w:vAlign w:val="center"/>
          </w:tcPr>
          <w:p>
            <w:pPr>
              <w:pStyle w:val="14"/>
            </w:pPr>
            <w:r>
              <w:t>589.81</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center"/>
          </w:tcPr>
          <w:p>
            <w:pPr>
              <w:pStyle w:val="14"/>
            </w:pPr>
            <w:r>
              <w:t>74.68</w:t>
            </w:r>
          </w:p>
        </w:tc>
        <w:tc>
          <w:tcPr>
            <w:tcW w:w="1474" w:type="dxa"/>
            <w:vAlign w:val="center"/>
          </w:tcPr>
          <w:p>
            <w:pPr>
              <w:pStyle w:val="14"/>
            </w:pPr>
            <w:r>
              <w:t>74.68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r>
              <w:t>4110.35</w:t>
            </w:r>
          </w:p>
        </w:tc>
        <w:tc>
          <w:tcPr>
            <w:tcW w:w="1474" w:type="dxa"/>
            <w:vAlign w:val="center"/>
          </w:tcPr>
          <w:p>
            <w:pPr>
              <w:pStyle w:val="14"/>
            </w:pPr>
            <w:r>
              <w:t>4110.35</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十八、援助其他地区支出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pPr>
            <w:r>
              <w:t>16.85</w:t>
            </w:r>
          </w:p>
        </w:tc>
        <w:tc>
          <w:tcPr>
            <w:tcW w:w="1474" w:type="dxa"/>
            <w:vAlign w:val="center"/>
          </w:tcPr>
          <w:p>
            <w:pPr>
              <w:pStyle w:val="14"/>
            </w:pPr>
            <w:r>
              <w:t>16.85</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pPr>
            <w:r>
              <w:t>4765.80</w:t>
            </w:r>
          </w:p>
        </w:tc>
        <w:tc>
          <w:tcPr>
            <w:tcW w:w="3402" w:type="dxa"/>
            <w:vAlign w:val="center"/>
          </w:tcPr>
          <w:p>
            <w:pPr>
              <w:pStyle w:val="17"/>
            </w:pPr>
            <w:r>
              <w:t>本年支出合计</w:t>
            </w:r>
          </w:p>
        </w:tc>
        <w:tc>
          <w:tcPr>
            <w:tcW w:w="1474" w:type="dxa"/>
            <w:vAlign w:val="center"/>
          </w:tcPr>
          <w:p>
            <w:pPr>
              <w:pStyle w:val="18"/>
            </w:pPr>
            <w:r>
              <w:t>4791.69</w:t>
            </w:r>
          </w:p>
        </w:tc>
        <w:tc>
          <w:tcPr>
            <w:tcW w:w="1474" w:type="dxa"/>
            <w:vAlign w:val="center"/>
          </w:tcPr>
          <w:p>
            <w:pPr>
              <w:pStyle w:val="18"/>
            </w:pPr>
            <w:r>
              <w:t>4791.69</w:t>
            </w:r>
          </w:p>
        </w:tc>
        <w:tc>
          <w:tcPr>
            <w:tcW w:w="1474" w:type="dxa"/>
            <w:vAlign w:val="center"/>
          </w:tcPr>
          <w:p>
            <w:pPr>
              <w:pStyle w:val="18"/>
            </w:pPr>
          </w:p>
        </w:tc>
        <w:tc>
          <w:tcPr>
            <w:tcW w:w="147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r>
              <w:t>25.89</w:t>
            </w: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r>
              <w:t>25.89</w:t>
            </w: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pPr>
            <w:r>
              <w:t>4791.69</w:t>
            </w:r>
          </w:p>
        </w:tc>
        <w:tc>
          <w:tcPr>
            <w:tcW w:w="3402" w:type="dxa"/>
            <w:vAlign w:val="center"/>
          </w:tcPr>
          <w:p>
            <w:pPr>
              <w:pStyle w:val="17"/>
            </w:pPr>
            <w:r>
              <w:t>支出总计</w:t>
            </w:r>
          </w:p>
        </w:tc>
        <w:tc>
          <w:tcPr>
            <w:tcW w:w="1474" w:type="dxa"/>
            <w:vAlign w:val="center"/>
          </w:tcPr>
          <w:p>
            <w:pPr>
              <w:pStyle w:val="18"/>
            </w:pPr>
            <w:r>
              <w:t>4791.69</w:t>
            </w:r>
          </w:p>
        </w:tc>
        <w:tc>
          <w:tcPr>
            <w:tcW w:w="1474" w:type="dxa"/>
            <w:vAlign w:val="center"/>
          </w:tcPr>
          <w:p>
            <w:pPr>
              <w:pStyle w:val="18"/>
            </w:pPr>
            <w:r>
              <w:t>4791.69</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2551" w:type="dxa"/>
            <w:tcBorders>
              <w:top w:val="single" w:color="FFFFFF" w:sz="6" w:space="0"/>
              <w:left w:val="single" w:color="FFFFFF" w:sz="6" w:space="0"/>
              <w:right w:val="single" w:color="FFFFFF" w:sz="6" w:space="0"/>
            </w:tcBorders>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4791.69</w:t>
            </w:r>
          </w:p>
        </w:tc>
        <w:tc>
          <w:tcPr>
            <w:tcW w:w="2551" w:type="dxa"/>
            <w:vAlign w:val="center"/>
          </w:tcPr>
          <w:p>
            <w:pPr>
              <w:pStyle w:val="18"/>
            </w:pPr>
            <w:r>
              <w:t>442.45</w:t>
            </w:r>
          </w:p>
        </w:tc>
        <w:tc>
          <w:tcPr>
            <w:tcW w:w="2551" w:type="dxa"/>
            <w:vAlign w:val="center"/>
          </w:tcPr>
          <w:p>
            <w:pPr>
              <w:pStyle w:val="18"/>
            </w:pPr>
            <w:r>
              <w:t>4349.24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201</w:t>
            </w:r>
          </w:p>
        </w:tc>
        <w:tc>
          <w:tcPr>
            <w:tcW w:w="4535" w:type="dxa"/>
            <w:vAlign w:val="center"/>
          </w:tcPr>
          <w:p>
            <w:pPr>
              <w:pStyle w:val="15"/>
            </w:pPr>
            <w:r>
              <w:t>一般公共服务支出</w:t>
            </w:r>
          </w:p>
        </w:tc>
        <w:tc>
          <w:tcPr>
            <w:tcW w:w="2551" w:type="dxa"/>
            <w:vAlign w:val="center"/>
          </w:tcPr>
          <w:p>
            <w:pPr>
              <w:pStyle w:val="14"/>
            </w:pPr>
            <w:r>
              <w:t>589.81</w:t>
            </w:r>
          </w:p>
        </w:tc>
        <w:tc>
          <w:tcPr>
            <w:tcW w:w="2551" w:type="dxa"/>
            <w:vAlign w:val="center"/>
          </w:tcPr>
          <w:p>
            <w:pPr>
              <w:pStyle w:val="14"/>
            </w:pPr>
            <w:r>
              <w:t>350.92</w:t>
            </w:r>
          </w:p>
        </w:tc>
        <w:tc>
          <w:tcPr>
            <w:tcW w:w="2551" w:type="dxa"/>
            <w:vAlign w:val="center"/>
          </w:tcPr>
          <w:p>
            <w:pPr>
              <w:pStyle w:val="14"/>
            </w:pPr>
            <w:r>
              <w:t>238.89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20131</w:t>
            </w:r>
          </w:p>
        </w:tc>
        <w:tc>
          <w:tcPr>
            <w:tcW w:w="4535" w:type="dxa"/>
            <w:vAlign w:val="center"/>
          </w:tcPr>
          <w:p>
            <w:pPr>
              <w:pStyle w:val="15"/>
            </w:pPr>
            <w:r>
              <w:t>党委办公厅（室）及相关机构事务</w:t>
            </w:r>
          </w:p>
        </w:tc>
        <w:tc>
          <w:tcPr>
            <w:tcW w:w="2551" w:type="dxa"/>
            <w:vAlign w:val="center"/>
          </w:tcPr>
          <w:p>
            <w:pPr>
              <w:pStyle w:val="14"/>
            </w:pPr>
            <w:r>
              <w:t>7.00</w:t>
            </w:r>
          </w:p>
        </w:tc>
        <w:tc>
          <w:tcPr>
            <w:tcW w:w="2551" w:type="dxa"/>
            <w:vAlign w:val="center"/>
          </w:tcPr>
          <w:p>
            <w:pPr>
              <w:pStyle w:val="14"/>
            </w:pPr>
          </w:p>
        </w:tc>
        <w:tc>
          <w:tcPr>
            <w:tcW w:w="2551" w:type="dxa"/>
            <w:vAlign w:val="center"/>
          </w:tcPr>
          <w:p>
            <w:pPr>
              <w:pStyle w:val="14"/>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2013105</w:t>
            </w:r>
          </w:p>
        </w:tc>
        <w:tc>
          <w:tcPr>
            <w:tcW w:w="4535" w:type="dxa"/>
            <w:vAlign w:val="center"/>
          </w:tcPr>
          <w:p>
            <w:pPr>
              <w:pStyle w:val="15"/>
            </w:pPr>
            <w:r>
              <w:t>专项业务</w:t>
            </w:r>
          </w:p>
        </w:tc>
        <w:tc>
          <w:tcPr>
            <w:tcW w:w="2551" w:type="dxa"/>
            <w:vAlign w:val="center"/>
          </w:tcPr>
          <w:p>
            <w:pPr>
              <w:pStyle w:val="14"/>
            </w:pPr>
            <w:r>
              <w:t>7.00</w:t>
            </w:r>
          </w:p>
        </w:tc>
        <w:tc>
          <w:tcPr>
            <w:tcW w:w="2551" w:type="dxa"/>
            <w:vAlign w:val="center"/>
          </w:tcPr>
          <w:p>
            <w:pPr>
              <w:pStyle w:val="14"/>
            </w:pPr>
          </w:p>
        </w:tc>
        <w:tc>
          <w:tcPr>
            <w:tcW w:w="2551" w:type="dxa"/>
            <w:vAlign w:val="center"/>
          </w:tcPr>
          <w:p>
            <w:pPr>
              <w:pStyle w:val="14"/>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20132</w:t>
            </w:r>
          </w:p>
        </w:tc>
        <w:tc>
          <w:tcPr>
            <w:tcW w:w="4535" w:type="dxa"/>
            <w:vAlign w:val="center"/>
          </w:tcPr>
          <w:p>
            <w:pPr>
              <w:pStyle w:val="15"/>
            </w:pPr>
            <w:r>
              <w:t>组织事务</w:t>
            </w:r>
          </w:p>
        </w:tc>
        <w:tc>
          <w:tcPr>
            <w:tcW w:w="2551" w:type="dxa"/>
            <w:vAlign w:val="center"/>
          </w:tcPr>
          <w:p>
            <w:pPr>
              <w:pStyle w:val="14"/>
            </w:pPr>
            <w:r>
              <w:t>447.81</w:t>
            </w:r>
          </w:p>
        </w:tc>
        <w:tc>
          <w:tcPr>
            <w:tcW w:w="2551" w:type="dxa"/>
            <w:vAlign w:val="center"/>
          </w:tcPr>
          <w:p>
            <w:pPr>
              <w:pStyle w:val="14"/>
            </w:pPr>
            <w:r>
              <w:t>350.92</w:t>
            </w:r>
          </w:p>
        </w:tc>
        <w:tc>
          <w:tcPr>
            <w:tcW w:w="2551" w:type="dxa"/>
            <w:vAlign w:val="center"/>
          </w:tcPr>
          <w:p>
            <w:pPr>
              <w:pStyle w:val="14"/>
            </w:pPr>
            <w:r>
              <w:t>96.89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2013201</w:t>
            </w:r>
          </w:p>
        </w:tc>
        <w:tc>
          <w:tcPr>
            <w:tcW w:w="4535" w:type="dxa"/>
            <w:vAlign w:val="center"/>
          </w:tcPr>
          <w:p>
            <w:pPr>
              <w:pStyle w:val="15"/>
            </w:pPr>
            <w:r>
              <w:t>行政运行</w:t>
            </w:r>
          </w:p>
        </w:tc>
        <w:tc>
          <w:tcPr>
            <w:tcW w:w="2551" w:type="dxa"/>
            <w:vAlign w:val="center"/>
          </w:tcPr>
          <w:p>
            <w:pPr>
              <w:pStyle w:val="14"/>
            </w:pPr>
            <w:r>
              <w:t>352.92</w:t>
            </w:r>
          </w:p>
        </w:tc>
        <w:tc>
          <w:tcPr>
            <w:tcW w:w="2551" w:type="dxa"/>
            <w:vAlign w:val="center"/>
          </w:tcPr>
          <w:p>
            <w:pPr>
              <w:pStyle w:val="14"/>
            </w:pPr>
            <w:r>
              <w:t>350.92</w:t>
            </w:r>
          </w:p>
        </w:tc>
        <w:tc>
          <w:tcPr>
            <w:tcW w:w="2551" w:type="dxa"/>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2013202</w:t>
            </w:r>
          </w:p>
        </w:tc>
        <w:tc>
          <w:tcPr>
            <w:tcW w:w="4535" w:type="dxa"/>
            <w:vAlign w:val="center"/>
          </w:tcPr>
          <w:p>
            <w:pPr>
              <w:pStyle w:val="15"/>
            </w:pPr>
            <w:r>
              <w:t>一般行政管理事务</w:t>
            </w:r>
          </w:p>
        </w:tc>
        <w:tc>
          <w:tcPr>
            <w:tcW w:w="2551" w:type="dxa"/>
            <w:vAlign w:val="center"/>
          </w:tcPr>
          <w:p>
            <w:pPr>
              <w:pStyle w:val="14"/>
            </w:pPr>
            <w:r>
              <w:t>5.75</w:t>
            </w:r>
          </w:p>
        </w:tc>
        <w:tc>
          <w:tcPr>
            <w:tcW w:w="2551" w:type="dxa"/>
            <w:vAlign w:val="center"/>
          </w:tcPr>
          <w:p>
            <w:pPr>
              <w:pStyle w:val="14"/>
            </w:pPr>
          </w:p>
        </w:tc>
        <w:tc>
          <w:tcPr>
            <w:tcW w:w="2551" w:type="dxa"/>
            <w:vAlign w:val="center"/>
          </w:tcPr>
          <w:p>
            <w:pPr>
              <w:pStyle w:val="14"/>
            </w:pPr>
            <w:r>
              <w:t>5.75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2013299</w:t>
            </w:r>
          </w:p>
        </w:tc>
        <w:tc>
          <w:tcPr>
            <w:tcW w:w="4535" w:type="dxa"/>
            <w:vAlign w:val="center"/>
          </w:tcPr>
          <w:p>
            <w:pPr>
              <w:pStyle w:val="15"/>
            </w:pPr>
            <w:r>
              <w:t>其他组织事务支出</w:t>
            </w:r>
          </w:p>
        </w:tc>
        <w:tc>
          <w:tcPr>
            <w:tcW w:w="2551" w:type="dxa"/>
            <w:vAlign w:val="center"/>
          </w:tcPr>
          <w:p>
            <w:pPr>
              <w:pStyle w:val="14"/>
            </w:pPr>
            <w:r>
              <w:t>89.15</w:t>
            </w:r>
          </w:p>
        </w:tc>
        <w:tc>
          <w:tcPr>
            <w:tcW w:w="2551" w:type="dxa"/>
            <w:vAlign w:val="center"/>
          </w:tcPr>
          <w:p>
            <w:pPr>
              <w:pStyle w:val="14"/>
            </w:pPr>
          </w:p>
        </w:tc>
        <w:tc>
          <w:tcPr>
            <w:tcW w:w="2551" w:type="dxa"/>
            <w:vAlign w:val="center"/>
          </w:tcPr>
          <w:p>
            <w:pPr>
              <w:pStyle w:val="14"/>
            </w:pPr>
            <w:r>
              <w:t>89.15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20139</w:t>
            </w:r>
          </w:p>
        </w:tc>
        <w:tc>
          <w:tcPr>
            <w:tcW w:w="4535" w:type="dxa"/>
            <w:vAlign w:val="center"/>
          </w:tcPr>
          <w:p>
            <w:pPr>
              <w:pStyle w:val="15"/>
            </w:pPr>
            <w:r>
              <w:t>社会工作事务</w:t>
            </w:r>
          </w:p>
        </w:tc>
        <w:tc>
          <w:tcPr>
            <w:tcW w:w="2551" w:type="dxa"/>
            <w:vAlign w:val="center"/>
          </w:tcPr>
          <w:p>
            <w:pPr>
              <w:pStyle w:val="14"/>
            </w:pPr>
            <w:r>
              <w:t>135.00</w:t>
            </w:r>
          </w:p>
        </w:tc>
        <w:tc>
          <w:tcPr>
            <w:tcW w:w="2551" w:type="dxa"/>
            <w:vAlign w:val="center"/>
          </w:tcPr>
          <w:p>
            <w:pPr>
              <w:pStyle w:val="14"/>
            </w:pPr>
          </w:p>
        </w:tc>
        <w:tc>
          <w:tcPr>
            <w:tcW w:w="2551" w:type="dxa"/>
            <w:vAlign w:val="center"/>
          </w:tcPr>
          <w:p>
            <w:pPr>
              <w:pStyle w:val="14"/>
            </w:pPr>
            <w:r>
              <w:t>135.00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2013904</w:t>
            </w:r>
          </w:p>
        </w:tc>
        <w:tc>
          <w:tcPr>
            <w:tcW w:w="4535" w:type="dxa"/>
            <w:vAlign w:val="center"/>
          </w:tcPr>
          <w:p>
            <w:pPr>
              <w:pStyle w:val="15"/>
            </w:pPr>
            <w:r>
              <w:t>专项业务</w:t>
            </w:r>
          </w:p>
        </w:tc>
        <w:tc>
          <w:tcPr>
            <w:tcW w:w="2551" w:type="dxa"/>
            <w:vAlign w:val="center"/>
          </w:tcPr>
          <w:p>
            <w:pPr>
              <w:pStyle w:val="14"/>
            </w:pPr>
            <w:r>
              <w:t>135.00</w:t>
            </w:r>
          </w:p>
        </w:tc>
        <w:tc>
          <w:tcPr>
            <w:tcW w:w="2551" w:type="dxa"/>
            <w:vAlign w:val="center"/>
          </w:tcPr>
          <w:p>
            <w:pPr>
              <w:pStyle w:val="14"/>
            </w:pPr>
          </w:p>
        </w:tc>
        <w:tc>
          <w:tcPr>
            <w:tcW w:w="2551" w:type="dxa"/>
            <w:vAlign w:val="center"/>
          </w:tcPr>
          <w:p>
            <w:pPr>
              <w:pStyle w:val="14"/>
            </w:pPr>
            <w:r>
              <w:t>135.00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208</w:t>
            </w:r>
          </w:p>
        </w:tc>
        <w:tc>
          <w:tcPr>
            <w:tcW w:w="4535" w:type="dxa"/>
            <w:vAlign w:val="center"/>
          </w:tcPr>
          <w:p>
            <w:pPr>
              <w:pStyle w:val="15"/>
            </w:pPr>
            <w:r>
              <w:t>社会保障和就业支出</w:t>
            </w:r>
          </w:p>
        </w:tc>
        <w:tc>
          <w:tcPr>
            <w:tcW w:w="2551" w:type="dxa"/>
            <w:vAlign w:val="center"/>
          </w:tcPr>
          <w:p>
            <w:pPr>
              <w:pStyle w:val="14"/>
            </w:pPr>
            <w:r>
              <w:t>74.68</w:t>
            </w:r>
          </w:p>
        </w:tc>
        <w:tc>
          <w:tcPr>
            <w:tcW w:w="2551" w:type="dxa"/>
            <w:vAlign w:val="center"/>
          </w:tcPr>
          <w:p>
            <w:pPr>
              <w:pStyle w:val="14"/>
            </w:pPr>
            <w:r>
              <w:t>74.68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20805</w:t>
            </w:r>
          </w:p>
        </w:tc>
        <w:tc>
          <w:tcPr>
            <w:tcW w:w="4535" w:type="dxa"/>
            <w:vAlign w:val="center"/>
          </w:tcPr>
          <w:p>
            <w:pPr>
              <w:pStyle w:val="15"/>
            </w:pPr>
            <w:r>
              <w:t>行政事业单位养老支出</w:t>
            </w:r>
          </w:p>
        </w:tc>
        <w:tc>
          <w:tcPr>
            <w:tcW w:w="2551" w:type="dxa"/>
            <w:vAlign w:val="center"/>
          </w:tcPr>
          <w:p>
            <w:pPr>
              <w:pStyle w:val="14"/>
            </w:pPr>
            <w:r>
              <w:t>74.68</w:t>
            </w:r>
          </w:p>
        </w:tc>
        <w:tc>
          <w:tcPr>
            <w:tcW w:w="2551" w:type="dxa"/>
            <w:vAlign w:val="center"/>
          </w:tcPr>
          <w:p>
            <w:pPr>
              <w:pStyle w:val="14"/>
            </w:pPr>
            <w:r>
              <w:t>74.68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2080501</w:t>
            </w:r>
          </w:p>
        </w:tc>
        <w:tc>
          <w:tcPr>
            <w:tcW w:w="4535" w:type="dxa"/>
            <w:vAlign w:val="center"/>
          </w:tcPr>
          <w:p>
            <w:pPr>
              <w:pStyle w:val="15"/>
            </w:pPr>
            <w:r>
              <w:t>行政单位离退休</w:t>
            </w:r>
          </w:p>
        </w:tc>
        <w:tc>
          <w:tcPr>
            <w:tcW w:w="2551" w:type="dxa"/>
            <w:vAlign w:val="center"/>
          </w:tcPr>
          <w:p>
            <w:pPr>
              <w:pStyle w:val="14"/>
            </w:pPr>
            <w:r>
              <w:t>22.33</w:t>
            </w:r>
          </w:p>
        </w:tc>
        <w:tc>
          <w:tcPr>
            <w:tcW w:w="2551" w:type="dxa"/>
            <w:vAlign w:val="center"/>
          </w:tcPr>
          <w:p>
            <w:pPr>
              <w:pStyle w:val="14"/>
            </w:pPr>
            <w:r>
              <w:t>22.33</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2080505</w:t>
            </w:r>
          </w:p>
        </w:tc>
        <w:tc>
          <w:tcPr>
            <w:tcW w:w="4535" w:type="dxa"/>
            <w:vAlign w:val="center"/>
          </w:tcPr>
          <w:p>
            <w:pPr>
              <w:pStyle w:val="15"/>
            </w:pPr>
            <w:r>
              <w:t>机关事业单位基本养老保险缴费支出</w:t>
            </w:r>
          </w:p>
        </w:tc>
        <w:tc>
          <w:tcPr>
            <w:tcW w:w="2551" w:type="dxa"/>
            <w:vAlign w:val="center"/>
          </w:tcPr>
          <w:p>
            <w:pPr>
              <w:pStyle w:val="14"/>
            </w:pPr>
            <w:r>
              <w:t>35.07</w:t>
            </w:r>
          </w:p>
        </w:tc>
        <w:tc>
          <w:tcPr>
            <w:tcW w:w="2551" w:type="dxa"/>
            <w:vAlign w:val="center"/>
          </w:tcPr>
          <w:p>
            <w:pPr>
              <w:pStyle w:val="14"/>
            </w:pPr>
            <w:r>
              <w:t>35.07</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2080506</w:t>
            </w:r>
          </w:p>
        </w:tc>
        <w:tc>
          <w:tcPr>
            <w:tcW w:w="4535" w:type="dxa"/>
            <w:vAlign w:val="center"/>
          </w:tcPr>
          <w:p>
            <w:pPr>
              <w:pStyle w:val="15"/>
            </w:pPr>
            <w:r>
              <w:t>机关事业单位职业年金缴费支出</w:t>
            </w:r>
          </w:p>
        </w:tc>
        <w:tc>
          <w:tcPr>
            <w:tcW w:w="2551" w:type="dxa"/>
            <w:vAlign w:val="center"/>
          </w:tcPr>
          <w:p>
            <w:pPr>
              <w:pStyle w:val="14"/>
            </w:pPr>
            <w:r>
              <w:t>17.28</w:t>
            </w:r>
          </w:p>
        </w:tc>
        <w:tc>
          <w:tcPr>
            <w:tcW w:w="2551" w:type="dxa"/>
            <w:vAlign w:val="center"/>
          </w:tcPr>
          <w:p>
            <w:pPr>
              <w:pStyle w:val="14"/>
            </w:pPr>
            <w:r>
              <w:t>17.28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213</w:t>
            </w:r>
          </w:p>
        </w:tc>
        <w:tc>
          <w:tcPr>
            <w:tcW w:w="4535" w:type="dxa"/>
            <w:vAlign w:val="center"/>
          </w:tcPr>
          <w:p>
            <w:pPr>
              <w:pStyle w:val="15"/>
            </w:pPr>
            <w:r>
              <w:t>农林水支出</w:t>
            </w:r>
          </w:p>
        </w:tc>
        <w:tc>
          <w:tcPr>
            <w:tcW w:w="2551" w:type="dxa"/>
            <w:vAlign w:val="center"/>
          </w:tcPr>
          <w:p>
            <w:pPr>
              <w:pStyle w:val="14"/>
            </w:pPr>
            <w:r>
              <w:t>4110.35</w:t>
            </w:r>
          </w:p>
        </w:tc>
        <w:tc>
          <w:tcPr>
            <w:tcW w:w="2551" w:type="dxa"/>
            <w:vAlign w:val="center"/>
          </w:tcPr>
          <w:p>
            <w:pPr>
              <w:pStyle w:val="14"/>
            </w:pPr>
          </w:p>
        </w:tc>
        <w:tc>
          <w:tcPr>
            <w:tcW w:w="2551" w:type="dxa"/>
            <w:vAlign w:val="center"/>
          </w:tcPr>
          <w:p>
            <w:pPr>
              <w:pStyle w:val="14"/>
            </w:pPr>
            <w:r>
              <w:t>4110.35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21301</w:t>
            </w:r>
          </w:p>
        </w:tc>
        <w:tc>
          <w:tcPr>
            <w:tcW w:w="4535" w:type="dxa"/>
            <w:vAlign w:val="center"/>
          </w:tcPr>
          <w:p>
            <w:pPr>
              <w:pStyle w:val="15"/>
            </w:pPr>
            <w:r>
              <w:t>农业农村</w:t>
            </w:r>
          </w:p>
        </w:tc>
        <w:tc>
          <w:tcPr>
            <w:tcW w:w="2551" w:type="dxa"/>
            <w:vAlign w:val="center"/>
          </w:tcPr>
          <w:p>
            <w:pPr>
              <w:pStyle w:val="14"/>
            </w:pPr>
            <w:r>
              <w:t>68.91</w:t>
            </w:r>
          </w:p>
        </w:tc>
        <w:tc>
          <w:tcPr>
            <w:tcW w:w="2551" w:type="dxa"/>
            <w:vAlign w:val="center"/>
          </w:tcPr>
          <w:p>
            <w:pPr>
              <w:pStyle w:val="14"/>
            </w:pPr>
          </w:p>
        </w:tc>
        <w:tc>
          <w:tcPr>
            <w:tcW w:w="2551" w:type="dxa"/>
            <w:vAlign w:val="center"/>
          </w:tcPr>
          <w:p>
            <w:pPr>
              <w:pStyle w:val="14"/>
            </w:pPr>
            <w:r>
              <w:t>68.91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2130152</w:t>
            </w:r>
          </w:p>
        </w:tc>
        <w:tc>
          <w:tcPr>
            <w:tcW w:w="4535" w:type="dxa"/>
            <w:vAlign w:val="center"/>
          </w:tcPr>
          <w:p>
            <w:pPr>
              <w:pStyle w:val="15"/>
            </w:pPr>
            <w:r>
              <w:t>对高校毕业生到基层任职补助</w:t>
            </w:r>
          </w:p>
        </w:tc>
        <w:tc>
          <w:tcPr>
            <w:tcW w:w="2551" w:type="dxa"/>
            <w:vAlign w:val="center"/>
          </w:tcPr>
          <w:p>
            <w:pPr>
              <w:pStyle w:val="14"/>
            </w:pPr>
            <w:r>
              <w:t>68.91</w:t>
            </w:r>
          </w:p>
        </w:tc>
        <w:tc>
          <w:tcPr>
            <w:tcW w:w="2551" w:type="dxa"/>
            <w:vAlign w:val="center"/>
          </w:tcPr>
          <w:p>
            <w:pPr>
              <w:pStyle w:val="14"/>
            </w:pPr>
          </w:p>
        </w:tc>
        <w:tc>
          <w:tcPr>
            <w:tcW w:w="2551" w:type="dxa"/>
            <w:vAlign w:val="center"/>
          </w:tcPr>
          <w:p>
            <w:pPr>
              <w:pStyle w:val="14"/>
            </w:pPr>
            <w:r>
              <w:t>68.91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21307</w:t>
            </w:r>
          </w:p>
        </w:tc>
        <w:tc>
          <w:tcPr>
            <w:tcW w:w="4535" w:type="dxa"/>
            <w:vAlign w:val="center"/>
          </w:tcPr>
          <w:p>
            <w:pPr>
              <w:pStyle w:val="15"/>
            </w:pPr>
            <w:r>
              <w:t>农村综合改革</w:t>
            </w:r>
          </w:p>
        </w:tc>
        <w:tc>
          <w:tcPr>
            <w:tcW w:w="2551" w:type="dxa"/>
            <w:vAlign w:val="center"/>
          </w:tcPr>
          <w:p>
            <w:pPr>
              <w:pStyle w:val="14"/>
            </w:pPr>
            <w:r>
              <w:t>4041.44</w:t>
            </w:r>
          </w:p>
        </w:tc>
        <w:tc>
          <w:tcPr>
            <w:tcW w:w="2551" w:type="dxa"/>
            <w:vAlign w:val="center"/>
          </w:tcPr>
          <w:p>
            <w:pPr>
              <w:pStyle w:val="14"/>
            </w:pPr>
          </w:p>
        </w:tc>
        <w:tc>
          <w:tcPr>
            <w:tcW w:w="2551" w:type="dxa"/>
            <w:vAlign w:val="center"/>
          </w:tcPr>
          <w:p>
            <w:pPr>
              <w:pStyle w:val="14"/>
            </w:pPr>
            <w:r>
              <w:t>4041.44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2130705</w:t>
            </w:r>
          </w:p>
        </w:tc>
        <w:tc>
          <w:tcPr>
            <w:tcW w:w="4535" w:type="dxa"/>
            <w:vAlign w:val="center"/>
          </w:tcPr>
          <w:p>
            <w:pPr>
              <w:pStyle w:val="15"/>
            </w:pPr>
            <w:r>
              <w:t>对村民委员会和村党支部的补助</w:t>
            </w:r>
          </w:p>
        </w:tc>
        <w:tc>
          <w:tcPr>
            <w:tcW w:w="2551" w:type="dxa"/>
            <w:vAlign w:val="center"/>
          </w:tcPr>
          <w:p>
            <w:pPr>
              <w:pStyle w:val="14"/>
            </w:pPr>
            <w:r>
              <w:t>3362.95</w:t>
            </w:r>
          </w:p>
        </w:tc>
        <w:tc>
          <w:tcPr>
            <w:tcW w:w="2551" w:type="dxa"/>
            <w:vAlign w:val="center"/>
          </w:tcPr>
          <w:p>
            <w:pPr>
              <w:pStyle w:val="14"/>
            </w:pPr>
          </w:p>
        </w:tc>
        <w:tc>
          <w:tcPr>
            <w:tcW w:w="2551" w:type="dxa"/>
            <w:vAlign w:val="center"/>
          </w:tcPr>
          <w:p>
            <w:pPr>
              <w:pStyle w:val="14"/>
            </w:pPr>
            <w:r>
              <w:t>3362.95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2130799</w:t>
            </w:r>
          </w:p>
        </w:tc>
        <w:tc>
          <w:tcPr>
            <w:tcW w:w="4535" w:type="dxa"/>
            <w:vAlign w:val="center"/>
          </w:tcPr>
          <w:p>
            <w:pPr>
              <w:pStyle w:val="15"/>
            </w:pPr>
            <w:r>
              <w:t>其他农村综合改革支出</w:t>
            </w:r>
          </w:p>
        </w:tc>
        <w:tc>
          <w:tcPr>
            <w:tcW w:w="2551" w:type="dxa"/>
            <w:vAlign w:val="center"/>
          </w:tcPr>
          <w:p>
            <w:pPr>
              <w:pStyle w:val="14"/>
            </w:pPr>
            <w:r>
              <w:t>678.49</w:t>
            </w:r>
          </w:p>
        </w:tc>
        <w:tc>
          <w:tcPr>
            <w:tcW w:w="2551" w:type="dxa"/>
            <w:vAlign w:val="center"/>
          </w:tcPr>
          <w:p>
            <w:pPr>
              <w:pStyle w:val="14"/>
            </w:pPr>
          </w:p>
        </w:tc>
        <w:tc>
          <w:tcPr>
            <w:tcW w:w="2551" w:type="dxa"/>
            <w:vAlign w:val="center"/>
          </w:tcPr>
          <w:p>
            <w:pPr>
              <w:pStyle w:val="14"/>
            </w:pPr>
            <w:r>
              <w:t>678.49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221</w:t>
            </w:r>
          </w:p>
        </w:tc>
        <w:tc>
          <w:tcPr>
            <w:tcW w:w="4535" w:type="dxa"/>
            <w:vAlign w:val="center"/>
          </w:tcPr>
          <w:p>
            <w:pPr>
              <w:pStyle w:val="15"/>
            </w:pPr>
            <w:r>
              <w:t>住房保障支出</w:t>
            </w:r>
          </w:p>
        </w:tc>
        <w:tc>
          <w:tcPr>
            <w:tcW w:w="2551" w:type="dxa"/>
            <w:vAlign w:val="center"/>
          </w:tcPr>
          <w:p>
            <w:pPr>
              <w:pStyle w:val="14"/>
            </w:pPr>
            <w:r>
              <w:t>16.85</w:t>
            </w:r>
          </w:p>
        </w:tc>
        <w:tc>
          <w:tcPr>
            <w:tcW w:w="2551" w:type="dxa"/>
            <w:vAlign w:val="center"/>
          </w:tcPr>
          <w:p>
            <w:pPr>
              <w:pStyle w:val="14"/>
            </w:pPr>
            <w:r>
              <w:t>16.85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22102</w:t>
            </w:r>
          </w:p>
        </w:tc>
        <w:tc>
          <w:tcPr>
            <w:tcW w:w="4535" w:type="dxa"/>
            <w:vAlign w:val="center"/>
          </w:tcPr>
          <w:p>
            <w:pPr>
              <w:pStyle w:val="15"/>
            </w:pPr>
            <w:r>
              <w:t>住房改革支出</w:t>
            </w:r>
          </w:p>
        </w:tc>
        <w:tc>
          <w:tcPr>
            <w:tcW w:w="2551" w:type="dxa"/>
            <w:vAlign w:val="center"/>
          </w:tcPr>
          <w:p>
            <w:pPr>
              <w:pStyle w:val="14"/>
            </w:pPr>
            <w:r>
              <w:t>16.85</w:t>
            </w:r>
          </w:p>
        </w:tc>
        <w:tc>
          <w:tcPr>
            <w:tcW w:w="2551" w:type="dxa"/>
            <w:vAlign w:val="center"/>
          </w:tcPr>
          <w:p>
            <w:pPr>
              <w:pStyle w:val="14"/>
            </w:pPr>
            <w:r>
              <w:t>16.85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2210201</w:t>
            </w:r>
          </w:p>
        </w:tc>
        <w:tc>
          <w:tcPr>
            <w:tcW w:w="4535" w:type="dxa"/>
            <w:vAlign w:val="center"/>
          </w:tcPr>
          <w:p>
            <w:pPr>
              <w:pStyle w:val="15"/>
            </w:pPr>
            <w:r>
              <w:t>住房公积金</w:t>
            </w:r>
          </w:p>
        </w:tc>
        <w:tc>
          <w:tcPr>
            <w:tcW w:w="2551" w:type="dxa"/>
            <w:vAlign w:val="center"/>
          </w:tcPr>
          <w:p>
            <w:pPr>
              <w:pStyle w:val="14"/>
            </w:pPr>
            <w:r>
              <w:t>16.85</w:t>
            </w:r>
          </w:p>
        </w:tc>
        <w:tc>
          <w:tcPr>
            <w:tcW w:w="2551" w:type="dxa"/>
            <w:vAlign w:val="center"/>
          </w:tcPr>
          <w:p>
            <w:pPr>
              <w:pStyle w:val="14"/>
            </w:pPr>
            <w:r>
              <w:t>16.85</w:t>
            </w: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2551" w:type="dxa"/>
            <w:tcBorders>
              <w:top w:val="single" w:color="FFFFFF" w:sz="6" w:space="0"/>
              <w:left w:val="single" w:color="FFFFFF" w:sz="6" w:space="0"/>
              <w:right w:val="single" w:color="FFFFFF" w:sz="6" w:space="0"/>
            </w:tcBorders>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3" w:type="dxa"/>
            <w:gridSpan w:val="3"/>
            <w:vAlign w:val="center"/>
          </w:tcPr>
          <w:p>
            <w:pPr>
              <w:pStyle w:val="13"/>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1" w:type="dxa"/>
            <w:vAlign w:val="center"/>
          </w:tcPr>
          <w:p>
            <w:pPr>
              <w:pStyle w:val="13"/>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442.45</w:t>
            </w:r>
          </w:p>
        </w:tc>
        <w:tc>
          <w:tcPr>
            <w:tcW w:w="2551" w:type="dxa"/>
            <w:vAlign w:val="center"/>
          </w:tcPr>
          <w:p>
            <w:pPr>
              <w:pStyle w:val="18"/>
            </w:pPr>
            <w:r>
              <w:t>371.19</w:t>
            </w:r>
          </w:p>
        </w:tc>
        <w:tc>
          <w:tcPr>
            <w:tcW w:w="2551" w:type="dxa"/>
            <w:vAlign w:val="center"/>
          </w:tcPr>
          <w:p>
            <w:pPr>
              <w:pStyle w:val="18"/>
            </w:pPr>
            <w:r>
              <w:t>71.26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301</w:t>
            </w:r>
          </w:p>
        </w:tc>
        <w:tc>
          <w:tcPr>
            <w:tcW w:w="4535" w:type="dxa"/>
            <w:vAlign w:val="center"/>
          </w:tcPr>
          <w:p>
            <w:pPr>
              <w:pStyle w:val="15"/>
            </w:pPr>
            <w:r>
              <w:t>工资福利支出</w:t>
            </w:r>
          </w:p>
        </w:tc>
        <w:tc>
          <w:tcPr>
            <w:tcW w:w="2551" w:type="dxa"/>
            <w:vAlign w:val="center"/>
          </w:tcPr>
          <w:p>
            <w:pPr>
              <w:pStyle w:val="14"/>
            </w:pPr>
            <w:r>
              <w:t>319.69</w:t>
            </w:r>
          </w:p>
        </w:tc>
        <w:tc>
          <w:tcPr>
            <w:tcW w:w="2551" w:type="dxa"/>
            <w:vAlign w:val="center"/>
          </w:tcPr>
          <w:p>
            <w:pPr>
              <w:pStyle w:val="14"/>
            </w:pPr>
            <w:r>
              <w:t>319.69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30101</w:t>
            </w:r>
          </w:p>
        </w:tc>
        <w:tc>
          <w:tcPr>
            <w:tcW w:w="4535" w:type="dxa"/>
            <w:vAlign w:val="center"/>
          </w:tcPr>
          <w:p>
            <w:pPr>
              <w:pStyle w:val="15"/>
            </w:pPr>
            <w:r>
              <w:t>基本工资</w:t>
            </w:r>
          </w:p>
        </w:tc>
        <w:tc>
          <w:tcPr>
            <w:tcW w:w="2551" w:type="dxa"/>
            <w:vAlign w:val="center"/>
          </w:tcPr>
          <w:p>
            <w:pPr>
              <w:pStyle w:val="14"/>
            </w:pPr>
            <w:r>
              <w:t>120.07</w:t>
            </w:r>
          </w:p>
        </w:tc>
        <w:tc>
          <w:tcPr>
            <w:tcW w:w="2551" w:type="dxa"/>
            <w:vAlign w:val="center"/>
          </w:tcPr>
          <w:p>
            <w:pPr>
              <w:pStyle w:val="14"/>
            </w:pPr>
            <w:r>
              <w:t>120.07</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30102</w:t>
            </w:r>
          </w:p>
        </w:tc>
        <w:tc>
          <w:tcPr>
            <w:tcW w:w="4535" w:type="dxa"/>
            <w:vAlign w:val="center"/>
          </w:tcPr>
          <w:p>
            <w:pPr>
              <w:pStyle w:val="15"/>
            </w:pPr>
            <w:r>
              <w:t>津贴补贴</w:t>
            </w:r>
          </w:p>
        </w:tc>
        <w:tc>
          <w:tcPr>
            <w:tcW w:w="2551" w:type="dxa"/>
            <w:vAlign w:val="center"/>
          </w:tcPr>
          <w:p>
            <w:pPr>
              <w:pStyle w:val="14"/>
            </w:pPr>
            <w:r>
              <w:t>64.90</w:t>
            </w:r>
          </w:p>
        </w:tc>
        <w:tc>
          <w:tcPr>
            <w:tcW w:w="2551" w:type="dxa"/>
            <w:vAlign w:val="center"/>
          </w:tcPr>
          <w:p>
            <w:pPr>
              <w:pStyle w:val="14"/>
            </w:pPr>
            <w:r>
              <w:t>64.90</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30103</w:t>
            </w:r>
          </w:p>
        </w:tc>
        <w:tc>
          <w:tcPr>
            <w:tcW w:w="4535" w:type="dxa"/>
            <w:vAlign w:val="center"/>
          </w:tcPr>
          <w:p>
            <w:pPr>
              <w:pStyle w:val="15"/>
            </w:pPr>
            <w:r>
              <w:t>奖金</w:t>
            </w:r>
          </w:p>
        </w:tc>
        <w:tc>
          <w:tcPr>
            <w:tcW w:w="2551" w:type="dxa"/>
            <w:vAlign w:val="center"/>
          </w:tcPr>
          <w:p>
            <w:pPr>
              <w:pStyle w:val="14"/>
            </w:pPr>
            <w:r>
              <w:t>27.90</w:t>
            </w:r>
          </w:p>
        </w:tc>
        <w:tc>
          <w:tcPr>
            <w:tcW w:w="2551" w:type="dxa"/>
            <w:vAlign w:val="center"/>
          </w:tcPr>
          <w:p>
            <w:pPr>
              <w:pStyle w:val="14"/>
            </w:pPr>
            <w:r>
              <w:t>27.90</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30107</w:t>
            </w:r>
          </w:p>
        </w:tc>
        <w:tc>
          <w:tcPr>
            <w:tcW w:w="4535" w:type="dxa"/>
            <w:vAlign w:val="center"/>
          </w:tcPr>
          <w:p>
            <w:pPr>
              <w:pStyle w:val="15"/>
            </w:pPr>
            <w:r>
              <w:t>绩效工资</w:t>
            </w:r>
          </w:p>
        </w:tc>
        <w:tc>
          <w:tcPr>
            <w:tcW w:w="2551" w:type="dxa"/>
            <w:vAlign w:val="center"/>
          </w:tcPr>
          <w:p>
            <w:pPr>
              <w:pStyle w:val="14"/>
            </w:pPr>
            <w:r>
              <w:t>23.48</w:t>
            </w:r>
          </w:p>
        </w:tc>
        <w:tc>
          <w:tcPr>
            <w:tcW w:w="2551" w:type="dxa"/>
            <w:vAlign w:val="center"/>
          </w:tcPr>
          <w:p>
            <w:pPr>
              <w:pStyle w:val="14"/>
            </w:pPr>
            <w:r>
              <w:t>23.48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30108</w:t>
            </w:r>
          </w:p>
        </w:tc>
        <w:tc>
          <w:tcPr>
            <w:tcW w:w="4535" w:type="dxa"/>
            <w:vAlign w:val="center"/>
          </w:tcPr>
          <w:p>
            <w:pPr>
              <w:pStyle w:val="15"/>
            </w:pPr>
            <w:r>
              <w:t>机关事业单位基本养老保险缴费</w:t>
            </w:r>
          </w:p>
        </w:tc>
        <w:tc>
          <w:tcPr>
            <w:tcW w:w="2551" w:type="dxa"/>
            <w:vAlign w:val="center"/>
          </w:tcPr>
          <w:p>
            <w:pPr>
              <w:pStyle w:val="14"/>
            </w:pPr>
            <w:r>
              <w:t>35.07</w:t>
            </w:r>
          </w:p>
        </w:tc>
        <w:tc>
          <w:tcPr>
            <w:tcW w:w="2551" w:type="dxa"/>
            <w:vAlign w:val="center"/>
          </w:tcPr>
          <w:p>
            <w:pPr>
              <w:pStyle w:val="14"/>
            </w:pPr>
            <w:r>
              <w:t>35.07</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30109</w:t>
            </w:r>
          </w:p>
        </w:tc>
        <w:tc>
          <w:tcPr>
            <w:tcW w:w="4535" w:type="dxa"/>
            <w:vAlign w:val="center"/>
          </w:tcPr>
          <w:p>
            <w:pPr>
              <w:pStyle w:val="15"/>
            </w:pPr>
            <w:r>
              <w:t>职业年金缴费</w:t>
            </w:r>
          </w:p>
        </w:tc>
        <w:tc>
          <w:tcPr>
            <w:tcW w:w="2551" w:type="dxa"/>
            <w:vAlign w:val="center"/>
          </w:tcPr>
          <w:p>
            <w:pPr>
              <w:pStyle w:val="14"/>
            </w:pPr>
            <w:r>
              <w:t>17.28</w:t>
            </w:r>
          </w:p>
        </w:tc>
        <w:tc>
          <w:tcPr>
            <w:tcW w:w="2551" w:type="dxa"/>
            <w:vAlign w:val="center"/>
          </w:tcPr>
          <w:p>
            <w:pPr>
              <w:pStyle w:val="14"/>
            </w:pPr>
            <w:r>
              <w:t>17.28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30110</w:t>
            </w:r>
          </w:p>
        </w:tc>
        <w:tc>
          <w:tcPr>
            <w:tcW w:w="4535" w:type="dxa"/>
            <w:vAlign w:val="center"/>
          </w:tcPr>
          <w:p>
            <w:pPr>
              <w:pStyle w:val="15"/>
            </w:pPr>
            <w:r>
              <w:t>职工基本医疗保险缴费</w:t>
            </w:r>
          </w:p>
        </w:tc>
        <w:tc>
          <w:tcPr>
            <w:tcW w:w="2551" w:type="dxa"/>
            <w:vAlign w:val="center"/>
          </w:tcPr>
          <w:p>
            <w:pPr>
              <w:pStyle w:val="14"/>
            </w:pPr>
            <w:r>
              <w:t>12.71</w:t>
            </w:r>
          </w:p>
        </w:tc>
        <w:tc>
          <w:tcPr>
            <w:tcW w:w="2551" w:type="dxa"/>
            <w:vAlign w:val="center"/>
          </w:tcPr>
          <w:p>
            <w:pPr>
              <w:pStyle w:val="14"/>
            </w:pPr>
            <w:r>
              <w:t>12.71</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30112</w:t>
            </w:r>
          </w:p>
        </w:tc>
        <w:tc>
          <w:tcPr>
            <w:tcW w:w="4535" w:type="dxa"/>
            <w:vAlign w:val="center"/>
          </w:tcPr>
          <w:p>
            <w:pPr>
              <w:pStyle w:val="15"/>
            </w:pPr>
            <w:r>
              <w:t>其他社会保障缴费</w:t>
            </w:r>
          </w:p>
        </w:tc>
        <w:tc>
          <w:tcPr>
            <w:tcW w:w="2551" w:type="dxa"/>
            <w:vAlign w:val="center"/>
          </w:tcPr>
          <w:p>
            <w:pPr>
              <w:pStyle w:val="14"/>
            </w:pPr>
            <w:r>
              <w:t>1.43</w:t>
            </w:r>
          </w:p>
        </w:tc>
        <w:tc>
          <w:tcPr>
            <w:tcW w:w="2551" w:type="dxa"/>
            <w:vAlign w:val="center"/>
          </w:tcPr>
          <w:p>
            <w:pPr>
              <w:pStyle w:val="14"/>
            </w:pPr>
            <w:r>
              <w:t>1.43</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30113</w:t>
            </w:r>
          </w:p>
        </w:tc>
        <w:tc>
          <w:tcPr>
            <w:tcW w:w="4535" w:type="dxa"/>
            <w:vAlign w:val="center"/>
          </w:tcPr>
          <w:p>
            <w:pPr>
              <w:pStyle w:val="15"/>
            </w:pPr>
            <w:r>
              <w:t>住房公积金</w:t>
            </w:r>
          </w:p>
        </w:tc>
        <w:tc>
          <w:tcPr>
            <w:tcW w:w="2551" w:type="dxa"/>
            <w:vAlign w:val="center"/>
          </w:tcPr>
          <w:p>
            <w:pPr>
              <w:pStyle w:val="14"/>
            </w:pPr>
            <w:r>
              <w:t>16.85</w:t>
            </w:r>
          </w:p>
        </w:tc>
        <w:tc>
          <w:tcPr>
            <w:tcW w:w="2551" w:type="dxa"/>
            <w:vAlign w:val="center"/>
          </w:tcPr>
          <w:p>
            <w:pPr>
              <w:pStyle w:val="14"/>
            </w:pPr>
            <w:r>
              <w:t>16.85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302</w:t>
            </w:r>
          </w:p>
        </w:tc>
        <w:tc>
          <w:tcPr>
            <w:tcW w:w="4535" w:type="dxa"/>
            <w:vAlign w:val="center"/>
          </w:tcPr>
          <w:p>
            <w:pPr>
              <w:pStyle w:val="15"/>
            </w:pPr>
            <w:r>
              <w:t>商品和服务支出</w:t>
            </w:r>
          </w:p>
        </w:tc>
        <w:tc>
          <w:tcPr>
            <w:tcW w:w="2551" w:type="dxa"/>
            <w:vAlign w:val="center"/>
          </w:tcPr>
          <w:p>
            <w:pPr>
              <w:pStyle w:val="14"/>
            </w:pPr>
            <w:r>
              <w:t>99.47</w:t>
            </w:r>
          </w:p>
        </w:tc>
        <w:tc>
          <w:tcPr>
            <w:tcW w:w="2551" w:type="dxa"/>
            <w:vAlign w:val="center"/>
          </w:tcPr>
          <w:p>
            <w:pPr>
              <w:pStyle w:val="14"/>
            </w:pPr>
            <w:r>
              <w:t>28.21</w:t>
            </w:r>
          </w:p>
        </w:tc>
        <w:tc>
          <w:tcPr>
            <w:tcW w:w="2551" w:type="dxa"/>
            <w:vAlign w:val="center"/>
          </w:tcPr>
          <w:p>
            <w:pPr>
              <w:pStyle w:val="14"/>
            </w:pPr>
            <w:r>
              <w:t>71.26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30201</w:t>
            </w:r>
          </w:p>
        </w:tc>
        <w:tc>
          <w:tcPr>
            <w:tcW w:w="4535" w:type="dxa"/>
            <w:vAlign w:val="center"/>
          </w:tcPr>
          <w:p>
            <w:pPr>
              <w:pStyle w:val="15"/>
            </w:pPr>
            <w:r>
              <w:t>办公费</w:t>
            </w:r>
          </w:p>
        </w:tc>
        <w:tc>
          <w:tcPr>
            <w:tcW w:w="2551" w:type="dxa"/>
            <w:vAlign w:val="center"/>
          </w:tcPr>
          <w:p>
            <w:pPr>
              <w:pStyle w:val="14"/>
            </w:pPr>
            <w:r>
              <w:t>14.06</w:t>
            </w:r>
          </w:p>
        </w:tc>
        <w:tc>
          <w:tcPr>
            <w:tcW w:w="2551" w:type="dxa"/>
            <w:vAlign w:val="center"/>
          </w:tcPr>
          <w:p>
            <w:pPr>
              <w:pStyle w:val="14"/>
            </w:pPr>
          </w:p>
        </w:tc>
        <w:tc>
          <w:tcPr>
            <w:tcW w:w="2551" w:type="dxa"/>
            <w:vAlign w:val="center"/>
          </w:tcPr>
          <w:p>
            <w:pPr>
              <w:pStyle w:val="14"/>
            </w:pPr>
            <w:r>
              <w:t>14.06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30206</w:t>
            </w:r>
          </w:p>
        </w:tc>
        <w:tc>
          <w:tcPr>
            <w:tcW w:w="4535" w:type="dxa"/>
            <w:vAlign w:val="center"/>
          </w:tcPr>
          <w:p>
            <w:pPr>
              <w:pStyle w:val="15"/>
            </w:pPr>
            <w:r>
              <w:t>电费</w:t>
            </w:r>
          </w:p>
        </w:tc>
        <w:tc>
          <w:tcPr>
            <w:tcW w:w="2551" w:type="dxa"/>
            <w:vAlign w:val="center"/>
          </w:tcPr>
          <w:p>
            <w:pPr>
              <w:pStyle w:val="14"/>
            </w:pPr>
            <w:r>
              <w:t>0.90</w:t>
            </w:r>
          </w:p>
        </w:tc>
        <w:tc>
          <w:tcPr>
            <w:tcW w:w="2551" w:type="dxa"/>
            <w:vAlign w:val="center"/>
          </w:tcPr>
          <w:p>
            <w:pPr>
              <w:pStyle w:val="14"/>
            </w:pPr>
          </w:p>
        </w:tc>
        <w:tc>
          <w:tcPr>
            <w:tcW w:w="2551" w:type="dxa"/>
            <w:vAlign w:val="center"/>
          </w:tcPr>
          <w:p>
            <w:pPr>
              <w:pStyle w:val="14"/>
            </w:pPr>
            <w: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30211</w:t>
            </w:r>
          </w:p>
        </w:tc>
        <w:tc>
          <w:tcPr>
            <w:tcW w:w="4535" w:type="dxa"/>
            <w:vAlign w:val="center"/>
          </w:tcPr>
          <w:p>
            <w:pPr>
              <w:pStyle w:val="15"/>
            </w:pPr>
            <w:r>
              <w:t>差旅费</w:t>
            </w:r>
          </w:p>
        </w:tc>
        <w:tc>
          <w:tcPr>
            <w:tcW w:w="2551" w:type="dxa"/>
            <w:vAlign w:val="center"/>
          </w:tcPr>
          <w:p>
            <w:pPr>
              <w:pStyle w:val="14"/>
            </w:pPr>
            <w:r>
              <w:t>12.90</w:t>
            </w:r>
          </w:p>
        </w:tc>
        <w:tc>
          <w:tcPr>
            <w:tcW w:w="2551" w:type="dxa"/>
            <w:vAlign w:val="center"/>
          </w:tcPr>
          <w:p>
            <w:pPr>
              <w:pStyle w:val="14"/>
            </w:pPr>
          </w:p>
        </w:tc>
        <w:tc>
          <w:tcPr>
            <w:tcW w:w="2551" w:type="dxa"/>
            <w:vAlign w:val="center"/>
          </w:tcPr>
          <w:p>
            <w:pPr>
              <w:pStyle w:val="14"/>
            </w:pPr>
            <w:r>
              <w:t>12.90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30215</w:t>
            </w:r>
          </w:p>
        </w:tc>
        <w:tc>
          <w:tcPr>
            <w:tcW w:w="4535" w:type="dxa"/>
            <w:vAlign w:val="center"/>
          </w:tcPr>
          <w:p>
            <w:pPr>
              <w:pStyle w:val="15"/>
            </w:pPr>
            <w:r>
              <w:t>会议费</w:t>
            </w:r>
          </w:p>
        </w:tc>
        <w:tc>
          <w:tcPr>
            <w:tcW w:w="2551" w:type="dxa"/>
            <w:vAlign w:val="center"/>
          </w:tcPr>
          <w:p>
            <w:pPr>
              <w:pStyle w:val="14"/>
            </w:pPr>
            <w:r>
              <w:t>2.00</w:t>
            </w:r>
          </w:p>
        </w:tc>
        <w:tc>
          <w:tcPr>
            <w:tcW w:w="2551" w:type="dxa"/>
            <w:vAlign w:val="center"/>
          </w:tcPr>
          <w:p>
            <w:pPr>
              <w:pStyle w:val="14"/>
            </w:pPr>
          </w:p>
        </w:tc>
        <w:tc>
          <w:tcPr>
            <w:tcW w:w="2551" w:type="dxa"/>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30216</w:t>
            </w:r>
          </w:p>
        </w:tc>
        <w:tc>
          <w:tcPr>
            <w:tcW w:w="4535" w:type="dxa"/>
            <w:vAlign w:val="center"/>
          </w:tcPr>
          <w:p>
            <w:pPr>
              <w:pStyle w:val="15"/>
            </w:pPr>
            <w:r>
              <w:t>培训费</w:t>
            </w:r>
          </w:p>
        </w:tc>
        <w:tc>
          <w:tcPr>
            <w:tcW w:w="2551" w:type="dxa"/>
            <w:vAlign w:val="center"/>
          </w:tcPr>
          <w:p>
            <w:pPr>
              <w:pStyle w:val="14"/>
            </w:pPr>
            <w:r>
              <w:t>18.50</w:t>
            </w:r>
          </w:p>
        </w:tc>
        <w:tc>
          <w:tcPr>
            <w:tcW w:w="2551" w:type="dxa"/>
            <w:vAlign w:val="center"/>
          </w:tcPr>
          <w:p>
            <w:pPr>
              <w:pStyle w:val="14"/>
            </w:pPr>
          </w:p>
        </w:tc>
        <w:tc>
          <w:tcPr>
            <w:tcW w:w="2551" w:type="dxa"/>
            <w:vAlign w:val="center"/>
          </w:tcPr>
          <w:p>
            <w:pPr>
              <w:pStyle w:val="14"/>
            </w:pPr>
            <w:r>
              <w:t>18.50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30217</w:t>
            </w:r>
          </w:p>
        </w:tc>
        <w:tc>
          <w:tcPr>
            <w:tcW w:w="4535" w:type="dxa"/>
            <w:vAlign w:val="center"/>
          </w:tcPr>
          <w:p>
            <w:pPr>
              <w:pStyle w:val="15"/>
            </w:pPr>
            <w:r>
              <w:t>公务接待费</w:t>
            </w:r>
          </w:p>
        </w:tc>
        <w:tc>
          <w:tcPr>
            <w:tcW w:w="2551" w:type="dxa"/>
            <w:vAlign w:val="center"/>
          </w:tcPr>
          <w:p>
            <w:pPr>
              <w:pStyle w:val="14"/>
            </w:pPr>
            <w:r>
              <w:t>5.00</w:t>
            </w:r>
          </w:p>
        </w:tc>
        <w:tc>
          <w:tcPr>
            <w:tcW w:w="2551" w:type="dxa"/>
            <w:vAlign w:val="center"/>
          </w:tcPr>
          <w:p>
            <w:pPr>
              <w:pStyle w:val="14"/>
            </w:pPr>
          </w:p>
        </w:tc>
        <w:tc>
          <w:tcPr>
            <w:tcW w:w="2551" w:type="dxa"/>
            <w:vAlign w:val="center"/>
          </w:tcPr>
          <w:p>
            <w:pPr>
              <w:pStyle w:val="14"/>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30226</w:t>
            </w:r>
          </w:p>
        </w:tc>
        <w:tc>
          <w:tcPr>
            <w:tcW w:w="4535" w:type="dxa"/>
            <w:vAlign w:val="center"/>
          </w:tcPr>
          <w:p>
            <w:pPr>
              <w:pStyle w:val="15"/>
            </w:pPr>
            <w:r>
              <w:t>劳务费</w:t>
            </w:r>
          </w:p>
        </w:tc>
        <w:tc>
          <w:tcPr>
            <w:tcW w:w="2551" w:type="dxa"/>
            <w:vAlign w:val="center"/>
          </w:tcPr>
          <w:p>
            <w:pPr>
              <w:pStyle w:val="14"/>
            </w:pPr>
            <w:r>
              <w:t>28.21</w:t>
            </w:r>
          </w:p>
        </w:tc>
        <w:tc>
          <w:tcPr>
            <w:tcW w:w="2551" w:type="dxa"/>
            <w:vAlign w:val="center"/>
          </w:tcPr>
          <w:p>
            <w:pPr>
              <w:pStyle w:val="14"/>
            </w:pPr>
            <w:r>
              <w:t>28.21</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30231</w:t>
            </w:r>
          </w:p>
        </w:tc>
        <w:tc>
          <w:tcPr>
            <w:tcW w:w="4535" w:type="dxa"/>
            <w:vAlign w:val="center"/>
          </w:tcPr>
          <w:p>
            <w:pPr>
              <w:pStyle w:val="15"/>
            </w:pPr>
            <w:r>
              <w:t>公务用车运行维护费</w:t>
            </w:r>
          </w:p>
        </w:tc>
        <w:tc>
          <w:tcPr>
            <w:tcW w:w="2551" w:type="dxa"/>
            <w:vAlign w:val="center"/>
          </w:tcPr>
          <w:p>
            <w:pPr>
              <w:pStyle w:val="14"/>
            </w:pPr>
            <w:r>
              <w:t>6.00</w:t>
            </w:r>
          </w:p>
        </w:tc>
        <w:tc>
          <w:tcPr>
            <w:tcW w:w="2551" w:type="dxa"/>
            <w:vAlign w:val="center"/>
          </w:tcPr>
          <w:p>
            <w:pPr>
              <w:pStyle w:val="14"/>
            </w:pPr>
          </w:p>
        </w:tc>
        <w:tc>
          <w:tcPr>
            <w:tcW w:w="2551" w:type="dxa"/>
            <w:vAlign w:val="center"/>
          </w:tcPr>
          <w:p>
            <w:pPr>
              <w:pStyle w:val="14"/>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30239</w:t>
            </w:r>
          </w:p>
        </w:tc>
        <w:tc>
          <w:tcPr>
            <w:tcW w:w="4535" w:type="dxa"/>
            <w:vAlign w:val="center"/>
          </w:tcPr>
          <w:p>
            <w:pPr>
              <w:pStyle w:val="15"/>
            </w:pPr>
            <w:r>
              <w:t>其他交通费用</w:t>
            </w:r>
          </w:p>
        </w:tc>
        <w:tc>
          <w:tcPr>
            <w:tcW w:w="2551" w:type="dxa"/>
            <w:vAlign w:val="center"/>
          </w:tcPr>
          <w:p>
            <w:pPr>
              <w:pStyle w:val="14"/>
            </w:pPr>
            <w:r>
              <w:t>11.46</w:t>
            </w:r>
          </w:p>
        </w:tc>
        <w:tc>
          <w:tcPr>
            <w:tcW w:w="2551" w:type="dxa"/>
            <w:vAlign w:val="center"/>
          </w:tcPr>
          <w:p>
            <w:pPr>
              <w:pStyle w:val="14"/>
            </w:pPr>
          </w:p>
        </w:tc>
        <w:tc>
          <w:tcPr>
            <w:tcW w:w="2551" w:type="dxa"/>
            <w:vAlign w:val="center"/>
          </w:tcPr>
          <w:p>
            <w:pPr>
              <w:pStyle w:val="14"/>
            </w:pPr>
            <w:r>
              <w:t>11.46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30299</w:t>
            </w:r>
          </w:p>
        </w:tc>
        <w:tc>
          <w:tcPr>
            <w:tcW w:w="4535" w:type="dxa"/>
            <w:vAlign w:val="center"/>
          </w:tcPr>
          <w:p>
            <w:pPr>
              <w:pStyle w:val="15"/>
            </w:pPr>
            <w:r>
              <w:t>其他商品和服务支出</w:t>
            </w:r>
          </w:p>
        </w:tc>
        <w:tc>
          <w:tcPr>
            <w:tcW w:w="2551" w:type="dxa"/>
            <w:vAlign w:val="center"/>
          </w:tcPr>
          <w:p>
            <w:pPr>
              <w:pStyle w:val="14"/>
            </w:pPr>
            <w:r>
              <w:t>0.44</w:t>
            </w:r>
          </w:p>
        </w:tc>
        <w:tc>
          <w:tcPr>
            <w:tcW w:w="2551" w:type="dxa"/>
            <w:vAlign w:val="center"/>
          </w:tcPr>
          <w:p>
            <w:pPr>
              <w:pStyle w:val="14"/>
            </w:pPr>
          </w:p>
        </w:tc>
        <w:tc>
          <w:tcPr>
            <w:tcW w:w="2551" w:type="dxa"/>
            <w:vAlign w:val="center"/>
          </w:tcPr>
          <w:p>
            <w:pPr>
              <w:pStyle w:val="14"/>
            </w:pPr>
            <w:r>
              <w:t>0.44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303</w:t>
            </w:r>
          </w:p>
        </w:tc>
        <w:tc>
          <w:tcPr>
            <w:tcW w:w="4535" w:type="dxa"/>
            <w:vAlign w:val="center"/>
          </w:tcPr>
          <w:p>
            <w:pPr>
              <w:pStyle w:val="15"/>
            </w:pPr>
            <w:r>
              <w:t>对个人和家庭的补助</w:t>
            </w:r>
          </w:p>
        </w:tc>
        <w:tc>
          <w:tcPr>
            <w:tcW w:w="2551" w:type="dxa"/>
            <w:vAlign w:val="center"/>
          </w:tcPr>
          <w:p>
            <w:pPr>
              <w:pStyle w:val="14"/>
            </w:pPr>
            <w:r>
              <w:t>23.29</w:t>
            </w:r>
          </w:p>
        </w:tc>
        <w:tc>
          <w:tcPr>
            <w:tcW w:w="2551" w:type="dxa"/>
            <w:vAlign w:val="center"/>
          </w:tcPr>
          <w:p>
            <w:pPr>
              <w:pStyle w:val="14"/>
            </w:pPr>
            <w:r>
              <w:t>23.29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30302</w:t>
            </w:r>
          </w:p>
        </w:tc>
        <w:tc>
          <w:tcPr>
            <w:tcW w:w="4535" w:type="dxa"/>
            <w:vAlign w:val="center"/>
          </w:tcPr>
          <w:p>
            <w:pPr>
              <w:pStyle w:val="15"/>
            </w:pPr>
            <w:r>
              <w:t>退休费</w:t>
            </w:r>
          </w:p>
        </w:tc>
        <w:tc>
          <w:tcPr>
            <w:tcW w:w="2551" w:type="dxa"/>
            <w:vAlign w:val="center"/>
          </w:tcPr>
          <w:p>
            <w:pPr>
              <w:pStyle w:val="14"/>
            </w:pPr>
            <w:r>
              <w:t>22.33</w:t>
            </w:r>
          </w:p>
        </w:tc>
        <w:tc>
          <w:tcPr>
            <w:tcW w:w="2551" w:type="dxa"/>
            <w:vAlign w:val="center"/>
          </w:tcPr>
          <w:p>
            <w:pPr>
              <w:pStyle w:val="14"/>
            </w:pPr>
            <w:r>
              <w:t>22.33</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1191" w:type="dxa"/>
            <w:vAlign w:val="center"/>
          </w:tcPr>
          <w:p>
            <w:pPr>
              <w:pStyle w:val="15"/>
            </w:pPr>
            <w:r>
              <w:t>30305</w:t>
            </w:r>
          </w:p>
        </w:tc>
        <w:tc>
          <w:tcPr>
            <w:tcW w:w="4535" w:type="dxa"/>
            <w:vAlign w:val="center"/>
          </w:tcPr>
          <w:p>
            <w:pPr>
              <w:pStyle w:val="15"/>
            </w:pPr>
            <w:r>
              <w:t>生活补助</w:t>
            </w:r>
          </w:p>
        </w:tc>
        <w:tc>
          <w:tcPr>
            <w:tcW w:w="2551" w:type="dxa"/>
            <w:vAlign w:val="center"/>
          </w:tcPr>
          <w:p>
            <w:pPr>
              <w:pStyle w:val="14"/>
            </w:pPr>
            <w:r>
              <w:t>0.96</w:t>
            </w:r>
          </w:p>
        </w:tc>
        <w:tc>
          <w:tcPr>
            <w:tcW w:w="2551" w:type="dxa"/>
            <w:vAlign w:val="center"/>
          </w:tcPr>
          <w:p>
            <w:pPr>
              <w:pStyle w:val="14"/>
            </w:pPr>
            <w:r>
              <w:t>0.96</w:t>
            </w: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2551" w:type="dxa"/>
            <w:tcBorders>
              <w:top w:val="single" w:color="FFFFFF" w:sz="6" w:space="0"/>
              <w:left w:val="single" w:color="FFFFFF" w:sz="6" w:space="0"/>
              <w:right w:val="single" w:color="FFFFFF" w:sz="6" w:space="0"/>
            </w:tcBorders>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2551" w:type="dxa"/>
            <w:tcBorders>
              <w:top w:val="single" w:color="FFFFFF" w:sz="6" w:space="0"/>
              <w:left w:val="single" w:color="FFFFFF" w:sz="6" w:space="0"/>
              <w:right w:val="single" w:color="FFFFFF" w:sz="6" w:space="0"/>
            </w:tcBorders>
            <w:vAlign w:val="center"/>
          </w:tcPr>
          <w:p>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2381" w:type="dxa"/>
            <w:tcBorders>
              <w:top w:val="single" w:color="FFFFFF" w:sz="6" w:space="0"/>
              <w:left w:val="single" w:color="FFFFFF" w:sz="6" w:space="0"/>
              <w:right w:val="single" w:color="FFFFFF" w:sz="6" w:space="0"/>
            </w:tcBorders>
            <w:vAlign w:val="center"/>
          </w:tcPr>
          <w:p>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3798" w:type="dxa"/>
            <w:vMerge w:val="restart"/>
            <w:vAlign w:val="center"/>
          </w:tcPr>
          <w:p>
            <w:pPr>
              <w:pStyle w:val="13"/>
            </w:pPr>
            <w:r>
              <w:t>项  目</w:t>
            </w:r>
          </w:p>
        </w:tc>
        <w:tc>
          <w:tcPr>
            <w:tcW w:w="9524" w:type="dxa"/>
            <w:gridSpan w:val="4"/>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3"/>
            </w:pPr>
            <w:r>
              <w:t>合计</w:t>
            </w:r>
          </w:p>
        </w:tc>
        <w:tc>
          <w:tcPr>
            <w:tcW w:w="2381" w:type="dxa"/>
            <w:vAlign w:val="center"/>
          </w:tcPr>
          <w:p>
            <w:pPr>
              <w:pStyle w:val="13"/>
            </w:pPr>
            <w:r>
              <w:t>一般公共预算              财政拨款</w:t>
            </w:r>
          </w:p>
        </w:tc>
        <w:tc>
          <w:tcPr>
            <w:tcW w:w="2381" w:type="dxa"/>
            <w:vAlign w:val="center"/>
          </w:tcPr>
          <w:p>
            <w:pPr>
              <w:pStyle w:val="13"/>
            </w:pPr>
            <w:r>
              <w:t>政府性基金                  预算拨款</w:t>
            </w:r>
          </w:p>
        </w:tc>
        <w:tc>
          <w:tcPr>
            <w:tcW w:w="2381" w:type="dxa"/>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r>
              <w:t>栏次</w:t>
            </w:r>
          </w:p>
        </w:tc>
        <w:tc>
          <w:tcPr>
            <w:tcW w:w="3798" w:type="dxa"/>
            <w:vAlign w:val="center"/>
          </w:tcPr>
          <w:p>
            <w:pPr>
              <w:pStyle w:val="13"/>
            </w:pPr>
            <w:r>
              <w:t>1</w:t>
            </w:r>
          </w:p>
        </w:tc>
        <w:tc>
          <w:tcPr>
            <w:tcW w:w="2381" w:type="dxa"/>
            <w:vAlign w:val="center"/>
          </w:tcPr>
          <w:p>
            <w:pPr>
              <w:pStyle w:val="13"/>
            </w:pPr>
            <w:r>
              <w:t>2</w:t>
            </w:r>
          </w:p>
        </w:tc>
        <w:tc>
          <w:tcPr>
            <w:tcW w:w="2381" w:type="dxa"/>
            <w:vAlign w:val="center"/>
          </w:tcPr>
          <w:p>
            <w:pPr>
              <w:pStyle w:val="13"/>
            </w:pPr>
            <w:r>
              <w:t>3</w:t>
            </w:r>
          </w:p>
        </w:tc>
        <w:tc>
          <w:tcPr>
            <w:tcW w:w="2381" w:type="dxa"/>
            <w:vAlign w:val="center"/>
          </w:tcPr>
          <w:p>
            <w:pPr>
              <w:pStyle w:val="13"/>
            </w:pPr>
            <w:r>
              <w:t>4</w:t>
            </w:r>
          </w:p>
        </w:tc>
        <w:tc>
          <w:tcPr>
            <w:tcW w:w="238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w:t>
            </w:r>
          </w:p>
        </w:tc>
        <w:tc>
          <w:tcPr>
            <w:tcW w:w="3798" w:type="dxa"/>
            <w:vAlign w:val="center"/>
          </w:tcPr>
          <w:p>
            <w:pPr>
              <w:pStyle w:val="17"/>
            </w:pPr>
            <w:r>
              <w:t>合计</w:t>
            </w:r>
          </w:p>
        </w:tc>
        <w:tc>
          <w:tcPr>
            <w:tcW w:w="2381" w:type="dxa"/>
            <w:vAlign w:val="center"/>
          </w:tcPr>
          <w:p>
            <w:pPr>
              <w:pStyle w:val="18"/>
            </w:pPr>
            <w:r>
              <w:t>31.50</w:t>
            </w:r>
          </w:p>
        </w:tc>
        <w:tc>
          <w:tcPr>
            <w:tcW w:w="2381" w:type="dxa"/>
            <w:vAlign w:val="center"/>
          </w:tcPr>
          <w:p>
            <w:pPr>
              <w:pStyle w:val="18"/>
            </w:pPr>
            <w:r>
              <w:t>31.50</w:t>
            </w:r>
          </w:p>
        </w:tc>
        <w:tc>
          <w:tcPr>
            <w:tcW w:w="2381" w:type="dxa"/>
            <w:vAlign w:val="center"/>
          </w:tcPr>
          <w:p>
            <w:pPr>
              <w:pStyle w:val="18"/>
            </w:pPr>
          </w:p>
        </w:tc>
        <w:tc>
          <w:tcPr>
            <w:tcW w:w="238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2</w:t>
            </w:r>
          </w:p>
        </w:tc>
        <w:tc>
          <w:tcPr>
            <w:tcW w:w="3798" w:type="dxa"/>
            <w:vAlign w:val="center"/>
          </w:tcPr>
          <w:p>
            <w:pPr>
              <w:pStyle w:val="15"/>
            </w:pPr>
            <w:r>
              <w:t>“三公”经费小计</w:t>
            </w:r>
          </w:p>
        </w:tc>
        <w:tc>
          <w:tcPr>
            <w:tcW w:w="2381" w:type="dxa"/>
            <w:vAlign w:val="center"/>
          </w:tcPr>
          <w:p>
            <w:pPr>
              <w:pStyle w:val="14"/>
            </w:pPr>
            <w:r>
              <w:t>11.00</w:t>
            </w:r>
          </w:p>
        </w:tc>
        <w:tc>
          <w:tcPr>
            <w:tcW w:w="2381" w:type="dxa"/>
            <w:vAlign w:val="center"/>
          </w:tcPr>
          <w:p>
            <w:pPr>
              <w:pStyle w:val="14"/>
            </w:pPr>
            <w:r>
              <w:t>11.00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3</w:t>
            </w:r>
          </w:p>
        </w:tc>
        <w:tc>
          <w:tcPr>
            <w:tcW w:w="3798" w:type="dxa"/>
            <w:vAlign w:val="center"/>
          </w:tcPr>
          <w:p>
            <w:pPr>
              <w:pStyle w:val="15"/>
            </w:pPr>
            <w:r>
              <w:t>一、因公出国（境）费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4</w:t>
            </w:r>
          </w:p>
        </w:tc>
        <w:tc>
          <w:tcPr>
            <w:tcW w:w="3798" w:type="dxa"/>
            <w:vAlign w:val="center"/>
          </w:tcPr>
          <w:p>
            <w:pPr>
              <w:pStyle w:val="15"/>
            </w:pPr>
            <w:r>
              <w:t xml:space="preserve">    其中：教学科研人员因公出国（境）费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5</w:t>
            </w:r>
          </w:p>
        </w:tc>
        <w:tc>
          <w:tcPr>
            <w:tcW w:w="3798" w:type="dxa"/>
            <w:vAlign w:val="center"/>
          </w:tcPr>
          <w:p>
            <w:pPr>
              <w:pStyle w:val="15"/>
            </w:pPr>
            <w:r>
              <w:t xml:space="preserve">          其他因公出国（境）费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6</w:t>
            </w:r>
          </w:p>
        </w:tc>
        <w:tc>
          <w:tcPr>
            <w:tcW w:w="3798" w:type="dxa"/>
            <w:vAlign w:val="center"/>
          </w:tcPr>
          <w:p>
            <w:pPr>
              <w:pStyle w:val="15"/>
            </w:pPr>
            <w:r>
              <w:t>二、公务用车购置及运维费</w:t>
            </w:r>
          </w:p>
        </w:tc>
        <w:tc>
          <w:tcPr>
            <w:tcW w:w="2381" w:type="dxa"/>
            <w:vAlign w:val="center"/>
          </w:tcPr>
          <w:p>
            <w:pPr>
              <w:pStyle w:val="14"/>
            </w:pPr>
            <w:r>
              <w:t>6.00</w:t>
            </w:r>
          </w:p>
        </w:tc>
        <w:tc>
          <w:tcPr>
            <w:tcW w:w="2381" w:type="dxa"/>
            <w:vAlign w:val="center"/>
          </w:tcPr>
          <w:p>
            <w:pPr>
              <w:pStyle w:val="14"/>
            </w:pPr>
            <w:r>
              <w:t>6.00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7</w:t>
            </w:r>
          </w:p>
        </w:tc>
        <w:tc>
          <w:tcPr>
            <w:tcW w:w="3798" w:type="dxa"/>
            <w:vAlign w:val="center"/>
          </w:tcPr>
          <w:p>
            <w:pPr>
              <w:pStyle w:val="15"/>
            </w:pPr>
            <w:r>
              <w:t xml:space="preserve">    其中：公务用车购置费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8</w:t>
            </w:r>
          </w:p>
        </w:tc>
        <w:tc>
          <w:tcPr>
            <w:tcW w:w="3798" w:type="dxa"/>
            <w:vAlign w:val="center"/>
          </w:tcPr>
          <w:p>
            <w:pPr>
              <w:pStyle w:val="15"/>
            </w:pPr>
            <w:r>
              <w:t xml:space="preserve">          公务用车运行维护费</w:t>
            </w:r>
          </w:p>
        </w:tc>
        <w:tc>
          <w:tcPr>
            <w:tcW w:w="2381" w:type="dxa"/>
            <w:vAlign w:val="center"/>
          </w:tcPr>
          <w:p>
            <w:pPr>
              <w:pStyle w:val="14"/>
            </w:pPr>
            <w:r>
              <w:t>6.00</w:t>
            </w:r>
          </w:p>
        </w:tc>
        <w:tc>
          <w:tcPr>
            <w:tcW w:w="2381" w:type="dxa"/>
            <w:vAlign w:val="center"/>
          </w:tcPr>
          <w:p>
            <w:pPr>
              <w:pStyle w:val="14"/>
            </w:pPr>
            <w:r>
              <w:t>6.00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9</w:t>
            </w:r>
          </w:p>
        </w:tc>
        <w:tc>
          <w:tcPr>
            <w:tcW w:w="3798" w:type="dxa"/>
            <w:vAlign w:val="center"/>
          </w:tcPr>
          <w:p>
            <w:pPr>
              <w:pStyle w:val="15"/>
            </w:pPr>
            <w:r>
              <w:t>三、公务接待费</w:t>
            </w:r>
          </w:p>
        </w:tc>
        <w:tc>
          <w:tcPr>
            <w:tcW w:w="2381" w:type="dxa"/>
            <w:vAlign w:val="center"/>
          </w:tcPr>
          <w:p>
            <w:pPr>
              <w:pStyle w:val="14"/>
            </w:pPr>
            <w:r>
              <w:t>5.00</w:t>
            </w:r>
          </w:p>
        </w:tc>
        <w:tc>
          <w:tcPr>
            <w:tcW w:w="2381" w:type="dxa"/>
            <w:vAlign w:val="center"/>
          </w:tcPr>
          <w:p>
            <w:pPr>
              <w:pStyle w:val="14"/>
            </w:pPr>
            <w:r>
              <w:t>5.00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10</w:t>
            </w:r>
          </w:p>
        </w:tc>
        <w:tc>
          <w:tcPr>
            <w:tcW w:w="3798" w:type="dxa"/>
            <w:vAlign w:val="center"/>
          </w:tcPr>
          <w:p>
            <w:pPr>
              <w:pStyle w:val="15"/>
            </w:pPr>
            <w:r>
              <w:t>四、会议费</w:t>
            </w:r>
          </w:p>
        </w:tc>
        <w:tc>
          <w:tcPr>
            <w:tcW w:w="2381" w:type="dxa"/>
            <w:vAlign w:val="center"/>
          </w:tcPr>
          <w:p>
            <w:pPr>
              <w:pStyle w:val="14"/>
            </w:pPr>
            <w:r>
              <w:t>2.00</w:t>
            </w:r>
          </w:p>
        </w:tc>
        <w:tc>
          <w:tcPr>
            <w:tcW w:w="2381" w:type="dxa"/>
            <w:vAlign w:val="center"/>
          </w:tcPr>
          <w:p>
            <w:pPr>
              <w:pStyle w:val="14"/>
            </w:pPr>
            <w:r>
              <w:t>2.00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11</w:t>
            </w:r>
          </w:p>
        </w:tc>
        <w:tc>
          <w:tcPr>
            <w:tcW w:w="3798" w:type="dxa"/>
            <w:vAlign w:val="center"/>
          </w:tcPr>
          <w:p>
            <w:pPr>
              <w:pStyle w:val="15"/>
            </w:pPr>
            <w:r>
              <w:t xml:space="preserve">    其中：省属高校业务性会议费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12</w:t>
            </w:r>
          </w:p>
        </w:tc>
        <w:tc>
          <w:tcPr>
            <w:tcW w:w="3798" w:type="dxa"/>
            <w:vAlign w:val="center"/>
          </w:tcPr>
          <w:p>
            <w:pPr>
              <w:pStyle w:val="15"/>
            </w:pPr>
            <w:r>
              <w:t xml:space="preserve">          其他会议费</w:t>
            </w:r>
          </w:p>
        </w:tc>
        <w:tc>
          <w:tcPr>
            <w:tcW w:w="2381" w:type="dxa"/>
            <w:vAlign w:val="center"/>
          </w:tcPr>
          <w:p>
            <w:pPr>
              <w:pStyle w:val="14"/>
            </w:pPr>
            <w:r>
              <w:t>2.00</w:t>
            </w:r>
          </w:p>
        </w:tc>
        <w:tc>
          <w:tcPr>
            <w:tcW w:w="2381" w:type="dxa"/>
            <w:vAlign w:val="center"/>
          </w:tcPr>
          <w:p>
            <w:pPr>
              <w:pStyle w:val="14"/>
            </w:pPr>
            <w:r>
              <w:t>2.00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13</w:t>
            </w:r>
          </w:p>
        </w:tc>
        <w:tc>
          <w:tcPr>
            <w:tcW w:w="3798" w:type="dxa"/>
            <w:vAlign w:val="center"/>
          </w:tcPr>
          <w:p>
            <w:pPr>
              <w:pStyle w:val="15"/>
            </w:pPr>
            <w:r>
              <w:t>五、培训费</w:t>
            </w:r>
          </w:p>
        </w:tc>
        <w:tc>
          <w:tcPr>
            <w:tcW w:w="2381" w:type="dxa"/>
            <w:vAlign w:val="center"/>
          </w:tcPr>
          <w:p>
            <w:pPr>
              <w:pStyle w:val="14"/>
            </w:pPr>
            <w:r>
              <w:t>18.50</w:t>
            </w:r>
          </w:p>
        </w:tc>
        <w:tc>
          <w:tcPr>
            <w:tcW w:w="2381" w:type="dxa"/>
            <w:vAlign w:val="center"/>
          </w:tcPr>
          <w:p>
            <w:pPr>
              <w:pStyle w:val="14"/>
            </w:pPr>
            <w:r>
              <w:t>18.50</w:t>
            </w:r>
          </w:p>
        </w:tc>
        <w:tc>
          <w:tcPr>
            <w:tcW w:w="2381" w:type="dxa"/>
            <w:vAlign w:val="center"/>
          </w:tcPr>
          <w:p>
            <w:pPr>
              <w:pStyle w:val="14"/>
            </w:pPr>
          </w:p>
        </w:tc>
        <w:tc>
          <w:tcPr>
            <w:tcW w:w="2381" w:type="dxa"/>
            <w:vAlign w:val="center"/>
          </w:tcPr>
          <w:p>
            <w:pPr>
              <w:pStyle w:val="14"/>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中国共产党涞源县委员会组织部本级2026年单位预算信息公开情况说明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按照《中华人民共和国预算法》、《地方预决算公开操作规程》和《关于进一步推进预算公开工作的实施意见》规定，现将中国共产党涞源县委员会组织部本级2026年单位预算公开如下：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pPr>
        <w:pStyle w:val="32"/>
        <w:numPr>
          <w:ilvl w:val="0"/>
          <w:numId w:val="4"/>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担县委党的建设（基层组织建设）工作。围绕党的重大理论和实践问题调查研究，提出加强全县党的建设的建议。</w:t>
      </w:r>
      <w:r>
        <w:rPr>
          <w:rFonts w:ascii="宋体" w:hAnsi="宋体" w:eastAsia="宋体" w:cs="宋体"/>
          <w:snapToGrid w:val="0"/>
          <w:color w:val="000000"/>
          <w:kern w:val="0"/>
          <w:sz w:val="28"/>
          <w:szCs w:val="28"/>
          <w:u w:val="single"/>
          <w:lang w:val="en-US" w:eastAsia="en-US" w:bidi="ar-SA"/>
        </w:rPr>
        <w:t>负责</w:t>
      </w:r>
      <w:r>
        <w:rPr>
          <w:rFonts w:ascii="宋体" w:hAnsi="宋体" w:eastAsia="宋体" w:cs="宋体"/>
          <w:snapToGrid w:val="0"/>
          <w:color w:val="000000"/>
          <w:kern w:val="0"/>
          <w:sz w:val="28"/>
          <w:szCs w:val="28"/>
          <w:lang w:val="en-US" w:eastAsia="en-US" w:bidi="ar-SA"/>
        </w:rPr>
        <w:t>党的建设制度改革的宏观指导，综合研究党的组织工作、干部工作、人才工作重要方针政策，制定或参与制定全县性重要政策和制度。</w:t>
      </w:r>
    </w:p>
    <w:p>
      <w:pPr>
        <w:pStyle w:val="32"/>
        <w:numPr>
          <w:ilvl w:val="0"/>
          <w:numId w:val="4"/>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党组织特别是党的基层组织建设的调查研究、政策制定和宏观指导；负责全县党员队伍建设、组织员队伍建设的宏观指导以及全县党员发展、教育、管理工作。负责全县党的组织制度、党内生活制度建设的宏观指导；协调指导全县党代表大会、党代表会议、人民代表大会的选举工作；负责全县党代表大会代表的日常管理和服务工作；负责全县抓党建促脱贫攻坚工作的谋划指导和组织推动；承担县委非公有制经济组织和社会组织工作委员会职责。</w:t>
      </w:r>
    </w:p>
    <w:p>
      <w:pPr>
        <w:pStyle w:val="32"/>
        <w:numPr>
          <w:ilvl w:val="0"/>
          <w:numId w:val="4"/>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领导班子和干部队伍建设的宏观管理。研究提出领导班子和干部队伍建设规划以及干部管理体制的意见，指导领导班子思想作风建设；负责事业单位领导人员宏观管理和党群系统事业单位人事管理；负责提出关于各乡镇和县直各部门以及其他列入县委管理的领导班子调整、配备的建议；负责县委管理干部的考察和办理职务任免、工资、待遇、退休审批手续；综合管理优秀年轻干部队伍，统筹选育管用工作，指导协调妇女干部、少数民族干部和党外干部培养选拔工作；负责对口支授西藏、新疆干部人才的有关工作；负责军转干部安置工作；负责省选调生、大学生村官的管理、培养工作。</w:t>
      </w:r>
    </w:p>
    <w:p>
      <w:pPr>
        <w:pStyle w:val="32"/>
        <w:numPr>
          <w:ilvl w:val="0"/>
          <w:numId w:val="4"/>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干部教育培训的宏观管理；研究拟订全县干部教育工作规划和措施；组织实施县委管理干部和其他干部的培训；承担县委党员干部教育工作职责任务。处置反映违反干部选拔任用工作政策法规选人用人问题及领导干部相关问题的举报。负责全县干部考核工作的宏观指导和督导检查，组织实施对县委管理领导班子和领导干部的考核工作；指导全县机关目标绩效管理，组织实施县级机关职能绩效目标考核；承担县委干部考核领导小组办公室职责。</w:t>
      </w:r>
    </w:p>
    <w:p>
      <w:pPr>
        <w:pStyle w:val="32"/>
        <w:numPr>
          <w:ilvl w:val="0"/>
          <w:numId w:val="4"/>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负责公务员、参照公务员法管理事业单位工作人员录用调配、考核奖惩、培训和工资福利等工作；指导全县公务员、参照公务员法管理事业单位工作人员队伍建设。</w:t>
      </w:r>
    </w:p>
    <w:p>
      <w:pPr>
        <w:pStyle w:val="32"/>
        <w:numPr>
          <w:ilvl w:val="0"/>
          <w:numId w:val="4"/>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负责全县人才工作和人才队伍建设的牵头抓总、统筹协调、推进落实。负责牵头人才政策法规和规划的实施，人才发展体制机制的改革推进；协助市委组织部做好市级优秀专家、拔尖人才的选拔推荐和管理；负责全县优秀人才的选拔管理：承担县委人才工作领导小组办公室职责。</w:t>
      </w:r>
    </w:p>
    <w:p>
      <w:pPr>
        <w:pStyle w:val="32"/>
        <w:numPr>
          <w:ilvl w:val="0"/>
          <w:numId w:val="4"/>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统一管理县委机构编制委员会办公室，归口管理县委老干部局。</w:t>
      </w:r>
    </w:p>
    <w:p>
      <w:pPr>
        <w:pStyle w:val="32"/>
        <w:numPr>
          <w:ilvl w:val="0"/>
          <w:numId w:val="4"/>
        </w:numPr>
        <w:ind w:left="60" w:leftChars="0" w:firstLine="420" w:firstLineChars="0"/>
        <w:rPr>
          <w:rFonts w:ascii="宋体" w:hAnsi="宋体" w:eastAsia="宋体" w:cs="宋体"/>
          <w:snapToGrid w:val="0"/>
          <w:color w:val="000000"/>
          <w:kern w:val="0"/>
          <w:sz w:val="28"/>
          <w:szCs w:val="28"/>
          <w:lang w:val="en-US" w:eastAsia="en-US" w:bidi="ar-SA"/>
        </w:rPr>
      </w:pPr>
      <w:r>
        <w:rPr>
          <w:rFonts w:ascii="宋体" w:hAnsi="宋体" w:eastAsia="宋体" w:cs="宋体"/>
          <w:snapToGrid w:val="0"/>
          <w:color w:val="000000"/>
          <w:kern w:val="0"/>
          <w:sz w:val="28"/>
          <w:szCs w:val="28"/>
          <w:lang w:val="en-US" w:eastAsia="en-US" w:bidi="ar-SA"/>
        </w:rPr>
        <w:t>完成县委交办的其他任务。</w:t>
      </w:r>
      <w:bookmarkStart w:id="23" w:name="_GoBack"/>
      <w:bookmarkEnd w:id="23"/>
    </w:p>
    <w:p>
      <w:pPr>
        <w:pStyle w:val="28"/>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t>中国共产党涞源县委员会组织部本级</w:t>
            </w:r>
          </w:p>
        </w:tc>
        <w:tc>
          <w:tcPr>
            <w:tcW w:w="1843" w:type="dxa"/>
            <w:vAlign w:val="center"/>
          </w:tcPr>
          <w:p>
            <w:pPr>
              <w:pStyle w:val="16"/>
            </w:pPr>
            <w:r>
              <w:t>行政</w:t>
            </w:r>
          </w:p>
        </w:tc>
        <w:tc>
          <w:tcPr>
            <w:tcW w:w="2126" w:type="dxa"/>
            <w:vAlign w:val="center"/>
          </w:tcPr>
          <w:p>
            <w:pPr>
              <w:pStyle w:val="16"/>
            </w:pPr>
            <w:r>
              <w:t>正科级</w:t>
            </w:r>
          </w:p>
        </w:tc>
        <w:tc>
          <w:tcPr>
            <w:tcW w:w="3827" w:type="dxa"/>
            <w:vAlign w:val="center"/>
          </w:tcPr>
          <w:p>
            <w:pPr>
              <w:pStyle w:val="16"/>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29"/>
      </w:pPr>
    </w:p>
    <w:p>
      <w:pPr>
        <w:pStyle w:val="21"/>
        <w:rPr>
          <w:rFonts w:ascii="宋体" w:hAnsi="宋体" w:eastAsia="宋体" w:cs="宋体"/>
          <w:snapToGrid w:val="0"/>
          <w:color w:val="000000"/>
          <w:spacing w:val="-1"/>
          <w:kern w:val="0"/>
          <w:sz w:val="28"/>
          <w:szCs w:val="28"/>
          <w:lang w:val="en-US" w:eastAsia="en-US" w:bidi="ar-SA"/>
        </w:rPr>
      </w:pPr>
      <w:r>
        <w:rPr>
          <w:rFonts w:ascii="宋体" w:hAnsi="宋体" w:eastAsia="宋体" w:cs="宋体"/>
          <w:snapToGrid w:val="0"/>
          <w:color w:val="000000"/>
          <w:spacing w:val="-1"/>
          <w:kern w:val="0"/>
          <w:sz w:val="28"/>
          <w:szCs w:val="28"/>
          <w:lang w:val="en-US" w:eastAsia="en-US" w:bidi="ar-SA"/>
        </w:rPr>
        <w:t>按照预算管理有关规定，目前单位预算的编制实行综合预算管理，即全部收入和支出都反映在预算中。中国共产党涞源县委员会组织部机关及所属事业单位的收支包含在</w:t>
      </w:r>
      <w:r>
        <w:rPr>
          <w:rFonts w:hint="eastAsia" w:ascii="宋体" w:hAnsi="宋体" w:eastAsia="宋体" w:cs="宋体"/>
          <w:snapToGrid w:val="0"/>
          <w:color w:val="000000"/>
          <w:spacing w:val="-1"/>
          <w:kern w:val="0"/>
          <w:sz w:val="28"/>
          <w:szCs w:val="28"/>
          <w:lang w:val="en-US" w:eastAsia="zh-CN" w:bidi="ar-SA"/>
        </w:rPr>
        <w:t>单位</w:t>
      </w:r>
      <w:r>
        <w:rPr>
          <w:rFonts w:ascii="宋体" w:hAnsi="宋体" w:eastAsia="宋体" w:cs="宋体"/>
          <w:snapToGrid w:val="0"/>
          <w:color w:val="000000"/>
          <w:spacing w:val="-1"/>
          <w:kern w:val="0"/>
          <w:sz w:val="28"/>
          <w:szCs w:val="28"/>
          <w:lang w:val="en-US" w:eastAsia="en-US" w:bidi="ar-SA"/>
        </w:rPr>
        <w:t>预算中。</w:t>
      </w:r>
    </w:p>
    <w:p>
      <w:pPr>
        <w:pStyle w:val="2"/>
        <w:spacing w:before="160" w:line="220" w:lineRule="auto"/>
        <w:ind w:left="566"/>
      </w:pPr>
    </w:p>
    <w:p>
      <w:pPr>
        <w:pStyle w:val="2"/>
        <w:spacing w:before="165" w:line="220" w:lineRule="auto"/>
        <w:ind w:left="586"/>
      </w:pPr>
      <w:r>
        <w:rPr>
          <w:rFonts w:ascii="Times New Roman" w:hAnsi="Times New Roman" w:eastAsia="Times New Roman" w:cs="Times New Roman"/>
          <w:spacing w:val="-9"/>
        </w:rPr>
        <w:t>1</w:t>
      </w:r>
      <w:r>
        <w:rPr>
          <w:spacing w:val="-9"/>
        </w:rPr>
        <w:t>、收入说明</w:t>
      </w:r>
    </w:p>
    <w:p>
      <w:pPr>
        <w:pStyle w:val="2"/>
        <w:spacing w:before="170" w:line="315" w:lineRule="auto"/>
        <w:ind w:left="4" w:right="74" w:firstLine="561"/>
      </w:pPr>
      <w:r>
        <w:rPr>
          <w:spacing w:val="-1"/>
        </w:rPr>
        <w:t>反映本单位当年全部收入。</w:t>
      </w:r>
      <w:r>
        <w:rPr>
          <w:rFonts w:ascii="Times New Roman" w:hAnsi="Times New Roman" w:eastAsia="Times New Roman" w:cs="Times New Roman"/>
          <w:spacing w:val="-1"/>
        </w:rPr>
        <w:t>202</w:t>
      </w:r>
      <w:r>
        <w:rPr>
          <w:rFonts w:hint="eastAsia" w:ascii="Times New Roman" w:hAnsi="Times New Roman" w:cs="Times New Roman"/>
          <w:spacing w:val="-1"/>
          <w:lang w:val="en-US" w:eastAsia="zh-CN"/>
        </w:rPr>
        <w:t>6</w:t>
      </w:r>
      <w:r>
        <w:rPr>
          <w:rFonts w:ascii="Times New Roman" w:hAnsi="Times New Roman" w:eastAsia="Times New Roman" w:cs="Times New Roman"/>
          <w:spacing w:val="-1"/>
        </w:rPr>
        <w:t xml:space="preserve"> </w:t>
      </w:r>
      <w:r>
        <w:rPr>
          <w:spacing w:val="-1"/>
        </w:rPr>
        <w:t>年预算收入</w:t>
      </w:r>
      <w:r>
        <w:rPr>
          <w:spacing w:val="-64"/>
        </w:rPr>
        <w:t xml:space="preserve"> </w:t>
      </w:r>
      <w:r>
        <w:rPr>
          <w:rFonts w:hint="eastAsia" w:ascii="Times New Roman" w:hAnsi="Times New Roman" w:eastAsia="宋体" w:cs="Times New Roman"/>
          <w:spacing w:val="-1"/>
          <w:lang w:val="en-US" w:eastAsia="zh-CN"/>
        </w:rPr>
        <w:t>4</w:t>
      </w:r>
      <w:r>
        <w:rPr>
          <w:rFonts w:hint="eastAsia" w:ascii="Times New Roman" w:hAnsi="Times New Roman" w:cs="Times New Roman"/>
          <w:spacing w:val="-1"/>
          <w:lang w:val="en-US" w:eastAsia="zh-CN"/>
        </w:rPr>
        <w:t>765.8</w:t>
      </w:r>
      <w:r>
        <w:rPr>
          <w:spacing w:val="-1"/>
        </w:rPr>
        <w:t>万元，其中：一般公共预算收入</w:t>
      </w:r>
      <w:r>
        <w:rPr>
          <w:spacing w:val="-64"/>
        </w:rPr>
        <w:t xml:space="preserve"> </w:t>
      </w:r>
      <w:r>
        <w:rPr>
          <w:rFonts w:hint="eastAsia" w:ascii="Times New Roman" w:hAnsi="Times New Roman" w:cs="Times New Roman"/>
          <w:spacing w:val="-1"/>
          <w:lang w:val="en-US" w:eastAsia="zh-CN"/>
        </w:rPr>
        <w:t>4765.8</w:t>
      </w:r>
      <w:r>
        <w:rPr>
          <w:spacing w:val="-1"/>
        </w:rPr>
        <w:t>万元，基金预算收入</w:t>
      </w:r>
      <w:r>
        <w:t xml:space="preserve"> </w:t>
      </w:r>
      <w:r>
        <w:rPr>
          <w:rFonts w:ascii="Times New Roman" w:hAnsi="Times New Roman" w:eastAsia="Times New Roman" w:cs="Times New Roman"/>
          <w:spacing w:val="-2"/>
        </w:rPr>
        <w:t xml:space="preserve">0.00 </w:t>
      </w:r>
      <w:r>
        <w:rPr>
          <w:spacing w:val="-2"/>
        </w:rPr>
        <w:t>万元，国有资本经营预算收入</w:t>
      </w:r>
      <w:r>
        <w:rPr>
          <w:spacing w:val="-46"/>
        </w:rPr>
        <w:t xml:space="preserve"> </w:t>
      </w:r>
      <w:r>
        <w:rPr>
          <w:rFonts w:ascii="Times New Roman" w:hAnsi="Times New Roman" w:eastAsia="Times New Roman" w:cs="Times New Roman"/>
          <w:spacing w:val="-2"/>
        </w:rPr>
        <w:t xml:space="preserve">0.00 </w:t>
      </w:r>
      <w:r>
        <w:rPr>
          <w:spacing w:val="-2"/>
        </w:rPr>
        <w:t>万元，财政专户核拨收入</w:t>
      </w:r>
      <w:r>
        <w:rPr>
          <w:spacing w:val="-59"/>
        </w:rPr>
        <w:t xml:space="preserve"> </w:t>
      </w:r>
      <w:r>
        <w:rPr>
          <w:rFonts w:ascii="Times New Roman" w:hAnsi="Times New Roman" w:eastAsia="Times New Roman" w:cs="Times New Roman"/>
          <w:spacing w:val="-2"/>
        </w:rPr>
        <w:t xml:space="preserve">0.00 </w:t>
      </w:r>
      <w:r>
        <w:rPr>
          <w:spacing w:val="-2"/>
        </w:rPr>
        <w:t>万元，单位资金收入</w:t>
      </w:r>
      <w:r>
        <w:rPr>
          <w:rFonts w:ascii="Times New Roman" w:hAnsi="Times New Roman" w:eastAsia="Times New Roman" w:cs="Times New Roman"/>
          <w:spacing w:val="-2"/>
        </w:rPr>
        <w:t xml:space="preserve">0.00 </w:t>
      </w:r>
      <w:r>
        <w:rPr>
          <w:spacing w:val="-2"/>
        </w:rPr>
        <w:t>万元，上年结转结余</w:t>
      </w:r>
      <w:r>
        <w:rPr>
          <w:rFonts w:hint="eastAsia"/>
          <w:spacing w:val="-2"/>
          <w:lang w:val="en-US" w:eastAsia="zh-CN"/>
        </w:rPr>
        <w:t>25.89</w:t>
      </w:r>
      <w:r>
        <w:rPr>
          <w:spacing w:val="-2"/>
        </w:rPr>
        <w:t>万元。</w:t>
      </w:r>
    </w:p>
    <w:p>
      <w:pPr>
        <w:pStyle w:val="2"/>
        <w:spacing w:before="167" w:line="220" w:lineRule="auto"/>
        <w:ind w:left="559"/>
      </w:pPr>
      <w:r>
        <w:rPr>
          <w:rFonts w:ascii="Times New Roman" w:hAnsi="Times New Roman" w:eastAsia="Times New Roman" w:cs="Times New Roman"/>
          <w:spacing w:val="-5"/>
        </w:rPr>
        <w:t>2</w:t>
      </w:r>
      <w:r>
        <w:rPr>
          <w:spacing w:val="-5"/>
        </w:rPr>
        <w:t>、支出说明</w:t>
      </w:r>
    </w:p>
    <w:p>
      <w:pPr>
        <w:pStyle w:val="2"/>
        <w:spacing w:before="170" w:line="315" w:lineRule="auto"/>
        <w:ind w:left="4" w:right="74" w:firstLine="561"/>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t>收支预算总表支出栏、基本支出表、项目支出表按经济分类和支出功能分类科目编制，反映中国共产党涞源县委员会组织部本级年度单位预算中支出预算的总体情况。202</w:t>
      </w:r>
      <w:r>
        <w:rPr>
          <w:rFonts w:hint="eastAsia" w:ascii="Times New Roman" w:hAnsi="Times New Roman" w:cs="Times New Roman"/>
          <w:spacing w:val="-1"/>
          <w:lang w:val="en-US" w:eastAsia="zh-CN"/>
        </w:rPr>
        <w:t>6</w:t>
      </w:r>
      <w:r>
        <w:rPr>
          <w:rFonts w:hint="eastAsia" w:ascii="Times New Roman" w:hAnsi="Times New Roman" w:eastAsia="宋体" w:cs="Times New Roman"/>
          <w:spacing w:val="-1"/>
          <w:lang w:val="en-US" w:eastAsia="zh-CN"/>
        </w:rPr>
        <w:t xml:space="preserve">年支出预算 </w:t>
      </w:r>
      <w:r>
        <w:rPr>
          <w:rFonts w:hint="eastAsia" w:ascii="Times New Roman" w:hAnsi="Times New Roman" w:cs="Times New Roman"/>
          <w:spacing w:val="-1"/>
          <w:lang w:val="en-US" w:eastAsia="zh-CN"/>
        </w:rPr>
        <w:t>4791.69</w:t>
      </w:r>
      <w:r>
        <w:rPr>
          <w:rFonts w:hint="eastAsia" w:ascii="Times New Roman" w:hAnsi="Times New Roman" w:eastAsia="宋体" w:cs="Times New Roman"/>
          <w:spacing w:val="-1"/>
          <w:lang w:val="en-US" w:eastAsia="zh-CN"/>
        </w:rPr>
        <w:t xml:space="preserve">  万元，其中基本支出</w:t>
      </w:r>
      <w:r>
        <w:rPr>
          <w:rFonts w:hint="eastAsia" w:ascii="Times New Roman" w:hAnsi="Times New Roman" w:cs="Times New Roman"/>
          <w:spacing w:val="-1"/>
          <w:lang w:val="en-US" w:eastAsia="zh-CN"/>
        </w:rPr>
        <w:t>442.45</w:t>
      </w:r>
      <w:r>
        <w:rPr>
          <w:rFonts w:hint="eastAsia" w:ascii="Times New Roman" w:hAnsi="Times New Roman" w:eastAsia="宋体" w:cs="Times New Roman"/>
          <w:spacing w:val="-1"/>
          <w:lang w:val="en-US" w:eastAsia="zh-CN"/>
        </w:rPr>
        <w:t>万元，包括人员经 费</w:t>
      </w:r>
      <w:r>
        <w:rPr>
          <w:rFonts w:hint="eastAsia" w:ascii="Times New Roman" w:hAnsi="Times New Roman" w:cs="Times New Roman"/>
          <w:spacing w:val="-1"/>
          <w:lang w:val="en-US" w:eastAsia="zh-CN"/>
        </w:rPr>
        <w:t>371.19</w:t>
      </w:r>
      <w:r>
        <w:rPr>
          <w:rFonts w:hint="eastAsia" w:ascii="Times New Roman" w:hAnsi="Times New Roman" w:eastAsia="宋体" w:cs="Times New Roman"/>
          <w:spacing w:val="-1"/>
          <w:lang w:val="en-US" w:eastAsia="zh-CN"/>
        </w:rPr>
        <w:t>万元和日常公用经费</w:t>
      </w:r>
      <w:r>
        <w:rPr>
          <w:rFonts w:hint="eastAsia" w:ascii="Times New Roman" w:hAnsi="Times New Roman" w:cs="Times New Roman"/>
          <w:spacing w:val="-1"/>
          <w:lang w:val="en-US" w:eastAsia="zh-CN"/>
        </w:rPr>
        <w:t>71.26</w:t>
      </w:r>
      <w:r>
        <w:rPr>
          <w:rFonts w:hint="eastAsia" w:ascii="Times New Roman" w:hAnsi="Times New Roman" w:eastAsia="宋体" w:cs="Times New Roman"/>
          <w:spacing w:val="-1"/>
          <w:lang w:val="en-US" w:eastAsia="zh-CN"/>
        </w:rPr>
        <w:t xml:space="preserve">万元；项目支出 </w:t>
      </w:r>
      <w:r>
        <w:rPr>
          <w:rFonts w:hint="eastAsia" w:ascii="Times New Roman" w:hAnsi="Times New Roman" w:cs="Times New Roman"/>
          <w:spacing w:val="-1"/>
          <w:lang w:val="en-US" w:eastAsia="zh-CN"/>
        </w:rPr>
        <w:t>4349.24</w:t>
      </w:r>
      <w:r>
        <w:rPr>
          <w:rFonts w:hint="eastAsia" w:ascii="Times New Roman" w:hAnsi="Times New Roman" w:eastAsia="宋体" w:cs="Times New Roman"/>
          <w:spacing w:val="-1"/>
          <w:lang w:val="en-US" w:eastAsia="zh-CN"/>
        </w:rPr>
        <w:t>万元，主要为农村离任两位干部补贴、村党组织活动经费及现任农村两委干部基础职务补贴。</w:t>
      </w:r>
    </w:p>
    <w:p>
      <w:pPr>
        <w:pStyle w:val="2"/>
        <w:spacing w:before="164" w:line="220" w:lineRule="auto"/>
        <w:ind w:firstLine="552" w:firstLineChars="200"/>
        <w:rPr>
          <w:highlight w:val="none"/>
        </w:rPr>
      </w:pPr>
      <w:r>
        <w:rPr>
          <w:rFonts w:ascii="Times New Roman" w:hAnsi="Times New Roman" w:eastAsia="Times New Roman" w:cs="Times New Roman"/>
          <w:spacing w:val="-2"/>
          <w:highlight w:val="none"/>
        </w:rPr>
        <w:t>3</w:t>
      </w:r>
      <w:r>
        <w:rPr>
          <w:spacing w:val="-2"/>
          <w:highlight w:val="none"/>
        </w:rPr>
        <w:t>、比上年增减情况</w:t>
      </w:r>
    </w:p>
    <w:p>
      <w:pPr>
        <w:pStyle w:val="2"/>
        <w:spacing w:before="170" w:line="315" w:lineRule="auto"/>
        <w:ind w:left="4" w:right="74" w:firstLine="561"/>
        <w:rPr>
          <w:color w:val="auto"/>
          <w:highlight w:val="lightGray"/>
        </w:rPr>
      </w:pPr>
      <w:r>
        <w:rPr>
          <w:rFonts w:hint="eastAsia" w:ascii="Times New Roman" w:hAnsi="Times New Roman" w:eastAsia="宋体" w:cs="Times New Roman"/>
          <w:color w:val="auto"/>
          <w:spacing w:val="-1"/>
          <w:highlight w:val="none"/>
          <w:lang w:val="en-US" w:eastAsia="zh-CN"/>
        </w:rPr>
        <w:t>202</w:t>
      </w:r>
      <w:r>
        <w:rPr>
          <w:rFonts w:hint="eastAsia" w:ascii="Times New Roman" w:hAnsi="Times New Roman" w:cs="Times New Roman"/>
          <w:color w:val="auto"/>
          <w:spacing w:val="-1"/>
          <w:highlight w:val="none"/>
          <w:lang w:val="en-US" w:eastAsia="zh-CN"/>
        </w:rPr>
        <w:t>6</w:t>
      </w:r>
      <w:r>
        <w:rPr>
          <w:rFonts w:hint="eastAsia" w:ascii="Times New Roman" w:hAnsi="Times New Roman" w:eastAsia="宋体" w:cs="Times New Roman"/>
          <w:color w:val="auto"/>
          <w:spacing w:val="-1"/>
          <w:highlight w:val="none"/>
          <w:lang w:val="en-US" w:eastAsia="zh-CN"/>
        </w:rPr>
        <w:t xml:space="preserve">年预算收支安排 </w:t>
      </w:r>
      <w:r>
        <w:rPr>
          <w:rFonts w:hint="eastAsia" w:ascii="Times New Roman" w:hAnsi="Times New Roman" w:cs="Times New Roman"/>
          <w:color w:val="auto"/>
          <w:spacing w:val="-1"/>
          <w:highlight w:val="none"/>
          <w:lang w:val="en-US" w:eastAsia="zh-CN"/>
        </w:rPr>
        <w:t>4791.69</w:t>
      </w:r>
      <w:r>
        <w:rPr>
          <w:rFonts w:hint="eastAsia" w:ascii="Times New Roman" w:hAnsi="Times New Roman" w:eastAsia="宋体" w:cs="Times New Roman"/>
          <w:color w:val="auto"/>
          <w:spacing w:val="-1"/>
          <w:highlight w:val="none"/>
          <w:lang w:val="en-US" w:eastAsia="zh-CN"/>
        </w:rPr>
        <w:t>万元，较 202</w:t>
      </w:r>
      <w:r>
        <w:rPr>
          <w:rFonts w:hint="eastAsia" w:ascii="Times New Roman" w:hAnsi="Times New Roman" w:cs="Times New Roman"/>
          <w:color w:val="auto"/>
          <w:spacing w:val="-1"/>
          <w:highlight w:val="none"/>
          <w:lang w:val="en-US" w:eastAsia="zh-CN"/>
        </w:rPr>
        <w:t>5</w:t>
      </w:r>
      <w:r>
        <w:rPr>
          <w:rFonts w:hint="eastAsia" w:ascii="Times New Roman" w:hAnsi="Times New Roman" w:eastAsia="宋体" w:cs="Times New Roman"/>
          <w:color w:val="auto"/>
          <w:spacing w:val="-1"/>
          <w:highlight w:val="none"/>
          <w:lang w:val="en-US" w:eastAsia="zh-CN"/>
        </w:rPr>
        <w:t xml:space="preserve"> 年预算增加</w:t>
      </w:r>
      <w:r>
        <w:rPr>
          <w:rFonts w:hint="eastAsia" w:ascii="Times New Roman" w:hAnsi="Times New Roman" w:cs="Times New Roman"/>
          <w:color w:val="auto"/>
          <w:spacing w:val="-1"/>
          <w:highlight w:val="none"/>
          <w:lang w:val="en-US" w:eastAsia="zh-CN"/>
        </w:rPr>
        <w:t>626.31</w:t>
      </w:r>
      <w:r>
        <w:rPr>
          <w:rFonts w:hint="eastAsia" w:ascii="Times New Roman" w:hAnsi="Times New Roman" w:eastAsia="宋体" w:cs="Times New Roman"/>
          <w:color w:val="auto"/>
          <w:spacing w:val="-1"/>
          <w:highlight w:val="none"/>
          <w:lang w:val="en-US" w:eastAsia="zh-CN"/>
        </w:rPr>
        <w:t>万元，其中：基本支出增加</w:t>
      </w:r>
      <w:r>
        <w:rPr>
          <w:rFonts w:hint="eastAsia" w:ascii="Times New Roman" w:hAnsi="Times New Roman" w:cs="Times New Roman"/>
          <w:color w:val="auto"/>
          <w:spacing w:val="-1"/>
          <w:highlight w:val="none"/>
          <w:lang w:val="en-US" w:eastAsia="zh-CN"/>
        </w:rPr>
        <w:t>48.54</w:t>
      </w:r>
      <w:r>
        <w:rPr>
          <w:rFonts w:hint="eastAsia" w:ascii="Times New Roman" w:hAnsi="Times New Roman" w:eastAsia="宋体" w:cs="Times New Roman"/>
          <w:color w:val="auto"/>
          <w:spacing w:val="-1"/>
          <w:highlight w:val="none"/>
          <w:lang w:val="en-US" w:eastAsia="zh-CN"/>
        </w:rPr>
        <w:t>万元，主要为人 员经费增加</w:t>
      </w:r>
      <w:r>
        <w:rPr>
          <w:rFonts w:hint="eastAsia" w:ascii="Times New Roman" w:hAnsi="Times New Roman" w:cs="Times New Roman"/>
          <w:color w:val="auto"/>
          <w:spacing w:val="-1"/>
          <w:highlight w:val="none"/>
          <w:lang w:val="en-US" w:eastAsia="zh-CN"/>
        </w:rPr>
        <w:t>44.54</w:t>
      </w:r>
      <w:r>
        <w:rPr>
          <w:rFonts w:hint="eastAsia" w:ascii="Times New Roman" w:hAnsi="Times New Roman" w:eastAsia="宋体" w:cs="Times New Roman"/>
          <w:color w:val="auto"/>
          <w:spacing w:val="-1"/>
          <w:highlight w:val="none"/>
          <w:lang w:val="en-US" w:eastAsia="zh-CN"/>
        </w:rPr>
        <w:t>万元和日常公用经费</w:t>
      </w:r>
      <w:r>
        <w:rPr>
          <w:rFonts w:hint="eastAsia"/>
          <w:color w:val="auto"/>
          <w:spacing w:val="-1"/>
          <w:highlight w:val="none"/>
          <w:lang w:val="en-US" w:eastAsia="zh-CN"/>
        </w:rPr>
        <w:t>增加4</w:t>
      </w:r>
      <w:r>
        <w:rPr>
          <w:rFonts w:hint="eastAsia" w:ascii="Times New Roman" w:hAnsi="Times New Roman" w:eastAsia="宋体" w:cs="Times New Roman"/>
          <w:color w:val="auto"/>
          <w:spacing w:val="-1"/>
          <w:highlight w:val="none"/>
          <w:lang w:val="en-US" w:eastAsia="zh-CN"/>
        </w:rPr>
        <w:t>万元。项目支出增加</w:t>
      </w:r>
      <w:r>
        <w:rPr>
          <w:rFonts w:hint="eastAsia" w:ascii="Times New Roman" w:hAnsi="Times New Roman" w:cs="Times New Roman"/>
          <w:color w:val="auto"/>
          <w:spacing w:val="-1"/>
          <w:highlight w:val="none"/>
          <w:lang w:val="en-US" w:eastAsia="zh-CN"/>
        </w:rPr>
        <w:t>577.77</w:t>
      </w:r>
      <w:r>
        <w:rPr>
          <w:rFonts w:hint="eastAsia" w:ascii="Times New Roman" w:hAnsi="Times New Roman" w:eastAsia="宋体" w:cs="Times New Roman"/>
          <w:color w:val="auto"/>
          <w:spacing w:val="-1"/>
          <w:highlight w:val="none"/>
          <w:lang w:val="en-US" w:eastAsia="zh-CN"/>
        </w:rPr>
        <w:t>万元，主要为预算内组织部农村党员档案管理中心日常运转经费增加2万元，组织部机关工委专项经费增加7万元，组织部大组工网终端覆盖建设工作经费减少7.22万元，其他</w:t>
      </w:r>
      <w:r>
        <w:rPr>
          <w:rFonts w:hint="eastAsia" w:ascii="Times New Roman" w:hAnsi="Times New Roman" w:cs="Times New Roman"/>
          <w:color w:val="auto"/>
          <w:spacing w:val="-1"/>
          <w:highlight w:val="none"/>
          <w:lang w:val="en-US" w:eastAsia="zh-CN"/>
        </w:rPr>
        <w:t>村级各项</w:t>
      </w:r>
      <w:r>
        <w:rPr>
          <w:rFonts w:hint="eastAsia" w:ascii="Times New Roman" w:hAnsi="Times New Roman" w:eastAsia="宋体" w:cs="Times New Roman"/>
          <w:color w:val="auto"/>
          <w:spacing w:val="-1"/>
          <w:highlight w:val="none"/>
          <w:lang w:val="en-US" w:eastAsia="zh-CN"/>
        </w:rPr>
        <w:t>项目支出增加合计</w:t>
      </w:r>
      <w:r>
        <w:rPr>
          <w:rFonts w:hint="eastAsia" w:ascii="Times New Roman" w:hAnsi="Times New Roman" w:cs="Times New Roman"/>
          <w:color w:val="auto"/>
          <w:spacing w:val="-1"/>
          <w:highlight w:val="none"/>
          <w:lang w:val="en-US" w:eastAsia="zh-CN"/>
        </w:rPr>
        <w:t>568.77</w:t>
      </w:r>
      <w:r>
        <w:rPr>
          <w:rFonts w:hint="eastAsia" w:ascii="Times New Roman" w:hAnsi="Times New Roman" w:eastAsia="宋体" w:cs="Times New Roman"/>
          <w:color w:val="auto"/>
          <w:spacing w:val="-1"/>
          <w:highlight w:val="none"/>
          <w:lang w:val="en-US" w:eastAsia="zh-CN"/>
        </w:rPr>
        <w:t>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2"/>
      </w:pPr>
      <w:r>
        <w:rPr>
          <w:rFonts w:ascii="Times New Roman" w:hAnsi="Times New Roman" w:eastAsia="Times New Roman" w:cs="Times New Roman"/>
          <w:spacing w:val="-1"/>
          <w:highlight w:val="none"/>
        </w:rPr>
        <w:t>202</w:t>
      </w:r>
      <w:r>
        <w:rPr>
          <w:rFonts w:hint="eastAsia" w:eastAsia="宋体" w:cs="Times New Roman"/>
          <w:spacing w:val="-1"/>
          <w:highlight w:val="none"/>
          <w:lang w:val="en-US" w:eastAsia="zh-CN"/>
        </w:rPr>
        <w:t>6</w:t>
      </w:r>
      <w:r>
        <w:rPr>
          <w:rFonts w:ascii="Times New Roman" w:hAnsi="Times New Roman" w:eastAsia="Times New Roman" w:cs="Times New Roman"/>
          <w:spacing w:val="-1"/>
          <w:highlight w:val="none"/>
        </w:rPr>
        <w:t xml:space="preserve"> </w:t>
      </w:r>
      <w:r>
        <w:rPr>
          <w:spacing w:val="-1"/>
          <w:highlight w:val="none"/>
        </w:rPr>
        <w:t>年，我部门机关运行经费共计安排</w:t>
      </w:r>
      <w:r>
        <w:rPr>
          <w:spacing w:val="-50"/>
          <w:highlight w:val="none"/>
        </w:rPr>
        <w:t xml:space="preserve"> </w:t>
      </w:r>
      <w:r>
        <w:rPr>
          <w:rFonts w:hint="eastAsia" w:eastAsia="宋体" w:cs="Times New Roman"/>
          <w:spacing w:val="-1"/>
          <w:highlight w:val="none"/>
          <w:lang w:val="en-US" w:eastAsia="zh-CN"/>
        </w:rPr>
        <w:t>71.26</w:t>
      </w:r>
      <w:r>
        <w:rPr>
          <w:spacing w:val="-1"/>
          <w:highlight w:val="none"/>
        </w:rPr>
        <w:t>万元，主要用于日常维修、办公用房水电费、办公用房取暖费、办</w:t>
      </w:r>
      <w:r>
        <w:rPr>
          <w:highlight w:val="none"/>
        </w:rPr>
        <w:t xml:space="preserve"> </w:t>
      </w:r>
      <w:r>
        <w:rPr>
          <w:spacing w:val="-2"/>
          <w:highlight w:val="none"/>
        </w:rPr>
        <w:t>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
        <w:spacing w:before="170" w:line="315" w:lineRule="auto"/>
        <w:ind w:left="4" w:right="74" w:firstLine="561"/>
      </w:pPr>
      <w:r>
        <w:rPr>
          <w:rFonts w:ascii="Times New Roman" w:hAnsi="Times New Roman" w:eastAsia="Times New Roman" w:cs="Times New Roman"/>
          <w:spacing w:val="-1"/>
        </w:rPr>
        <w:t>2</w:t>
      </w:r>
      <w:r>
        <w:rPr>
          <w:rFonts w:hint="eastAsia" w:ascii="Times New Roman" w:hAnsi="Times New Roman" w:cs="Times New Roman"/>
          <w:spacing w:val="-1"/>
          <w:highlight w:val="none"/>
          <w:lang w:val="en-US" w:eastAsia="zh-CN"/>
        </w:rPr>
        <w:t>026年，我单位财政拨款“三公”经费预算安排31.5万元，其中因公出国（境）费 0.00 万元；公务用车购置及运 维费6.00万元（其中：公务用车购置费为 0.00 万元，公务用车运维费6.00万元)；公务接待费 5.00 万元；会议费2.00万元；培训费18.5万元。与 2025年持平。</w:t>
      </w:r>
    </w:p>
    <w:p>
      <w:pPr>
        <w:numPr>
          <w:ilvl w:val="0"/>
          <w:numId w:val="0"/>
        </w:numPr>
        <w:spacing w:before="10" w:after="10" w:line="360" w:lineRule="auto"/>
        <w:ind w:firstLine="640" w:firstLineChars="200"/>
        <w:jc w:val="left"/>
        <w:outlineLvl w:val="2"/>
        <w:rPr>
          <w:rFonts w:ascii="黑体" w:hAnsi="黑体" w:eastAsia="黑体" w:cs="黑体"/>
          <w:color w:val="000000"/>
          <w:sz w:val="32"/>
        </w:rPr>
      </w:pPr>
      <w:r>
        <w:rPr>
          <w:rFonts w:ascii="黑体" w:hAnsi="黑体" w:eastAsia="黑体" w:cs="黑体"/>
          <w:color w:val="000000"/>
          <w:sz w:val="32"/>
        </w:rPr>
        <w:t>五、单位项目预算安排情况及绩效目标部门预算安排的总体情况</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4"/>
      </w:pPr>
      <w:r>
        <w:t>县委组织部将在市委组织部的精心指导和县委的有力领导下，以习近平新时代中国特色社会主义思想为指引，深入贯彻落实全国、省、市组织工作及组织部长会议精神，认真践行新时代党的组织路线，聚焦职责主业，深度服务中心，统筹推进干部、组织、人才等各项工作，着力提升组织工作科学化水平，为建设新时代经济强县、品质涞源提供了坚强的组织保障。</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5"/>
      </w:pPr>
      <w:r>
        <w:t>县委组织部将在市委组织部的精心指导和县委的有力领导下，以习近平新时代中国特色社会主义思想为指引，深入贯彻落实全国、省、市组织工作及组织部长会议精神，认真践行新时代党的组织路线，聚焦职责主业，深度服务中心，统筹推进干部、组织、人才等各项工作，着力提升组织工作科学化水平，为建设新时代经济强县、品质涞源提供了坚强的组织保障。</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6"/>
      </w:pPr>
      <w:r>
        <w:t>全县组织工作坚持以马克思列宁主义、毛泽东思想、邓小平理论、“三个代表”重要思想、科学发展观、习近平新时代中国特色社会主义思想为指导,深入贯彻落实党的十九大精神，以及省、市、县委组织工作会议精神，紧紧围绕全县工作大局、深度服务中心工作，全面加强科级班子建设、干部队伍建设、基层组织建设、人才队伍建设和自身建设，不断提高组织工作科学化水平，为建设“经济强县、旅游城市、美丽涞源”提供坚强的组织保证。（三）工作保障措施</w:t>
      </w:r>
    </w:p>
    <w:p>
      <w:pPr>
        <w:pStyle w:val="26"/>
      </w:pPr>
      <w:r>
        <w:t>1、细化预算编制工作，认真做好预算的编制。进一步加强单位内部机构各科室的预算管理意识，严格按照预算编制的相关制度和要求，公用经费根据单位的年度工作重点和项目专项工作规划，本着“勤俭节约、保障运转”的原则进行预算的编制；编制范围尽可能的全面，不漏项；在预算编制时首先需满足固定性的、相对刚性的费用支出项目，尽量压缩变动性的、有控制空间的费用项目；杜绝预算编制粗放、拍脑袋现象的发生，进一步提高预算编制的科学性、合理性、严谨性和可控性。</w:t>
      </w:r>
    </w:p>
    <w:p>
      <w:pPr>
        <w:pStyle w:val="26"/>
      </w:pPr>
    </w:p>
    <w:p>
      <w:pPr>
        <w:pStyle w:val="26"/>
      </w:pPr>
      <w:r>
        <w:t>2、加强财务管理，严格财务审核，在费用报账支付时，按照预算规定的费用项目和用途进行资金使用的审核，严格按照费用的实际使用用途进行资金支付项目的列报，严格按照实际的费用支出内容进行财务核算，在预算金额内严格控制费用的支出，控制超支现象的发生。</w:t>
      </w:r>
    </w:p>
    <w:p>
      <w:pPr>
        <w:pStyle w:val="26"/>
      </w:pPr>
    </w:p>
    <w:p>
      <w:pPr>
        <w:pStyle w:val="26"/>
      </w:pPr>
      <w:r>
        <w:t>3、遵循预算管理办法，对于年度无法预计的临时追加的相关工作所需费用，按照预算调整追加程序，逐级申报报批；对结余资金需调整用途的同样按照预算调整追加程序逐级申报报批，做到资金支付，预算现行，确保资金使用按照预算项目和使用用途执行，杜绝费用项目之间调剂使用现象的发生。</w:t>
      </w:r>
    </w:p>
    <w:p>
      <w:pPr>
        <w:pStyle w:val="26"/>
      </w:pPr>
    </w:p>
    <w:p>
      <w:pPr>
        <w:pStyle w:val="26"/>
      </w:pPr>
      <w:r>
        <w:t>4、尽管目前三公经费的预算执行情况较好，根据中央办公厅、国务院办公厅关于进一步做好党政机关厉行节约工作的通知精神，仍需进一步严控三公经费支出，严格控制三公经费的规模和比例，严格三公经费支出的审核审批流程，杜绝挪用和挤占其他预算资金行为；进一步细化三公经费的管理，抓好公车的节能降耗工作，进一步压缩三公经费支出。</w:t>
      </w:r>
    </w:p>
    <w:p>
      <w:pPr>
        <w:pStyle w:val="26"/>
      </w:pPr>
    </w:p>
    <w:p>
      <w:pPr>
        <w:pStyle w:val="26"/>
      </w:pPr>
      <w:r>
        <w:t>5、预算财务分析常态化。定期做好支出预算财务分析，及时对费用预算执行情况进行通报和预警，定期对下属预算单位的预算执行情况进行检查，做好部门整体支出预算评价工作。</w:t>
      </w:r>
    </w:p>
    <w:p>
      <w:pPr>
        <w:pStyle w:val="26"/>
      </w:pPr>
    </w:p>
    <w:p>
      <w:pPr>
        <w:pStyle w:val="26"/>
      </w:pPr>
      <w:r>
        <w:t>6、针对指标文下达工作，尽早计划和开展年度专项的申报，加强报批工作的沟通和跟踪，及时落实项目专项的报批进度和指标文的下达；对财政资金下达时间滞后的项目，加强与财政部门的沟通联系，尽早取得资金的拨付，保障项目资金的投入进度，发挥资金的使用效益。</w:t>
      </w:r>
    </w:p>
    <w:p>
      <w:pPr>
        <w:pStyle w:val="26"/>
      </w:pPr>
    </w:p>
    <w:p>
      <w:pPr>
        <w:pStyle w:val="26"/>
      </w:pPr>
      <w:r>
        <w:t>7、在项目资金及时到位的前提下，加快项目实施进度的推进，加强项目开展进度的跟踪，开展项目绩效评价，确保项目绩效目标的完成。</w:t>
      </w:r>
    </w:p>
    <w:p>
      <w:pPr>
        <w:pStyle w:val="26"/>
      </w:pPr>
    </w:p>
    <w:p>
      <w:pPr>
        <w:pStyle w:val="26"/>
      </w:pPr>
      <w:r>
        <w:t>8、及时开展和财政的年度结余资金的对账工作，加强和财政的沟通，尽早取得上年结余资金结转的指标批复，以便年初相关工作的开展。</w:t>
      </w:r>
    </w:p>
    <w:p>
      <w:pPr>
        <w:pStyle w:val="26"/>
      </w:pPr>
    </w:p>
    <w:p>
      <w:pPr>
        <w:pStyle w:val="26"/>
      </w:pPr>
      <w:r>
        <w:t>9、加强财务核算工作，提高财务的精细化管理，确保财务核算的真实、及时、准确、完整。</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 2026年1月村干部基本报酬（村党组织书记、主任基本补贴）绩效目标表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13063026P00558810132D</w:t>
            </w:r>
          </w:p>
        </w:tc>
        <w:tc>
          <w:tcPr>
            <w:tcW w:w="2835" w:type="dxa"/>
            <w:vAlign w:val="center"/>
          </w:tcPr>
          <w:p>
            <w:pPr>
              <w:pStyle w:val="13"/>
            </w:pPr>
            <w:r>
              <w:t>项目名称</w:t>
            </w:r>
          </w:p>
        </w:tc>
        <w:tc>
          <w:tcPr>
            <w:tcW w:w="6095" w:type="dxa"/>
            <w:gridSpan w:val="3"/>
            <w:vAlign w:val="center"/>
          </w:tcPr>
          <w:p>
            <w:pPr>
              <w:pStyle w:val="15"/>
            </w:pPr>
            <w:r>
              <w:t xml:space="preserve"> 2026年1月村干部基本报酬（村党组织书记、主任基本补贴）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40.84</w:t>
            </w:r>
          </w:p>
        </w:tc>
        <w:tc>
          <w:tcPr>
            <w:tcW w:w="2835" w:type="dxa"/>
            <w:vAlign w:val="center"/>
          </w:tcPr>
          <w:p>
            <w:pPr>
              <w:pStyle w:val="13"/>
            </w:pPr>
            <w:r>
              <w:t>其中：财政    资金</w:t>
            </w:r>
          </w:p>
        </w:tc>
        <w:tc>
          <w:tcPr>
            <w:tcW w:w="2551" w:type="dxa"/>
            <w:vAlign w:val="center"/>
          </w:tcPr>
          <w:p>
            <w:pPr>
              <w:pStyle w:val="15"/>
            </w:pPr>
            <w:r>
              <w:t>40.84</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r>
              <w:tab/>
            </w:r>
            <w:r>
              <w:tab/>
            </w:r>
            <w:r>
              <w:tab/>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100%</w:t>
            </w:r>
          </w:p>
        </w:tc>
        <w:tc>
          <w:tcPr>
            <w:tcW w:w="2835" w:type="dxa"/>
            <w:vAlign w:val="center"/>
          </w:tcPr>
          <w:p>
            <w:pPr>
              <w:pStyle w:val="16"/>
            </w:pPr>
            <w:r>
              <w:t xml:space="preserve"> </w:t>
            </w:r>
          </w:p>
        </w:tc>
        <w:tc>
          <w:tcPr>
            <w:tcW w:w="2551" w:type="dxa"/>
            <w:vAlign w:val="center"/>
          </w:tcPr>
          <w:p>
            <w:pPr>
              <w:pStyle w:val="16"/>
            </w:pPr>
            <w:r>
              <w:t xml:space="preserve"> </w:t>
            </w:r>
          </w:p>
        </w:tc>
        <w:tc>
          <w:tcPr>
            <w:tcW w:w="3544" w:type="dxa"/>
            <w:gridSpan w:val="2"/>
            <w:vAlign w:val="center"/>
          </w:tcPr>
          <w:p>
            <w:pPr>
              <w:pStyle w:val="16"/>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r>
              <w:tab/>
            </w:r>
            <w:r>
              <w:tab/>
            </w:r>
            <w:r>
              <w:tab/>
            </w:r>
            <w:r>
              <w:tab/>
            </w:r>
            <w:r>
              <w:tab/>
            </w:r>
            <w:r>
              <w:tab/>
            </w:r>
          </w:p>
          <w:p>
            <w:pPr>
              <w:pStyle w:val="15"/>
            </w:pP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2、2025年下派选调生到村工作中央财政补助资金绩效目标表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13063025P00000110002W</w:t>
            </w:r>
          </w:p>
        </w:tc>
        <w:tc>
          <w:tcPr>
            <w:tcW w:w="2835" w:type="dxa"/>
            <w:vAlign w:val="center"/>
          </w:tcPr>
          <w:p>
            <w:pPr>
              <w:pStyle w:val="13"/>
            </w:pPr>
            <w:r>
              <w:t>项目名称</w:t>
            </w:r>
          </w:p>
        </w:tc>
        <w:tc>
          <w:tcPr>
            <w:tcW w:w="6095" w:type="dxa"/>
            <w:gridSpan w:val="3"/>
            <w:vAlign w:val="center"/>
          </w:tcPr>
          <w:p>
            <w:pPr>
              <w:pStyle w:val="15"/>
            </w:pPr>
            <w:r>
              <w:t>2025年下派选调生到村工作中央财政补助资金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25.89</w:t>
            </w:r>
          </w:p>
        </w:tc>
        <w:tc>
          <w:tcPr>
            <w:tcW w:w="2835" w:type="dxa"/>
            <w:vAlign w:val="center"/>
          </w:tcPr>
          <w:p>
            <w:pPr>
              <w:pStyle w:val="13"/>
            </w:pPr>
            <w:r>
              <w:t>其中：财政    资金</w:t>
            </w:r>
          </w:p>
        </w:tc>
        <w:tc>
          <w:tcPr>
            <w:tcW w:w="2551" w:type="dxa"/>
            <w:vAlign w:val="center"/>
          </w:tcPr>
          <w:p>
            <w:pPr>
              <w:pStyle w:val="15"/>
            </w:pPr>
            <w:r>
              <w:t>25.89</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用于2025年 下派选调生到村工作经费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6500000%</w:t>
            </w:r>
          </w:p>
        </w:tc>
        <w:tc>
          <w:tcPr>
            <w:tcW w:w="2835" w:type="dxa"/>
            <w:vAlign w:val="center"/>
          </w:tcPr>
          <w:p>
            <w:pPr>
              <w:pStyle w:val="16"/>
            </w:pPr>
            <w:r>
              <w:t>12950000%</w:t>
            </w:r>
          </w:p>
        </w:tc>
        <w:tc>
          <w:tcPr>
            <w:tcW w:w="2551" w:type="dxa"/>
            <w:vAlign w:val="center"/>
          </w:tcPr>
          <w:p>
            <w:pPr>
              <w:pStyle w:val="16"/>
            </w:pPr>
            <w:r>
              <w:t>19420000%</w:t>
            </w:r>
          </w:p>
        </w:tc>
        <w:tc>
          <w:tcPr>
            <w:tcW w:w="3544" w:type="dxa"/>
            <w:gridSpan w:val="2"/>
            <w:vAlign w:val="center"/>
          </w:tcPr>
          <w:p>
            <w:pPr>
              <w:pStyle w:val="16"/>
            </w:pPr>
            <w:r>
              <w:t>25890000%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1.用于下派选调生到村工作中央财政补助资金</w:t>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保障补贴对象人数占</w:t>
            </w:r>
          </w:p>
          <w:p>
            <w:pPr>
              <w:pStyle w:val="15"/>
            </w:pPr>
            <w:r>
              <w:t>应保人数之比</w:t>
            </w:r>
          </w:p>
        </w:tc>
        <w:tc>
          <w:tcPr>
            <w:tcW w:w="5386" w:type="dxa"/>
            <w:vAlign w:val="center"/>
          </w:tcPr>
          <w:p>
            <w:pPr>
              <w:pStyle w:val="15"/>
            </w:pPr>
            <w:r>
              <w:t>保障补贴对象人数占</w:t>
            </w:r>
          </w:p>
          <w:p>
            <w:pPr>
              <w:pStyle w:val="15"/>
            </w:pPr>
            <w:r>
              <w:t>应保人数之比</w:t>
            </w:r>
          </w:p>
        </w:tc>
        <w:tc>
          <w:tcPr>
            <w:tcW w:w="2268" w:type="dxa"/>
            <w:vAlign w:val="center"/>
          </w:tcPr>
          <w:p>
            <w:pPr>
              <w:pStyle w:val="15"/>
            </w:pPr>
            <w:r>
              <w:t>≥100%</w:t>
            </w:r>
          </w:p>
        </w:tc>
        <w:tc>
          <w:tcPr>
            <w:tcW w:w="1276" w:type="dxa"/>
            <w:vAlign w:val="center"/>
          </w:tcPr>
          <w:p>
            <w:pPr>
              <w:pStyle w:val="15"/>
            </w:pPr>
            <w:r>
              <w:t>冀财行【2024】85号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形成一批较高水平的优秀调研成果</w:t>
            </w:r>
          </w:p>
        </w:tc>
        <w:tc>
          <w:tcPr>
            <w:tcW w:w="5386" w:type="dxa"/>
            <w:vAlign w:val="center"/>
          </w:tcPr>
          <w:p>
            <w:pPr>
              <w:pStyle w:val="15"/>
            </w:pPr>
            <w:r>
              <w:t>形成一批较高水平的优秀调研成果</w:t>
            </w:r>
          </w:p>
        </w:tc>
        <w:tc>
          <w:tcPr>
            <w:tcW w:w="2268" w:type="dxa"/>
            <w:vAlign w:val="center"/>
          </w:tcPr>
          <w:p>
            <w:pPr>
              <w:pStyle w:val="15"/>
            </w:pPr>
            <w:r>
              <w:t>成果明显</w:t>
            </w:r>
          </w:p>
        </w:tc>
        <w:tc>
          <w:tcPr>
            <w:tcW w:w="1276" w:type="dxa"/>
            <w:vAlign w:val="center"/>
          </w:tcPr>
          <w:p>
            <w:pPr>
              <w:pStyle w:val="15"/>
            </w:pPr>
            <w:r>
              <w:t>冀财行【2024】85号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发放率</w:t>
            </w:r>
          </w:p>
        </w:tc>
        <w:tc>
          <w:tcPr>
            <w:tcW w:w="5386" w:type="dxa"/>
            <w:vAlign w:val="center"/>
          </w:tcPr>
          <w:p>
            <w:pPr>
              <w:pStyle w:val="15"/>
            </w:pPr>
            <w:r>
              <w:t>发放率</w:t>
            </w:r>
          </w:p>
        </w:tc>
        <w:tc>
          <w:tcPr>
            <w:tcW w:w="2268" w:type="dxa"/>
            <w:vAlign w:val="center"/>
          </w:tcPr>
          <w:p>
            <w:pPr>
              <w:pStyle w:val="15"/>
            </w:pPr>
            <w:r>
              <w:t>100%</w:t>
            </w:r>
          </w:p>
        </w:tc>
        <w:tc>
          <w:tcPr>
            <w:tcW w:w="1276" w:type="dxa"/>
            <w:vAlign w:val="center"/>
          </w:tcPr>
          <w:p>
            <w:pPr>
              <w:pStyle w:val="15"/>
            </w:pPr>
            <w:r>
              <w:t>冀财行【2024】85号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财政投入</w:t>
            </w:r>
          </w:p>
        </w:tc>
        <w:tc>
          <w:tcPr>
            <w:tcW w:w="5386" w:type="dxa"/>
            <w:vAlign w:val="center"/>
          </w:tcPr>
          <w:p>
            <w:pPr>
              <w:pStyle w:val="15"/>
            </w:pPr>
            <w:r>
              <w:t>财政投入</w:t>
            </w:r>
          </w:p>
        </w:tc>
        <w:tc>
          <w:tcPr>
            <w:tcW w:w="2268" w:type="dxa"/>
            <w:vAlign w:val="center"/>
          </w:tcPr>
          <w:p>
            <w:pPr>
              <w:pStyle w:val="15"/>
            </w:pPr>
            <w:r>
              <w:t>100%</w:t>
            </w:r>
          </w:p>
        </w:tc>
        <w:tc>
          <w:tcPr>
            <w:tcW w:w="1276" w:type="dxa"/>
            <w:vAlign w:val="center"/>
          </w:tcPr>
          <w:p>
            <w:pPr>
              <w:pStyle w:val="15"/>
            </w:pPr>
            <w:r>
              <w:t>冀财行【2024】85号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到村工作下派选调生在农村干事创业，农村基层党建工作水平逐步提高</w:t>
            </w:r>
          </w:p>
        </w:tc>
        <w:tc>
          <w:tcPr>
            <w:tcW w:w="5386" w:type="dxa"/>
            <w:vAlign w:val="center"/>
          </w:tcPr>
          <w:p>
            <w:pPr>
              <w:pStyle w:val="15"/>
            </w:pPr>
            <w:r>
              <w:t>到村工作下派选调生在农村干事创业，农村基层党建工作水平逐步提高</w:t>
            </w:r>
          </w:p>
        </w:tc>
        <w:tc>
          <w:tcPr>
            <w:tcW w:w="2268" w:type="dxa"/>
            <w:vAlign w:val="center"/>
          </w:tcPr>
          <w:p>
            <w:pPr>
              <w:pStyle w:val="15"/>
            </w:pPr>
            <w:r>
              <w:t>成果明显</w:t>
            </w:r>
          </w:p>
        </w:tc>
        <w:tc>
          <w:tcPr>
            <w:tcW w:w="1276" w:type="dxa"/>
            <w:vAlign w:val="center"/>
          </w:tcPr>
          <w:p>
            <w:pPr>
              <w:pStyle w:val="15"/>
            </w:pPr>
            <w:r>
              <w:t>冀财行【2024】85号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对政策落实情况满意的到村工作下派选调生占应保人数之比</w:t>
            </w:r>
          </w:p>
        </w:tc>
        <w:tc>
          <w:tcPr>
            <w:tcW w:w="5386" w:type="dxa"/>
            <w:vAlign w:val="center"/>
          </w:tcPr>
          <w:p>
            <w:pPr>
              <w:pStyle w:val="15"/>
            </w:pPr>
            <w:r>
              <w:t>对政策落实情况满意的到村工作下派选调生占应保人数之比</w:t>
            </w:r>
          </w:p>
        </w:tc>
        <w:tc>
          <w:tcPr>
            <w:tcW w:w="2268" w:type="dxa"/>
            <w:vAlign w:val="center"/>
          </w:tcPr>
          <w:p>
            <w:pPr>
              <w:pStyle w:val="15"/>
            </w:pPr>
            <w:r>
              <w:t>≥95%</w:t>
            </w:r>
          </w:p>
        </w:tc>
        <w:tc>
          <w:tcPr>
            <w:tcW w:w="1276" w:type="dxa"/>
            <w:vAlign w:val="center"/>
          </w:tcPr>
          <w:p>
            <w:pPr>
              <w:pStyle w:val="15"/>
            </w:pPr>
            <w:r>
              <w:t>冀财行【2024】85号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3、2026年1月村干部基本报酬（村党组织书记、主任）绩效目标表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13063026P005588101331</w:t>
            </w:r>
          </w:p>
        </w:tc>
        <w:tc>
          <w:tcPr>
            <w:tcW w:w="2835" w:type="dxa"/>
            <w:vAlign w:val="center"/>
          </w:tcPr>
          <w:p>
            <w:pPr>
              <w:pStyle w:val="13"/>
            </w:pPr>
            <w:r>
              <w:t>项目名称</w:t>
            </w:r>
          </w:p>
        </w:tc>
        <w:tc>
          <w:tcPr>
            <w:tcW w:w="6095" w:type="dxa"/>
            <w:gridSpan w:val="3"/>
            <w:vAlign w:val="center"/>
          </w:tcPr>
          <w:p>
            <w:pPr>
              <w:pStyle w:val="15"/>
            </w:pPr>
            <w:r>
              <w:t>2026年1月村干部基本报酬（村党组织书记、主任）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17.50</w:t>
            </w:r>
          </w:p>
        </w:tc>
        <w:tc>
          <w:tcPr>
            <w:tcW w:w="2835" w:type="dxa"/>
            <w:vAlign w:val="center"/>
          </w:tcPr>
          <w:p>
            <w:pPr>
              <w:pStyle w:val="13"/>
            </w:pPr>
            <w:r>
              <w:t>其中：财政    资金</w:t>
            </w:r>
          </w:p>
        </w:tc>
        <w:tc>
          <w:tcPr>
            <w:tcW w:w="2551" w:type="dxa"/>
            <w:vAlign w:val="center"/>
          </w:tcPr>
          <w:p>
            <w:pPr>
              <w:pStyle w:val="15"/>
            </w:pPr>
            <w:r>
              <w:t>17.50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100%</w:t>
            </w:r>
          </w:p>
        </w:tc>
        <w:tc>
          <w:tcPr>
            <w:tcW w:w="2835" w:type="dxa"/>
            <w:vAlign w:val="center"/>
          </w:tcPr>
          <w:p>
            <w:pPr>
              <w:pStyle w:val="16"/>
            </w:pPr>
            <w:r>
              <w:t xml:space="preserve"> </w:t>
            </w:r>
          </w:p>
        </w:tc>
        <w:tc>
          <w:tcPr>
            <w:tcW w:w="2551" w:type="dxa"/>
            <w:vAlign w:val="center"/>
          </w:tcPr>
          <w:p>
            <w:pPr>
              <w:pStyle w:val="16"/>
            </w:pPr>
            <w:r>
              <w:t xml:space="preserve"> </w:t>
            </w:r>
          </w:p>
        </w:tc>
        <w:tc>
          <w:tcPr>
            <w:tcW w:w="3544" w:type="dxa"/>
            <w:gridSpan w:val="2"/>
            <w:vAlign w:val="center"/>
          </w:tcPr>
          <w:p>
            <w:pPr>
              <w:pStyle w:val="16"/>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r>
              <w:tab/>
            </w:r>
            <w:r>
              <w:tab/>
            </w:r>
            <w:r>
              <w:tab/>
            </w:r>
            <w:r>
              <w:tab/>
            </w: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4、2026年1月村干部基本报酬（其他两委干部）绩效目标表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13063026P005588101358</w:t>
            </w:r>
          </w:p>
        </w:tc>
        <w:tc>
          <w:tcPr>
            <w:tcW w:w="2835" w:type="dxa"/>
            <w:vAlign w:val="center"/>
          </w:tcPr>
          <w:p>
            <w:pPr>
              <w:pStyle w:val="13"/>
            </w:pPr>
            <w:r>
              <w:t>项目名称</w:t>
            </w:r>
          </w:p>
        </w:tc>
        <w:tc>
          <w:tcPr>
            <w:tcW w:w="6095" w:type="dxa"/>
            <w:gridSpan w:val="3"/>
            <w:vAlign w:val="center"/>
          </w:tcPr>
          <w:p>
            <w:pPr>
              <w:pStyle w:val="15"/>
            </w:pPr>
            <w:r>
              <w:t>2026年1月村干部基本报酬（其他两委干部）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42.18</w:t>
            </w:r>
          </w:p>
        </w:tc>
        <w:tc>
          <w:tcPr>
            <w:tcW w:w="2835" w:type="dxa"/>
            <w:vAlign w:val="center"/>
          </w:tcPr>
          <w:p>
            <w:pPr>
              <w:pStyle w:val="13"/>
            </w:pPr>
            <w:r>
              <w:t>其中：财政    资金</w:t>
            </w:r>
          </w:p>
        </w:tc>
        <w:tc>
          <w:tcPr>
            <w:tcW w:w="2551" w:type="dxa"/>
            <w:vAlign w:val="center"/>
          </w:tcPr>
          <w:p>
            <w:pPr>
              <w:pStyle w:val="15"/>
            </w:pPr>
            <w:r>
              <w:t>42.18</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r>
              <w:tab/>
            </w:r>
            <w:r>
              <w:tab/>
            </w:r>
            <w:r>
              <w:tab/>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100%</w:t>
            </w:r>
          </w:p>
        </w:tc>
        <w:tc>
          <w:tcPr>
            <w:tcW w:w="2835" w:type="dxa"/>
            <w:vAlign w:val="center"/>
          </w:tcPr>
          <w:p>
            <w:pPr>
              <w:pStyle w:val="16"/>
            </w:pPr>
            <w:r>
              <w:t xml:space="preserve"> </w:t>
            </w:r>
          </w:p>
        </w:tc>
        <w:tc>
          <w:tcPr>
            <w:tcW w:w="2551" w:type="dxa"/>
            <w:vAlign w:val="center"/>
          </w:tcPr>
          <w:p>
            <w:pPr>
              <w:pStyle w:val="16"/>
            </w:pPr>
            <w:r>
              <w:t xml:space="preserve"> </w:t>
            </w:r>
          </w:p>
        </w:tc>
        <w:tc>
          <w:tcPr>
            <w:tcW w:w="3544" w:type="dxa"/>
            <w:gridSpan w:val="2"/>
            <w:vAlign w:val="center"/>
          </w:tcPr>
          <w:p>
            <w:pPr>
              <w:pStyle w:val="16"/>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5、2026年1月村干部基本报酬（其他两委干部基本补贴）绩效目标表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13063026P00558810134L</w:t>
            </w:r>
          </w:p>
        </w:tc>
        <w:tc>
          <w:tcPr>
            <w:tcW w:w="2835" w:type="dxa"/>
            <w:vAlign w:val="center"/>
          </w:tcPr>
          <w:p>
            <w:pPr>
              <w:pStyle w:val="13"/>
            </w:pPr>
            <w:r>
              <w:t>项目名称</w:t>
            </w:r>
          </w:p>
        </w:tc>
        <w:tc>
          <w:tcPr>
            <w:tcW w:w="6095" w:type="dxa"/>
            <w:gridSpan w:val="3"/>
            <w:vAlign w:val="center"/>
          </w:tcPr>
          <w:p>
            <w:pPr>
              <w:pStyle w:val="15"/>
            </w:pPr>
            <w:r>
              <w:t>2026年1月村干部基本报酬（其他两委干部基本补贴）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98.59</w:t>
            </w:r>
          </w:p>
        </w:tc>
        <w:tc>
          <w:tcPr>
            <w:tcW w:w="2835" w:type="dxa"/>
            <w:vAlign w:val="center"/>
          </w:tcPr>
          <w:p>
            <w:pPr>
              <w:pStyle w:val="13"/>
            </w:pPr>
            <w:r>
              <w:t>其中：财政    资金</w:t>
            </w:r>
          </w:p>
        </w:tc>
        <w:tc>
          <w:tcPr>
            <w:tcW w:w="2551" w:type="dxa"/>
            <w:vAlign w:val="center"/>
          </w:tcPr>
          <w:p>
            <w:pPr>
              <w:pStyle w:val="15"/>
            </w:pPr>
            <w:r>
              <w:t>98.59</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r>
              <w:tab/>
            </w:r>
            <w:r>
              <w:tab/>
            </w:r>
            <w:r>
              <w:tab/>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100%</w:t>
            </w:r>
          </w:p>
        </w:tc>
        <w:tc>
          <w:tcPr>
            <w:tcW w:w="2835" w:type="dxa"/>
            <w:vAlign w:val="center"/>
          </w:tcPr>
          <w:p>
            <w:pPr>
              <w:pStyle w:val="16"/>
            </w:pPr>
            <w:r>
              <w:t xml:space="preserve"> </w:t>
            </w:r>
          </w:p>
        </w:tc>
        <w:tc>
          <w:tcPr>
            <w:tcW w:w="2551" w:type="dxa"/>
            <w:vAlign w:val="center"/>
          </w:tcPr>
          <w:p>
            <w:pPr>
              <w:pStyle w:val="16"/>
            </w:pPr>
            <w:r>
              <w:t xml:space="preserve"> </w:t>
            </w:r>
          </w:p>
        </w:tc>
        <w:tc>
          <w:tcPr>
            <w:tcW w:w="3544" w:type="dxa"/>
            <w:gridSpan w:val="2"/>
            <w:vAlign w:val="center"/>
          </w:tcPr>
          <w:p>
            <w:pPr>
              <w:pStyle w:val="16"/>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r>
              <w:tab/>
            </w:r>
            <w:r>
              <w:tab/>
            </w:r>
            <w:r>
              <w:tab/>
            </w:r>
            <w:r>
              <w:tab/>
            </w: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6、2026年村党组织活动经费（村级支出）绩效目标表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13063026P005588101016</w:t>
            </w:r>
          </w:p>
        </w:tc>
        <w:tc>
          <w:tcPr>
            <w:tcW w:w="2835" w:type="dxa"/>
            <w:vAlign w:val="center"/>
          </w:tcPr>
          <w:p>
            <w:pPr>
              <w:pStyle w:val="13"/>
            </w:pPr>
            <w:r>
              <w:t>项目名称</w:t>
            </w:r>
          </w:p>
        </w:tc>
        <w:tc>
          <w:tcPr>
            <w:tcW w:w="6095" w:type="dxa"/>
            <w:gridSpan w:val="3"/>
            <w:vAlign w:val="center"/>
          </w:tcPr>
          <w:p>
            <w:pPr>
              <w:pStyle w:val="15"/>
            </w:pPr>
            <w:r>
              <w:t>2026年村党组织活动经费（村级支出）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314.82</w:t>
            </w:r>
          </w:p>
        </w:tc>
        <w:tc>
          <w:tcPr>
            <w:tcW w:w="2835" w:type="dxa"/>
            <w:vAlign w:val="center"/>
          </w:tcPr>
          <w:p>
            <w:pPr>
              <w:pStyle w:val="13"/>
            </w:pPr>
            <w:r>
              <w:t>其中：财政    资金</w:t>
            </w:r>
          </w:p>
        </w:tc>
        <w:tc>
          <w:tcPr>
            <w:tcW w:w="2551" w:type="dxa"/>
            <w:vAlign w:val="center"/>
          </w:tcPr>
          <w:p>
            <w:pPr>
              <w:pStyle w:val="15"/>
            </w:pPr>
            <w:r>
              <w:t>314.82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1.用于村党组织活动经费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党员数</w:t>
            </w:r>
          </w:p>
        </w:tc>
        <w:tc>
          <w:tcPr>
            <w:tcW w:w="5386" w:type="dxa"/>
            <w:vAlign w:val="center"/>
          </w:tcPr>
          <w:p>
            <w:pPr>
              <w:pStyle w:val="15"/>
            </w:pPr>
            <w:r>
              <w:t>党员数</w:t>
            </w:r>
          </w:p>
        </w:tc>
        <w:tc>
          <w:tcPr>
            <w:tcW w:w="2268" w:type="dxa"/>
            <w:vAlign w:val="center"/>
          </w:tcPr>
          <w:p>
            <w:pPr>
              <w:pStyle w:val="15"/>
            </w:pPr>
            <w:r>
              <w:t>15382人</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每名党员200元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资金的使用效率</w:t>
            </w:r>
          </w:p>
        </w:tc>
        <w:tc>
          <w:tcPr>
            <w:tcW w:w="5386" w:type="dxa"/>
            <w:vAlign w:val="center"/>
          </w:tcPr>
          <w:p>
            <w:pPr>
              <w:pStyle w:val="15"/>
            </w:pPr>
            <w:r>
              <w:t>每名党员200元，按时发放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保障运行</w:t>
            </w:r>
          </w:p>
        </w:tc>
        <w:tc>
          <w:tcPr>
            <w:tcW w:w="5386" w:type="dxa"/>
            <w:vAlign w:val="center"/>
          </w:tcPr>
          <w:p>
            <w:pPr>
              <w:pStyle w:val="15"/>
            </w:pPr>
            <w:r>
              <w:t>保障村党组织活动正常运行，提高活动效率</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提高党员积极性</w:t>
            </w:r>
          </w:p>
        </w:tc>
        <w:tc>
          <w:tcPr>
            <w:tcW w:w="5386" w:type="dxa"/>
            <w:vAlign w:val="center"/>
          </w:tcPr>
          <w:p>
            <w:pPr>
              <w:pStyle w:val="15"/>
            </w:pPr>
            <w:r>
              <w:t>提高党员积极性</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≥90≥90%</w:t>
            </w: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7、2026年村干部基本报酬(村党组织书记、村民委员会主任基本补贴)绩效目标表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13063026P005588101041</w:t>
            </w:r>
          </w:p>
        </w:tc>
        <w:tc>
          <w:tcPr>
            <w:tcW w:w="2835" w:type="dxa"/>
            <w:vAlign w:val="center"/>
          </w:tcPr>
          <w:p>
            <w:pPr>
              <w:pStyle w:val="13"/>
            </w:pPr>
            <w:r>
              <w:t>项目名称</w:t>
            </w:r>
          </w:p>
        </w:tc>
        <w:tc>
          <w:tcPr>
            <w:tcW w:w="6095" w:type="dxa"/>
            <w:gridSpan w:val="3"/>
            <w:vAlign w:val="center"/>
          </w:tcPr>
          <w:p>
            <w:pPr>
              <w:pStyle w:val="15"/>
            </w:pPr>
            <w:r>
              <w:t>2026年村干部基本报酬(村党组织书记、村民委员会主任基本补贴)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525.85</w:t>
            </w:r>
          </w:p>
        </w:tc>
        <w:tc>
          <w:tcPr>
            <w:tcW w:w="2835" w:type="dxa"/>
            <w:vAlign w:val="center"/>
          </w:tcPr>
          <w:p>
            <w:pPr>
              <w:pStyle w:val="13"/>
            </w:pPr>
            <w:r>
              <w:t>其中：财政    资金</w:t>
            </w:r>
          </w:p>
        </w:tc>
        <w:tc>
          <w:tcPr>
            <w:tcW w:w="2551" w:type="dxa"/>
            <w:vAlign w:val="center"/>
          </w:tcPr>
          <w:p>
            <w:pPr>
              <w:pStyle w:val="15"/>
            </w:pPr>
            <w:r>
              <w:t>525.85</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8、2026年村干部基本报酬（村党组织书记、村民委员会主任）绩效目标表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13063026P00558810103D</w:t>
            </w:r>
          </w:p>
        </w:tc>
        <w:tc>
          <w:tcPr>
            <w:tcW w:w="2835" w:type="dxa"/>
            <w:vAlign w:val="center"/>
          </w:tcPr>
          <w:p>
            <w:pPr>
              <w:pStyle w:val="13"/>
            </w:pPr>
            <w:r>
              <w:t>项目名称</w:t>
            </w:r>
          </w:p>
        </w:tc>
        <w:tc>
          <w:tcPr>
            <w:tcW w:w="6095" w:type="dxa"/>
            <w:gridSpan w:val="3"/>
            <w:vAlign w:val="center"/>
          </w:tcPr>
          <w:p>
            <w:pPr>
              <w:pStyle w:val="15"/>
            </w:pPr>
            <w:r>
              <w:t>2026年村干部基本报酬（村党组织书记、村民委员会主任）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225.32</w:t>
            </w:r>
          </w:p>
        </w:tc>
        <w:tc>
          <w:tcPr>
            <w:tcW w:w="2835" w:type="dxa"/>
            <w:vAlign w:val="center"/>
          </w:tcPr>
          <w:p>
            <w:pPr>
              <w:pStyle w:val="13"/>
            </w:pPr>
            <w:r>
              <w:t>其中：财政    资金</w:t>
            </w:r>
          </w:p>
        </w:tc>
        <w:tc>
          <w:tcPr>
            <w:tcW w:w="2551" w:type="dxa"/>
            <w:vAlign w:val="center"/>
          </w:tcPr>
          <w:p>
            <w:pPr>
              <w:pStyle w:val="15"/>
            </w:pPr>
            <w:r>
              <w:t>225.32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285村</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9、2026年村干部基本报酬（其他两委干部）绩效目标表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13063026P00558810105L</w:t>
            </w:r>
          </w:p>
        </w:tc>
        <w:tc>
          <w:tcPr>
            <w:tcW w:w="2835" w:type="dxa"/>
            <w:vAlign w:val="center"/>
          </w:tcPr>
          <w:p>
            <w:pPr>
              <w:pStyle w:val="13"/>
            </w:pPr>
            <w:r>
              <w:t>项目名称</w:t>
            </w:r>
          </w:p>
        </w:tc>
        <w:tc>
          <w:tcPr>
            <w:tcW w:w="6095" w:type="dxa"/>
            <w:gridSpan w:val="3"/>
            <w:vAlign w:val="center"/>
          </w:tcPr>
          <w:p>
            <w:pPr>
              <w:pStyle w:val="15"/>
            </w:pPr>
            <w:r>
              <w:t>2026年村干部基本报酬（其他两委干部）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537.42</w:t>
            </w:r>
          </w:p>
        </w:tc>
        <w:tc>
          <w:tcPr>
            <w:tcW w:w="2835" w:type="dxa"/>
            <w:vAlign w:val="center"/>
          </w:tcPr>
          <w:p>
            <w:pPr>
              <w:pStyle w:val="13"/>
            </w:pPr>
            <w:r>
              <w:t>其中：财政    资金</w:t>
            </w:r>
          </w:p>
        </w:tc>
        <w:tc>
          <w:tcPr>
            <w:tcW w:w="2551" w:type="dxa"/>
            <w:vAlign w:val="center"/>
          </w:tcPr>
          <w:p>
            <w:pPr>
              <w:pStyle w:val="15"/>
            </w:pPr>
            <w:r>
              <w:t>537.42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r>
              <w:tab/>
            </w:r>
            <w:r>
              <w:tab/>
            </w:r>
            <w:r>
              <w:tab/>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10、2026年村干部基本报酬（其他两委干部基本补贴）绩效目标表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13063026P005588101068</w:t>
            </w:r>
          </w:p>
        </w:tc>
        <w:tc>
          <w:tcPr>
            <w:tcW w:w="2835" w:type="dxa"/>
            <w:vAlign w:val="center"/>
          </w:tcPr>
          <w:p>
            <w:pPr>
              <w:pStyle w:val="13"/>
            </w:pPr>
            <w:r>
              <w:t>项目名称</w:t>
            </w:r>
          </w:p>
        </w:tc>
        <w:tc>
          <w:tcPr>
            <w:tcW w:w="6095" w:type="dxa"/>
            <w:gridSpan w:val="3"/>
            <w:vAlign w:val="center"/>
          </w:tcPr>
          <w:p>
            <w:pPr>
              <w:pStyle w:val="15"/>
            </w:pPr>
            <w:r>
              <w:t>2026年村干部基本报酬（其他两委干部基本补贴）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1253.81</w:t>
            </w:r>
          </w:p>
        </w:tc>
        <w:tc>
          <w:tcPr>
            <w:tcW w:w="2835" w:type="dxa"/>
            <w:vAlign w:val="center"/>
          </w:tcPr>
          <w:p>
            <w:pPr>
              <w:pStyle w:val="13"/>
            </w:pPr>
            <w:r>
              <w:t>其中：财政    资金</w:t>
            </w:r>
          </w:p>
        </w:tc>
        <w:tc>
          <w:tcPr>
            <w:tcW w:w="2551" w:type="dxa"/>
            <w:vAlign w:val="center"/>
          </w:tcPr>
          <w:p>
            <w:pPr>
              <w:pStyle w:val="15"/>
            </w:pPr>
            <w:r>
              <w:t>1253.81</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用于2026年村干部基本报酬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1.用于2026年村干部基本报酬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2025年1月至12月285个村，村党组织书记、村委会主任“一人兼”285人；预计其他“两委”干部1710人</w:t>
            </w:r>
          </w:p>
        </w:tc>
        <w:tc>
          <w:tcPr>
            <w:tcW w:w="2268" w:type="dxa"/>
            <w:vAlign w:val="center"/>
          </w:tcPr>
          <w:p>
            <w:pPr>
              <w:pStyle w:val="15"/>
            </w:pPr>
            <w:r>
              <w:t>285285个</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2025年1月至12月村党组织书记、村委会主任“一人兼”285人，285人*2305元*12个月=788.31万元；预计其他“两委”干部1710人，1710人*1000元*12个月=2052万元，共计2840.31万元。</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保组字﹝2022〕14号文件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保组字﹝2022〕14号文件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11、2026年村级组织活动经费（村级支出）绩效目标表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13063026P00558810102R</w:t>
            </w:r>
          </w:p>
        </w:tc>
        <w:tc>
          <w:tcPr>
            <w:tcW w:w="2835" w:type="dxa"/>
            <w:vAlign w:val="center"/>
          </w:tcPr>
          <w:p>
            <w:pPr>
              <w:pStyle w:val="13"/>
            </w:pPr>
            <w:r>
              <w:t>项目名称</w:t>
            </w:r>
          </w:p>
        </w:tc>
        <w:tc>
          <w:tcPr>
            <w:tcW w:w="6095" w:type="dxa"/>
            <w:gridSpan w:val="3"/>
            <w:vAlign w:val="center"/>
          </w:tcPr>
          <w:p>
            <w:pPr>
              <w:pStyle w:val="15"/>
            </w:pPr>
            <w:r>
              <w:t>2026年村级组织活动经费（村级支出）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678.49</w:t>
            </w:r>
          </w:p>
        </w:tc>
        <w:tc>
          <w:tcPr>
            <w:tcW w:w="2835" w:type="dxa"/>
            <w:vAlign w:val="center"/>
          </w:tcPr>
          <w:p>
            <w:pPr>
              <w:pStyle w:val="13"/>
            </w:pPr>
            <w:r>
              <w:t>其中：财政    资金</w:t>
            </w:r>
          </w:p>
        </w:tc>
        <w:tc>
          <w:tcPr>
            <w:tcW w:w="2551" w:type="dxa"/>
            <w:vAlign w:val="center"/>
          </w:tcPr>
          <w:p>
            <w:pPr>
              <w:pStyle w:val="15"/>
            </w:pPr>
            <w:r>
              <w:t>678.49</w:t>
            </w:r>
          </w:p>
        </w:tc>
        <w:tc>
          <w:tcPr>
            <w:tcW w:w="2268" w:type="dxa"/>
            <w:vAlign w:val="center"/>
          </w:tcPr>
          <w:p>
            <w:pPr>
              <w:pStyle w:val="13"/>
            </w:pPr>
            <w:r>
              <w:t>其他资金</w:t>
            </w:r>
          </w:p>
        </w:tc>
        <w:tc>
          <w:tcPr>
            <w:tcW w:w="1276" w:type="dxa"/>
            <w:vAlign w:val="center"/>
          </w:tcPr>
          <w:p>
            <w:pPr>
              <w:pStyle w:val="15"/>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用于村级组织活动经费</w:t>
            </w:r>
            <w:r>
              <w:tab/>
            </w:r>
            <w:r>
              <w:tab/>
            </w:r>
            <w:r>
              <w:tab/>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1.用于村级组织活动经费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村数</w:t>
            </w:r>
          </w:p>
        </w:tc>
        <w:tc>
          <w:tcPr>
            <w:tcW w:w="5386" w:type="dxa"/>
            <w:vAlign w:val="center"/>
          </w:tcPr>
          <w:p>
            <w:pPr>
              <w:pStyle w:val="15"/>
            </w:pPr>
            <w:r>
              <w:t>285个村</w:t>
            </w:r>
          </w:p>
        </w:tc>
        <w:tc>
          <w:tcPr>
            <w:tcW w:w="2268" w:type="dxa"/>
            <w:vAlign w:val="center"/>
          </w:tcPr>
          <w:p>
            <w:pPr>
              <w:pStyle w:val="15"/>
            </w:pPr>
            <w:r>
              <w:t>285285个</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资金合规率</w:t>
            </w:r>
          </w:p>
        </w:tc>
        <w:tc>
          <w:tcPr>
            <w:tcW w:w="2268" w:type="dxa"/>
            <w:vAlign w:val="center"/>
          </w:tcPr>
          <w:p>
            <w:pPr>
              <w:pStyle w:val="15"/>
            </w:pPr>
            <w:r>
              <w:t>1001</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发放及时率（%）</w:t>
            </w:r>
          </w:p>
        </w:tc>
        <w:tc>
          <w:tcPr>
            <w:tcW w:w="5386" w:type="dxa"/>
            <w:vAlign w:val="center"/>
          </w:tcPr>
          <w:p>
            <w:pPr>
              <w:pStyle w:val="15"/>
            </w:pPr>
            <w:r>
              <w:t>村干部基本报酬每月按时发放</w:t>
            </w:r>
          </w:p>
        </w:tc>
        <w:tc>
          <w:tcPr>
            <w:tcW w:w="2268" w:type="dxa"/>
            <w:vAlign w:val="center"/>
          </w:tcPr>
          <w:p>
            <w:pPr>
              <w:pStyle w:val="15"/>
            </w:pPr>
            <w:r>
              <w:t>1001</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保障收入</w:t>
            </w:r>
          </w:p>
        </w:tc>
        <w:tc>
          <w:tcPr>
            <w:tcW w:w="5386" w:type="dxa"/>
            <w:vAlign w:val="center"/>
          </w:tcPr>
          <w:p>
            <w:pPr>
              <w:pStyle w:val="15"/>
            </w:pPr>
            <w:r>
              <w:t>保障村干部工资按时发放，保障正常工资收入</w:t>
            </w:r>
          </w:p>
        </w:tc>
        <w:tc>
          <w:tcPr>
            <w:tcW w:w="2268" w:type="dxa"/>
            <w:vAlign w:val="center"/>
          </w:tcPr>
          <w:p>
            <w:pPr>
              <w:pStyle w:val="15"/>
            </w:pPr>
            <w:r>
              <w:t>效果显著</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提升村干部积极性效果显著</w:t>
            </w:r>
          </w:p>
        </w:tc>
        <w:tc>
          <w:tcPr>
            <w:tcW w:w="5386" w:type="dxa"/>
            <w:vAlign w:val="center"/>
          </w:tcPr>
          <w:p>
            <w:pPr>
              <w:pStyle w:val="15"/>
            </w:pPr>
            <w:r>
              <w:t>提升村干部积极性效果显著</w:t>
            </w:r>
          </w:p>
        </w:tc>
        <w:tc>
          <w:tcPr>
            <w:tcW w:w="2268" w:type="dxa"/>
            <w:vAlign w:val="center"/>
          </w:tcPr>
          <w:p>
            <w:pPr>
              <w:pStyle w:val="15"/>
            </w:pPr>
            <w:r>
              <w:t>效果显著</w:t>
            </w:r>
          </w:p>
        </w:tc>
        <w:tc>
          <w:tcPr>
            <w:tcW w:w="1276" w:type="dxa"/>
            <w:vAlign w:val="center"/>
          </w:tcPr>
          <w:p>
            <w:pPr>
              <w:pStyle w:val="15"/>
            </w:pPr>
            <w:r>
              <w:t>冀组字﹝2022〕14号文件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≥95≥95%</w:t>
            </w:r>
          </w:p>
          <w:p>
            <w:pPr>
              <w:pStyle w:val="15"/>
            </w:pPr>
          </w:p>
        </w:tc>
        <w:tc>
          <w:tcPr>
            <w:tcW w:w="1276" w:type="dxa"/>
            <w:vAlign w:val="center"/>
          </w:tcPr>
          <w:p>
            <w:pPr>
              <w:pStyle w:val="15"/>
            </w:pPr>
            <w:r>
              <w:t>冀组字﹝2022〕14号文件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12、2026年正常离任村干部生活补贴（村级支出）绩效目标表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13063026P00558810107U</w:t>
            </w:r>
          </w:p>
        </w:tc>
        <w:tc>
          <w:tcPr>
            <w:tcW w:w="2835" w:type="dxa"/>
            <w:vAlign w:val="center"/>
          </w:tcPr>
          <w:p>
            <w:pPr>
              <w:pStyle w:val="13"/>
            </w:pPr>
            <w:r>
              <w:t>项目名称</w:t>
            </w:r>
          </w:p>
        </w:tc>
        <w:tc>
          <w:tcPr>
            <w:tcW w:w="6095" w:type="dxa"/>
            <w:gridSpan w:val="3"/>
            <w:vAlign w:val="center"/>
          </w:tcPr>
          <w:p>
            <w:pPr>
              <w:pStyle w:val="15"/>
            </w:pPr>
            <w:r>
              <w:t>2026年正常离任村干部生活补贴（村级支出）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219.82</w:t>
            </w:r>
          </w:p>
        </w:tc>
        <w:tc>
          <w:tcPr>
            <w:tcW w:w="2835" w:type="dxa"/>
            <w:vAlign w:val="center"/>
          </w:tcPr>
          <w:p>
            <w:pPr>
              <w:pStyle w:val="13"/>
            </w:pPr>
            <w:r>
              <w:t>其中：财政    资金</w:t>
            </w:r>
          </w:p>
        </w:tc>
        <w:tc>
          <w:tcPr>
            <w:tcW w:w="2551" w:type="dxa"/>
            <w:vAlign w:val="center"/>
          </w:tcPr>
          <w:p>
            <w:pPr>
              <w:pStyle w:val="15"/>
            </w:pPr>
            <w:r>
              <w:t>219.82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1.用于正常离任村干部生活补贴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数量</w:t>
            </w:r>
          </w:p>
        </w:tc>
        <w:tc>
          <w:tcPr>
            <w:tcW w:w="5386" w:type="dxa"/>
            <w:vAlign w:val="center"/>
          </w:tcPr>
          <w:p>
            <w:pPr>
              <w:pStyle w:val="15"/>
            </w:pPr>
            <w:r>
              <w:t>对符合条件人员按任职每满一年，每月补助20元标准</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资金使用合规率（%）</w:t>
            </w:r>
          </w:p>
        </w:tc>
        <w:tc>
          <w:tcPr>
            <w:tcW w:w="5386" w:type="dxa"/>
            <w:vAlign w:val="center"/>
          </w:tcPr>
          <w:p>
            <w:pPr>
              <w:pStyle w:val="15"/>
            </w:pPr>
            <w:r>
              <w:t>符合条件人员按任职每满一年，每月补助20元标准</w:t>
            </w:r>
          </w:p>
        </w:tc>
        <w:tc>
          <w:tcPr>
            <w:tcW w:w="2268" w:type="dxa"/>
            <w:vAlign w:val="center"/>
          </w:tcPr>
          <w:p>
            <w:pPr>
              <w:pStyle w:val="15"/>
            </w:pPr>
            <w:r>
              <w:t>11</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下达及时率</w:t>
            </w:r>
          </w:p>
        </w:tc>
        <w:tc>
          <w:tcPr>
            <w:tcW w:w="5386" w:type="dxa"/>
            <w:vAlign w:val="center"/>
          </w:tcPr>
          <w:p>
            <w:pPr>
              <w:pStyle w:val="15"/>
            </w:pPr>
            <w:r>
              <w:t>年底以前下达完成</w:t>
            </w:r>
          </w:p>
        </w:tc>
        <w:tc>
          <w:tcPr>
            <w:tcW w:w="2268" w:type="dxa"/>
            <w:vAlign w:val="center"/>
          </w:tcPr>
          <w:p>
            <w:pPr>
              <w:pStyle w:val="15"/>
            </w:pPr>
            <w:r>
              <w:t>1001</w:t>
            </w:r>
          </w:p>
        </w:tc>
        <w:tc>
          <w:tcPr>
            <w:tcW w:w="1276" w:type="dxa"/>
            <w:vAlign w:val="center"/>
          </w:tcPr>
          <w:p>
            <w:pPr>
              <w:pStyle w:val="15"/>
            </w:pPr>
            <w:r>
              <w:t>保组字【2022】14号文</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保障生活补贴</w:t>
            </w:r>
          </w:p>
        </w:tc>
        <w:tc>
          <w:tcPr>
            <w:tcW w:w="5386" w:type="dxa"/>
            <w:vAlign w:val="center"/>
          </w:tcPr>
          <w:p>
            <w:pPr>
              <w:pStyle w:val="15"/>
            </w:pPr>
            <w:r>
              <w:t>保障正常离任村干部正常发放生活补贴</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社会效益显著</w:t>
            </w:r>
          </w:p>
        </w:tc>
        <w:tc>
          <w:tcPr>
            <w:tcW w:w="5386" w:type="dxa"/>
            <w:vAlign w:val="center"/>
          </w:tcPr>
          <w:p>
            <w:pPr>
              <w:pStyle w:val="15"/>
            </w:pPr>
            <w:r>
              <w:t>社会效益显著</w:t>
            </w:r>
          </w:p>
        </w:tc>
        <w:tc>
          <w:tcPr>
            <w:tcW w:w="2268" w:type="dxa"/>
            <w:vAlign w:val="center"/>
          </w:tcPr>
          <w:p>
            <w:pPr>
              <w:pStyle w:val="15"/>
            </w:pPr>
            <w:r>
              <w:t>效果显著</w:t>
            </w:r>
          </w:p>
        </w:tc>
        <w:tc>
          <w:tcPr>
            <w:tcW w:w="1276" w:type="dxa"/>
            <w:vAlign w:val="center"/>
          </w:tcPr>
          <w:p>
            <w:pPr>
              <w:pStyle w:val="15"/>
            </w:pPr>
            <w:r>
              <w:t>保组字【2022】14号文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5386" w:type="dxa"/>
            <w:vAlign w:val="center"/>
          </w:tcPr>
          <w:p>
            <w:pPr>
              <w:pStyle w:val="15"/>
            </w:pPr>
            <w:r>
              <w:t>服务对象的满意度</w:t>
            </w:r>
          </w:p>
        </w:tc>
        <w:tc>
          <w:tcPr>
            <w:tcW w:w="2268" w:type="dxa"/>
            <w:vAlign w:val="center"/>
          </w:tcPr>
          <w:p>
            <w:pPr>
              <w:pStyle w:val="15"/>
            </w:pPr>
            <w:r>
              <w:t>≥90≥90%</w:t>
            </w:r>
          </w:p>
          <w:p>
            <w:pPr>
              <w:pStyle w:val="15"/>
            </w:pPr>
          </w:p>
          <w:p>
            <w:pPr>
              <w:pStyle w:val="15"/>
            </w:pPr>
          </w:p>
        </w:tc>
        <w:tc>
          <w:tcPr>
            <w:tcW w:w="1276" w:type="dxa"/>
            <w:vAlign w:val="center"/>
          </w:tcPr>
          <w:p>
            <w:pPr>
              <w:pStyle w:val="15"/>
            </w:pPr>
            <w:r>
              <w:t>保组字【2022】14号文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13、关于提前下达2026年省级下沉工作队综合经费的通知绩效目标表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13063026P00010110012Y</w:t>
            </w:r>
          </w:p>
        </w:tc>
        <w:tc>
          <w:tcPr>
            <w:tcW w:w="2835" w:type="dxa"/>
            <w:vAlign w:val="center"/>
          </w:tcPr>
          <w:p>
            <w:pPr>
              <w:pStyle w:val="13"/>
            </w:pPr>
            <w:r>
              <w:t>项目名称</w:t>
            </w:r>
          </w:p>
        </w:tc>
        <w:tc>
          <w:tcPr>
            <w:tcW w:w="6095" w:type="dxa"/>
            <w:gridSpan w:val="3"/>
            <w:vAlign w:val="center"/>
          </w:tcPr>
          <w:p>
            <w:pPr>
              <w:pStyle w:val="15"/>
            </w:pPr>
            <w:r>
              <w:t>关于提前下达2026年省级下沉工作队综合经费的通知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8.00</w:t>
            </w:r>
          </w:p>
        </w:tc>
        <w:tc>
          <w:tcPr>
            <w:tcW w:w="2835" w:type="dxa"/>
            <w:vAlign w:val="center"/>
          </w:tcPr>
          <w:p>
            <w:pPr>
              <w:pStyle w:val="13"/>
            </w:pPr>
            <w:r>
              <w:t>其中：财政    资金</w:t>
            </w:r>
          </w:p>
        </w:tc>
        <w:tc>
          <w:tcPr>
            <w:tcW w:w="2551" w:type="dxa"/>
            <w:vAlign w:val="center"/>
          </w:tcPr>
          <w:p>
            <w:pPr>
              <w:pStyle w:val="15"/>
            </w:pPr>
            <w:r>
              <w:t>8.00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关于提前下达2026年省级下沉工作队综合经费的通知</w:t>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1.关于提前下达2026年省级下沉工作队综合经费的通知</w:t>
            </w:r>
            <w:r>
              <w:tab/>
            </w: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财政拨款保障率</w:t>
            </w:r>
          </w:p>
        </w:tc>
        <w:tc>
          <w:tcPr>
            <w:tcW w:w="5386" w:type="dxa"/>
            <w:vAlign w:val="center"/>
          </w:tcPr>
          <w:p>
            <w:pPr>
              <w:pStyle w:val="15"/>
            </w:pPr>
            <w:r>
              <w:t>资金到位率</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验收合格率（%）</w:t>
            </w:r>
          </w:p>
        </w:tc>
        <w:tc>
          <w:tcPr>
            <w:tcW w:w="5386" w:type="dxa"/>
            <w:vAlign w:val="center"/>
          </w:tcPr>
          <w:p>
            <w:pPr>
              <w:pStyle w:val="15"/>
            </w:pPr>
            <w:r>
              <w:t>验收合格达到100%</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5386" w:type="dxa"/>
            <w:vAlign w:val="center"/>
          </w:tcPr>
          <w:p>
            <w:pPr>
              <w:pStyle w:val="15"/>
            </w:pPr>
            <w:r>
              <w:t>年底完成100%</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实际支出/预算资金率</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提高效率</w:t>
            </w:r>
          </w:p>
        </w:tc>
        <w:tc>
          <w:tcPr>
            <w:tcW w:w="5386" w:type="dxa"/>
            <w:vAlign w:val="center"/>
          </w:tcPr>
          <w:p>
            <w:pPr>
              <w:pStyle w:val="15"/>
            </w:pPr>
            <w:r>
              <w:t>提高效率</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项目完成率</w:t>
            </w:r>
          </w:p>
        </w:tc>
        <w:tc>
          <w:tcPr>
            <w:tcW w:w="5386" w:type="dxa"/>
            <w:vAlign w:val="center"/>
          </w:tcPr>
          <w:p>
            <w:pPr>
              <w:pStyle w:val="15"/>
            </w:pPr>
            <w:r>
              <w:t>项目完成率</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生态效益指标</w:t>
            </w:r>
          </w:p>
        </w:tc>
        <w:tc>
          <w:tcPr>
            <w:tcW w:w="2835" w:type="dxa"/>
            <w:vAlign w:val="center"/>
          </w:tcPr>
          <w:p>
            <w:pPr>
              <w:pStyle w:val="15"/>
            </w:pPr>
            <w:r>
              <w:t>结果准确性</w:t>
            </w:r>
          </w:p>
        </w:tc>
        <w:tc>
          <w:tcPr>
            <w:tcW w:w="5386" w:type="dxa"/>
            <w:vAlign w:val="center"/>
          </w:tcPr>
          <w:p>
            <w:pPr>
              <w:pStyle w:val="15"/>
            </w:pPr>
            <w:r>
              <w:t>结果准确率</w:t>
            </w:r>
          </w:p>
        </w:tc>
        <w:tc>
          <w:tcPr>
            <w:tcW w:w="2268" w:type="dxa"/>
            <w:vAlign w:val="center"/>
          </w:tcPr>
          <w:p>
            <w:pPr>
              <w:pStyle w:val="15"/>
            </w:pPr>
            <w:r>
              <w:t>≥100%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可持续影响指标</w:t>
            </w:r>
          </w:p>
        </w:tc>
        <w:tc>
          <w:tcPr>
            <w:tcW w:w="2835" w:type="dxa"/>
            <w:vAlign w:val="center"/>
          </w:tcPr>
          <w:p>
            <w:pPr>
              <w:pStyle w:val="15"/>
            </w:pPr>
            <w:r>
              <w:t>完成率（%）</w:t>
            </w:r>
          </w:p>
        </w:tc>
        <w:tc>
          <w:tcPr>
            <w:tcW w:w="5386" w:type="dxa"/>
            <w:vAlign w:val="center"/>
          </w:tcPr>
          <w:p>
            <w:pPr>
              <w:pStyle w:val="15"/>
            </w:pPr>
            <w:r>
              <w:t>完成率（%）</w:t>
            </w:r>
          </w:p>
        </w:tc>
        <w:tc>
          <w:tcPr>
            <w:tcW w:w="2268" w:type="dxa"/>
            <w:vAlign w:val="center"/>
          </w:tcPr>
          <w:p>
            <w:pPr>
              <w:pStyle w:val="15"/>
            </w:pPr>
            <w:r>
              <w:t>≥90%</w:t>
            </w:r>
          </w:p>
        </w:tc>
        <w:tc>
          <w:tcPr>
            <w:tcW w:w="1276" w:type="dxa"/>
            <w:vAlign w:val="center"/>
          </w:tcPr>
          <w:p>
            <w:pPr>
              <w:pStyle w:val="15"/>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单位满意度</w:t>
            </w:r>
          </w:p>
        </w:tc>
        <w:tc>
          <w:tcPr>
            <w:tcW w:w="5386" w:type="dxa"/>
            <w:vAlign w:val="center"/>
          </w:tcPr>
          <w:p>
            <w:pPr>
              <w:pStyle w:val="15"/>
            </w:pPr>
            <w:r>
              <w:t>各单位满意度达到90%</w:t>
            </w:r>
          </w:p>
        </w:tc>
        <w:tc>
          <w:tcPr>
            <w:tcW w:w="2268" w:type="dxa"/>
            <w:vAlign w:val="center"/>
          </w:tcPr>
          <w:p>
            <w:pPr>
              <w:pStyle w:val="15"/>
            </w:pPr>
            <w:r>
              <w:t>≥90%</w:t>
            </w:r>
          </w:p>
        </w:tc>
        <w:tc>
          <w:tcPr>
            <w:tcW w:w="1276" w:type="dxa"/>
            <w:vAlign w:val="center"/>
          </w:tcPr>
          <w:p>
            <w:pPr>
              <w:pStyle w:val="15"/>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14、关于提前下达2026年下派选调生到村工作中央财政补助资金的通知绩效目标表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13063026P00632710001Y</w:t>
            </w:r>
          </w:p>
        </w:tc>
        <w:tc>
          <w:tcPr>
            <w:tcW w:w="2835" w:type="dxa"/>
            <w:vAlign w:val="center"/>
          </w:tcPr>
          <w:p>
            <w:pPr>
              <w:pStyle w:val="13"/>
            </w:pPr>
            <w:r>
              <w:t>项目名称</w:t>
            </w:r>
          </w:p>
        </w:tc>
        <w:tc>
          <w:tcPr>
            <w:tcW w:w="6095" w:type="dxa"/>
            <w:gridSpan w:val="3"/>
            <w:vAlign w:val="center"/>
          </w:tcPr>
          <w:p>
            <w:pPr>
              <w:pStyle w:val="15"/>
            </w:pPr>
            <w:r>
              <w:t>关于提前下达2026年下派选调生到村工作中央财政补助资金的通知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43.02</w:t>
            </w:r>
          </w:p>
        </w:tc>
        <w:tc>
          <w:tcPr>
            <w:tcW w:w="2835" w:type="dxa"/>
            <w:vAlign w:val="center"/>
          </w:tcPr>
          <w:p>
            <w:pPr>
              <w:pStyle w:val="13"/>
            </w:pPr>
            <w:r>
              <w:t>其中：财政    资金</w:t>
            </w:r>
          </w:p>
        </w:tc>
        <w:tc>
          <w:tcPr>
            <w:tcW w:w="2551" w:type="dxa"/>
            <w:vAlign w:val="center"/>
          </w:tcPr>
          <w:p>
            <w:pPr>
              <w:pStyle w:val="15"/>
            </w:pPr>
            <w:r>
              <w:t>43.02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根据冀财行【2025】88号，2026年下派选调生到村工作中央财政补助资金43.02万元。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1.根据冀财行【2025】88号，2026年下派选调生到村工作中央财政补助资金43.02万元。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保障补贴对象人数占</w:t>
            </w:r>
          </w:p>
          <w:p>
            <w:pPr>
              <w:pStyle w:val="15"/>
            </w:pPr>
            <w:r>
              <w:t>应保人数之比</w:t>
            </w:r>
          </w:p>
        </w:tc>
        <w:tc>
          <w:tcPr>
            <w:tcW w:w="5386" w:type="dxa"/>
            <w:vAlign w:val="center"/>
          </w:tcPr>
          <w:p>
            <w:pPr>
              <w:pStyle w:val="15"/>
            </w:pPr>
            <w:r>
              <w:t>保障补贴对象人数占</w:t>
            </w:r>
          </w:p>
          <w:p>
            <w:pPr>
              <w:pStyle w:val="15"/>
            </w:pPr>
            <w:r>
              <w:t>应保人数之比</w:t>
            </w:r>
          </w:p>
        </w:tc>
        <w:tc>
          <w:tcPr>
            <w:tcW w:w="2268" w:type="dxa"/>
            <w:vAlign w:val="center"/>
          </w:tcPr>
          <w:p>
            <w:pPr>
              <w:pStyle w:val="15"/>
            </w:pPr>
            <w:r>
              <w:t>≥100%</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形成一批较高水平的优秀调研成果</w:t>
            </w:r>
          </w:p>
        </w:tc>
        <w:tc>
          <w:tcPr>
            <w:tcW w:w="5386" w:type="dxa"/>
            <w:vAlign w:val="center"/>
          </w:tcPr>
          <w:p>
            <w:pPr>
              <w:pStyle w:val="15"/>
            </w:pPr>
            <w:r>
              <w:t>形成一批较高水平的优秀调研成果</w:t>
            </w:r>
          </w:p>
        </w:tc>
        <w:tc>
          <w:tcPr>
            <w:tcW w:w="2268" w:type="dxa"/>
            <w:vAlign w:val="center"/>
          </w:tcPr>
          <w:p>
            <w:pPr>
              <w:pStyle w:val="15"/>
            </w:pPr>
            <w:r>
              <w:t>成果明显</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发放率</w:t>
            </w:r>
          </w:p>
        </w:tc>
        <w:tc>
          <w:tcPr>
            <w:tcW w:w="5386" w:type="dxa"/>
            <w:vAlign w:val="center"/>
          </w:tcPr>
          <w:p>
            <w:pPr>
              <w:pStyle w:val="15"/>
            </w:pPr>
            <w:r>
              <w:t>发放率</w:t>
            </w:r>
          </w:p>
        </w:tc>
        <w:tc>
          <w:tcPr>
            <w:tcW w:w="2268" w:type="dxa"/>
            <w:vAlign w:val="center"/>
          </w:tcPr>
          <w:p>
            <w:pPr>
              <w:pStyle w:val="15"/>
            </w:pPr>
            <w:r>
              <w:t>100%</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财政投入</w:t>
            </w:r>
          </w:p>
        </w:tc>
        <w:tc>
          <w:tcPr>
            <w:tcW w:w="5386" w:type="dxa"/>
            <w:vAlign w:val="center"/>
          </w:tcPr>
          <w:p>
            <w:pPr>
              <w:pStyle w:val="15"/>
            </w:pPr>
            <w:r>
              <w:t>财政投入</w:t>
            </w:r>
          </w:p>
        </w:tc>
        <w:tc>
          <w:tcPr>
            <w:tcW w:w="2268" w:type="dxa"/>
            <w:vAlign w:val="center"/>
          </w:tcPr>
          <w:p>
            <w:pPr>
              <w:pStyle w:val="15"/>
            </w:pPr>
            <w:r>
              <w:t>100%</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到村工作下派选调生在农村干事创业，农村基层党建工作水平逐步提高</w:t>
            </w:r>
          </w:p>
        </w:tc>
        <w:tc>
          <w:tcPr>
            <w:tcW w:w="5386" w:type="dxa"/>
            <w:vAlign w:val="center"/>
          </w:tcPr>
          <w:p>
            <w:pPr>
              <w:pStyle w:val="15"/>
            </w:pPr>
            <w:r>
              <w:t>到村工作下派选调生在农村干事创业，农村基层党建工作水平逐步提高</w:t>
            </w:r>
          </w:p>
        </w:tc>
        <w:tc>
          <w:tcPr>
            <w:tcW w:w="2268" w:type="dxa"/>
            <w:vAlign w:val="center"/>
          </w:tcPr>
          <w:p>
            <w:pPr>
              <w:pStyle w:val="15"/>
            </w:pPr>
            <w:r>
              <w:t>成果明显</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社会效益显著</w:t>
            </w:r>
          </w:p>
        </w:tc>
        <w:tc>
          <w:tcPr>
            <w:tcW w:w="5386" w:type="dxa"/>
            <w:vAlign w:val="center"/>
          </w:tcPr>
          <w:p>
            <w:pPr>
              <w:pStyle w:val="15"/>
            </w:pPr>
            <w:r>
              <w:t>社会效益显著</w:t>
            </w:r>
          </w:p>
        </w:tc>
        <w:tc>
          <w:tcPr>
            <w:tcW w:w="2268" w:type="dxa"/>
            <w:vAlign w:val="center"/>
          </w:tcPr>
          <w:p>
            <w:pPr>
              <w:pStyle w:val="15"/>
            </w:pPr>
            <w:r>
              <w:t>效果显著</w:t>
            </w:r>
          </w:p>
        </w:tc>
        <w:tc>
          <w:tcPr>
            <w:tcW w:w="1276" w:type="dxa"/>
            <w:vAlign w:val="center"/>
          </w:tcPr>
          <w:p>
            <w:pPr>
              <w:pStyle w:val="15"/>
            </w:pPr>
            <w:r>
              <w:t>冀财行【2025】88号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对政策落实情况满意的到村工作下派选调生占应保人数之比</w:t>
            </w:r>
          </w:p>
        </w:tc>
        <w:tc>
          <w:tcPr>
            <w:tcW w:w="5386" w:type="dxa"/>
            <w:vAlign w:val="center"/>
          </w:tcPr>
          <w:p>
            <w:pPr>
              <w:pStyle w:val="15"/>
            </w:pPr>
            <w:r>
              <w:t>对政策落实情况满意的到村工作下派选调生占应保人数之比</w:t>
            </w:r>
          </w:p>
        </w:tc>
        <w:tc>
          <w:tcPr>
            <w:tcW w:w="2268" w:type="dxa"/>
            <w:vAlign w:val="center"/>
          </w:tcPr>
          <w:p>
            <w:pPr>
              <w:pStyle w:val="15"/>
            </w:pPr>
            <w:r>
              <w:t>≥95%</w:t>
            </w:r>
          </w:p>
        </w:tc>
        <w:tc>
          <w:tcPr>
            <w:tcW w:w="1276" w:type="dxa"/>
            <w:vAlign w:val="center"/>
          </w:tcPr>
          <w:p>
            <w:pPr>
              <w:pStyle w:val="15"/>
            </w:pPr>
            <w:r>
              <w:t>冀财行【2025】88号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15、农村两委干部养老保险绩效目标表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13063026P005588101306</w:t>
            </w:r>
          </w:p>
        </w:tc>
        <w:tc>
          <w:tcPr>
            <w:tcW w:w="2835" w:type="dxa"/>
            <w:vAlign w:val="center"/>
          </w:tcPr>
          <w:p>
            <w:pPr>
              <w:pStyle w:val="13"/>
            </w:pPr>
            <w:r>
              <w:t>项目名称</w:t>
            </w:r>
          </w:p>
        </w:tc>
        <w:tc>
          <w:tcPr>
            <w:tcW w:w="6095" w:type="dxa"/>
            <w:gridSpan w:val="3"/>
            <w:vAlign w:val="center"/>
          </w:tcPr>
          <w:p>
            <w:pPr>
              <w:pStyle w:val="15"/>
            </w:pPr>
            <w:r>
              <w:t>农村两委干部养老保险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22.80</w:t>
            </w:r>
          </w:p>
        </w:tc>
        <w:tc>
          <w:tcPr>
            <w:tcW w:w="2835" w:type="dxa"/>
            <w:vAlign w:val="center"/>
          </w:tcPr>
          <w:p>
            <w:pPr>
              <w:pStyle w:val="13"/>
            </w:pPr>
            <w:r>
              <w:t>其中：财政    资金</w:t>
            </w:r>
          </w:p>
        </w:tc>
        <w:tc>
          <w:tcPr>
            <w:tcW w:w="2551" w:type="dxa"/>
            <w:vAlign w:val="center"/>
          </w:tcPr>
          <w:p>
            <w:pPr>
              <w:pStyle w:val="15"/>
            </w:pPr>
            <w:r>
              <w:t>22.80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 xml:space="preserve">   农村两委干部养老保险</w:t>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1.农村两委干部养老保险</w:t>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保障办公正常运行，提高工作效率，工作积极性</w:t>
            </w:r>
          </w:p>
        </w:tc>
        <w:tc>
          <w:tcPr>
            <w:tcW w:w="2268" w:type="dxa"/>
            <w:vAlign w:val="center"/>
          </w:tcPr>
          <w:p>
            <w:pPr>
              <w:pStyle w:val="15"/>
            </w:pPr>
            <w:r>
              <w:t>≥95%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生态效益指标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可持续影响指标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保组字【2022】15号文件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16、社区党建工作经费绩效目标表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13063026P00558810129T</w:t>
            </w:r>
          </w:p>
        </w:tc>
        <w:tc>
          <w:tcPr>
            <w:tcW w:w="2835" w:type="dxa"/>
            <w:vAlign w:val="center"/>
          </w:tcPr>
          <w:p>
            <w:pPr>
              <w:pStyle w:val="13"/>
            </w:pPr>
            <w:r>
              <w:t>项目名称</w:t>
            </w:r>
          </w:p>
        </w:tc>
        <w:tc>
          <w:tcPr>
            <w:tcW w:w="6095" w:type="dxa"/>
            <w:gridSpan w:val="3"/>
            <w:vAlign w:val="center"/>
          </w:tcPr>
          <w:p>
            <w:pPr>
              <w:pStyle w:val="15"/>
            </w:pPr>
            <w:r>
              <w:t>社区党建工作经费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135.00</w:t>
            </w:r>
          </w:p>
        </w:tc>
        <w:tc>
          <w:tcPr>
            <w:tcW w:w="2835" w:type="dxa"/>
            <w:vAlign w:val="center"/>
          </w:tcPr>
          <w:p>
            <w:pPr>
              <w:pStyle w:val="13"/>
            </w:pPr>
            <w:r>
              <w:t>其中：财政    资金</w:t>
            </w:r>
          </w:p>
        </w:tc>
        <w:tc>
          <w:tcPr>
            <w:tcW w:w="2551" w:type="dxa"/>
            <w:vAlign w:val="center"/>
          </w:tcPr>
          <w:p>
            <w:pPr>
              <w:pStyle w:val="15"/>
            </w:pPr>
            <w:r>
              <w:t>135.00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社区党建工作经费</w:t>
            </w:r>
            <w:r>
              <w:tab/>
            </w:r>
            <w:r>
              <w:t>保组字【2022】15号文件</w:t>
            </w:r>
          </w:p>
          <w:p>
            <w:pPr>
              <w:pStyle w:val="15"/>
            </w:pP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1.社区党建工作经费</w:t>
            </w:r>
            <w:r>
              <w:tab/>
            </w:r>
            <w:r>
              <w:t>保组字【2022】15号文件</w:t>
            </w:r>
          </w:p>
          <w:p>
            <w:pPr>
              <w:pStyle w:val="15"/>
            </w:pP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保障办公正常运行，提高工作效率，工作积极性</w:t>
            </w:r>
          </w:p>
        </w:tc>
        <w:tc>
          <w:tcPr>
            <w:tcW w:w="2268" w:type="dxa"/>
            <w:vAlign w:val="center"/>
          </w:tcPr>
          <w:p>
            <w:pPr>
              <w:pStyle w:val="15"/>
            </w:pPr>
            <w:r>
              <w:t>≥95%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生态效益指标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可持续影响指标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保组字【2022】15号文件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17、下沉工作队经费绩效目标表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13063026P00558810131R</w:t>
            </w:r>
          </w:p>
        </w:tc>
        <w:tc>
          <w:tcPr>
            <w:tcW w:w="2835" w:type="dxa"/>
            <w:vAlign w:val="center"/>
          </w:tcPr>
          <w:p>
            <w:pPr>
              <w:pStyle w:val="13"/>
            </w:pPr>
            <w:r>
              <w:t>项目名称</w:t>
            </w:r>
          </w:p>
        </w:tc>
        <w:tc>
          <w:tcPr>
            <w:tcW w:w="6095" w:type="dxa"/>
            <w:gridSpan w:val="3"/>
            <w:vAlign w:val="center"/>
          </w:tcPr>
          <w:p>
            <w:pPr>
              <w:pStyle w:val="15"/>
            </w:pPr>
            <w:r>
              <w:t>下沉工作队经费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64.00</w:t>
            </w:r>
          </w:p>
        </w:tc>
        <w:tc>
          <w:tcPr>
            <w:tcW w:w="2835" w:type="dxa"/>
            <w:vAlign w:val="center"/>
          </w:tcPr>
          <w:p>
            <w:pPr>
              <w:pStyle w:val="13"/>
            </w:pPr>
            <w:r>
              <w:t>其中：财政    资金</w:t>
            </w:r>
          </w:p>
        </w:tc>
        <w:tc>
          <w:tcPr>
            <w:tcW w:w="2551" w:type="dxa"/>
            <w:vAlign w:val="center"/>
          </w:tcPr>
          <w:p>
            <w:pPr>
              <w:pStyle w:val="15"/>
            </w:pPr>
            <w:r>
              <w:t>64.00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下沉工作队经费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1.下沉工作队经费</w:t>
            </w:r>
            <w:r>
              <w:tab/>
            </w:r>
            <w:r>
              <w:tab/>
            </w:r>
            <w:r>
              <w:tab/>
            </w:r>
          </w:p>
          <w:p>
            <w:pPr>
              <w:pStyle w:val="15"/>
            </w:pP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保障办公正常运行，提高工作效率，工作积极性</w:t>
            </w:r>
          </w:p>
        </w:tc>
        <w:tc>
          <w:tcPr>
            <w:tcW w:w="2268" w:type="dxa"/>
            <w:vAlign w:val="center"/>
          </w:tcPr>
          <w:p>
            <w:pPr>
              <w:pStyle w:val="15"/>
            </w:pPr>
            <w:r>
              <w:t>≥95%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生态效益指标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可持续影响指标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保组字【2022】15号文件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保组字【2022】15号文件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18、组织部党员干部远程教育网费绩效目标表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13063026P003CX510044Y</w:t>
            </w:r>
          </w:p>
        </w:tc>
        <w:tc>
          <w:tcPr>
            <w:tcW w:w="2835" w:type="dxa"/>
            <w:vAlign w:val="center"/>
          </w:tcPr>
          <w:p>
            <w:pPr>
              <w:pStyle w:val="13"/>
            </w:pPr>
            <w:r>
              <w:t>项目名称</w:t>
            </w:r>
          </w:p>
        </w:tc>
        <w:tc>
          <w:tcPr>
            <w:tcW w:w="6095" w:type="dxa"/>
            <w:gridSpan w:val="3"/>
            <w:vAlign w:val="center"/>
          </w:tcPr>
          <w:p>
            <w:pPr>
              <w:pStyle w:val="15"/>
            </w:pPr>
            <w:r>
              <w:t>组织部党员干部远程教育网费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31.15</w:t>
            </w:r>
          </w:p>
        </w:tc>
        <w:tc>
          <w:tcPr>
            <w:tcW w:w="2835" w:type="dxa"/>
            <w:vAlign w:val="center"/>
          </w:tcPr>
          <w:p>
            <w:pPr>
              <w:pStyle w:val="13"/>
            </w:pPr>
            <w:r>
              <w:t>其中：财政    资金</w:t>
            </w:r>
          </w:p>
        </w:tc>
        <w:tc>
          <w:tcPr>
            <w:tcW w:w="2551" w:type="dxa"/>
            <w:vAlign w:val="center"/>
          </w:tcPr>
          <w:p>
            <w:pPr>
              <w:pStyle w:val="15"/>
            </w:pPr>
            <w:r>
              <w:t>31.15</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用于党员干部远程教育经费，提升工作效率及党员干部素质</w:t>
            </w:r>
            <w:r>
              <w:tab/>
            </w:r>
            <w:r>
              <w:tab/>
            </w:r>
            <w:r>
              <w:tab/>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1.用于党员干部远程教育经费，提升工作效率及党员干部素质</w:t>
            </w:r>
            <w:r>
              <w:tab/>
            </w: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村级站点数量</w:t>
            </w:r>
          </w:p>
        </w:tc>
        <w:tc>
          <w:tcPr>
            <w:tcW w:w="5386" w:type="dxa"/>
            <w:vAlign w:val="center"/>
          </w:tcPr>
          <w:p>
            <w:pPr>
              <w:pStyle w:val="15"/>
            </w:pPr>
            <w:r>
              <w:t>保障286个站点正常运行</w:t>
            </w:r>
          </w:p>
        </w:tc>
        <w:tc>
          <w:tcPr>
            <w:tcW w:w="2268" w:type="dxa"/>
            <w:vAlign w:val="center"/>
          </w:tcPr>
          <w:p>
            <w:pPr>
              <w:pStyle w:val="15"/>
            </w:pPr>
            <w:r>
              <w:t>286286个</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站点正常运转率（%）</w:t>
            </w:r>
          </w:p>
        </w:tc>
        <w:tc>
          <w:tcPr>
            <w:tcW w:w="5386" w:type="dxa"/>
            <w:vAlign w:val="center"/>
          </w:tcPr>
          <w:p>
            <w:pPr>
              <w:pStyle w:val="15"/>
            </w:pPr>
            <w:r>
              <w:t>保障站点正常运行</w:t>
            </w:r>
          </w:p>
        </w:tc>
        <w:tc>
          <w:tcPr>
            <w:tcW w:w="2268" w:type="dxa"/>
            <w:vAlign w:val="center"/>
          </w:tcPr>
          <w:p>
            <w:pPr>
              <w:pStyle w:val="15"/>
            </w:pPr>
            <w:r>
              <w:t>1001</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支付及时率（%）</w:t>
            </w:r>
          </w:p>
        </w:tc>
        <w:tc>
          <w:tcPr>
            <w:tcW w:w="5386" w:type="dxa"/>
            <w:vAlign w:val="center"/>
          </w:tcPr>
          <w:p>
            <w:pPr>
              <w:pStyle w:val="15"/>
            </w:pPr>
            <w:r>
              <w:t>资金下达后，本年完成支付</w:t>
            </w:r>
          </w:p>
        </w:tc>
        <w:tc>
          <w:tcPr>
            <w:tcW w:w="2268" w:type="dxa"/>
            <w:vAlign w:val="center"/>
          </w:tcPr>
          <w:p>
            <w:pPr>
              <w:pStyle w:val="15"/>
            </w:pPr>
            <w:r>
              <w:t>1001</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实际支出/预算资金*100%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提升党员干部素质</w:t>
            </w:r>
          </w:p>
        </w:tc>
        <w:tc>
          <w:tcPr>
            <w:tcW w:w="5386" w:type="dxa"/>
            <w:vAlign w:val="center"/>
          </w:tcPr>
          <w:p>
            <w:pPr>
              <w:pStyle w:val="15"/>
            </w:pPr>
            <w:r>
              <w:t>党员干部素质提升效果显著</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党员满意度</w:t>
            </w:r>
          </w:p>
        </w:tc>
        <w:tc>
          <w:tcPr>
            <w:tcW w:w="5386" w:type="dxa"/>
            <w:vAlign w:val="center"/>
          </w:tcPr>
          <w:p>
            <w:pPr>
              <w:pStyle w:val="15"/>
            </w:pPr>
            <w:r>
              <w:t>党员满意度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19、组织部电教片制作经费绩效目标表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13063026P00005710137G</w:t>
            </w:r>
          </w:p>
        </w:tc>
        <w:tc>
          <w:tcPr>
            <w:tcW w:w="2835" w:type="dxa"/>
            <w:vAlign w:val="center"/>
          </w:tcPr>
          <w:p>
            <w:pPr>
              <w:pStyle w:val="13"/>
            </w:pPr>
            <w:r>
              <w:t>项目名称</w:t>
            </w:r>
          </w:p>
        </w:tc>
        <w:tc>
          <w:tcPr>
            <w:tcW w:w="6095" w:type="dxa"/>
            <w:gridSpan w:val="3"/>
            <w:vAlign w:val="center"/>
          </w:tcPr>
          <w:p>
            <w:pPr>
              <w:pStyle w:val="15"/>
            </w:pPr>
            <w:r>
              <w:t>组织部电教片制作经费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20.00</w:t>
            </w:r>
          </w:p>
        </w:tc>
        <w:tc>
          <w:tcPr>
            <w:tcW w:w="2835" w:type="dxa"/>
            <w:vAlign w:val="center"/>
          </w:tcPr>
          <w:p>
            <w:pPr>
              <w:pStyle w:val="13"/>
            </w:pPr>
            <w:r>
              <w:t>其中：财政    资金</w:t>
            </w:r>
          </w:p>
        </w:tc>
        <w:tc>
          <w:tcPr>
            <w:tcW w:w="2551" w:type="dxa"/>
            <w:vAlign w:val="center"/>
          </w:tcPr>
          <w:p>
            <w:pPr>
              <w:pStyle w:val="15"/>
            </w:pPr>
            <w:r>
              <w:t>20.00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用于电教片制作费，宣传党的政策，调动积极性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1.用于电教片制作费，宣传党的政策，调动积极性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制作数量</w:t>
            </w:r>
          </w:p>
        </w:tc>
        <w:tc>
          <w:tcPr>
            <w:tcW w:w="5386" w:type="dxa"/>
            <w:vAlign w:val="center"/>
          </w:tcPr>
          <w:p>
            <w:pPr>
              <w:pStyle w:val="15"/>
            </w:pPr>
            <w:r>
              <w:t>制作数量</w:t>
            </w:r>
          </w:p>
        </w:tc>
        <w:tc>
          <w:tcPr>
            <w:tcW w:w="2268" w:type="dxa"/>
            <w:vAlign w:val="center"/>
          </w:tcPr>
          <w:p>
            <w:pPr>
              <w:pStyle w:val="15"/>
            </w:pPr>
            <w:r>
              <w:t>&gt;1≥1部</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预算执行率（%）</w:t>
            </w:r>
          </w:p>
        </w:tc>
        <w:tc>
          <w:tcPr>
            <w:tcW w:w="5386" w:type="dxa"/>
            <w:vAlign w:val="center"/>
          </w:tcPr>
          <w:p>
            <w:pPr>
              <w:pStyle w:val="15"/>
            </w:pPr>
            <w:r>
              <w:t>实际支出/预算资金</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支付及时率</w:t>
            </w:r>
          </w:p>
        </w:tc>
        <w:tc>
          <w:tcPr>
            <w:tcW w:w="5386" w:type="dxa"/>
            <w:vAlign w:val="center"/>
          </w:tcPr>
          <w:p>
            <w:pPr>
              <w:pStyle w:val="15"/>
            </w:pPr>
            <w:r>
              <w:t>资金下达后，本年完成支付</w:t>
            </w:r>
          </w:p>
        </w:tc>
        <w:tc>
          <w:tcPr>
            <w:tcW w:w="2268" w:type="dxa"/>
            <w:vAlign w:val="center"/>
          </w:tcPr>
          <w:p>
            <w:pPr>
              <w:pStyle w:val="15"/>
            </w:pPr>
            <w:r>
              <w:t>100≥90%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宣传效果</w:t>
            </w:r>
          </w:p>
        </w:tc>
        <w:tc>
          <w:tcPr>
            <w:tcW w:w="5386" w:type="dxa"/>
            <w:vAlign w:val="center"/>
          </w:tcPr>
          <w:p>
            <w:pPr>
              <w:pStyle w:val="15"/>
            </w:pPr>
            <w:r>
              <w:t>宣传党的政策，调动积极性</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20、组织部公务员工资系统技术运维服务费绩效目标表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13063026P003CX510043B</w:t>
            </w:r>
          </w:p>
        </w:tc>
        <w:tc>
          <w:tcPr>
            <w:tcW w:w="2835" w:type="dxa"/>
            <w:vAlign w:val="center"/>
          </w:tcPr>
          <w:p>
            <w:pPr>
              <w:pStyle w:val="13"/>
            </w:pPr>
            <w:r>
              <w:t>项目名称</w:t>
            </w:r>
          </w:p>
        </w:tc>
        <w:tc>
          <w:tcPr>
            <w:tcW w:w="6095" w:type="dxa"/>
            <w:gridSpan w:val="3"/>
            <w:vAlign w:val="center"/>
          </w:tcPr>
          <w:p>
            <w:pPr>
              <w:pStyle w:val="15"/>
            </w:pPr>
            <w:r>
              <w:t>组织部公务员工资系统技术运维服务费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w:t>
            </w:r>
          </w:p>
        </w:tc>
        <w:tc>
          <w:tcPr>
            <w:tcW w:w="2835" w:type="dxa"/>
            <w:vAlign w:val="center"/>
          </w:tcPr>
          <w:p>
            <w:pPr>
              <w:pStyle w:val="13"/>
            </w:pPr>
            <w:r>
              <w:t>其中：财政    资金</w:t>
            </w:r>
          </w:p>
        </w:tc>
        <w:tc>
          <w:tcPr>
            <w:tcW w:w="2551" w:type="dxa"/>
            <w:vAlign w:val="center"/>
          </w:tcPr>
          <w:p>
            <w:pPr>
              <w:pStyle w:val="15"/>
            </w:pPr>
            <w:r>
              <w:t>2.00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用于组织部公务员工资系统技术运维服务费</w:t>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 xml:space="preserve"> </w:t>
            </w:r>
          </w:p>
        </w:tc>
        <w:tc>
          <w:tcPr>
            <w:tcW w:w="2835" w:type="dxa"/>
            <w:vAlign w:val="center"/>
          </w:tcPr>
          <w:p>
            <w:pPr>
              <w:pStyle w:val="16"/>
            </w:pPr>
            <w:r>
              <w:t xml:space="preserve"> </w:t>
            </w:r>
          </w:p>
        </w:tc>
        <w:tc>
          <w:tcPr>
            <w:tcW w:w="2551" w:type="dxa"/>
            <w:vAlign w:val="center"/>
          </w:tcPr>
          <w:p>
            <w:pPr>
              <w:pStyle w:val="16"/>
            </w:pPr>
            <w:r>
              <w:t>100%</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1.用于组织部公务员工资系统技术运维服务费</w:t>
            </w:r>
            <w:r>
              <w:tab/>
            </w:r>
            <w:r>
              <w:tab/>
            </w:r>
            <w:r>
              <w:tab/>
            </w:r>
            <w:r>
              <w:tab/>
            </w:r>
            <w:r>
              <w:tab/>
            </w:r>
            <w:r>
              <w:tab/>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维护系统数量</w:t>
            </w:r>
          </w:p>
        </w:tc>
        <w:tc>
          <w:tcPr>
            <w:tcW w:w="5386" w:type="dxa"/>
            <w:vAlign w:val="center"/>
          </w:tcPr>
          <w:p>
            <w:pPr>
              <w:pStyle w:val="15"/>
            </w:pPr>
            <w:r>
              <w:t>运行维护工资信息系统1个</w:t>
            </w:r>
          </w:p>
        </w:tc>
        <w:tc>
          <w:tcPr>
            <w:tcW w:w="2268" w:type="dxa"/>
            <w:vAlign w:val="center"/>
          </w:tcPr>
          <w:p>
            <w:pPr>
              <w:pStyle w:val="15"/>
            </w:pPr>
            <w:r>
              <w:t>11个</w:t>
            </w:r>
          </w:p>
        </w:tc>
        <w:tc>
          <w:tcPr>
            <w:tcW w:w="1276" w:type="dxa"/>
            <w:vAlign w:val="center"/>
          </w:tcPr>
          <w:p>
            <w:pPr>
              <w:pStyle w:val="15"/>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系统正常运转率（%）</w:t>
            </w:r>
          </w:p>
        </w:tc>
        <w:tc>
          <w:tcPr>
            <w:tcW w:w="5386" w:type="dxa"/>
            <w:vAlign w:val="center"/>
          </w:tcPr>
          <w:p>
            <w:pPr>
              <w:pStyle w:val="15"/>
            </w:pPr>
            <w:r>
              <w:t>保障工资系统正常运转</w:t>
            </w:r>
          </w:p>
        </w:tc>
        <w:tc>
          <w:tcPr>
            <w:tcW w:w="2268" w:type="dxa"/>
            <w:vAlign w:val="center"/>
          </w:tcPr>
          <w:p>
            <w:pPr>
              <w:pStyle w:val="15"/>
            </w:pPr>
            <w:r>
              <w:t>1001</w:t>
            </w:r>
          </w:p>
        </w:tc>
        <w:tc>
          <w:tcPr>
            <w:tcW w:w="1276" w:type="dxa"/>
            <w:vAlign w:val="center"/>
          </w:tcPr>
          <w:p>
            <w:pPr>
              <w:pStyle w:val="15"/>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支付及时率（%）</w:t>
            </w:r>
          </w:p>
        </w:tc>
        <w:tc>
          <w:tcPr>
            <w:tcW w:w="5386" w:type="dxa"/>
            <w:vAlign w:val="center"/>
          </w:tcPr>
          <w:p>
            <w:pPr>
              <w:pStyle w:val="15"/>
            </w:pPr>
            <w:r>
              <w:t>按合同约定及时支付率</w:t>
            </w:r>
          </w:p>
        </w:tc>
        <w:tc>
          <w:tcPr>
            <w:tcW w:w="2268" w:type="dxa"/>
            <w:vAlign w:val="center"/>
          </w:tcPr>
          <w:p>
            <w:pPr>
              <w:pStyle w:val="15"/>
            </w:pPr>
            <w:r>
              <w:t>1001</w:t>
            </w:r>
          </w:p>
        </w:tc>
        <w:tc>
          <w:tcPr>
            <w:tcW w:w="1276" w:type="dxa"/>
            <w:vAlign w:val="center"/>
          </w:tcPr>
          <w:p>
            <w:pPr>
              <w:pStyle w:val="15"/>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实际支出/预算资金*100%</w:t>
            </w:r>
          </w:p>
        </w:tc>
        <w:tc>
          <w:tcPr>
            <w:tcW w:w="2268" w:type="dxa"/>
            <w:vAlign w:val="center"/>
          </w:tcPr>
          <w:p>
            <w:pPr>
              <w:pStyle w:val="15"/>
            </w:pPr>
            <w:r>
              <w:t>1001</w:t>
            </w:r>
          </w:p>
        </w:tc>
        <w:tc>
          <w:tcPr>
            <w:tcW w:w="1276" w:type="dxa"/>
            <w:vAlign w:val="center"/>
          </w:tcPr>
          <w:p>
            <w:pPr>
              <w:pStyle w:val="15"/>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保障工资系统效果显著</w:t>
            </w:r>
          </w:p>
        </w:tc>
        <w:tc>
          <w:tcPr>
            <w:tcW w:w="5386" w:type="dxa"/>
            <w:vAlign w:val="center"/>
          </w:tcPr>
          <w:p>
            <w:pPr>
              <w:pStyle w:val="15"/>
            </w:pPr>
            <w:r>
              <w:t>各单位工资系统效果显著，提高工作效率</w:t>
            </w:r>
          </w:p>
        </w:tc>
        <w:tc>
          <w:tcPr>
            <w:tcW w:w="2268" w:type="dxa"/>
            <w:vAlign w:val="center"/>
          </w:tcPr>
          <w:p>
            <w:pPr>
              <w:pStyle w:val="15"/>
            </w:pPr>
            <w:r>
              <w:t>显著</w:t>
            </w:r>
          </w:p>
        </w:tc>
        <w:tc>
          <w:tcPr>
            <w:tcW w:w="1276" w:type="dxa"/>
            <w:vAlign w:val="center"/>
          </w:tcPr>
          <w:p>
            <w:pPr>
              <w:pStyle w:val="15"/>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群众满意度</w:t>
            </w:r>
          </w:p>
        </w:tc>
        <w:tc>
          <w:tcPr>
            <w:tcW w:w="5386" w:type="dxa"/>
            <w:vAlign w:val="center"/>
          </w:tcPr>
          <w:p>
            <w:pPr>
              <w:pStyle w:val="15"/>
            </w:pPr>
            <w:r>
              <w:t>群众满意度</w:t>
            </w:r>
          </w:p>
        </w:tc>
        <w:tc>
          <w:tcPr>
            <w:tcW w:w="2268" w:type="dxa"/>
            <w:vAlign w:val="center"/>
          </w:tcPr>
          <w:p>
            <w:pPr>
              <w:pStyle w:val="15"/>
            </w:pPr>
            <w:r>
              <w:t>≥90≥90%</w:t>
            </w:r>
          </w:p>
        </w:tc>
        <w:tc>
          <w:tcPr>
            <w:tcW w:w="1276" w:type="dxa"/>
            <w:vAlign w:val="center"/>
          </w:tcPr>
          <w:p>
            <w:pPr>
              <w:pStyle w:val="15"/>
            </w:pPr>
            <w:r>
              <w:t>工资系统运维服务（委托）合同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21、组织部机关工委专项经费绩效目标表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13063026P000057101455</w:t>
            </w:r>
          </w:p>
        </w:tc>
        <w:tc>
          <w:tcPr>
            <w:tcW w:w="2835" w:type="dxa"/>
            <w:vAlign w:val="center"/>
          </w:tcPr>
          <w:p>
            <w:pPr>
              <w:pStyle w:val="13"/>
            </w:pPr>
            <w:r>
              <w:t>项目名称</w:t>
            </w:r>
          </w:p>
        </w:tc>
        <w:tc>
          <w:tcPr>
            <w:tcW w:w="6095" w:type="dxa"/>
            <w:gridSpan w:val="3"/>
            <w:vAlign w:val="center"/>
          </w:tcPr>
          <w:p>
            <w:pPr>
              <w:pStyle w:val="15"/>
            </w:pPr>
            <w:r>
              <w:t>组织部机关工委专项经费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7.00</w:t>
            </w:r>
          </w:p>
        </w:tc>
        <w:tc>
          <w:tcPr>
            <w:tcW w:w="2835" w:type="dxa"/>
            <w:vAlign w:val="center"/>
          </w:tcPr>
          <w:p>
            <w:pPr>
              <w:pStyle w:val="13"/>
            </w:pPr>
            <w:r>
              <w:t>其中：财政    资金</w:t>
            </w:r>
          </w:p>
        </w:tc>
        <w:tc>
          <w:tcPr>
            <w:tcW w:w="2551" w:type="dxa"/>
            <w:vAlign w:val="center"/>
          </w:tcPr>
          <w:p>
            <w:pPr>
              <w:pStyle w:val="15"/>
            </w:pPr>
            <w:r>
              <w:t>7.00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1.根据《涞字（2010）4号》，保发【2011】15号文件，用于开展机关党建工作、党务干部培训会议等开展主题活动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11</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工作按期完成</w:t>
            </w:r>
          </w:p>
        </w:tc>
        <w:tc>
          <w:tcPr>
            <w:tcW w:w="5386" w:type="dxa"/>
            <w:vAlign w:val="center"/>
          </w:tcPr>
          <w:p>
            <w:pPr>
              <w:pStyle w:val="15"/>
            </w:pPr>
            <w:r>
              <w:t>工作按期完成</w:t>
            </w:r>
          </w:p>
        </w:tc>
        <w:tc>
          <w:tcPr>
            <w:tcW w:w="2268" w:type="dxa"/>
            <w:vAlign w:val="center"/>
          </w:tcPr>
          <w:p>
            <w:pPr>
              <w:pStyle w:val="15"/>
            </w:pPr>
            <w:r>
              <w:t>≥90≥90%</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保障办公正常运行，提高工作效率，提高工作积极性</w:t>
            </w:r>
          </w:p>
        </w:tc>
        <w:tc>
          <w:tcPr>
            <w:tcW w:w="2268" w:type="dxa"/>
            <w:vAlign w:val="center"/>
          </w:tcPr>
          <w:p>
            <w:pPr>
              <w:pStyle w:val="15"/>
            </w:pPr>
            <w:r>
              <w:t>效果显著</w:t>
            </w:r>
          </w:p>
        </w:tc>
        <w:tc>
          <w:tcPr>
            <w:tcW w:w="1276" w:type="dxa"/>
            <w:vAlign w:val="center"/>
          </w:tcPr>
          <w:p>
            <w:pPr>
              <w:pStyle w:val="15"/>
            </w:pPr>
            <w:r>
              <w:t>根据《涞字（2010）4号》，保发【2011】15号文件，用于开展机关党建工作、党务干部培训会议等开展主题活动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根据《涞字（2010）4号》，保发【2011】15号文件，用于开展机关党建工作、党务干部培训会议等开展主题活动</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22、组织部考核及其他专项活动经费绩效目标表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13063026P00005710139P</w:t>
            </w:r>
          </w:p>
        </w:tc>
        <w:tc>
          <w:tcPr>
            <w:tcW w:w="2835" w:type="dxa"/>
            <w:vAlign w:val="center"/>
          </w:tcPr>
          <w:p>
            <w:pPr>
              <w:pStyle w:val="13"/>
            </w:pPr>
            <w:r>
              <w:t>项目名称</w:t>
            </w:r>
          </w:p>
        </w:tc>
        <w:tc>
          <w:tcPr>
            <w:tcW w:w="6095" w:type="dxa"/>
            <w:gridSpan w:val="3"/>
            <w:vAlign w:val="center"/>
          </w:tcPr>
          <w:p>
            <w:pPr>
              <w:pStyle w:val="15"/>
            </w:pPr>
            <w:r>
              <w:t>组织部考核及其他专项活动经费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20.00</w:t>
            </w:r>
          </w:p>
        </w:tc>
        <w:tc>
          <w:tcPr>
            <w:tcW w:w="2835" w:type="dxa"/>
            <w:vAlign w:val="center"/>
          </w:tcPr>
          <w:p>
            <w:pPr>
              <w:pStyle w:val="13"/>
            </w:pPr>
            <w:r>
              <w:t>其中：财政    资金</w:t>
            </w:r>
          </w:p>
        </w:tc>
        <w:tc>
          <w:tcPr>
            <w:tcW w:w="2551" w:type="dxa"/>
            <w:vAlign w:val="center"/>
          </w:tcPr>
          <w:p>
            <w:pPr>
              <w:pStyle w:val="15"/>
            </w:pPr>
            <w:r>
              <w:t>20.00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用于组织部考核及其他专项活动经费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1.用于组织部考核及其他专项活动经费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≥55个</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培训计划按期完成</w:t>
            </w:r>
          </w:p>
        </w:tc>
        <w:tc>
          <w:tcPr>
            <w:tcW w:w="5386" w:type="dxa"/>
            <w:vAlign w:val="center"/>
          </w:tcPr>
          <w:p>
            <w:pPr>
              <w:pStyle w:val="15"/>
            </w:pPr>
            <w:r>
              <w:t>培训计划按期完成</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考核统计等工作完成率</w:t>
            </w:r>
          </w:p>
        </w:tc>
        <w:tc>
          <w:tcPr>
            <w:tcW w:w="5386" w:type="dxa"/>
            <w:vAlign w:val="center"/>
          </w:tcPr>
          <w:p>
            <w:pPr>
              <w:pStyle w:val="15"/>
            </w:pPr>
            <w:r>
              <w:t>考核统计等工作完成率</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保障办公正常运行，提高工作效率，提高培训人员工作积极性</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23、组织部农村党员档案管理中心日常运转经费绩效目标表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13063026P00005710142A</w:t>
            </w:r>
          </w:p>
        </w:tc>
        <w:tc>
          <w:tcPr>
            <w:tcW w:w="2835" w:type="dxa"/>
            <w:vAlign w:val="center"/>
          </w:tcPr>
          <w:p>
            <w:pPr>
              <w:pStyle w:val="13"/>
            </w:pPr>
            <w:r>
              <w:t>项目名称</w:t>
            </w:r>
          </w:p>
        </w:tc>
        <w:tc>
          <w:tcPr>
            <w:tcW w:w="6095" w:type="dxa"/>
            <w:gridSpan w:val="3"/>
            <w:vAlign w:val="center"/>
          </w:tcPr>
          <w:p>
            <w:pPr>
              <w:pStyle w:val="15"/>
            </w:pPr>
            <w:r>
              <w:t>组织部农村党员档案管理中心日常运转经费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w:t>
            </w:r>
          </w:p>
        </w:tc>
        <w:tc>
          <w:tcPr>
            <w:tcW w:w="2835" w:type="dxa"/>
            <w:vAlign w:val="center"/>
          </w:tcPr>
          <w:p>
            <w:pPr>
              <w:pStyle w:val="13"/>
            </w:pPr>
            <w:r>
              <w:t>其中：财政    资金</w:t>
            </w:r>
          </w:p>
        </w:tc>
        <w:tc>
          <w:tcPr>
            <w:tcW w:w="2551" w:type="dxa"/>
            <w:vAlign w:val="center"/>
          </w:tcPr>
          <w:p>
            <w:pPr>
              <w:pStyle w:val="15"/>
            </w:pPr>
            <w:r>
              <w:t>2.00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用于农村党员档案管理中心日常运转资金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1.用于农村党员档案管理中心日常运转资金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11</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24、组织部深入贯彻中央八项规定精神学习教育经费绩效目标表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13063026P00005710144H</w:t>
            </w:r>
          </w:p>
        </w:tc>
        <w:tc>
          <w:tcPr>
            <w:tcW w:w="2835" w:type="dxa"/>
            <w:vAlign w:val="center"/>
          </w:tcPr>
          <w:p>
            <w:pPr>
              <w:pStyle w:val="13"/>
            </w:pPr>
            <w:r>
              <w:t>项目名称</w:t>
            </w:r>
          </w:p>
        </w:tc>
        <w:tc>
          <w:tcPr>
            <w:tcW w:w="6095" w:type="dxa"/>
            <w:gridSpan w:val="3"/>
            <w:vAlign w:val="center"/>
          </w:tcPr>
          <w:p>
            <w:pPr>
              <w:pStyle w:val="15"/>
            </w:pPr>
            <w:r>
              <w:t>组织部深入贯彻中央八项规定精神学习教育经费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2.50</w:t>
            </w:r>
          </w:p>
        </w:tc>
        <w:tc>
          <w:tcPr>
            <w:tcW w:w="2835" w:type="dxa"/>
            <w:vAlign w:val="center"/>
          </w:tcPr>
          <w:p>
            <w:pPr>
              <w:pStyle w:val="13"/>
            </w:pPr>
            <w:r>
              <w:t>其中：财政    资金</w:t>
            </w:r>
          </w:p>
        </w:tc>
        <w:tc>
          <w:tcPr>
            <w:tcW w:w="2551" w:type="dxa"/>
            <w:vAlign w:val="center"/>
          </w:tcPr>
          <w:p>
            <w:pPr>
              <w:pStyle w:val="15"/>
            </w:pPr>
            <w:r>
              <w:t>2.50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按照全县深入贯彻中央八项规定精神学习教育安排部署，我单位承担学习教育牵头工作</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1.按照全县深入贯彻中央八项规定精神学习教育安排部署，我单位承担学习教育牵头工作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覆盖单位数量</w:t>
            </w:r>
          </w:p>
        </w:tc>
        <w:tc>
          <w:tcPr>
            <w:tcW w:w="2268" w:type="dxa"/>
            <w:vAlign w:val="center"/>
          </w:tcPr>
          <w:p>
            <w:pPr>
              <w:pStyle w:val="15"/>
            </w:pPr>
            <w:r>
              <w:t>11</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25、组织部县、乡、村换届工作经费绩效目标表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13063026P000057101622</w:t>
            </w:r>
          </w:p>
        </w:tc>
        <w:tc>
          <w:tcPr>
            <w:tcW w:w="2835" w:type="dxa"/>
            <w:vAlign w:val="center"/>
          </w:tcPr>
          <w:p>
            <w:pPr>
              <w:pStyle w:val="13"/>
            </w:pPr>
            <w:r>
              <w:t>项目名称</w:t>
            </w:r>
          </w:p>
        </w:tc>
        <w:tc>
          <w:tcPr>
            <w:tcW w:w="6095" w:type="dxa"/>
            <w:gridSpan w:val="3"/>
            <w:vAlign w:val="center"/>
          </w:tcPr>
          <w:p>
            <w:pPr>
              <w:pStyle w:val="15"/>
            </w:pPr>
            <w:r>
              <w:t>组织部县、乡、村换届工作经费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5.00</w:t>
            </w:r>
          </w:p>
        </w:tc>
        <w:tc>
          <w:tcPr>
            <w:tcW w:w="2835" w:type="dxa"/>
            <w:vAlign w:val="center"/>
          </w:tcPr>
          <w:p>
            <w:pPr>
              <w:pStyle w:val="13"/>
            </w:pPr>
            <w:r>
              <w:t>其中：财政    资金</w:t>
            </w:r>
          </w:p>
        </w:tc>
        <w:tc>
          <w:tcPr>
            <w:tcW w:w="2551" w:type="dxa"/>
            <w:vAlign w:val="center"/>
          </w:tcPr>
          <w:p>
            <w:pPr>
              <w:pStyle w:val="15"/>
            </w:pPr>
            <w:r>
              <w:t>5.00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用于县、乡、村换届工作经费</w:t>
            </w:r>
          </w:p>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1.用于县、乡、村换届工作经费</w:t>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覆盖部门数量</w:t>
            </w:r>
          </w:p>
        </w:tc>
        <w:tc>
          <w:tcPr>
            <w:tcW w:w="2268" w:type="dxa"/>
            <w:vAlign w:val="center"/>
          </w:tcPr>
          <w:p>
            <w:pPr>
              <w:pStyle w:val="15"/>
            </w:pPr>
            <w:r>
              <w:t>≥55个</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计划按期完成</w:t>
            </w:r>
          </w:p>
        </w:tc>
        <w:tc>
          <w:tcPr>
            <w:tcW w:w="5386" w:type="dxa"/>
            <w:vAlign w:val="center"/>
          </w:tcPr>
          <w:p>
            <w:pPr>
              <w:pStyle w:val="15"/>
            </w:pPr>
            <w:r>
              <w:t>计划按期完成</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工作完成率</w:t>
            </w:r>
          </w:p>
        </w:tc>
        <w:tc>
          <w:tcPr>
            <w:tcW w:w="5386" w:type="dxa"/>
            <w:vAlign w:val="center"/>
          </w:tcPr>
          <w:p>
            <w:pPr>
              <w:pStyle w:val="15"/>
            </w:pPr>
            <w:r>
              <w:t>工作完成率</w:t>
            </w:r>
          </w:p>
        </w:tc>
        <w:tc>
          <w:tcPr>
            <w:tcW w:w="2268" w:type="dxa"/>
            <w:vAlign w:val="center"/>
          </w:tcPr>
          <w:p>
            <w:pPr>
              <w:pStyle w:val="15"/>
            </w:pPr>
            <w:r>
              <w:t>≥90≥90%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资料支付及时率</w:t>
            </w:r>
          </w:p>
        </w:tc>
        <w:tc>
          <w:tcPr>
            <w:tcW w:w="5386" w:type="dxa"/>
            <w:vAlign w:val="center"/>
          </w:tcPr>
          <w:p>
            <w:pPr>
              <w:pStyle w:val="15"/>
            </w:pPr>
            <w:r>
              <w:t>资金到位后本年内支付</w:t>
            </w:r>
          </w:p>
        </w:tc>
        <w:tc>
          <w:tcPr>
            <w:tcW w:w="2268" w:type="dxa"/>
            <w:vAlign w:val="center"/>
          </w:tcPr>
          <w:p>
            <w:pPr>
              <w:pStyle w:val="15"/>
            </w:pPr>
            <w:r>
              <w:t>≥95≥95%</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≥100≤100%</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保障运行</w:t>
            </w:r>
          </w:p>
        </w:tc>
        <w:tc>
          <w:tcPr>
            <w:tcW w:w="5386" w:type="dxa"/>
            <w:vAlign w:val="center"/>
          </w:tcPr>
          <w:p>
            <w:pPr>
              <w:pStyle w:val="15"/>
            </w:pPr>
            <w:r>
              <w:t>保障办公正常运行，提高工作效率，工作积极性</w:t>
            </w:r>
          </w:p>
        </w:tc>
        <w:tc>
          <w:tcPr>
            <w:tcW w:w="2268" w:type="dxa"/>
            <w:vAlign w:val="center"/>
          </w:tcPr>
          <w:p>
            <w:pPr>
              <w:pStyle w:val="15"/>
            </w:pPr>
            <w:r>
              <w:t>效果显著</w:t>
            </w:r>
          </w:p>
        </w:tc>
        <w:tc>
          <w:tcPr>
            <w:tcW w:w="1276" w:type="dxa"/>
            <w:vAlign w:val="center"/>
          </w:tcPr>
          <w:p>
            <w:pPr>
              <w:pStyle w:val="15"/>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受众人群满意度</w:t>
            </w:r>
          </w:p>
        </w:tc>
        <w:tc>
          <w:tcPr>
            <w:tcW w:w="5386" w:type="dxa"/>
            <w:vAlign w:val="center"/>
          </w:tcPr>
          <w:p>
            <w:pPr>
              <w:pStyle w:val="15"/>
            </w:pPr>
            <w:r>
              <w:t>受众人群满意度</w:t>
            </w:r>
          </w:p>
        </w:tc>
        <w:tc>
          <w:tcPr>
            <w:tcW w:w="2268" w:type="dxa"/>
            <w:vAlign w:val="center"/>
          </w:tcPr>
          <w:p>
            <w:pPr>
              <w:pStyle w:val="15"/>
            </w:pPr>
            <w:r>
              <w:t>≥90≥90%</w:t>
            </w:r>
          </w:p>
        </w:tc>
        <w:tc>
          <w:tcPr>
            <w:tcW w:w="1276" w:type="dxa"/>
            <w:vAlign w:val="center"/>
          </w:tcPr>
          <w:p>
            <w:pPr>
              <w:pStyle w:val="15"/>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26、组织部异地调动干部周转住房租赁费用绩效目标表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13063026P00005710141N</w:t>
            </w:r>
          </w:p>
        </w:tc>
        <w:tc>
          <w:tcPr>
            <w:tcW w:w="2835" w:type="dxa"/>
            <w:vAlign w:val="center"/>
          </w:tcPr>
          <w:p>
            <w:pPr>
              <w:pStyle w:val="13"/>
            </w:pPr>
            <w:r>
              <w:t>项目名称</w:t>
            </w:r>
          </w:p>
        </w:tc>
        <w:tc>
          <w:tcPr>
            <w:tcW w:w="6095" w:type="dxa"/>
            <w:gridSpan w:val="3"/>
            <w:vAlign w:val="center"/>
          </w:tcPr>
          <w:p>
            <w:pPr>
              <w:pStyle w:val="15"/>
            </w:pPr>
            <w:r>
              <w:t>组织部异地调动干部周转住房租赁费用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1.25</w:t>
            </w:r>
          </w:p>
        </w:tc>
        <w:tc>
          <w:tcPr>
            <w:tcW w:w="2835" w:type="dxa"/>
            <w:vAlign w:val="center"/>
          </w:tcPr>
          <w:p>
            <w:pPr>
              <w:pStyle w:val="13"/>
            </w:pPr>
            <w:r>
              <w:t>其中：财政    资金</w:t>
            </w:r>
          </w:p>
        </w:tc>
        <w:tc>
          <w:tcPr>
            <w:tcW w:w="2551" w:type="dxa"/>
            <w:vAlign w:val="center"/>
          </w:tcPr>
          <w:p>
            <w:pPr>
              <w:pStyle w:val="15"/>
            </w:pPr>
            <w:r>
              <w:t>1.25</w:t>
            </w:r>
          </w:p>
        </w:tc>
        <w:tc>
          <w:tcPr>
            <w:tcW w:w="2268" w:type="dxa"/>
            <w:vAlign w:val="center"/>
          </w:tcPr>
          <w:p>
            <w:pPr>
              <w:pStyle w:val="13"/>
            </w:pPr>
            <w:r>
              <w:t>其他资金</w:t>
            </w:r>
          </w:p>
        </w:tc>
        <w:tc>
          <w:tcPr>
            <w:tcW w:w="1276" w:type="dxa"/>
            <w:vAlign w:val="center"/>
          </w:tcPr>
          <w:p>
            <w:pPr>
              <w:pStyle w:val="15"/>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用于异地调动干部周转住房租赁</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1.用于异地调动干部周转住房租赁</w:t>
            </w:r>
          </w:p>
          <w:p>
            <w:pPr>
              <w:pStyle w:val="15"/>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副县级干部住房租赁平方米</w:t>
            </w:r>
          </w:p>
        </w:tc>
        <w:tc>
          <w:tcPr>
            <w:tcW w:w="5386" w:type="dxa"/>
            <w:vAlign w:val="center"/>
          </w:tcPr>
          <w:p>
            <w:pPr>
              <w:pStyle w:val="15"/>
            </w:pPr>
            <w:r>
              <w:t>副县级干部住房租赁80平方米（建筑面积）</w:t>
            </w:r>
          </w:p>
        </w:tc>
        <w:tc>
          <w:tcPr>
            <w:tcW w:w="2268" w:type="dxa"/>
            <w:vAlign w:val="center"/>
          </w:tcPr>
          <w:p>
            <w:pPr>
              <w:pStyle w:val="15"/>
            </w:pPr>
            <w:r>
              <w:t>≤80副县级干部住房租赁80平方米（建筑面积）</w:t>
            </w:r>
          </w:p>
        </w:tc>
        <w:tc>
          <w:tcPr>
            <w:tcW w:w="1276" w:type="dxa"/>
            <w:vAlign w:val="center"/>
          </w:tcPr>
          <w:p>
            <w:pPr>
              <w:pStyle w:val="15"/>
            </w:pPr>
            <w:r>
              <w:t>根据涞政办【2024】23号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预算执行率（%）</w:t>
            </w:r>
          </w:p>
        </w:tc>
        <w:tc>
          <w:tcPr>
            <w:tcW w:w="5386" w:type="dxa"/>
            <w:vAlign w:val="center"/>
          </w:tcPr>
          <w:p>
            <w:pPr>
              <w:pStyle w:val="15"/>
            </w:pPr>
            <w:r>
              <w:t>实际支出/预算资金</w:t>
            </w:r>
          </w:p>
        </w:tc>
        <w:tc>
          <w:tcPr>
            <w:tcW w:w="2268" w:type="dxa"/>
            <w:vAlign w:val="center"/>
          </w:tcPr>
          <w:p>
            <w:pPr>
              <w:pStyle w:val="15"/>
            </w:pPr>
            <w:r>
              <w:t>1001</w:t>
            </w:r>
          </w:p>
        </w:tc>
        <w:tc>
          <w:tcPr>
            <w:tcW w:w="1276" w:type="dxa"/>
            <w:vAlign w:val="center"/>
          </w:tcPr>
          <w:p>
            <w:pPr>
              <w:pStyle w:val="15"/>
            </w:pPr>
            <w:r>
              <w:t>根据涞政办【2024】23号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支付及时率</w:t>
            </w:r>
          </w:p>
        </w:tc>
        <w:tc>
          <w:tcPr>
            <w:tcW w:w="5386" w:type="dxa"/>
            <w:vAlign w:val="center"/>
          </w:tcPr>
          <w:p>
            <w:pPr>
              <w:pStyle w:val="15"/>
            </w:pPr>
            <w:r>
              <w:t>资金下达后，本年完成支付</w:t>
            </w:r>
          </w:p>
        </w:tc>
        <w:tc>
          <w:tcPr>
            <w:tcW w:w="2268" w:type="dxa"/>
            <w:vAlign w:val="center"/>
          </w:tcPr>
          <w:p>
            <w:pPr>
              <w:pStyle w:val="15"/>
            </w:pPr>
            <w:r>
              <w:t>100资金到位及时支出</w:t>
            </w:r>
          </w:p>
        </w:tc>
        <w:tc>
          <w:tcPr>
            <w:tcW w:w="1276" w:type="dxa"/>
            <w:vAlign w:val="center"/>
          </w:tcPr>
          <w:p>
            <w:pPr>
              <w:pStyle w:val="15"/>
            </w:pPr>
            <w:r>
              <w:t>根据涞政办【2024】23号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预算执行率（%）</w:t>
            </w:r>
          </w:p>
        </w:tc>
        <w:tc>
          <w:tcPr>
            <w:tcW w:w="5386" w:type="dxa"/>
            <w:vAlign w:val="center"/>
          </w:tcPr>
          <w:p>
            <w:pPr>
              <w:pStyle w:val="15"/>
            </w:pPr>
            <w:r>
              <w:t>实际支出/预算金额*100%</w:t>
            </w:r>
          </w:p>
        </w:tc>
        <w:tc>
          <w:tcPr>
            <w:tcW w:w="2268" w:type="dxa"/>
            <w:vAlign w:val="center"/>
          </w:tcPr>
          <w:p>
            <w:pPr>
              <w:pStyle w:val="15"/>
            </w:pPr>
            <w:r>
              <w:t>100租赁费12480元</w:t>
            </w:r>
          </w:p>
        </w:tc>
        <w:tc>
          <w:tcPr>
            <w:tcW w:w="1276" w:type="dxa"/>
            <w:vAlign w:val="center"/>
          </w:tcPr>
          <w:p>
            <w:pPr>
              <w:pStyle w:val="15"/>
            </w:pPr>
            <w:r>
              <w:t>根据涞政办【2024】23号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住房效果</w:t>
            </w:r>
          </w:p>
        </w:tc>
        <w:tc>
          <w:tcPr>
            <w:tcW w:w="5386" w:type="dxa"/>
            <w:vAlign w:val="center"/>
          </w:tcPr>
          <w:p>
            <w:pPr>
              <w:pStyle w:val="15"/>
            </w:pPr>
            <w:r>
              <w:t>调动异地干部工作积极性</w:t>
            </w:r>
          </w:p>
        </w:tc>
        <w:tc>
          <w:tcPr>
            <w:tcW w:w="2268" w:type="dxa"/>
            <w:vAlign w:val="center"/>
          </w:tcPr>
          <w:p>
            <w:pPr>
              <w:pStyle w:val="15"/>
            </w:pPr>
            <w:r>
              <w:t>效果显著</w:t>
            </w:r>
          </w:p>
        </w:tc>
        <w:tc>
          <w:tcPr>
            <w:tcW w:w="1276" w:type="dxa"/>
            <w:vAlign w:val="center"/>
          </w:tcPr>
          <w:p>
            <w:pPr>
              <w:pStyle w:val="15"/>
            </w:pPr>
            <w:r>
              <w:t>根据涞政办【2024】23号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≥95大于等于百分之九十五</w:t>
            </w:r>
          </w:p>
        </w:tc>
        <w:tc>
          <w:tcPr>
            <w:tcW w:w="1276" w:type="dxa"/>
            <w:vAlign w:val="center"/>
          </w:tcPr>
          <w:p>
            <w:pPr>
              <w:pStyle w:val="15"/>
            </w:pPr>
            <w:r>
              <w:t>根据涞政办【2024】23号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27、组织部主题教育工作经费绩效目标表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13063026P00005710192M</w:t>
            </w:r>
          </w:p>
        </w:tc>
        <w:tc>
          <w:tcPr>
            <w:tcW w:w="2835" w:type="dxa"/>
            <w:vAlign w:val="center"/>
          </w:tcPr>
          <w:p>
            <w:pPr>
              <w:pStyle w:val="13"/>
            </w:pPr>
            <w:r>
              <w:t>项目名称</w:t>
            </w:r>
          </w:p>
        </w:tc>
        <w:tc>
          <w:tcPr>
            <w:tcW w:w="6095" w:type="dxa"/>
            <w:gridSpan w:val="3"/>
            <w:vAlign w:val="center"/>
          </w:tcPr>
          <w:p>
            <w:pPr>
              <w:pStyle w:val="15"/>
            </w:pPr>
            <w:r>
              <w:t>组织部主题教育工作经费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5.00</w:t>
            </w:r>
          </w:p>
        </w:tc>
        <w:tc>
          <w:tcPr>
            <w:tcW w:w="2835" w:type="dxa"/>
            <w:vAlign w:val="center"/>
          </w:tcPr>
          <w:p>
            <w:pPr>
              <w:pStyle w:val="13"/>
            </w:pPr>
            <w:r>
              <w:t>其中：财政    资金</w:t>
            </w:r>
          </w:p>
        </w:tc>
        <w:tc>
          <w:tcPr>
            <w:tcW w:w="2551" w:type="dxa"/>
            <w:vAlign w:val="center"/>
          </w:tcPr>
          <w:p>
            <w:pPr>
              <w:pStyle w:val="15"/>
            </w:pPr>
            <w:r>
              <w:t>5.00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用于主题教育办公室采购电脑等设备及日常耗材，保障主题教育工作正常运转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25%</w:t>
            </w:r>
          </w:p>
        </w:tc>
        <w:tc>
          <w:tcPr>
            <w:tcW w:w="2835" w:type="dxa"/>
            <w:vAlign w:val="center"/>
          </w:tcPr>
          <w:p>
            <w:pPr>
              <w:pStyle w:val="16"/>
            </w:pPr>
            <w:r>
              <w:t>50%</w:t>
            </w:r>
          </w:p>
        </w:tc>
        <w:tc>
          <w:tcPr>
            <w:tcW w:w="2551" w:type="dxa"/>
            <w:vAlign w:val="center"/>
          </w:tcPr>
          <w:p>
            <w:pPr>
              <w:pStyle w:val="16"/>
            </w:pPr>
            <w:r>
              <w:t>75%</w:t>
            </w:r>
          </w:p>
        </w:tc>
        <w:tc>
          <w:tcPr>
            <w:tcW w:w="3544" w:type="dxa"/>
            <w:gridSpan w:val="2"/>
            <w:vAlign w:val="center"/>
          </w:tcPr>
          <w:p>
            <w:pPr>
              <w:pStyle w:val="16"/>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1.用于主题教育办公室采购电脑等设备及日常耗材，保障主题教育工作正常运转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覆盖部门数量</w:t>
            </w:r>
          </w:p>
        </w:tc>
        <w:tc>
          <w:tcPr>
            <w:tcW w:w="5386" w:type="dxa"/>
            <w:vAlign w:val="center"/>
          </w:tcPr>
          <w:p>
            <w:pPr>
              <w:pStyle w:val="15"/>
            </w:pPr>
            <w:r>
              <w:t>保障主题教育办公室正常运转</w:t>
            </w:r>
          </w:p>
        </w:tc>
        <w:tc>
          <w:tcPr>
            <w:tcW w:w="2268" w:type="dxa"/>
            <w:vAlign w:val="center"/>
          </w:tcPr>
          <w:p>
            <w:pPr>
              <w:pStyle w:val="15"/>
            </w:pPr>
            <w:r>
              <w:t>11个</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采购设备种类</w:t>
            </w:r>
          </w:p>
        </w:tc>
        <w:tc>
          <w:tcPr>
            <w:tcW w:w="5386" w:type="dxa"/>
            <w:vAlign w:val="center"/>
          </w:tcPr>
          <w:p>
            <w:pPr>
              <w:pStyle w:val="15"/>
            </w:pPr>
            <w:r>
              <w:t>采购电脑、打印机、复印件等设备</w:t>
            </w:r>
          </w:p>
        </w:tc>
        <w:tc>
          <w:tcPr>
            <w:tcW w:w="2268" w:type="dxa"/>
            <w:vAlign w:val="center"/>
          </w:tcPr>
          <w:p>
            <w:pPr>
              <w:pStyle w:val="15"/>
            </w:pPr>
            <w:r>
              <w:t>1616个</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资金使用合规率</w:t>
            </w:r>
          </w:p>
        </w:tc>
        <w:tc>
          <w:tcPr>
            <w:tcW w:w="5386" w:type="dxa"/>
            <w:vAlign w:val="center"/>
          </w:tcPr>
          <w:p>
            <w:pPr>
              <w:pStyle w:val="15"/>
            </w:pPr>
            <w:r>
              <w:t>主题教育办公室采购电脑、打印机等设备</w:t>
            </w:r>
          </w:p>
        </w:tc>
        <w:tc>
          <w:tcPr>
            <w:tcW w:w="2268" w:type="dxa"/>
            <w:vAlign w:val="center"/>
          </w:tcPr>
          <w:p>
            <w:pPr>
              <w:pStyle w:val="15"/>
            </w:pPr>
            <w:r>
              <w:t>1001</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支付及时率（%）</w:t>
            </w:r>
          </w:p>
        </w:tc>
        <w:tc>
          <w:tcPr>
            <w:tcW w:w="5386" w:type="dxa"/>
            <w:vAlign w:val="center"/>
          </w:tcPr>
          <w:p>
            <w:pPr>
              <w:pStyle w:val="15"/>
            </w:pPr>
            <w:r>
              <w:t>资金下达后，本年支付完成</w:t>
            </w:r>
          </w:p>
        </w:tc>
        <w:tc>
          <w:tcPr>
            <w:tcW w:w="2268" w:type="dxa"/>
            <w:vAlign w:val="center"/>
          </w:tcPr>
          <w:p>
            <w:pPr>
              <w:pStyle w:val="15"/>
            </w:pPr>
            <w:r>
              <w:t>≤1001</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预算执行率（%）</w:t>
            </w:r>
          </w:p>
        </w:tc>
        <w:tc>
          <w:tcPr>
            <w:tcW w:w="5386" w:type="dxa"/>
            <w:vAlign w:val="center"/>
          </w:tcPr>
          <w:p>
            <w:pPr>
              <w:pStyle w:val="15"/>
            </w:pPr>
            <w:r>
              <w:t>实际支出/预算资金*100%</w:t>
            </w:r>
          </w:p>
        </w:tc>
        <w:tc>
          <w:tcPr>
            <w:tcW w:w="2268" w:type="dxa"/>
            <w:vAlign w:val="center"/>
          </w:tcPr>
          <w:p>
            <w:pPr>
              <w:pStyle w:val="15"/>
            </w:pPr>
            <w:r>
              <w:t>≤100≤100%</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社会效益指标</w:t>
            </w:r>
          </w:p>
        </w:tc>
        <w:tc>
          <w:tcPr>
            <w:tcW w:w="2835" w:type="dxa"/>
            <w:vAlign w:val="center"/>
          </w:tcPr>
          <w:p>
            <w:pPr>
              <w:pStyle w:val="15"/>
            </w:pPr>
            <w:r>
              <w:t>提升主题教育办公室效率</w:t>
            </w:r>
          </w:p>
        </w:tc>
        <w:tc>
          <w:tcPr>
            <w:tcW w:w="5386" w:type="dxa"/>
            <w:vAlign w:val="center"/>
          </w:tcPr>
          <w:p>
            <w:pPr>
              <w:pStyle w:val="15"/>
            </w:pPr>
            <w:r>
              <w:t>完善主题教育办公室工作设备，保障正常运转，提高工作效率</w:t>
            </w:r>
          </w:p>
        </w:tc>
        <w:tc>
          <w:tcPr>
            <w:tcW w:w="2268" w:type="dxa"/>
            <w:vAlign w:val="center"/>
          </w:tcPr>
          <w:p>
            <w:pPr>
              <w:pStyle w:val="15"/>
            </w:pPr>
            <w:r>
              <w:t>效果显著</w:t>
            </w:r>
          </w:p>
        </w:tc>
        <w:tc>
          <w:tcPr>
            <w:tcW w:w="1276" w:type="dxa"/>
            <w:vAlign w:val="center"/>
          </w:tcPr>
          <w:p>
            <w:pPr>
              <w:pStyle w:val="15"/>
            </w:pPr>
            <w:r>
              <w:t>中央、省、市下发主题教育实施意见（方案）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群众满意度</w:t>
            </w:r>
          </w:p>
        </w:tc>
        <w:tc>
          <w:tcPr>
            <w:tcW w:w="5386" w:type="dxa"/>
            <w:vAlign w:val="center"/>
          </w:tcPr>
          <w:p>
            <w:pPr>
              <w:pStyle w:val="15"/>
            </w:pPr>
            <w:r>
              <w:t>群众满意度</w:t>
            </w:r>
          </w:p>
        </w:tc>
        <w:tc>
          <w:tcPr>
            <w:tcW w:w="2268" w:type="dxa"/>
            <w:vAlign w:val="center"/>
          </w:tcPr>
          <w:p>
            <w:pPr>
              <w:pStyle w:val="15"/>
            </w:pPr>
            <w:r>
              <w:t>≥90≥90%</w:t>
            </w:r>
          </w:p>
        </w:tc>
        <w:tc>
          <w:tcPr>
            <w:tcW w:w="1276" w:type="dxa"/>
            <w:vAlign w:val="center"/>
          </w:tcPr>
          <w:p>
            <w:pPr>
              <w:pStyle w:val="15"/>
            </w:pPr>
            <w:r>
              <w:t>中央、省、市下发主题教育实施意见（方案）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8676" w:type="dxa"/>
            <w:gridSpan w:val="9"/>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7712" w:type="dxa"/>
            <w:gridSpan w:val="8"/>
            <w:vAlign w:val="center"/>
          </w:tcPr>
          <w:p>
            <w:pPr>
              <w:pStyle w:val="13"/>
            </w:pPr>
            <w:r>
              <w:t>政府采购金额（当年部门预算安排资金）</w:t>
            </w:r>
          </w:p>
        </w:tc>
        <w:tc>
          <w:tcPr>
            <w:tcW w:w="964" w:type="dxa"/>
            <w:vMerge w:val="restart"/>
            <w:vAlign w:val="center"/>
          </w:tcPr>
          <w:p>
            <w:pPr>
              <w:pStyle w:val="13"/>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财政拨款结转</w:t>
            </w:r>
          </w:p>
        </w:tc>
        <w:tc>
          <w:tcPr>
            <w:tcW w:w="964" w:type="dxa"/>
            <w:vAlign w:val="center"/>
          </w:tcPr>
          <w:p>
            <w:pPr>
              <w:pStyle w:val="13"/>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5"/>
            </w:pPr>
          </w:p>
        </w:tc>
        <w:tc>
          <w:tcPr>
            <w:tcW w:w="964" w:type="dxa"/>
            <w:vAlign w:val="center"/>
          </w:tcPr>
          <w:p>
            <w:pPr>
              <w:pStyle w:val="14"/>
            </w:pPr>
          </w:p>
        </w:tc>
        <w:tc>
          <w:tcPr>
            <w:tcW w:w="1134" w:type="dxa"/>
            <w:vAlign w:val="center"/>
          </w:tcPr>
          <w:p>
            <w:pPr>
              <w:pStyle w:val="15"/>
            </w:pPr>
          </w:p>
        </w:tc>
        <w:tc>
          <w:tcPr>
            <w:tcW w:w="1134" w:type="dxa"/>
            <w:vAlign w:val="center"/>
          </w:tcPr>
          <w:p>
            <w:pPr>
              <w:pStyle w:val="15"/>
            </w:pPr>
          </w:p>
        </w:tc>
        <w:tc>
          <w:tcPr>
            <w:tcW w:w="709" w:type="dxa"/>
            <w:vAlign w:val="center"/>
          </w:tcPr>
          <w:p>
            <w:pPr>
              <w:pStyle w:val="16"/>
            </w:pPr>
          </w:p>
        </w:tc>
        <w:tc>
          <w:tcPr>
            <w:tcW w:w="850" w:type="dxa"/>
            <w:vAlign w:val="center"/>
          </w:tcPr>
          <w:p>
            <w:pPr>
              <w:pStyle w:val="14"/>
            </w:pPr>
          </w:p>
        </w:tc>
        <w:tc>
          <w:tcPr>
            <w:tcW w:w="850"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中国共产党涞源县委员会组织部本级上年末固定资产金额为</w:t>
      </w:r>
      <w:r>
        <w:rPr>
          <w:rFonts w:hint="eastAsia" w:eastAsia="方正仿宋_GBK" w:cs="Times New Roman"/>
          <w:b w:val="0"/>
          <w:color w:val="000000"/>
          <w:sz w:val="28"/>
          <w:lang w:val="en-US" w:eastAsia="zh-CN"/>
        </w:rPr>
        <w:t>103.1324</w:t>
      </w:r>
      <w:r>
        <w:rPr>
          <w:rFonts w:ascii="Times New Roman" w:hAnsi="Times New Roman" w:eastAsia="方正仿宋_GBK" w:cs="Times New Roman"/>
          <w:b w:val="0"/>
          <w:color w:val="000000"/>
          <w:sz w:val="28"/>
        </w:rPr>
        <w:t>万元（详见下表）。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2"/>
            </w:pPr>
            <w:r>
              <w:t>203001中国共产党涞源县委员会组织部本级</w:t>
            </w:r>
          </w:p>
        </w:tc>
        <w:tc>
          <w:tcPr>
            <w:tcW w:w="5670" w:type="dxa"/>
            <w:gridSpan w:val="2"/>
            <w:tcBorders>
              <w:top w:val="single" w:color="FFFFFF" w:sz="6" w:space="0"/>
              <w:left w:val="single" w:color="FFFFFF" w:sz="6" w:space="0"/>
              <w:right w:val="single" w:color="FFFFFF" w:sz="6" w:space="0"/>
            </w:tcBorders>
            <w:vAlign w:val="center"/>
          </w:tcPr>
          <w:p>
            <w:pPr>
              <w:pStyle w:val="10"/>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3"/>
            </w:pPr>
            <w:r>
              <w:t>项   目</w:t>
            </w:r>
          </w:p>
        </w:tc>
        <w:tc>
          <w:tcPr>
            <w:tcW w:w="2835" w:type="dxa"/>
            <w:vAlign w:val="center"/>
          </w:tcPr>
          <w:p>
            <w:pPr>
              <w:pStyle w:val="13"/>
            </w:pPr>
            <w:r>
              <w:t>数量</w:t>
            </w:r>
          </w:p>
        </w:tc>
        <w:tc>
          <w:tcPr>
            <w:tcW w:w="2835" w:type="dxa"/>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top"/>
          </w:tcPr>
          <w:p>
            <w:pPr>
              <w:pStyle w:val="33"/>
              <w:spacing w:before="31" w:line="204" w:lineRule="auto"/>
              <w:ind w:left="122" w:leftChars="0"/>
              <w:rPr>
                <w:rFonts w:ascii="宋体" w:hAnsi="宋体" w:eastAsia="宋体" w:cs="宋体"/>
                <w:sz w:val="21"/>
                <w:szCs w:val="21"/>
                <w:lang w:val="en-US" w:eastAsia="en-US" w:bidi="ar-SA"/>
              </w:rPr>
            </w:pPr>
            <w:r>
              <w:rPr>
                <w:spacing w:val="-4"/>
              </w:rPr>
              <w:t>资产总额</w:t>
            </w:r>
          </w:p>
        </w:tc>
        <w:tc>
          <w:tcPr>
            <w:tcW w:w="2835" w:type="dxa"/>
            <w:vAlign w:val="top"/>
          </w:tcPr>
          <w:p>
            <w:pPr>
              <w:jc w:val="center"/>
              <w:rPr>
                <w:rFonts w:ascii="Arial" w:hAnsi="Times New Roman"/>
                <w:sz w:val="21"/>
                <w:szCs w:val="24"/>
                <w:lang w:val="en-US" w:eastAsia="uk-UA" w:bidi="ar-SA"/>
              </w:rPr>
            </w:pPr>
          </w:p>
        </w:tc>
        <w:tc>
          <w:tcPr>
            <w:tcW w:w="2835" w:type="dxa"/>
            <w:vAlign w:val="top"/>
          </w:tcPr>
          <w:p>
            <w:pPr>
              <w:pStyle w:val="33"/>
              <w:spacing w:before="66" w:line="174" w:lineRule="auto"/>
              <w:jc w:val="both"/>
              <w:rPr>
                <w:rFonts w:hint="default" w:ascii="宋体" w:hAnsi="宋体" w:eastAsia="宋体" w:cs="宋体"/>
                <w:sz w:val="21"/>
                <w:szCs w:val="21"/>
                <w:lang w:val="en-US" w:eastAsia="zh-CN" w:bidi="ar-SA"/>
              </w:rPr>
            </w:pPr>
            <w:r>
              <w:rPr>
                <w:rFonts w:hint="eastAsia"/>
                <w:spacing w:val="-3"/>
                <w:lang w:val="en-US" w:eastAsia="zh-CN"/>
              </w:rPr>
              <w:t>103.1324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top"/>
          </w:tcPr>
          <w:p>
            <w:pPr>
              <w:pStyle w:val="33"/>
              <w:spacing w:before="35" w:line="203" w:lineRule="auto"/>
              <w:ind w:left="128" w:leftChars="0"/>
              <w:rPr>
                <w:rFonts w:ascii="宋体" w:hAnsi="宋体" w:eastAsia="宋体" w:cs="宋体"/>
                <w:sz w:val="21"/>
                <w:szCs w:val="21"/>
                <w:lang w:val="en-US" w:eastAsia="en-US" w:bidi="ar-SA"/>
              </w:rPr>
            </w:pPr>
            <w:r>
              <w:rPr>
                <w:spacing w:val="-4"/>
              </w:rPr>
              <w:t>1、房屋（平方米）</w:t>
            </w:r>
          </w:p>
        </w:tc>
        <w:tc>
          <w:tcPr>
            <w:tcW w:w="2835" w:type="dxa"/>
            <w:vAlign w:val="top"/>
          </w:tcPr>
          <w:p>
            <w:pPr>
              <w:pStyle w:val="33"/>
              <w:spacing w:before="71" w:line="171" w:lineRule="auto"/>
              <w:jc w:val="both"/>
              <w:rPr>
                <w:rFonts w:hint="default" w:ascii="宋体" w:hAnsi="宋体" w:eastAsia="宋体" w:cs="宋体"/>
                <w:sz w:val="21"/>
                <w:szCs w:val="21"/>
                <w:lang w:val="en-US" w:eastAsia="zh-CN" w:bidi="ar-SA"/>
              </w:rPr>
            </w:pPr>
            <w:r>
              <w:rPr>
                <w:rFonts w:hint="eastAsia" w:cs="宋体"/>
                <w:sz w:val="21"/>
                <w:szCs w:val="21"/>
                <w:lang w:val="en-US" w:eastAsia="zh-CN" w:bidi="ar-SA"/>
              </w:rPr>
              <w:t>0</w:t>
            </w:r>
          </w:p>
        </w:tc>
        <w:tc>
          <w:tcPr>
            <w:tcW w:w="2835" w:type="dxa"/>
            <w:vAlign w:val="top"/>
          </w:tcPr>
          <w:p>
            <w:pPr>
              <w:pStyle w:val="33"/>
              <w:spacing w:before="71" w:line="171" w:lineRule="auto"/>
              <w:ind w:left="2002" w:leftChars="0"/>
              <w:jc w:val="center"/>
              <w:rPr>
                <w:rFonts w:hint="eastAsia" w:ascii="宋体" w:hAnsi="宋体" w:eastAsia="宋体" w:cs="宋体"/>
                <w:sz w:val="21"/>
                <w:szCs w:val="21"/>
                <w:lang w:val="en-US" w:eastAsia="zh-CN" w:bidi="ar-SA"/>
              </w:rPr>
            </w:pPr>
            <w:r>
              <w:rPr>
                <w:rFonts w:hint="eastAsia"/>
                <w:lang w:val="en-US" w:eastAsia="zh-CN"/>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top"/>
          </w:tcPr>
          <w:p>
            <w:pPr>
              <w:pStyle w:val="33"/>
              <w:spacing w:before="35" w:line="209" w:lineRule="auto"/>
              <w:ind w:left="536" w:leftChars="0"/>
              <w:rPr>
                <w:rFonts w:ascii="宋体" w:hAnsi="宋体" w:eastAsia="宋体" w:cs="宋体"/>
                <w:sz w:val="21"/>
                <w:szCs w:val="21"/>
                <w:lang w:val="en-US" w:eastAsia="en-US" w:bidi="ar-SA"/>
              </w:rPr>
            </w:pPr>
            <w:r>
              <w:rPr>
                <w:spacing w:val="-2"/>
              </w:rPr>
              <w:t>其中：办公用房（平方米）</w:t>
            </w:r>
          </w:p>
        </w:tc>
        <w:tc>
          <w:tcPr>
            <w:tcW w:w="2835" w:type="dxa"/>
            <w:vAlign w:val="top"/>
          </w:tcPr>
          <w:p>
            <w:pPr>
              <w:pStyle w:val="33"/>
              <w:spacing w:before="69" w:line="179" w:lineRule="auto"/>
              <w:jc w:val="both"/>
              <w:rPr>
                <w:rFonts w:hint="default" w:ascii="宋体" w:hAnsi="宋体" w:eastAsia="宋体" w:cs="宋体"/>
                <w:sz w:val="21"/>
                <w:szCs w:val="21"/>
                <w:lang w:val="en-US" w:eastAsia="zh-CN" w:bidi="ar-SA"/>
              </w:rPr>
            </w:pPr>
            <w:r>
              <w:rPr>
                <w:rFonts w:hint="eastAsia" w:cs="宋体"/>
                <w:sz w:val="21"/>
                <w:szCs w:val="21"/>
                <w:lang w:val="en-US" w:eastAsia="zh-CN" w:bidi="ar-SA"/>
              </w:rPr>
              <w:t>0</w:t>
            </w:r>
          </w:p>
        </w:tc>
        <w:tc>
          <w:tcPr>
            <w:tcW w:w="2835" w:type="dxa"/>
            <w:vAlign w:val="top"/>
          </w:tcPr>
          <w:p>
            <w:pPr>
              <w:pStyle w:val="33"/>
              <w:spacing w:before="69" w:line="179" w:lineRule="auto"/>
              <w:ind w:left="1997" w:leftChars="0"/>
              <w:jc w:val="center"/>
              <w:rPr>
                <w:rFonts w:hint="eastAsia" w:ascii="宋体" w:hAnsi="宋体" w:eastAsia="宋体" w:cs="宋体"/>
                <w:sz w:val="21"/>
                <w:szCs w:val="21"/>
                <w:lang w:val="en-US" w:eastAsia="zh-CN" w:bidi="ar-SA"/>
              </w:rPr>
            </w:pPr>
            <w:r>
              <w:rPr>
                <w:rFonts w:hint="eastAsia"/>
                <w:lang w:val="en-US" w:eastAsia="zh-CN"/>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top"/>
          </w:tcPr>
          <w:p>
            <w:pPr>
              <w:pStyle w:val="33"/>
              <w:spacing w:before="31" w:line="204" w:lineRule="auto"/>
              <w:ind w:left="115" w:leftChars="0"/>
              <w:rPr>
                <w:rFonts w:ascii="宋体" w:hAnsi="宋体" w:eastAsia="宋体" w:cs="宋体"/>
                <w:snapToGrid w:val="0"/>
                <w:color w:val="000000"/>
                <w:kern w:val="0"/>
                <w:sz w:val="21"/>
                <w:szCs w:val="21"/>
                <w:lang w:val="en-US" w:eastAsia="en-US" w:bidi="ar-SA"/>
              </w:rPr>
            </w:pPr>
            <w:r>
              <w:rPr>
                <w:spacing w:val="-3"/>
              </w:rPr>
              <w:t>2、车辆（台、辆）</w:t>
            </w:r>
          </w:p>
        </w:tc>
        <w:tc>
          <w:tcPr>
            <w:tcW w:w="2835" w:type="dxa"/>
            <w:vAlign w:val="top"/>
          </w:tcPr>
          <w:p>
            <w:pPr>
              <w:pStyle w:val="33"/>
              <w:spacing w:before="67" w:line="173" w:lineRule="auto"/>
              <w:jc w:val="both"/>
              <w:rPr>
                <w:rFonts w:hint="eastAsia" w:ascii="宋体" w:hAnsi="宋体" w:eastAsia="宋体" w:cs="宋体"/>
                <w:snapToGrid w:val="0"/>
                <w:color w:val="000000"/>
                <w:kern w:val="0"/>
                <w:sz w:val="21"/>
                <w:szCs w:val="21"/>
                <w:lang w:val="en-US" w:eastAsia="zh-CN" w:bidi="ar-SA"/>
              </w:rPr>
            </w:pPr>
            <w:r>
              <w:rPr>
                <w:rFonts w:hint="eastAsia"/>
                <w:spacing w:val="-3"/>
                <w:lang w:val="en-US" w:eastAsia="zh-CN"/>
              </w:rPr>
              <w:t>2</w:t>
            </w:r>
          </w:p>
        </w:tc>
        <w:tc>
          <w:tcPr>
            <w:tcW w:w="2835" w:type="dxa"/>
            <w:vAlign w:val="top"/>
          </w:tcPr>
          <w:p>
            <w:pPr>
              <w:pStyle w:val="33"/>
              <w:spacing w:before="66" w:line="174" w:lineRule="auto"/>
              <w:jc w:val="both"/>
              <w:rPr>
                <w:rFonts w:hint="default" w:ascii="宋体" w:hAnsi="宋体" w:eastAsia="宋体" w:cs="宋体"/>
                <w:snapToGrid w:val="0"/>
                <w:color w:val="000000"/>
                <w:kern w:val="0"/>
                <w:sz w:val="21"/>
                <w:szCs w:val="21"/>
                <w:lang w:val="en-US" w:eastAsia="zh-CN" w:bidi="ar-SA"/>
              </w:rPr>
            </w:pPr>
            <w:r>
              <w:rPr>
                <w:rFonts w:hint="eastAsia" w:cs="宋体"/>
                <w:snapToGrid w:val="0"/>
                <w:color w:val="000000"/>
                <w:kern w:val="0"/>
                <w:sz w:val="21"/>
                <w:szCs w:val="21"/>
                <w:lang w:val="en-US" w:eastAsia="zh-CN" w:bidi="ar-SA"/>
              </w:rPr>
              <w:t>34.36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top"/>
          </w:tcPr>
          <w:p>
            <w:pPr>
              <w:pStyle w:val="33"/>
              <w:spacing w:before="35" w:line="203" w:lineRule="auto"/>
              <w:ind w:left="117" w:leftChars="0"/>
              <w:rPr>
                <w:rFonts w:ascii="宋体" w:hAnsi="宋体" w:eastAsia="宋体" w:cs="宋体"/>
                <w:snapToGrid w:val="0"/>
                <w:color w:val="000000"/>
                <w:kern w:val="0"/>
                <w:sz w:val="21"/>
                <w:szCs w:val="21"/>
                <w:lang w:val="en-US" w:eastAsia="en-US" w:bidi="ar-SA"/>
              </w:rPr>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5" w:type="dxa"/>
            <w:vAlign w:val="top"/>
          </w:tcPr>
          <w:p>
            <w:pPr>
              <w:pStyle w:val="33"/>
              <w:spacing w:before="71" w:line="171" w:lineRule="auto"/>
              <w:jc w:val="both"/>
              <w:rPr>
                <w:rFonts w:hint="default" w:ascii="宋体" w:hAnsi="宋体" w:eastAsia="宋体" w:cs="宋体"/>
                <w:snapToGrid w:val="0"/>
                <w:color w:val="000000"/>
                <w:kern w:val="0"/>
                <w:sz w:val="21"/>
                <w:szCs w:val="21"/>
                <w:lang w:val="en-US" w:eastAsia="zh-CN" w:bidi="ar-SA"/>
              </w:rPr>
            </w:pPr>
            <w:r>
              <w:rPr>
                <w:rFonts w:hint="eastAsia" w:cs="宋体"/>
                <w:snapToGrid w:val="0"/>
                <w:color w:val="000000"/>
                <w:kern w:val="0"/>
                <w:sz w:val="21"/>
                <w:szCs w:val="21"/>
                <w:lang w:val="en-US" w:eastAsia="zh-CN" w:bidi="ar-SA"/>
              </w:rPr>
              <w:t>0</w:t>
            </w:r>
          </w:p>
        </w:tc>
        <w:tc>
          <w:tcPr>
            <w:tcW w:w="2835" w:type="dxa"/>
            <w:vAlign w:val="top"/>
          </w:tcPr>
          <w:p>
            <w:pPr>
              <w:pStyle w:val="33"/>
              <w:spacing w:before="71" w:line="171" w:lineRule="auto"/>
              <w:ind w:left="2001" w:leftChars="0"/>
              <w:jc w:val="center"/>
              <w:rPr>
                <w:rFonts w:hint="eastAsia" w:ascii="宋体" w:hAnsi="宋体" w:eastAsia="宋体" w:cs="宋体"/>
                <w:snapToGrid w:val="0"/>
                <w:color w:val="000000"/>
                <w:kern w:val="0"/>
                <w:sz w:val="21"/>
                <w:szCs w:val="21"/>
                <w:lang w:val="en-US" w:eastAsia="zh-CN" w:bidi="ar-SA"/>
              </w:rPr>
            </w:pPr>
            <w:r>
              <w:rPr>
                <w:rFonts w:hint="default"/>
                <w:spacing w:val="-2"/>
                <w:lang w:val="en-US"/>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top"/>
          </w:tcPr>
          <w:p>
            <w:pPr>
              <w:pStyle w:val="33"/>
              <w:spacing w:before="35" w:line="209" w:lineRule="auto"/>
              <w:ind w:left="112" w:leftChars="0"/>
              <w:rPr>
                <w:rFonts w:ascii="宋体" w:hAnsi="宋体" w:eastAsia="宋体" w:cs="宋体"/>
                <w:snapToGrid w:val="0"/>
                <w:color w:val="000000"/>
                <w:kern w:val="0"/>
                <w:sz w:val="21"/>
                <w:szCs w:val="21"/>
                <w:lang w:val="en-US" w:eastAsia="en-US" w:bidi="ar-SA"/>
              </w:rPr>
            </w:pPr>
            <w:r>
              <w:rPr>
                <w:spacing w:val="-1"/>
              </w:rPr>
              <w:t>4、其他固定资产</w:t>
            </w:r>
          </w:p>
        </w:tc>
        <w:tc>
          <w:tcPr>
            <w:tcW w:w="2835" w:type="dxa"/>
            <w:vAlign w:val="top"/>
          </w:tcPr>
          <w:p>
            <w:pPr>
              <w:pStyle w:val="33"/>
              <w:spacing w:before="70" w:line="178" w:lineRule="auto"/>
              <w:jc w:val="both"/>
              <w:rPr>
                <w:rFonts w:hint="default" w:ascii="宋体" w:hAnsi="宋体" w:eastAsia="宋体" w:cs="宋体"/>
                <w:snapToGrid w:val="0"/>
                <w:color w:val="000000"/>
                <w:kern w:val="0"/>
                <w:sz w:val="21"/>
                <w:szCs w:val="21"/>
                <w:lang w:val="en-US" w:eastAsia="zh-CN" w:bidi="ar-SA"/>
              </w:rPr>
            </w:pPr>
            <w:r>
              <w:rPr>
                <w:rFonts w:hint="eastAsia" w:cs="宋体"/>
                <w:snapToGrid w:val="0"/>
                <w:color w:val="000000"/>
                <w:kern w:val="0"/>
                <w:sz w:val="21"/>
                <w:szCs w:val="21"/>
                <w:lang w:val="en-US" w:eastAsia="zh-CN" w:bidi="ar-SA"/>
              </w:rPr>
              <w:t>347</w:t>
            </w:r>
          </w:p>
        </w:tc>
        <w:tc>
          <w:tcPr>
            <w:tcW w:w="2835" w:type="dxa"/>
            <w:vAlign w:val="top"/>
          </w:tcPr>
          <w:p>
            <w:pPr>
              <w:pStyle w:val="33"/>
              <w:spacing w:before="70" w:line="178" w:lineRule="auto"/>
              <w:jc w:val="both"/>
              <w:rPr>
                <w:rFonts w:hint="default" w:ascii="宋体" w:hAnsi="宋体" w:eastAsia="宋体" w:cs="宋体"/>
                <w:snapToGrid w:val="0"/>
                <w:color w:val="000000"/>
                <w:kern w:val="0"/>
                <w:sz w:val="21"/>
                <w:szCs w:val="21"/>
                <w:lang w:val="en-US" w:eastAsia="zh-CN" w:bidi="ar-SA"/>
              </w:rPr>
            </w:pPr>
            <w:r>
              <w:rPr>
                <w:rFonts w:hint="eastAsia"/>
                <w:spacing w:val="-2"/>
                <w:lang w:val="en-US" w:eastAsia="zh-CN"/>
              </w:rPr>
              <w:t>68.7724</w:t>
            </w: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142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48</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8E6C0D"/>
    <w:multiLevelType w:val="singleLevel"/>
    <w:tmpl w:val="E38E6C0D"/>
    <w:lvl w:ilvl="0" w:tentative="0">
      <w:start w:val="2"/>
      <w:numFmt w:val="chineseCounting"/>
      <w:suff w:val="nothing"/>
      <w:lvlText w:val="%1、"/>
      <w:lvlJc w:val="left"/>
      <w:pPr>
        <w:ind w:left="320"/>
      </w:pPr>
      <w:rPr>
        <w:rFonts w:hint="eastAsia"/>
      </w:rPr>
    </w:lvl>
  </w:abstractNum>
  <w:abstractNum w:abstractNumId="1">
    <w:nsid w:val="E4707A4E"/>
    <w:multiLevelType w:val="singleLevel"/>
    <w:tmpl w:val="E4707A4E"/>
    <w:lvl w:ilvl="0" w:tentative="0">
      <w:start w:val="6"/>
      <w:numFmt w:val="chineseCounting"/>
      <w:suff w:val="nothing"/>
      <w:lvlText w:val="%1、"/>
      <w:lvlJc w:val="left"/>
      <w:rPr>
        <w:rFonts w:hint="eastAsia"/>
      </w:rPr>
    </w:lvl>
  </w:abstractNum>
  <w:abstractNum w:abstractNumId="2">
    <w:nsid w:val="2BEA0965"/>
    <w:multiLevelType w:val="singleLevel"/>
    <w:tmpl w:val="2BEA0965"/>
    <w:lvl w:ilvl="0" w:tentative="0">
      <w:start w:val="1"/>
      <w:numFmt w:val="chineseCounting"/>
      <w:suff w:val="nothing"/>
      <w:lvlText w:val="（%1）"/>
      <w:lvlJc w:val="left"/>
      <w:pPr>
        <w:ind w:left="60" w:firstLine="420"/>
      </w:pPr>
      <w:rPr>
        <w:rFonts w:hint="eastAsia"/>
      </w:rPr>
    </w:lvl>
  </w:abstractNum>
  <w:abstractNum w:abstractNumId="3">
    <w:nsid w:val="5FA8DDBD"/>
    <w:multiLevelType w:val="singleLevel"/>
    <w:tmpl w:val="5FA8DDBD"/>
    <w:lvl w:ilvl="0" w:tentative="0">
      <w:start w:val="1"/>
      <w:numFmt w:val="chineseCounting"/>
      <w:suff w:val="nothing"/>
      <w:lvlText w:val="（%1）"/>
      <w:lvlJc w:val="left"/>
      <w:pPr>
        <w:ind w:left="60" w:firstLine="420"/>
      </w:pPr>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ZDFjZjQ1OWEyY2MwYmU4ZmFmZjZkMjhlYjk1NmM2MTEifQ=="/>
  </w:docVars>
  <w:rsids>
    <w:rsidRoot w:val="00000000"/>
    <w:rsid w:val="011D2710"/>
    <w:rsid w:val="01A52705"/>
    <w:rsid w:val="0213141D"/>
    <w:rsid w:val="0BBF6171"/>
    <w:rsid w:val="14EA425F"/>
    <w:rsid w:val="1EB57D18"/>
    <w:rsid w:val="2007739D"/>
    <w:rsid w:val="35675000"/>
    <w:rsid w:val="3A3E4582"/>
    <w:rsid w:val="3D4445A5"/>
    <w:rsid w:val="3FE47979"/>
    <w:rsid w:val="4E7B2621"/>
    <w:rsid w:val="4EA26166"/>
    <w:rsid w:val="4FE262EA"/>
    <w:rsid w:val="55C91693"/>
    <w:rsid w:val="5E6261E1"/>
    <w:rsid w:val="5FDC1FC3"/>
    <w:rsid w:val="66560D21"/>
    <w:rsid w:val="6E5B55DB"/>
    <w:rsid w:val="772219AA"/>
    <w:rsid w:val="7B560A24"/>
    <w:rsid w:val="7E5F5E4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paragraph" w:styleId="3">
    <w:name w:val="toc 3"/>
    <w:basedOn w:val="1"/>
    <w:qFormat/>
    <w:uiPriority w:val="0"/>
    <w:pPr>
      <w:ind w:left="480"/>
    </w:p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paragraph" w:styleId="6">
    <w:name w:val="toc 2"/>
    <w:basedOn w:val="1"/>
    <w:qFormat/>
    <w:uiPriority w:val="0"/>
    <w:pPr>
      <w:ind w:left="240"/>
    </w:pPr>
  </w:style>
  <w:style w:type="table" w:styleId="8">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8">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3">
    <w:name w:val="Table Text"/>
    <w:basedOn w:val="1"/>
    <w:semiHidden/>
    <w:qFormat/>
    <w:uiPriority w:val="0"/>
    <w:rPr>
      <w:rFonts w:ascii="宋体" w:hAnsi="宋体" w:eastAsia="宋体" w:cs="宋体"/>
      <w:sz w:val="21"/>
      <w:szCs w:val="21"/>
      <w:lang w:val="en-US" w:eastAsia="en-US" w:bidi="ar-SA"/>
    </w:rPr>
  </w:style>
  <w:style w:type="table" w:customStyle="1" w:styleId="3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144</Pages>
  <TotalTime>5</TotalTime>
  <ScaleCrop>false</ScaleCrop>
  <LinksUpToDate>false</LinksUpToDate>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2026-02-24T15:06:00Z</dcterms:created>
  <dc:creator>Administrator</dc:creator>
  <cp:lastModifiedBy>Reyna⊙ε⊙赵哼哼</cp:lastModifiedBy>
  <dcterms:modified xsi:type="dcterms:W3CDTF">2026-03-02T02:59:23Z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2052-12.1.0.15358</vt:lpwstr>
  </property>
  <property fmtid="{D5CDD505-2E9C-101B-9397-08002B2CF9AE}" pid="3" name="ICV">
    <vt:lpwstr>239819EA2CE84CB3A8E52D56B0F7C941_12</vt:lpwstr>
  </property>
</Properties>
</file>