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36" w:type="dxa"/>
        <w:tblInd w:w="108" w:type="dxa"/>
        <w:tblLook w:val="04A0"/>
      </w:tblPr>
      <w:tblGrid>
        <w:gridCol w:w="9036"/>
      </w:tblGrid>
      <w:tr w:rsidR="0064074C" w:rsidRPr="0064074C" w:rsidTr="0064074C">
        <w:trPr>
          <w:trHeight w:val="180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74C" w:rsidRPr="0064074C" w:rsidRDefault="0064074C" w:rsidP="0064074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48"/>
                <w:szCs w:val="48"/>
              </w:rPr>
            </w:pPr>
            <w:r w:rsidRPr="0064074C">
              <w:rPr>
                <w:rFonts w:ascii="仿宋" w:eastAsia="仿宋" w:hAnsi="仿宋" w:cs="宋体" w:hint="eastAsia"/>
                <w:b/>
                <w:bCs/>
                <w:kern w:val="0"/>
                <w:sz w:val="48"/>
                <w:szCs w:val="48"/>
              </w:rPr>
              <w:t>2020年涞源县政府预算公开目录</w:t>
            </w:r>
          </w:p>
        </w:tc>
      </w:tr>
      <w:tr w:rsidR="0064074C" w:rsidRPr="0064074C" w:rsidTr="0064074C">
        <w:trPr>
          <w:trHeight w:val="13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一、关于涞源县2019年预算执行情况和2020年预算草案的报告及报表（2020年1月13日在涞源县第十六届人民代表大会第四次会议上）</w:t>
            </w:r>
          </w:p>
        </w:tc>
      </w:tr>
      <w:tr w:rsidR="0064074C" w:rsidRPr="0064074C" w:rsidTr="0064074C">
        <w:trPr>
          <w:trHeight w:val="48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二、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2020 </w:t>
            </w:r>
            <w:r w:rsidRPr="0064074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年涞源县政府预算公开表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一般公共预算收入表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一般公共预算支出表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3.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一般公共预算县级支出功能分类表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4.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一般公共预算县级基本支出经济分类表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5.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税收返还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.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一般性转移支付分地区安排情况表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6.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税收返还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.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一般性转移支付分项目安排情况表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7.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一般公共预算专项转移支付分地区安排情况表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8.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一般公共预算专项转移支付分项目安排情况表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9.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政府性基金预算收入表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10.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政府性基金预算支出表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11.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政府性基金预算县级支出表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12.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政府性基金预算专项转移支付分项目安排情况表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13.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政府性基金预算专项转移支付分地区安排情况表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14.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国有资本经营预算收入表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15.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国有资本经营预算支出表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lastRenderedPageBreak/>
              <w:t>16.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国有资本经营预算县级支出表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17.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国有资本经营预算专项转移支付分项目安排情况表</w:t>
            </w:r>
          </w:p>
        </w:tc>
      </w:tr>
      <w:tr w:rsidR="0064074C" w:rsidRPr="0064074C" w:rsidTr="0064074C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18.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国有资本经营预算专项转移支付分地区安排情况表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19.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社会保险基金预算县级收入表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20.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社会保险基金预算县级支出表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21.2019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年地方政府债务限额及余额预算情况表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22.2019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年地方政府一般债务余额情况表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23.2019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年地方政府专项债务余额情况表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24.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河北省地方政府债券发行及还本付息情况表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25.2020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年地方政府债务限额提前下达情况表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26.2020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年县级使用新增地方政府债务资金安排表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27.2020 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年地方政府再融资债券分月发行安排表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64074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三、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2020 </w:t>
            </w:r>
            <w:r w:rsidRPr="0064074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年政府预算公开情况说明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县级财政性资金安排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“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三公</w:t>
            </w:r>
            <w:r w:rsidRPr="0064074C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”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经费预算情况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2.</w:t>
            </w:r>
            <w:r w:rsidRPr="0064074C">
              <w:rPr>
                <w:rFonts w:ascii="仿宋" w:eastAsia="仿宋" w:hAnsi="仿宋" w:cs="Times New Roman" w:hint="eastAsia"/>
                <w:kern w:val="0"/>
                <w:sz w:val="30"/>
                <w:szCs w:val="30"/>
              </w:rPr>
              <w:t>县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级地方政府债券还本付息情况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3.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财政转移支付安排情况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4.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预算绩效管理工作开展情况</w:t>
            </w:r>
          </w:p>
        </w:tc>
      </w:tr>
      <w:tr w:rsidR="0064074C" w:rsidRPr="0064074C" w:rsidTr="0064074C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4C" w:rsidRPr="0064074C" w:rsidRDefault="0064074C" w:rsidP="0064074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64074C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5.</w:t>
            </w:r>
            <w:r w:rsidRPr="0064074C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64074C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政府采购情况</w:t>
            </w:r>
          </w:p>
        </w:tc>
      </w:tr>
    </w:tbl>
    <w:p w:rsidR="00102BFC" w:rsidRPr="0064074C" w:rsidRDefault="00102BFC">
      <w:pPr>
        <w:rPr>
          <w:rFonts w:ascii="仿宋" w:eastAsia="仿宋" w:hAnsi="仿宋"/>
        </w:rPr>
      </w:pPr>
    </w:p>
    <w:sectPr w:rsidR="00102BFC" w:rsidRPr="006407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BFC" w:rsidRDefault="00102BFC" w:rsidP="0064074C">
      <w:r>
        <w:separator/>
      </w:r>
    </w:p>
  </w:endnote>
  <w:endnote w:type="continuationSeparator" w:id="1">
    <w:p w:rsidR="00102BFC" w:rsidRDefault="00102BFC" w:rsidP="00640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BFC" w:rsidRDefault="00102BFC" w:rsidP="0064074C">
      <w:r>
        <w:separator/>
      </w:r>
    </w:p>
  </w:footnote>
  <w:footnote w:type="continuationSeparator" w:id="1">
    <w:p w:rsidR="00102BFC" w:rsidRDefault="00102BFC" w:rsidP="006407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074C"/>
    <w:rsid w:val="00102BFC"/>
    <w:rsid w:val="0064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407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4074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407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407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691</Characters>
  <Application>Microsoft Office Word</Application>
  <DocSecurity>0</DocSecurity>
  <Lines>5</Lines>
  <Paragraphs>1</Paragraphs>
  <ScaleCrop>false</ScaleCrop>
  <Company>Microsoft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2</cp:revision>
  <dcterms:created xsi:type="dcterms:W3CDTF">2021-05-27T08:57:00Z</dcterms:created>
  <dcterms:modified xsi:type="dcterms:W3CDTF">2021-05-27T08:58:00Z</dcterms:modified>
</cp:coreProperties>
</file>