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autoSpaceDE w:val="0"/>
        <w:autoSpaceDN/>
        <w:spacing w:line="585" w:lineRule="atLeast"/>
        <w:ind w:left="0" w:firstLine="3090"/>
        <w:jc w:val="both"/>
        <w:rPr>
          <w:rFonts w:hint="eastAsia" w:ascii="宋体" w:hAnsi="宋体" w:eastAsia="宋体" w:cs="宋体"/>
          <w:sz w:val="44"/>
          <w:szCs w:val="44"/>
        </w:rPr>
      </w:pPr>
      <w:r>
        <w:rPr>
          <w:rStyle w:val="5"/>
          <w:rFonts w:hint="eastAsia" w:ascii="宋体" w:hAnsi="宋体" w:eastAsia="宋体" w:cs="宋体"/>
          <w:b/>
          <w:bCs/>
          <w:sz w:val="44"/>
          <w:szCs w:val="44"/>
        </w:rPr>
        <w:t>涞源县民政局</w:t>
      </w:r>
    </w:p>
    <w:p>
      <w:pPr>
        <w:pStyle w:val="2"/>
        <w:keepNext w:val="0"/>
        <w:keepLines w:val="0"/>
        <w:widowControl/>
        <w:suppressLineNumbers w:val="0"/>
        <w:autoSpaceDE w:val="0"/>
        <w:autoSpaceDN/>
        <w:spacing w:line="585" w:lineRule="atLeast"/>
        <w:jc w:val="center"/>
        <w:rPr>
          <w:rFonts w:hint="eastAsia" w:ascii="宋体" w:hAnsi="宋体" w:eastAsia="宋体" w:cs="宋体"/>
          <w:sz w:val="44"/>
          <w:szCs w:val="44"/>
        </w:rPr>
      </w:pPr>
      <w:bookmarkStart w:id="0" w:name="_GoBack"/>
      <w:r>
        <w:rPr>
          <w:rStyle w:val="5"/>
          <w:rFonts w:hint="eastAsia" w:ascii="宋体" w:hAnsi="宋体" w:eastAsia="宋体" w:cs="宋体"/>
          <w:b/>
          <w:bCs/>
          <w:sz w:val="44"/>
          <w:szCs w:val="44"/>
        </w:rPr>
        <w:t>安全生产综合督导检查工作领导小组名单</w:t>
      </w:r>
    </w:p>
    <w:bookmarkEnd w:id="0"/>
    <w:p>
      <w:pPr>
        <w:pStyle w:val="2"/>
        <w:keepNext w:val="0"/>
        <w:keepLines w:val="0"/>
        <w:widowControl/>
        <w:suppressLineNumbers w:val="0"/>
        <w:autoSpaceDE w:val="0"/>
        <w:autoSpaceDN/>
        <w:spacing w:line="315" w:lineRule="atLeast"/>
        <w:ind w:left="0" w:firstLine="645"/>
        <w:jc w:val="left"/>
        <w:rPr>
          <w:rFonts w:hint="eastAsia" w:ascii="宋体" w:hAnsi="宋体" w:eastAsia="宋体" w:cs="宋体"/>
          <w:sz w:val="44"/>
          <w:szCs w:val="44"/>
        </w:rPr>
      </w:pPr>
    </w:p>
    <w:p>
      <w:pPr>
        <w:pStyle w:val="2"/>
        <w:keepNext w:val="0"/>
        <w:keepLines w:val="0"/>
        <w:widowControl/>
        <w:suppressLineNumbers w:val="0"/>
        <w:autoSpaceDE w:val="0"/>
        <w:autoSpaceDN/>
        <w:spacing w:line="585" w:lineRule="atLeast"/>
        <w:ind w:left="0" w:right="0" w:firstLine="645"/>
        <w:jc w:val="left"/>
      </w:pPr>
      <w:r>
        <w:rPr>
          <w:rFonts w:ascii="仿宋_GB2312" w:eastAsia="仿宋_GB2312" w:cs="仿宋_GB2312"/>
          <w:sz w:val="31"/>
          <w:szCs w:val="31"/>
        </w:rPr>
        <w:t>组</w:t>
      </w:r>
      <w:r>
        <w:rPr>
          <w:rFonts w:hint="default" w:ascii="仿宋_GB2312" w:eastAsia="仿宋_GB2312" w:cs="仿宋_GB2312"/>
          <w:sz w:val="31"/>
          <w:szCs w:val="31"/>
        </w:rPr>
        <w:t xml:space="preserve">  长： 高贵明  民政局党组书记、局长</w:t>
      </w:r>
    </w:p>
    <w:p>
      <w:pPr>
        <w:pStyle w:val="2"/>
        <w:keepNext w:val="0"/>
        <w:keepLines w:val="0"/>
        <w:widowControl/>
        <w:suppressLineNumbers w:val="0"/>
        <w:autoSpaceDE w:val="0"/>
        <w:autoSpaceDN/>
        <w:spacing w:line="585" w:lineRule="atLeast"/>
        <w:ind w:left="0" w:right="0" w:firstLine="645"/>
        <w:jc w:val="left"/>
      </w:pPr>
      <w:r>
        <w:rPr>
          <w:rFonts w:hint="default" w:ascii="仿宋_GB2312" w:eastAsia="仿宋_GB2312" w:cs="仿宋_GB2312"/>
          <w:sz w:val="31"/>
          <w:szCs w:val="31"/>
        </w:rPr>
        <w:t>副组长： 张海航  民政局党组成员、副局长</w:t>
      </w:r>
    </w:p>
    <w:p>
      <w:pPr>
        <w:pStyle w:val="2"/>
        <w:keepNext w:val="0"/>
        <w:keepLines w:val="0"/>
        <w:widowControl/>
        <w:suppressLineNumbers w:val="0"/>
        <w:autoSpaceDE w:val="0"/>
        <w:autoSpaceDN/>
        <w:spacing w:line="585" w:lineRule="atLeast"/>
        <w:ind w:left="0" w:right="0" w:firstLine="645"/>
        <w:jc w:val="left"/>
      </w:pPr>
      <w:r>
        <w:rPr>
          <w:rFonts w:hint="default" w:ascii="仿宋_GB2312" w:eastAsia="仿宋_GB2312" w:cs="仿宋_GB2312"/>
          <w:sz w:val="31"/>
          <w:szCs w:val="31"/>
        </w:rPr>
        <w:t>栾印书  民政局党组成员、副局长</w:t>
      </w:r>
    </w:p>
    <w:p>
      <w:pPr>
        <w:pStyle w:val="2"/>
        <w:keepNext w:val="0"/>
        <w:keepLines w:val="0"/>
        <w:widowControl/>
        <w:suppressLineNumbers w:val="0"/>
        <w:autoSpaceDE w:val="0"/>
        <w:autoSpaceDN/>
        <w:spacing w:line="585" w:lineRule="atLeast"/>
        <w:ind w:left="0" w:right="0" w:firstLine="645"/>
        <w:jc w:val="left"/>
      </w:pPr>
      <w:r>
        <w:rPr>
          <w:rFonts w:hint="default" w:ascii="仿宋_GB2312" w:eastAsia="仿宋_GB2312" w:cs="仿宋_GB2312"/>
          <w:sz w:val="31"/>
          <w:szCs w:val="31"/>
        </w:rPr>
        <w:t>霍纪英  民政局党组成员、副局长</w:t>
      </w:r>
    </w:p>
    <w:p>
      <w:pPr>
        <w:pStyle w:val="2"/>
        <w:keepNext w:val="0"/>
        <w:keepLines w:val="0"/>
        <w:widowControl/>
        <w:suppressLineNumbers w:val="0"/>
        <w:autoSpaceDE w:val="0"/>
        <w:autoSpaceDN/>
        <w:spacing w:line="585" w:lineRule="atLeast"/>
        <w:ind w:left="0" w:right="0" w:firstLine="645"/>
        <w:jc w:val="left"/>
      </w:pPr>
      <w:r>
        <w:rPr>
          <w:rFonts w:hint="default" w:ascii="仿宋_GB2312" w:eastAsia="仿宋_GB2312" w:cs="仿宋_GB2312"/>
          <w:sz w:val="31"/>
          <w:szCs w:val="31"/>
        </w:rPr>
        <w:t>成  员： 张春锋  民政局养老服务股股长</w:t>
      </w:r>
    </w:p>
    <w:p>
      <w:pPr>
        <w:pStyle w:val="2"/>
        <w:keepNext w:val="0"/>
        <w:keepLines w:val="0"/>
        <w:widowControl/>
        <w:suppressLineNumbers w:val="0"/>
        <w:autoSpaceDE w:val="0"/>
        <w:autoSpaceDN/>
        <w:spacing w:line="585" w:lineRule="atLeast"/>
        <w:ind w:left="0" w:firstLine="645"/>
        <w:jc w:val="left"/>
      </w:pPr>
      <w:r>
        <w:rPr>
          <w:rFonts w:hint="default" w:ascii="仿宋_GB2312" w:eastAsia="仿宋_GB2312" w:cs="仿宋_GB2312"/>
          <w:sz w:val="31"/>
          <w:szCs w:val="31"/>
        </w:rPr>
        <w:t>赵柏青  民政事业服务中心主任</w:t>
      </w:r>
    </w:p>
    <w:p>
      <w:pPr>
        <w:pStyle w:val="2"/>
        <w:keepNext w:val="0"/>
        <w:keepLines w:val="0"/>
        <w:widowControl/>
        <w:suppressLineNumbers w:val="0"/>
        <w:autoSpaceDE w:val="0"/>
        <w:autoSpaceDN/>
        <w:spacing w:line="585" w:lineRule="atLeast"/>
        <w:ind w:left="0" w:firstLine="645"/>
        <w:jc w:val="left"/>
      </w:pPr>
      <w:r>
        <w:rPr>
          <w:rFonts w:hint="default" w:ascii="仿宋_GB2312" w:eastAsia="仿宋_GB2312" w:cs="仿宋_GB2312"/>
          <w:sz w:val="31"/>
          <w:szCs w:val="31"/>
        </w:rPr>
        <w:t>龙  凯  民政局办公室主任</w:t>
      </w:r>
    </w:p>
    <w:p>
      <w:pPr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zNmQ0ODA1Y2E0YWJhYTRjOTM5MGQ4M2E4ZTA4NjMifQ=="/>
  </w:docVars>
  <w:rsids>
    <w:rsidRoot w:val="3669224D"/>
    <w:rsid w:val="3669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125</Characters>
  <Lines>0</Lines>
  <Paragraphs>0</Paragraphs>
  <TotalTime>1</TotalTime>
  <ScaleCrop>false</ScaleCrop>
  <LinksUpToDate>false</LinksUpToDate>
  <CharactersWithSpaces>148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2022-10-26T11:08:00Z</dcterms:created>
  <dc:creator>122</dc:creator>
  <cp:lastModifiedBy>122</cp:lastModifiedBy>
  <dcterms:modified xsi:type="dcterms:W3CDTF">2022-10-26T11:09:56Z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FECF869D9574485284F8A40494EF5DC0</vt:lpwstr>
  </property>
</Properties>
</file>