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5FF" w:rsidRPr="009915FF" w:rsidRDefault="009915FF" w:rsidP="009915FF">
      <w:pPr>
        <w:widowControl/>
        <w:shd w:val="clear" w:color="auto" w:fill="FFFFFF"/>
        <w:spacing w:line="565" w:lineRule="atLeast"/>
        <w:jc w:val="center"/>
        <w:outlineLvl w:val="0"/>
        <w:rPr>
          <w:rFonts w:ascii="Tahoma" w:eastAsia="宋体" w:hAnsi="Tahoma" w:cs="Tahoma"/>
          <w:color w:val="333333"/>
          <w:kern w:val="36"/>
          <w:sz w:val="35"/>
          <w:szCs w:val="35"/>
        </w:rPr>
      </w:pPr>
      <w:r>
        <w:rPr>
          <w:rFonts w:ascii="Tahoma" w:eastAsia="宋体" w:hAnsi="Tahoma" w:cs="Tahoma"/>
          <w:color w:val="333333"/>
          <w:kern w:val="36"/>
          <w:sz w:val="35"/>
          <w:szCs w:val="35"/>
        </w:rPr>
        <w:t>走马</w:t>
      </w:r>
      <w:proofErr w:type="gramStart"/>
      <w:r>
        <w:rPr>
          <w:rFonts w:ascii="Tahoma" w:eastAsia="宋体" w:hAnsi="Tahoma" w:cs="Tahoma"/>
          <w:color w:val="333333"/>
          <w:kern w:val="36"/>
          <w:sz w:val="35"/>
          <w:szCs w:val="35"/>
        </w:rPr>
        <w:t>驿</w:t>
      </w:r>
      <w:proofErr w:type="gramEnd"/>
      <w:r>
        <w:rPr>
          <w:rFonts w:ascii="Tahoma" w:eastAsia="宋体" w:hAnsi="Tahoma" w:cs="Tahoma"/>
          <w:color w:val="333333"/>
          <w:kern w:val="36"/>
          <w:sz w:val="35"/>
          <w:szCs w:val="35"/>
        </w:rPr>
        <w:t>镇</w:t>
      </w:r>
      <w:r w:rsidRPr="009915FF">
        <w:rPr>
          <w:rFonts w:ascii="Tahoma" w:eastAsia="宋体" w:hAnsi="Tahoma" w:cs="Tahoma"/>
          <w:color w:val="333333"/>
          <w:kern w:val="36"/>
          <w:sz w:val="35"/>
          <w:szCs w:val="35"/>
        </w:rPr>
        <w:t>行政执法音像记录清单</w:t>
      </w:r>
    </w:p>
    <w:p w:rsidR="009915FF" w:rsidRPr="009915FF" w:rsidRDefault="009915FF" w:rsidP="009915FF">
      <w:pPr>
        <w:widowControl/>
        <w:shd w:val="clear" w:color="auto" w:fill="FFFFFF"/>
        <w:spacing w:line="380" w:lineRule="atLeast"/>
        <w:ind w:firstLine="480"/>
        <w:jc w:val="left"/>
        <w:rPr>
          <w:rFonts w:ascii="微软雅黑" w:eastAsia="微软雅黑" w:hAnsi="微软雅黑" w:cs="Tahoma"/>
          <w:color w:val="333333"/>
          <w:kern w:val="0"/>
          <w:sz w:val="19"/>
          <w:szCs w:val="19"/>
        </w:rPr>
      </w:pPr>
      <w:r w:rsidRPr="009915FF">
        <w:rPr>
          <w:rFonts w:ascii="宋体" w:eastAsia="宋体" w:hAnsi="宋体" w:cs="Tahoma" w:hint="eastAsia"/>
          <w:b/>
          <w:bCs/>
          <w:color w:val="333333"/>
          <w:kern w:val="0"/>
          <w:sz w:val="44"/>
        </w:rPr>
        <w:t>                 涞源行政执法音像记录清单</w:t>
      </w:r>
    </w:p>
    <w:tbl>
      <w:tblPr>
        <w:tblW w:w="14640" w:type="dxa"/>
        <w:tblCellMar>
          <w:left w:w="0" w:type="dxa"/>
          <w:right w:w="0" w:type="dxa"/>
        </w:tblCellMar>
        <w:tblLook w:val="04A0"/>
      </w:tblPr>
      <w:tblGrid>
        <w:gridCol w:w="1409"/>
        <w:gridCol w:w="2053"/>
        <w:gridCol w:w="1694"/>
        <w:gridCol w:w="1514"/>
        <w:gridCol w:w="7970"/>
      </w:tblGrid>
      <w:tr w:rsidR="009915FF" w:rsidRPr="009915FF" w:rsidTr="009915FF">
        <w:trPr>
          <w:trHeight w:val="408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执法</w:t>
            </w:r>
          </w:p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行为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执法环节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执法场所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记录方式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记录过程</w:t>
            </w:r>
          </w:p>
        </w:tc>
      </w:tr>
      <w:tr w:rsidR="009915FF" w:rsidRPr="009915FF" w:rsidTr="009915FF">
        <w:trPr>
          <w:trHeight w:val="815"/>
        </w:trPr>
        <w:tc>
          <w:tcPr>
            <w:tcW w:w="14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行</w:t>
            </w:r>
          </w:p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政</w:t>
            </w:r>
          </w:p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处</w:t>
            </w:r>
          </w:p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罚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现场检查</w:t>
            </w: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br/>
              <w:t>（勘验）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执法现场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记录检查起止时间、检查地点、检查人员姓名和执法证号码、当事人的基本情况、通知当事人到场情况、出示执法证件情况、告知当事人权利义务情况、当事人陈述申辩情况、检查情况</w:t>
            </w:r>
          </w:p>
        </w:tc>
      </w:tr>
      <w:tr w:rsidR="009915FF" w:rsidRPr="009915FF" w:rsidTr="009915FF">
        <w:trPr>
          <w:trHeight w:val="54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询问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询问场所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询问时间、地点、询问人姓名和执法证件号码、被询问人情况、询问内容</w:t>
            </w:r>
          </w:p>
        </w:tc>
      </w:tr>
      <w:tr w:rsidR="009915FF" w:rsidRPr="009915FF" w:rsidTr="009915FF">
        <w:trPr>
          <w:trHeight w:val="61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查封（扣押）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查封（扣押）现场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当事人的姓名或者名称、地址、查封（扣押）的理由、依据和期限；查封（扣押）场所、设施或者财物的名称、数量等；相关场所、设施或者财物加贴封条</w:t>
            </w:r>
          </w:p>
        </w:tc>
      </w:tr>
      <w:tr w:rsidR="009915FF" w:rsidRPr="009915FF" w:rsidTr="009915FF">
        <w:trPr>
          <w:trHeight w:val="61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先行登记保</w:t>
            </w: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lastRenderedPageBreak/>
              <w:t>存证据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lastRenderedPageBreak/>
              <w:t>先行登</w:t>
            </w: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lastRenderedPageBreak/>
              <w:t>记保存的现场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lastRenderedPageBreak/>
              <w:t>录音、</w:t>
            </w: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lastRenderedPageBreak/>
              <w:t>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lastRenderedPageBreak/>
              <w:t>案件当事人、时间，地点及案由、保存物品的名称、规格、生</w:t>
            </w: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lastRenderedPageBreak/>
              <w:t>产日期（批号）、生产单位、数量</w:t>
            </w:r>
          </w:p>
        </w:tc>
      </w:tr>
      <w:tr w:rsidR="009915FF" w:rsidRPr="009915FF" w:rsidTr="009915FF">
        <w:trPr>
          <w:trHeight w:val="61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听证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听证会现场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案件名称、听证时间和地点、听证主持人、记录员、翻译人员、案件调查人及所属办案机构、当事人或委托代理人的情况、听证过程</w:t>
            </w:r>
          </w:p>
        </w:tc>
      </w:tr>
      <w:tr w:rsidR="009915FF" w:rsidRPr="009915FF" w:rsidTr="009915FF">
        <w:trPr>
          <w:trHeight w:val="61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重大、复杂、或者重大违法行为给予较重处罚的案件的集体讨论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集体讨论现场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会议时间和地点、参加人员、主持人、讨论过程、讨论结果</w:t>
            </w:r>
          </w:p>
        </w:tc>
      </w:tr>
      <w:tr w:rsidR="009915FF" w:rsidRPr="009915FF" w:rsidTr="009915FF">
        <w:trPr>
          <w:trHeight w:val="47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简易程序案件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案件现场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全程记录</w:t>
            </w:r>
          </w:p>
        </w:tc>
      </w:tr>
      <w:tr w:rsidR="009915FF" w:rsidRPr="009915FF" w:rsidTr="009915FF">
        <w:trPr>
          <w:trHeight w:val="47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送达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送达场</w:t>
            </w: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lastRenderedPageBreak/>
              <w:t>所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lastRenderedPageBreak/>
              <w:t>录音、</w:t>
            </w: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lastRenderedPageBreak/>
              <w:t>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lastRenderedPageBreak/>
              <w:t>送达过程</w:t>
            </w:r>
          </w:p>
        </w:tc>
      </w:tr>
      <w:tr w:rsidR="009915FF" w:rsidRPr="009915FF" w:rsidTr="009915FF">
        <w:trPr>
          <w:trHeight w:val="57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处理罚没物品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处理现场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处理</w:t>
            </w:r>
            <w:proofErr w:type="gramStart"/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物品物品</w:t>
            </w:r>
            <w:proofErr w:type="gramEnd"/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来源、处理依据、处理时间、处理地点、执行人、记录人、见证人、处理情况</w:t>
            </w:r>
          </w:p>
        </w:tc>
      </w:tr>
      <w:tr w:rsidR="009915FF" w:rsidRPr="009915FF" w:rsidTr="009915FF">
        <w:trPr>
          <w:trHeight w:val="503"/>
        </w:trPr>
        <w:tc>
          <w:tcPr>
            <w:tcW w:w="14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行</w:t>
            </w:r>
          </w:p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政</w:t>
            </w:r>
          </w:p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强</w:t>
            </w:r>
          </w:p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制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审批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执法场所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书面、审判</w:t>
            </w:r>
          </w:p>
        </w:tc>
      </w:tr>
      <w:tr w:rsidR="009915FF" w:rsidRPr="009915FF" w:rsidTr="009915FF">
        <w:trPr>
          <w:trHeight w:val="57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实施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执法现场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由两名以上行政执法人员实施；出示执法身份证件；通知当事人到场；</w:t>
            </w:r>
          </w:p>
        </w:tc>
      </w:tr>
      <w:tr w:rsidR="009915FF" w:rsidRPr="009915FF" w:rsidTr="009915FF">
        <w:trPr>
          <w:trHeight w:val="57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告知程序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执法现场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当场告知当事人采取行政强制措施的理由、依据以及当事人依法享有的权利、救济途径；</w:t>
            </w:r>
          </w:p>
        </w:tc>
      </w:tr>
      <w:tr w:rsidR="009915FF" w:rsidRPr="009915FF" w:rsidTr="009915FF">
        <w:trPr>
          <w:trHeight w:val="40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陈述申辩程序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执法现场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听取当事人的陈述和申辩；</w:t>
            </w:r>
          </w:p>
        </w:tc>
      </w:tr>
      <w:tr w:rsidR="009915FF" w:rsidRPr="009915FF" w:rsidTr="009915FF">
        <w:trPr>
          <w:trHeight w:val="61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现场笔录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执法现场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当事人和行政执法人员签名或者盖章，当事人拒绝的，在笔录中予以注明；当事人不到场的，邀请见证人到场，由见证人和行政</w:t>
            </w: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lastRenderedPageBreak/>
              <w:t>执法人员在现场笔录上签名或者盖章；</w:t>
            </w:r>
          </w:p>
        </w:tc>
      </w:tr>
      <w:tr w:rsidR="009915FF" w:rsidRPr="009915FF" w:rsidTr="009915FF">
        <w:trPr>
          <w:trHeight w:val="57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催告、强制执行决定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执法场所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书面、审批</w:t>
            </w:r>
          </w:p>
        </w:tc>
      </w:tr>
      <w:tr w:rsidR="009915FF" w:rsidRPr="009915FF" w:rsidTr="009915FF">
        <w:trPr>
          <w:trHeight w:val="72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送达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执法现场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时间、地点、送达过程、送达及受送达人。</w:t>
            </w:r>
          </w:p>
        </w:tc>
      </w:tr>
      <w:tr w:rsidR="009915FF" w:rsidRPr="009915FF" w:rsidTr="009915FF">
        <w:trPr>
          <w:trHeight w:val="67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实施行政强制执行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全程记录</w:t>
            </w:r>
          </w:p>
        </w:tc>
      </w:tr>
      <w:tr w:rsidR="009915FF" w:rsidRPr="009915FF" w:rsidTr="009915FF">
        <w:trPr>
          <w:trHeight w:val="761"/>
        </w:trPr>
        <w:tc>
          <w:tcPr>
            <w:tcW w:w="141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行</w:t>
            </w:r>
          </w:p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政</w:t>
            </w:r>
          </w:p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许</w:t>
            </w:r>
          </w:p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可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申请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申请现场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申请的当事人、申请资料、执法人员</w:t>
            </w:r>
          </w:p>
        </w:tc>
      </w:tr>
      <w:tr w:rsidR="009915FF" w:rsidRPr="009915FF" w:rsidTr="009915FF">
        <w:trPr>
          <w:trHeight w:val="73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受理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受理现场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执法人员证件号</w:t>
            </w:r>
          </w:p>
        </w:tc>
      </w:tr>
      <w:tr w:rsidR="009915FF" w:rsidRPr="009915FF" w:rsidTr="009915FF">
        <w:trPr>
          <w:trHeight w:val="89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15FF" w:rsidRPr="009915FF" w:rsidRDefault="009915FF" w:rsidP="009915FF">
            <w:pPr>
              <w:widowControl/>
              <w:jc w:val="left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送达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送达现场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送达过程</w:t>
            </w:r>
          </w:p>
        </w:tc>
      </w:tr>
      <w:tr w:rsidR="009915FF" w:rsidRPr="009915FF" w:rsidTr="009915FF">
        <w:trPr>
          <w:trHeight w:val="1562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lastRenderedPageBreak/>
              <w:t>行</w:t>
            </w:r>
          </w:p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政</w:t>
            </w:r>
          </w:p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检</w:t>
            </w:r>
          </w:p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b/>
                <w:bCs/>
                <w:kern w:val="0"/>
                <w:sz w:val="27"/>
              </w:rPr>
              <w:t>查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随机抽取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到达现场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录音、录像、拍照</w:t>
            </w: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9915FF" w:rsidRPr="009915FF" w:rsidRDefault="009915FF" w:rsidP="009915FF">
            <w:pPr>
              <w:widowControl/>
              <w:spacing w:line="367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19"/>
                <w:szCs w:val="19"/>
              </w:rPr>
            </w:pPr>
            <w:r w:rsidRPr="009915FF">
              <w:rPr>
                <w:rFonts w:ascii="仿宋_GB2312" w:eastAsia="仿宋_GB2312" w:hAnsi="宋体" w:cs="宋体" w:hint="eastAsia"/>
                <w:kern w:val="0"/>
                <w:sz w:val="27"/>
                <w:szCs w:val="27"/>
                <w:bdr w:val="none" w:sz="0" w:space="0" w:color="auto" w:frame="1"/>
              </w:rPr>
              <w:t>人员、场地、档案资料、设备</w:t>
            </w:r>
          </w:p>
        </w:tc>
      </w:tr>
    </w:tbl>
    <w:p w:rsidR="0027027F" w:rsidRPr="009915FF" w:rsidRDefault="0027027F" w:rsidP="009915FF"/>
    <w:sectPr w:rsidR="0027027F" w:rsidRPr="009915FF" w:rsidSect="009915F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915FF"/>
    <w:rsid w:val="0027027F"/>
    <w:rsid w:val="00991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27F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9915FF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link w:val="3Char"/>
    <w:uiPriority w:val="9"/>
    <w:qFormat/>
    <w:rsid w:val="009915FF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915FF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basedOn w:val="a0"/>
    <w:link w:val="3"/>
    <w:uiPriority w:val="9"/>
    <w:rsid w:val="009915FF"/>
    <w:rPr>
      <w:rFonts w:ascii="宋体" w:eastAsia="宋体" w:hAnsi="宋体" w:cs="宋体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9915F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915F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9915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5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1147">
          <w:marLeft w:val="0"/>
          <w:marRight w:val="0"/>
          <w:marTop w:val="0"/>
          <w:marBottom w:val="0"/>
          <w:divBdr>
            <w:top w:val="none" w:sz="0" w:space="20" w:color="auto"/>
            <w:left w:val="none" w:sz="0" w:space="20" w:color="auto"/>
            <w:bottom w:val="single" w:sz="6" w:space="20" w:color="DDDDDD"/>
            <w:right w:val="none" w:sz="0" w:space="20" w:color="auto"/>
          </w:divBdr>
        </w:div>
      </w:divsChild>
    </w:div>
    <w:div w:id="14030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764559">
          <w:marLeft w:val="0"/>
          <w:marRight w:val="0"/>
          <w:marTop w:val="0"/>
          <w:marBottom w:val="0"/>
          <w:divBdr>
            <w:top w:val="none" w:sz="0" w:space="20" w:color="auto"/>
            <w:left w:val="none" w:sz="0" w:space="20" w:color="auto"/>
            <w:bottom w:val="single" w:sz="6" w:space="20" w:color="DDDDDD"/>
            <w:right w:val="none" w:sz="0" w:space="2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2022-08-16T03:24:00Z</dcterms:created>
  <dcterms:modified xsi:type="dcterms:W3CDTF">2022-08-16T03:27:00Z</dcterms:modified>
</cp:coreProperties>
</file>