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BC7D1" w14:textId="2C5AF92B" w:rsidR="00236FDB" w:rsidRDefault="00923A15">
      <w:pPr>
        <w:jc w:val="center"/>
        <w:rPr>
          <w:rStyle w:val="a4"/>
          <w:rFonts w:ascii="宋体" w:eastAsia="宋体" w:hAnsi="宋体" w:cs="宋体"/>
          <w:color w:val="333333"/>
          <w:sz w:val="44"/>
          <w:szCs w:val="44"/>
          <w:shd w:val="clear" w:color="auto" w:fill="FFFFFF"/>
        </w:rPr>
      </w:pPr>
      <w:r>
        <w:rPr>
          <w:rStyle w:val="a4"/>
          <w:rFonts w:ascii="宋体" w:eastAsia="宋体" w:hAnsi="宋体" w:cs="宋体" w:hint="eastAsia"/>
          <w:color w:val="333333"/>
          <w:sz w:val="44"/>
          <w:szCs w:val="44"/>
          <w:shd w:val="clear" w:color="auto" w:fill="FFFFFF"/>
        </w:rPr>
        <w:t>涞源县北石佛</w:t>
      </w:r>
      <w:r>
        <w:rPr>
          <w:rStyle w:val="a4"/>
          <w:rFonts w:ascii="宋体" w:eastAsia="宋体" w:hAnsi="宋体" w:cs="宋体" w:hint="eastAsia"/>
          <w:color w:val="333333"/>
          <w:sz w:val="44"/>
          <w:szCs w:val="44"/>
          <w:shd w:val="clear" w:color="auto" w:fill="FFFFFF"/>
        </w:rPr>
        <w:t>镇人民政府</w:t>
      </w:r>
    </w:p>
    <w:p w14:paraId="22AAABD2" w14:textId="77777777" w:rsidR="00236FDB" w:rsidRDefault="00923A15">
      <w:pPr>
        <w:jc w:val="center"/>
        <w:rPr>
          <w:rStyle w:val="a4"/>
          <w:rFonts w:ascii="宋体" w:eastAsia="宋体" w:hAnsi="宋体" w:cs="宋体"/>
          <w:color w:val="333333"/>
          <w:sz w:val="44"/>
          <w:szCs w:val="44"/>
          <w:shd w:val="clear" w:color="auto" w:fill="FFFFFF"/>
        </w:rPr>
      </w:pPr>
      <w:r>
        <w:rPr>
          <w:rStyle w:val="a4"/>
          <w:rFonts w:ascii="宋体" w:eastAsia="宋体" w:hAnsi="宋体" w:cs="宋体" w:hint="eastAsia"/>
          <w:color w:val="333333"/>
          <w:sz w:val="44"/>
          <w:szCs w:val="44"/>
          <w:shd w:val="clear" w:color="auto" w:fill="FFFFFF"/>
        </w:rPr>
        <w:t>涉企行政执法投诉举报电话及举报邮箱</w:t>
      </w:r>
    </w:p>
    <w:p w14:paraId="2E687DC5" w14:textId="77777777" w:rsidR="00236FDB" w:rsidRDefault="00236FDB">
      <w:pPr>
        <w:jc w:val="center"/>
        <w:rPr>
          <w:rStyle w:val="a4"/>
          <w:rFonts w:ascii="宋体" w:eastAsia="宋体" w:hAnsi="宋体" w:cs="宋体"/>
          <w:color w:val="333333"/>
          <w:sz w:val="44"/>
          <w:szCs w:val="44"/>
          <w:shd w:val="clear" w:color="auto" w:fill="FFFFFF"/>
        </w:rPr>
      </w:pPr>
    </w:p>
    <w:p w14:paraId="6387C799" w14:textId="0FFB9DC5" w:rsidR="00236FDB" w:rsidRDefault="00923A15">
      <w:pPr>
        <w:pStyle w:val="a3"/>
        <w:widowControl/>
        <w:shd w:val="clear" w:color="auto" w:fill="FFFFFF"/>
        <w:spacing w:beforeAutospacing="0" w:afterAutospacing="0"/>
        <w:ind w:firstLine="645"/>
        <w:rPr>
          <w:rFonts w:ascii="微软雅黑" w:eastAsia="微软雅黑" w:hAnsi="微软雅黑" w:cs="微软雅黑"/>
          <w:color w:val="333333"/>
        </w:rPr>
      </w:pPr>
      <w:r>
        <w:rPr>
          <w:rFonts w:ascii="仿宋" w:eastAsia="仿宋" w:hAnsi="仿宋" w:cs="仿宋"/>
          <w:color w:val="333333"/>
          <w:sz w:val="31"/>
          <w:szCs w:val="31"/>
          <w:shd w:val="clear" w:color="auto" w:fill="FFFFFF"/>
        </w:rPr>
        <w:t>为进一步规范我</w:t>
      </w:r>
      <w:r>
        <w:rPr>
          <w:rFonts w:ascii="仿宋" w:eastAsia="仿宋" w:hAnsi="仿宋" w:cs="仿宋" w:hint="eastAsia"/>
          <w:color w:val="333333"/>
          <w:sz w:val="31"/>
          <w:szCs w:val="31"/>
          <w:shd w:val="clear" w:color="auto" w:fill="FFFFFF"/>
        </w:rPr>
        <w:t>镇</w:t>
      </w:r>
      <w:r>
        <w:rPr>
          <w:rFonts w:ascii="仿宋" w:eastAsia="仿宋" w:hAnsi="仿宋" w:cs="仿宋"/>
          <w:color w:val="333333"/>
          <w:sz w:val="31"/>
          <w:szCs w:val="31"/>
          <w:shd w:val="clear" w:color="auto" w:fill="FFFFFF"/>
        </w:rPr>
        <w:t>行政执法检查工作，保障居民的合法权益，提升执法的公正性与透明度，打造更加和谐有序的营商环境，现特设立</w:t>
      </w:r>
      <w:r>
        <w:rPr>
          <w:rFonts w:ascii="仿宋" w:eastAsia="仿宋" w:hAnsi="仿宋" w:cs="仿宋" w:hint="eastAsia"/>
          <w:color w:val="333333"/>
          <w:sz w:val="31"/>
          <w:szCs w:val="31"/>
          <w:shd w:val="clear" w:color="auto" w:fill="FFFFFF"/>
        </w:rPr>
        <w:t>北石佛</w:t>
      </w:r>
      <w:r>
        <w:rPr>
          <w:rFonts w:ascii="仿宋" w:eastAsia="仿宋" w:hAnsi="仿宋" w:cs="仿宋" w:hint="eastAsia"/>
          <w:color w:val="333333"/>
          <w:sz w:val="31"/>
          <w:szCs w:val="31"/>
          <w:shd w:val="clear" w:color="auto" w:fill="FFFFFF"/>
        </w:rPr>
        <w:t>镇</w:t>
      </w:r>
      <w:r>
        <w:rPr>
          <w:rFonts w:ascii="仿宋" w:eastAsia="仿宋" w:hAnsi="仿宋" w:cs="仿宋"/>
          <w:color w:val="333333"/>
          <w:sz w:val="31"/>
          <w:szCs w:val="31"/>
          <w:shd w:val="clear" w:color="auto" w:fill="FFFFFF"/>
        </w:rPr>
        <w:t>行政执法检查投诉举报电话及邮箱。我们诚挚地邀请广大居民积极参与，若您在日常生活中发现行政执法检查存在程序不规范、执法人员态度不佳、执法标准不一致等问题，或者遭遇不合理的执法对待，均可通过以下渠道进行反馈。</w:t>
      </w:r>
    </w:p>
    <w:p w14:paraId="74CAA3CB" w14:textId="3B4B3D84" w:rsidR="00236FDB" w:rsidRDefault="00923A15">
      <w:pPr>
        <w:pStyle w:val="a3"/>
        <w:widowControl/>
        <w:shd w:val="clear" w:color="auto" w:fill="FFFFFF"/>
        <w:spacing w:beforeAutospacing="0" w:afterAutospacing="0"/>
        <w:ind w:firstLine="960"/>
        <w:rPr>
          <w:rFonts w:ascii="微软雅黑" w:eastAsia="仿宋" w:hAnsi="微软雅黑" w:cs="微软雅黑"/>
          <w:color w:val="333333"/>
        </w:rPr>
      </w:pPr>
      <w:r>
        <w:rPr>
          <w:rFonts w:ascii="仿宋" w:eastAsia="仿宋" w:hAnsi="仿宋" w:cs="仿宋" w:hint="eastAsia"/>
          <w:color w:val="333333"/>
          <w:sz w:val="31"/>
          <w:szCs w:val="31"/>
          <w:shd w:val="clear" w:color="auto" w:fill="FFFFFF"/>
        </w:rPr>
        <w:t>举报电话：</w:t>
      </w:r>
      <w:r>
        <w:rPr>
          <w:rFonts w:ascii="仿宋" w:eastAsia="仿宋" w:hAnsi="仿宋" w:cs="仿宋" w:hint="eastAsia"/>
          <w:color w:val="333333"/>
          <w:sz w:val="31"/>
          <w:szCs w:val="31"/>
          <w:shd w:val="clear" w:color="auto" w:fill="FFFFFF"/>
        </w:rPr>
        <w:t>0312-</w:t>
      </w:r>
      <w:r>
        <w:rPr>
          <w:rFonts w:ascii="仿宋" w:eastAsia="仿宋" w:hAnsi="仿宋" w:cs="仿宋"/>
          <w:color w:val="333333"/>
          <w:sz w:val="31"/>
          <w:szCs w:val="31"/>
          <w:shd w:val="clear" w:color="auto" w:fill="FFFFFF"/>
        </w:rPr>
        <w:t>7340239</w:t>
      </w:r>
      <w:r>
        <w:rPr>
          <w:rFonts w:ascii="仿宋" w:eastAsia="仿宋" w:hAnsi="仿宋" w:cs="仿宋" w:hint="eastAsia"/>
          <w:color w:val="333333"/>
          <w:sz w:val="31"/>
          <w:szCs w:val="31"/>
          <w:shd w:val="clear" w:color="auto" w:fill="FFFFFF"/>
        </w:rPr>
        <w:t xml:space="preserve"> </w:t>
      </w:r>
    </w:p>
    <w:p w14:paraId="6D706EDB" w14:textId="76644BC9" w:rsidR="00236FDB" w:rsidRDefault="00923A15">
      <w:pPr>
        <w:pStyle w:val="a3"/>
        <w:widowControl/>
        <w:shd w:val="clear" w:color="auto" w:fill="FFFFFF"/>
        <w:spacing w:beforeAutospacing="0" w:afterAutospacing="0"/>
        <w:ind w:firstLine="960"/>
        <w:rPr>
          <w:rFonts w:ascii="微软雅黑" w:eastAsia="微软雅黑" w:hAnsi="微软雅黑" w:cs="微软雅黑"/>
          <w:color w:val="333333"/>
        </w:rPr>
      </w:pPr>
      <w:r>
        <w:rPr>
          <w:rFonts w:ascii="仿宋" w:eastAsia="仿宋" w:hAnsi="仿宋" w:cs="仿宋" w:hint="eastAsia"/>
          <w:color w:val="333333"/>
          <w:sz w:val="31"/>
          <w:szCs w:val="31"/>
          <w:shd w:val="clear" w:color="auto" w:fill="FFFFFF"/>
        </w:rPr>
        <w:t>举报邮箱bsf</w:t>
      </w:r>
      <w:r>
        <w:rPr>
          <w:rFonts w:ascii="仿宋" w:eastAsia="仿宋" w:hAnsi="仿宋" w:cs="仿宋"/>
          <w:color w:val="333333"/>
          <w:sz w:val="31"/>
          <w:szCs w:val="31"/>
          <w:shd w:val="clear" w:color="auto" w:fill="FFFFFF"/>
        </w:rPr>
        <w:t>7340239</w:t>
      </w:r>
      <w:r>
        <w:rPr>
          <w:rFonts w:ascii="仿宋" w:eastAsia="仿宋" w:hAnsi="仿宋" w:cs="仿宋" w:hint="eastAsia"/>
          <w:color w:val="21293A"/>
          <w:sz w:val="31"/>
          <w:szCs w:val="31"/>
          <w:shd w:val="clear" w:color="auto" w:fill="FFFFFF"/>
        </w:rPr>
        <w:t>@1</w:t>
      </w:r>
      <w:r>
        <w:rPr>
          <w:rFonts w:ascii="仿宋" w:eastAsia="仿宋" w:hAnsi="仿宋" w:cs="仿宋" w:hint="eastAsia"/>
          <w:color w:val="21293A"/>
          <w:sz w:val="31"/>
          <w:szCs w:val="31"/>
          <w:shd w:val="clear" w:color="auto" w:fill="FFFFFF"/>
        </w:rPr>
        <w:t>26</w:t>
      </w:r>
      <w:r>
        <w:rPr>
          <w:rFonts w:ascii="仿宋" w:eastAsia="仿宋" w:hAnsi="仿宋" w:cs="仿宋" w:hint="eastAsia"/>
          <w:color w:val="21293A"/>
          <w:sz w:val="31"/>
          <w:szCs w:val="31"/>
          <w:shd w:val="clear" w:color="auto" w:fill="FFFFFF"/>
        </w:rPr>
        <w:t>.com</w:t>
      </w:r>
      <w:bookmarkStart w:id="0" w:name="_GoBack"/>
      <w:bookmarkEnd w:id="0"/>
    </w:p>
    <w:p w14:paraId="2DF6DD36" w14:textId="77777777" w:rsidR="00236FDB" w:rsidRDefault="00236FDB">
      <w:pPr>
        <w:jc w:val="center"/>
        <w:rPr>
          <w:rStyle w:val="a4"/>
          <w:rFonts w:ascii="宋体" w:eastAsia="宋体" w:hAnsi="宋体" w:cs="宋体"/>
          <w:color w:val="333333"/>
          <w:sz w:val="44"/>
          <w:szCs w:val="44"/>
          <w:shd w:val="clear" w:color="auto" w:fill="FFFFFF"/>
        </w:rPr>
      </w:pPr>
    </w:p>
    <w:p w14:paraId="2A0F25D6" w14:textId="77777777" w:rsidR="00236FDB" w:rsidRDefault="00236FDB">
      <w:pPr>
        <w:jc w:val="center"/>
        <w:rPr>
          <w:rStyle w:val="a4"/>
          <w:rFonts w:ascii="仿宋" w:eastAsia="仿宋" w:hAnsi="仿宋" w:cs="仿宋"/>
          <w:b w:val="0"/>
          <w:bCs/>
          <w:color w:val="333333"/>
          <w:sz w:val="32"/>
          <w:szCs w:val="32"/>
          <w:shd w:val="clear" w:color="auto" w:fill="FFFFFF"/>
        </w:rPr>
      </w:pPr>
    </w:p>
    <w:p w14:paraId="60FD46E5" w14:textId="77777777" w:rsidR="00236FDB" w:rsidRDefault="00923A15">
      <w:pPr>
        <w:jc w:val="center"/>
        <w:rPr>
          <w:rStyle w:val="a4"/>
          <w:rFonts w:ascii="仿宋" w:eastAsia="仿宋" w:hAnsi="仿宋" w:cs="仿宋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Style w:val="a4"/>
          <w:rFonts w:ascii="仿宋" w:eastAsia="仿宋" w:hAnsi="仿宋" w:cs="仿宋" w:hint="eastAsia"/>
          <w:b w:val="0"/>
          <w:bCs/>
          <w:color w:val="333333"/>
          <w:sz w:val="32"/>
          <w:szCs w:val="32"/>
          <w:shd w:val="clear" w:color="auto" w:fill="FFFFFF"/>
        </w:rPr>
        <w:t xml:space="preserve">                    </w:t>
      </w:r>
    </w:p>
    <w:p w14:paraId="0DBAAF81" w14:textId="564F18D4" w:rsidR="00236FDB" w:rsidRDefault="00923A15">
      <w:pPr>
        <w:jc w:val="center"/>
        <w:rPr>
          <w:rStyle w:val="a4"/>
          <w:rFonts w:ascii="仿宋" w:eastAsia="仿宋" w:hAnsi="仿宋" w:cs="仿宋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Style w:val="a4"/>
          <w:rFonts w:ascii="仿宋" w:eastAsia="仿宋" w:hAnsi="仿宋" w:cs="仿宋" w:hint="eastAsia"/>
          <w:b w:val="0"/>
          <w:bCs/>
          <w:color w:val="333333"/>
          <w:sz w:val="32"/>
          <w:szCs w:val="32"/>
          <w:shd w:val="clear" w:color="auto" w:fill="FFFFFF"/>
        </w:rPr>
        <w:t xml:space="preserve">                          </w:t>
      </w:r>
      <w:r>
        <w:rPr>
          <w:rStyle w:val="a4"/>
          <w:rFonts w:ascii="仿宋" w:eastAsia="仿宋" w:hAnsi="仿宋" w:cs="仿宋" w:hint="eastAsia"/>
          <w:b w:val="0"/>
          <w:bCs/>
          <w:color w:val="333333"/>
          <w:sz w:val="32"/>
          <w:szCs w:val="32"/>
          <w:shd w:val="clear" w:color="auto" w:fill="FFFFFF"/>
        </w:rPr>
        <w:t>涞源县北石佛</w:t>
      </w:r>
      <w:r>
        <w:rPr>
          <w:rStyle w:val="a4"/>
          <w:rFonts w:ascii="仿宋" w:eastAsia="仿宋" w:hAnsi="仿宋" w:cs="仿宋" w:hint="eastAsia"/>
          <w:b w:val="0"/>
          <w:bCs/>
          <w:color w:val="333333"/>
          <w:sz w:val="32"/>
          <w:szCs w:val="32"/>
          <w:shd w:val="clear" w:color="auto" w:fill="FFFFFF"/>
        </w:rPr>
        <w:t>镇人民政府</w:t>
      </w:r>
    </w:p>
    <w:p w14:paraId="180E0DB8" w14:textId="77777777" w:rsidR="00236FDB" w:rsidRDefault="00923A15">
      <w:pPr>
        <w:jc w:val="center"/>
        <w:rPr>
          <w:rStyle w:val="a4"/>
          <w:rFonts w:ascii="仿宋" w:eastAsia="仿宋" w:hAnsi="仿宋" w:cs="仿宋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Style w:val="a4"/>
          <w:rFonts w:ascii="仿宋" w:eastAsia="仿宋" w:hAnsi="仿宋" w:cs="仿宋" w:hint="eastAsia"/>
          <w:b w:val="0"/>
          <w:bCs/>
          <w:color w:val="333333"/>
          <w:sz w:val="32"/>
          <w:szCs w:val="32"/>
          <w:shd w:val="clear" w:color="auto" w:fill="FFFFFF"/>
        </w:rPr>
        <w:t xml:space="preserve">                  </w:t>
      </w:r>
    </w:p>
    <w:sectPr w:rsidR="00236F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FDB"/>
    <w:rsid w:val="00236FDB"/>
    <w:rsid w:val="00923A15"/>
    <w:rsid w:val="18974791"/>
    <w:rsid w:val="56FA4E24"/>
    <w:rsid w:val="5E5645E8"/>
    <w:rsid w:val="680B264C"/>
    <w:rsid w:val="7639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EB0AD6"/>
  <w15:docId w15:val="{52C137BC-EAEF-4074-94A3-7008A3217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2025-06-20T01:32:00Z</cp:lastPrinted>
  <dcterms:created xsi:type="dcterms:W3CDTF">2025-06-18T03:19:00Z</dcterms:created>
  <dcterms:modified xsi:type="dcterms:W3CDTF">2025-06-24T02:26:00Z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eyJoZGlkIjoiMGVhYjdlZTQ5OTUxOTAwYmI1M2QyZWJjZTU0MWJkNTMiLCJ1c2VySWQiOiIzMDQxMjM0MzkifQ==</vt:lpwstr>
  </property>
  <property fmtid="{D5CDD505-2E9C-101B-9397-08002B2CF9AE}" pid="4" name="ICV">
    <vt:lpwstr>13DC96066C234F4782D57EB7938772EA_12</vt:lpwstr>
  </property>
</Properties>
</file>