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  <w:r>
        <w:rPr>
          <w:sz w:val="44"/>
          <w:szCs w:val="44"/>
        </w:rPr>
        <w:t>涞源县农业农村局</w:t>
      </w:r>
    </w:p>
    <w:p>
      <w:pPr>
        <w:jc w:val="center"/>
        <w:rPr>
          <w:sz w:val="44"/>
          <w:szCs w:val="44"/>
        </w:rPr>
      </w:pPr>
      <w:r>
        <w:rPr>
          <w:sz w:val="44"/>
          <w:szCs w:val="44"/>
        </w:rPr>
        <w:t>农业违法行为投诉举报制度</w:t>
      </w:r>
    </w:p>
    <w:p>
      <w:pPr>
        <w:spacing w:line="500" w:lineRule="exact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为保护公民、法人和其他组织的合法权益，加强行政执法监督，严厉打击各类农业违法行为，维护农民合法权益，特制定本制度。</w:t>
      </w:r>
    </w:p>
    <w:p>
      <w:pPr>
        <w:spacing w:line="500" w:lineRule="exact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一、农业农村局不得以任何理由拒绝、推诿单位和个人的投诉、举报，并做好举报登记记录。</w:t>
      </w:r>
    </w:p>
    <w:p>
      <w:pPr>
        <w:spacing w:line="500" w:lineRule="exact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二、设立投诉举报电话：0312-7321776，24小时接受投诉与举报。</w:t>
      </w:r>
    </w:p>
    <w:p>
      <w:pPr>
        <w:spacing w:line="500" w:lineRule="exact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三、农业局接到投诉后，符合投诉范围的应受理，对不符合范围的投诉须告知投诉人不受理的理由。</w:t>
      </w:r>
    </w:p>
    <w:p>
      <w:pPr>
        <w:spacing w:line="500" w:lineRule="exact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四、正式受理举报后，报请局领导同意，组成调查组进行调查。</w:t>
      </w:r>
    </w:p>
    <w:p>
      <w:pPr>
        <w:spacing w:line="500" w:lineRule="exact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五、对严重侵害当事人权益，给当事人造成重大损失的，应当依据相关规定追究责任，并</w:t>
      </w:r>
      <w:bookmarkStart w:id="0" w:name="_GoBack"/>
      <w:bookmarkEnd w:id="0"/>
      <w:r>
        <w:rPr>
          <w:sz w:val="32"/>
          <w:szCs w:val="32"/>
        </w:rPr>
        <w:t>在相应的范围内进行通报。</w:t>
      </w:r>
    </w:p>
    <w:p>
      <w:pPr>
        <w:spacing w:line="500" w:lineRule="exact"/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t>六、执法人员对于投诉、举报的农业违法行为单位或个人要给予保密，不得向被举报、投诉单位或个人透露，并将处理结果告知投诉、举报单位及个人。</w:t>
      </w:r>
    </w:p>
    <w:p>
      <w:pPr>
        <w:spacing w:line="500" w:lineRule="exact"/>
        <w:ind w:firstLineChars="200" w:firstLine="640"/>
        <w:rPr>
          <w:sz w:val="32"/>
          <w:szCs w:val="32"/>
        </w:rPr>
      </w:pPr>
    </w:p>
    <w:p>
      <w:pPr>
        <w:spacing w:line="500" w:lineRule="exact"/>
        <w:ind w:firstLineChars="1550" w:firstLine="4960"/>
        <w:rPr>
          <w:sz w:val="32"/>
          <w:szCs w:val="32"/>
        </w:rPr>
      </w:pPr>
      <w:r>
        <w:rPr>
          <w:sz w:val="32"/>
          <w:szCs w:val="32"/>
        </w:rPr>
        <w:t>2024年3月1日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38</TotalTime>
  <Application>Yozo_Office27021597764231179</Application>
  <Pages>1</Pages>
  <Words>338</Words>
  <Characters>353</Characters>
  <Lines>26</Lines>
  <Paragraphs>10</Paragraphs>
  <CharactersWithSpaces>353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dh</cp:lastModifiedBy>
  <cp:revision>1</cp:revision>
  <cp:lastPrinted>2023-06-30T01:59:16Z</cp:lastPrinted>
  <dcterms:created xsi:type="dcterms:W3CDTF">2021-05-08T07:28:00Z</dcterms:created>
  <dcterms:modified xsi:type="dcterms:W3CDTF">2024-05-13T07:24:29Z</dcterms:modified>
</cp:coreProperties>
</file>