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 w:val="44"/>
          <w:szCs w:val="44"/>
          <w:lang w:val="en-US" w:eastAsia="zh-CN"/>
        </w:rPr>
      </w:pPr>
      <w:r>
        <w:rPr>
          <w:rFonts w:hint="eastAsia" w:ascii="宋体" w:hAnsi="宋体"/>
          <w:b/>
          <w:sz w:val="44"/>
          <w:szCs w:val="44"/>
          <w:lang w:val="en-US" w:eastAsia="zh-CN"/>
        </w:rPr>
        <w:t>涞源县农业农村局</w:t>
      </w:r>
    </w:p>
    <w:p>
      <w:pPr>
        <w:snapToGrid/>
        <w:spacing w:before="0" w:beforeAutospacing="0" w:after="0" w:afterAutospacing="0" w:line="240" w:lineRule="auto"/>
        <w:jc w:val="center"/>
        <w:textAlignment w:val="baseline"/>
        <w:rPr>
          <w:rFonts w:hint="eastAsia" w:ascii="宋体" w:hAnsi="宋体" w:eastAsia="宋体" w:cs="宋体"/>
          <w:b/>
          <w:bCs/>
          <w:i w:val="0"/>
          <w:caps w:val="0"/>
          <w:spacing w:val="0"/>
          <w:w w:val="100"/>
          <w:sz w:val="44"/>
          <w:szCs w:val="44"/>
        </w:rPr>
      </w:pPr>
      <w:r>
        <w:rPr>
          <w:rFonts w:hint="eastAsia" w:ascii="宋体" w:hAnsi="宋体"/>
          <w:b/>
          <w:sz w:val="44"/>
          <w:szCs w:val="44"/>
          <w:lang w:val="en-US" w:eastAsia="zh-CN"/>
        </w:rPr>
        <w:t>关于</w:t>
      </w:r>
      <w:r>
        <w:rPr>
          <w:rFonts w:hint="eastAsia" w:ascii="宋体" w:hAnsi="宋体" w:eastAsia="宋体" w:cs="宋体"/>
          <w:b/>
          <w:bCs/>
          <w:i w:val="0"/>
          <w:caps w:val="0"/>
          <w:spacing w:val="0"/>
          <w:w w:val="100"/>
          <w:sz w:val="44"/>
          <w:szCs w:val="44"/>
          <w:lang w:eastAsia="zh-CN"/>
        </w:rPr>
        <w:t>越夏食用菌</w:t>
      </w:r>
      <w:r>
        <w:rPr>
          <w:rFonts w:hint="eastAsia" w:ascii="宋体" w:hAnsi="宋体" w:eastAsia="宋体" w:cs="宋体"/>
          <w:b/>
          <w:bCs/>
          <w:i w:val="0"/>
          <w:caps w:val="0"/>
          <w:spacing w:val="0"/>
          <w:w w:val="100"/>
          <w:sz w:val="44"/>
          <w:szCs w:val="44"/>
        </w:rPr>
        <w:t>优势特色产业集群</w:t>
      </w:r>
    </w:p>
    <w:p>
      <w:pPr>
        <w:jc w:val="center"/>
        <w:rPr>
          <w:rFonts w:hint="eastAsia" w:ascii="宋体" w:hAnsi="宋体"/>
          <w:b/>
          <w:sz w:val="44"/>
          <w:szCs w:val="44"/>
          <w:lang w:val="en-US" w:eastAsia="zh-CN"/>
        </w:rPr>
      </w:pPr>
      <w:r>
        <w:rPr>
          <w:rFonts w:hint="eastAsia" w:ascii="宋体" w:hAnsi="宋体" w:eastAsia="宋体" w:cs="宋体"/>
          <w:b/>
          <w:bCs/>
          <w:i w:val="0"/>
          <w:caps w:val="0"/>
          <w:spacing w:val="0"/>
          <w:w w:val="100"/>
          <w:sz w:val="44"/>
          <w:szCs w:val="44"/>
        </w:rPr>
        <w:t>2022年续建方案</w:t>
      </w:r>
      <w:r>
        <w:rPr>
          <w:rFonts w:hint="eastAsia" w:ascii="宋体" w:hAnsi="宋体"/>
          <w:b/>
          <w:sz w:val="44"/>
          <w:szCs w:val="44"/>
          <w:lang w:val="en-US" w:eastAsia="zh-CN"/>
        </w:rPr>
        <w:t>的公示</w:t>
      </w:r>
    </w:p>
    <w:p>
      <w:pPr>
        <w:jc w:val="center"/>
        <w:rPr>
          <w:rFonts w:hint="default" w:ascii="宋体" w:hAnsi="宋体"/>
          <w:b/>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涞源县农业农村局制定了《越夏食用菌优势特色产业集群2022年续建方案》。</w:t>
      </w:r>
      <w:r>
        <w:rPr>
          <w:rStyle w:val="6"/>
          <w:rFonts w:hint="eastAsia" w:ascii="仿宋" w:hAnsi="仿宋" w:eastAsia="仿宋" w:cs="仿宋"/>
          <w:b w:val="0"/>
          <w:i w:val="0"/>
          <w:caps w:val="0"/>
          <w:color w:val="000000"/>
          <w:spacing w:val="0"/>
          <w:w w:val="100"/>
          <w:sz w:val="32"/>
          <w:szCs w:val="32"/>
        </w:rPr>
        <w:t>项目总投资</w:t>
      </w:r>
      <w:r>
        <w:rPr>
          <w:rStyle w:val="6"/>
          <w:rFonts w:hint="eastAsia" w:ascii="仿宋" w:hAnsi="仿宋" w:eastAsia="仿宋" w:cs="仿宋"/>
          <w:b w:val="0"/>
          <w:i w:val="0"/>
          <w:caps w:val="0"/>
          <w:color w:val="000000"/>
          <w:spacing w:val="0"/>
          <w:w w:val="100"/>
          <w:sz w:val="32"/>
          <w:szCs w:val="32"/>
          <w:lang w:val="en-US"/>
        </w:rPr>
        <w:t>1870</w:t>
      </w:r>
      <w:r>
        <w:rPr>
          <w:rStyle w:val="6"/>
          <w:rFonts w:hint="eastAsia" w:ascii="仿宋" w:hAnsi="仿宋" w:eastAsia="仿宋" w:cs="仿宋"/>
          <w:b w:val="0"/>
          <w:i w:val="0"/>
          <w:caps w:val="0"/>
          <w:color w:val="000000"/>
          <w:spacing w:val="0"/>
          <w:w w:val="100"/>
          <w:sz w:val="32"/>
          <w:szCs w:val="32"/>
        </w:rPr>
        <w:t>万元，其中：中央补贴</w:t>
      </w:r>
      <w:r>
        <w:rPr>
          <w:rStyle w:val="6"/>
          <w:rFonts w:hint="eastAsia" w:ascii="仿宋" w:hAnsi="仿宋" w:eastAsia="仿宋" w:cs="仿宋"/>
          <w:b w:val="0"/>
          <w:i w:val="0"/>
          <w:caps w:val="0"/>
          <w:color w:val="000000"/>
          <w:spacing w:val="0"/>
          <w:w w:val="100"/>
          <w:sz w:val="32"/>
          <w:szCs w:val="32"/>
          <w:lang w:val="en-US"/>
        </w:rPr>
        <w:t>4</w:t>
      </w:r>
      <w:r>
        <w:rPr>
          <w:rStyle w:val="6"/>
          <w:rFonts w:hint="eastAsia" w:ascii="仿宋" w:hAnsi="仿宋" w:eastAsia="仿宋" w:cs="仿宋"/>
          <w:b w:val="0"/>
          <w:i w:val="0"/>
          <w:caps w:val="0"/>
          <w:color w:val="000000"/>
          <w:spacing w:val="0"/>
          <w:w w:val="100"/>
          <w:sz w:val="32"/>
          <w:szCs w:val="32"/>
        </w:rPr>
        <w:t>00万元，地方整合资金</w:t>
      </w:r>
      <w:r>
        <w:rPr>
          <w:rStyle w:val="6"/>
          <w:rFonts w:hint="eastAsia" w:ascii="仿宋" w:hAnsi="仿宋" w:eastAsia="仿宋" w:cs="仿宋"/>
          <w:b w:val="0"/>
          <w:i w:val="0"/>
          <w:caps w:val="0"/>
          <w:color w:val="000000"/>
          <w:spacing w:val="0"/>
          <w:w w:val="100"/>
          <w:sz w:val="32"/>
          <w:szCs w:val="32"/>
          <w:lang w:val="en-US"/>
        </w:rPr>
        <w:t>1020万元、企业</w:t>
      </w:r>
      <w:r>
        <w:rPr>
          <w:rStyle w:val="6"/>
          <w:rFonts w:hint="eastAsia" w:ascii="仿宋" w:hAnsi="仿宋" w:eastAsia="仿宋" w:cs="仿宋"/>
          <w:b w:val="0"/>
          <w:i w:val="0"/>
          <w:caps w:val="0"/>
          <w:color w:val="000000"/>
          <w:spacing w:val="0"/>
          <w:w w:val="100"/>
          <w:sz w:val="32"/>
          <w:szCs w:val="32"/>
        </w:rPr>
        <w:t>自筹</w:t>
      </w:r>
      <w:r>
        <w:rPr>
          <w:rStyle w:val="6"/>
          <w:rFonts w:hint="eastAsia" w:ascii="仿宋" w:hAnsi="仿宋" w:eastAsia="仿宋" w:cs="仿宋"/>
          <w:b w:val="0"/>
          <w:i w:val="0"/>
          <w:caps w:val="0"/>
          <w:color w:val="000000"/>
          <w:spacing w:val="0"/>
          <w:w w:val="100"/>
          <w:sz w:val="32"/>
          <w:szCs w:val="32"/>
          <w:lang w:val="en-US"/>
        </w:rPr>
        <w:t>450</w:t>
      </w:r>
      <w:r>
        <w:rPr>
          <w:rStyle w:val="6"/>
          <w:rFonts w:hint="eastAsia" w:ascii="仿宋" w:hAnsi="仿宋" w:eastAsia="仿宋" w:cs="仿宋"/>
          <w:b w:val="0"/>
          <w:i w:val="0"/>
          <w:caps w:val="0"/>
          <w:color w:val="000000"/>
          <w:spacing w:val="0"/>
          <w:w w:val="100"/>
          <w:sz w:val="32"/>
          <w:szCs w:val="32"/>
        </w:rPr>
        <w:t>万元，中央财政补贴资金和地方整合资金采取先建设后奖补的方式给予企业支持。</w:t>
      </w:r>
      <w:r>
        <w:rPr>
          <w:rStyle w:val="6"/>
          <w:rFonts w:hint="eastAsia" w:ascii="仿宋" w:hAnsi="仿宋" w:eastAsia="仿宋" w:cs="仿宋"/>
          <w:b w:val="0"/>
          <w:i w:val="0"/>
          <w:caps w:val="0"/>
          <w:color w:val="000000"/>
          <w:spacing w:val="0"/>
          <w:w w:val="100"/>
          <w:sz w:val="32"/>
          <w:szCs w:val="32"/>
          <w:lang w:val="en-US"/>
        </w:rPr>
        <w:t>1.</w:t>
      </w:r>
      <w:r>
        <w:rPr>
          <w:rStyle w:val="6"/>
          <w:rFonts w:hint="eastAsia" w:ascii="仿宋" w:hAnsi="仿宋" w:eastAsia="仿宋" w:cs="仿宋"/>
          <w:b w:val="0"/>
          <w:i w:val="0"/>
          <w:caps w:val="0"/>
          <w:color w:val="000000"/>
          <w:spacing w:val="0"/>
          <w:w w:val="100"/>
          <w:sz w:val="32"/>
          <w:szCs w:val="32"/>
          <w:lang w:val="en-US" w:eastAsia="zh-CN"/>
        </w:rPr>
        <w:t>东团堡乡分散种植基地菌包厂项目，计划投资950万元，厂房设计建筑面积6700m</w:t>
      </w:r>
      <w:r>
        <w:rPr>
          <w:rStyle w:val="6"/>
          <w:rFonts w:hint="eastAsia" w:ascii="仿宋" w:hAnsi="仿宋" w:eastAsia="仿宋" w:cs="仿宋"/>
          <w:b w:val="0"/>
          <w:i w:val="0"/>
          <w:caps w:val="0"/>
          <w:color w:val="000000"/>
          <w:spacing w:val="0"/>
          <w:w w:val="100"/>
          <w:sz w:val="32"/>
          <w:szCs w:val="32"/>
          <w:vertAlign w:val="superscript"/>
          <w:lang w:val="en-US" w:eastAsia="zh-CN"/>
        </w:rPr>
        <w:t>2</w:t>
      </w:r>
      <w:r>
        <w:rPr>
          <w:rStyle w:val="6"/>
          <w:rFonts w:hint="eastAsia" w:ascii="仿宋" w:hAnsi="仿宋" w:eastAsia="仿宋" w:cs="仿宋"/>
          <w:b w:val="0"/>
          <w:i w:val="0"/>
          <w:caps w:val="0"/>
          <w:color w:val="000000"/>
          <w:spacing w:val="0"/>
          <w:w w:val="100"/>
          <w:sz w:val="32"/>
          <w:szCs w:val="32"/>
          <w:lang w:val="en-US" w:eastAsia="zh-CN"/>
        </w:rPr>
        <w:t>，主要机器设备有：大型滚筒筛料机、0.6-6米皮带输送机、小料搅拌机、小料提升机、13立方搅拌机、16立方米储藏箱、上方绞龙式提升机、7工位上方输送机、挡板控制、配电箱、电脑控制装袋机、自动窝口机、上棒机、液体菌培养器、油系分离器、空气过滤系统、无油空压机系统等。建设期限为2023年8月至2024年6月30日。2、金家井香菇产业园转型升级项目，</w:t>
      </w:r>
      <w:r>
        <w:rPr>
          <w:rStyle w:val="6"/>
          <w:rFonts w:hint="eastAsia" w:ascii="仿宋" w:hAnsi="仿宋" w:eastAsia="仿宋" w:cs="仿宋"/>
          <w:b w:val="0"/>
          <w:bCs w:val="0"/>
          <w:i w:val="0"/>
          <w:caps w:val="0"/>
          <w:color w:val="000000"/>
          <w:spacing w:val="0"/>
          <w:w w:val="100"/>
          <w:sz w:val="32"/>
          <w:szCs w:val="32"/>
          <w:lang w:val="en-US" w:eastAsia="zh-CN"/>
        </w:rPr>
        <w:t>计划投资920万元。其中：投资400</w:t>
      </w:r>
      <w:r>
        <w:rPr>
          <w:rFonts w:hint="eastAsia" w:ascii="仿宋" w:hAnsi="仿宋" w:eastAsia="仿宋" w:cs="仿宋"/>
          <w:b w:val="0"/>
          <w:i w:val="0"/>
          <w:caps w:val="0"/>
          <w:spacing w:val="0"/>
          <w:w w:val="100"/>
          <w:kern w:val="0"/>
          <w:sz w:val="32"/>
          <w:szCs w:val="32"/>
          <w:lang w:eastAsia="zh-CN"/>
        </w:rPr>
        <w:t>万元，用于菌包厂厂房建设和购买灭菌菌架和养菌菌架等；投资400万元，建设2000</w:t>
      </w:r>
      <w:r>
        <w:rPr>
          <w:rFonts w:hint="eastAsia" w:ascii="仿宋" w:hAnsi="仿宋" w:eastAsia="仿宋" w:cs="仿宋"/>
          <w:b w:val="0"/>
          <w:i w:val="0"/>
          <w:caps w:val="0"/>
          <w:spacing w:val="0"/>
          <w:w w:val="100"/>
          <w:kern w:val="0"/>
          <w:sz w:val="32"/>
          <w:szCs w:val="32"/>
          <w:lang w:val="en-US" w:eastAsia="zh-CN"/>
        </w:rPr>
        <w:t>㎡储存</w:t>
      </w:r>
      <w:r>
        <w:rPr>
          <w:rFonts w:hint="eastAsia" w:ascii="仿宋" w:hAnsi="仿宋" w:eastAsia="仿宋" w:cs="仿宋"/>
          <w:b w:val="0"/>
          <w:i w:val="0"/>
          <w:caps w:val="0"/>
          <w:spacing w:val="0"/>
          <w:w w:val="100"/>
          <w:kern w:val="0"/>
          <w:sz w:val="32"/>
          <w:szCs w:val="32"/>
          <w:lang w:eastAsia="zh-CN"/>
        </w:rPr>
        <w:t>库一座，建设食用菌大数据平台（</w:t>
      </w:r>
      <w:r>
        <w:rPr>
          <w:rFonts w:hint="eastAsia" w:ascii="仿宋" w:hAnsi="仿宋" w:eastAsia="仿宋" w:cs="仿宋"/>
          <w:b w:val="0"/>
          <w:i w:val="0"/>
          <w:caps w:val="0"/>
          <w:spacing w:val="0"/>
          <w:w w:val="100"/>
          <w:kern w:val="0"/>
          <w:sz w:val="32"/>
          <w:szCs w:val="32"/>
          <w:lang w:val="en-US" w:eastAsia="zh-CN"/>
        </w:rPr>
        <w:t>10万元</w:t>
      </w:r>
      <w:r>
        <w:rPr>
          <w:rFonts w:hint="eastAsia" w:ascii="仿宋" w:hAnsi="仿宋" w:eastAsia="仿宋" w:cs="仿宋"/>
          <w:b w:val="0"/>
          <w:i w:val="0"/>
          <w:caps w:val="0"/>
          <w:spacing w:val="0"/>
          <w:w w:val="100"/>
          <w:kern w:val="0"/>
          <w:sz w:val="32"/>
          <w:szCs w:val="32"/>
          <w:lang w:eastAsia="zh-CN"/>
        </w:rPr>
        <w:t>），实现与省级平台对接；投资120万元，建设300立方米蓄水池2个。</w:t>
      </w:r>
      <w:r>
        <w:rPr>
          <w:rStyle w:val="6"/>
          <w:rFonts w:hint="eastAsia" w:ascii="仿宋" w:hAnsi="仿宋" w:eastAsia="仿宋" w:cs="仿宋"/>
          <w:b w:val="0"/>
          <w:i w:val="0"/>
          <w:caps w:val="0"/>
          <w:color w:val="000000"/>
          <w:spacing w:val="0"/>
          <w:w w:val="100"/>
          <w:sz w:val="32"/>
          <w:szCs w:val="32"/>
          <w:lang w:val="en-US" w:eastAsia="zh-CN"/>
        </w:rPr>
        <w:t>建设期限为2022年4月至2022年12月31日。</w:t>
      </w:r>
      <w:r>
        <w:rPr>
          <w:rFonts w:hint="eastAsia" w:ascii="仿宋" w:hAnsi="仿宋" w:eastAsia="仿宋" w:cs="仿宋"/>
          <w:sz w:val="32"/>
          <w:szCs w:val="32"/>
          <w:lang w:val="en-US" w:eastAsia="zh-CN"/>
        </w:rPr>
        <w:t>现对该项目予以公示，公示期限：2023年7月30日至2023年8月30日。</w:t>
      </w: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line="540" w:lineRule="exact"/>
        <w:ind w:left="0" w:leftChars="0" w:firstLine="0" w:firstLineChars="0"/>
        <w:textAlignment w:val="auto"/>
        <w:rPr>
          <w:rStyle w:val="6"/>
          <w:rFonts w:hint="eastAsia" w:ascii="仿宋" w:hAnsi="仿宋" w:eastAsia="仿宋" w:cs="仿宋"/>
          <w:b w:val="0"/>
          <w:i w:val="0"/>
          <w:caps w:val="0"/>
          <w:color w:val="000000"/>
          <w:spacing w:val="0"/>
          <w:w w:val="100"/>
          <w:sz w:val="32"/>
          <w:szCs w:val="32"/>
          <w:lang w:val="en-US" w:eastAsia="zh-CN"/>
        </w:rPr>
      </w:pPr>
      <w:r>
        <w:rPr>
          <w:rFonts w:hint="eastAsia" w:ascii="仿宋" w:hAnsi="仿宋" w:eastAsia="仿宋" w:cs="仿宋"/>
          <w:sz w:val="32"/>
          <w:szCs w:val="32"/>
          <w:lang w:val="en-US" w:eastAsia="zh-CN"/>
        </w:rPr>
        <w:t xml:space="preserve">    监督举报电话：0312-7321776   </w:t>
      </w:r>
    </w:p>
    <w:p>
      <w:pPr>
        <w:keepNext w:val="0"/>
        <w:keepLines w:val="0"/>
        <w:pageBreakBefore w:val="0"/>
        <w:kinsoku/>
        <w:wordWrap/>
        <w:overflowPunct/>
        <w:topLinePunct w:val="0"/>
        <w:autoSpaceDN/>
        <w:bidi w:val="0"/>
        <w:adjustRightInd/>
        <w:snapToGrid/>
        <w:spacing w:beforeAutospacing="0" w:afterAutospacing="0" w:line="540" w:lineRule="exact"/>
        <w:ind w:right="0" w:rightChars="0"/>
        <w:jc w:val="both"/>
        <w:textAlignment w:val="baseline"/>
        <w:outlineLvl w:val="9"/>
        <w:rPr>
          <w:rStyle w:val="6"/>
          <w:rFonts w:ascii="仿宋_GB2312" w:hAnsi="仿宋_GB2312" w:eastAsia="仿宋_GB2312" w:cs="仿宋_GB2312"/>
          <w:b w:val="0"/>
          <w:i w:val="0"/>
          <w:caps w:val="0"/>
          <w:color w:val="000000"/>
          <w:spacing w:val="0"/>
          <w:w w:val="100"/>
          <w:sz w:val="32"/>
          <w:szCs w:val="32"/>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zNDUxYTUxNmIyNzZlNjUxYjkxNWM1MzNkOGFiMDMifQ=="/>
  </w:docVars>
  <w:rsids>
    <w:rsidRoot w:val="00000000"/>
    <w:rsid w:val="0E9379E5"/>
    <w:rsid w:val="28727FA7"/>
    <w:rsid w:val="67632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200" w:firstLineChars="200"/>
    </w:pPr>
  </w:style>
  <w:style w:type="paragraph" w:styleId="3">
    <w:name w:val="toc 2"/>
    <w:basedOn w:val="1"/>
    <w:next w:val="1"/>
    <w:qFormat/>
    <w:uiPriority w:val="99"/>
    <w:pPr>
      <w:autoSpaceDE w:val="0"/>
      <w:spacing w:line="300" w:lineRule="auto"/>
      <w:ind w:firstLine="704" w:firstLineChars="220"/>
    </w:pPr>
    <w:rPr>
      <w:rFonts w:ascii="黑体" w:hAnsi="黑体" w:eastAsia="黑体"/>
      <w:sz w:val="32"/>
      <w:szCs w:val="32"/>
    </w:rPr>
  </w:style>
  <w:style w:type="character" w:customStyle="1" w:styleId="6">
    <w:name w:val="NormalCharacter"/>
    <w:qFormat/>
    <w:uiPriority w:val="0"/>
    <w:rPr>
      <w:rFonts w:ascii="Times New Roman" w:hAnsi="Times New Roman" w:eastAsia="宋体" w:cs="宋体"/>
      <w:kern w:val="2"/>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2023-08-31T01:23:00Z</dcterms:created>
  <dc:creator>hld</dc:creator>
  <cp:lastModifiedBy>天龙八部</cp:lastModifiedBy>
  <dcterms:modified xsi:type="dcterms:W3CDTF">2023-09-04T06:14:00Z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5D7BD421734D41D68C3C8869A5DD4A22_12</vt:lpwstr>
  </property>
</Properties>
</file>