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关于不合格餐具核查处置情况的通告</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涞源县市场监督管理局发布的《关于2023年7月餐具抽检不合格情况的通告》，涉及3家餐饮单位。现将不合格餐具核查处置情况通告如下：</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一、涞源县宏伟旅游开发有限公司晋察冀饭庄分公司使用的餐具面碗、粥碗、骨碟。</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（一）涞源县宏伟旅游开发有限公司晋察冀饭庄分公司使用的餐具面碗、粥碗、骨碟阴离子合成洗涤剂项目不合格，购进日期为2023年7月6日。</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2023年7月6日，涞源县市场监督管理局对涞源县宏伟旅游开发有限公司晋察冀饭庄分公司使用的餐具面碗、粥碗、骨碟进行了抽样检测。2023年7月14日收到检验报告显示该店使用的餐具面碗、粥碗、骨碟阴离子合成洗涤剂项目不符合食品安全国家标准-消毒餐（饮）具的要求，检测结论为不合格。</w:t>
      </w:r>
      <w:r>
        <w:rPr>
          <w:rFonts w:hint="eastAsia" w:ascii="仿宋_GB2312" w:hAnsi="仿宋_GB2312" w:eastAsia="仿宋_GB2312" w:cs="仿宋_GB2312"/>
          <w:sz w:val="24"/>
          <w:szCs w:val="24"/>
        </w:rPr>
        <w:t>其行为涉嫌</w:t>
      </w:r>
      <w:r>
        <w:rPr>
          <w:rFonts w:hint="eastAsia" w:ascii="仿宋_GB2312" w:hAnsi="仿宋_GB2312" w:eastAsia="仿宋_GB2312" w:cs="仿宋_GB2312"/>
          <w:sz w:val="24"/>
          <w:szCs w:val="24"/>
          <w:lang w:eastAsia="zh-CN"/>
        </w:rPr>
        <w:t>违反</w:t>
      </w:r>
      <w:r>
        <w:rPr>
          <w:rFonts w:hint="eastAsia" w:ascii="仿宋_GB2312" w:hAnsi="仿宋_GB2312" w:eastAsia="仿宋_GB2312" w:cs="仿宋_GB2312"/>
          <w:sz w:val="24"/>
          <w:szCs w:val="24"/>
        </w:rPr>
        <w:t>了《中华人民共和国食品安全法》第</w:t>
      </w:r>
      <w:r>
        <w:rPr>
          <w:rFonts w:hint="eastAsia" w:ascii="仿宋_GB2312" w:hAnsi="仿宋_GB2312" w:eastAsia="仿宋_GB2312" w:cs="仿宋_GB2312"/>
          <w:sz w:val="24"/>
          <w:szCs w:val="24"/>
          <w:lang w:eastAsia="zh-CN"/>
        </w:rPr>
        <w:t>五十六</w:t>
      </w:r>
      <w:r>
        <w:rPr>
          <w:rFonts w:hint="eastAsia" w:ascii="仿宋_GB2312" w:hAnsi="仿宋_GB2312" w:eastAsia="仿宋_GB2312" w:cs="仿宋_GB2312"/>
          <w:sz w:val="24"/>
          <w:szCs w:val="24"/>
        </w:rPr>
        <w:t>条第</w:t>
      </w:r>
      <w:r>
        <w:rPr>
          <w:rFonts w:hint="eastAsia" w:ascii="仿宋_GB2312" w:hAnsi="仿宋_GB2312" w:eastAsia="仿宋_GB2312" w:cs="仿宋_GB2312"/>
          <w:sz w:val="24"/>
          <w:szCs w:val="24"/>
          <w:lang w:eastAsia="zh-CN"/>
        </w:rPr>
        <w:t>二</w:t>
      </w:r>
      <w:r>
        <w:rPr>
          <w:rFonts w:hint="eastAsia" w:ascii="仿宋_GB2312" w:hAnsi="仿宋_GB2312" w:eastAsia="仿宋_GB2312" w:cs="仿宋_GB2312"/>
          <w:sz w:val="24"/>
          <w:szCs w:val="24"/>
        </w:rPr>
        <w:t>款</w:t>
      </w:r>
      <w:r>
        <w:rPr>
          <w:rFonts w:hint="eastAsia" w:ascii="仿宋_GB2312" w:hAnsi="仿宋_GB2312" w:eastAsia="仿宋_GB2312" w:cs="仿宋_GB2312"/>
          <w:sz w:val="24"/>
          <w:szCs w:val="24"/>
          <w:lang w:eastAsia="zh-CN"/>
        </w:rPr>
        <w:t>的</w:t>
      </w:r>
      <w:r>
        <w:rPr>
          <w:rFonts w:hint="eastAsia" w:ascii="仿宋_GB2312" w:hAnsi="仿宋_GB2312" w:eastAsia="仿宋_GB2312" w:cs="仿宋_GB2312"/>
          <w:sz w:val="24"/>
          <w:szCs w:val="24"/>
        </w:rPr>
        <w:t>规定。</w:t>
      </w:r>
      <w:r>
        <w:rPr>
          <w:rFonts w:hint="eastAsia" w:ascii="仿宋_GB2312" w:hAnsi="仿宋_GB2312" w:eastAsia="仿宋_GB2312" w:cs="仿宋_GB2312"/>
          <w:sz w:val="24"/>
          <w:szCs w:val="24"/>
          <w:lang w:eastAsia="zh-CN"/>
        </w:rPr>
        <w:t>鉴于当事人履行了积极整改，对餐饮具进行了全面消毒，并将整改后餐具进行了送检，再次检测结果为合格。</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二</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决定责令改正，并给予警告的行政处罚。</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（三）涞源县宏伟旅游开发有限公司晋察冀饭庄分公司进行了整改，严格落实餐饮具清洗制度，并对整改后餐具进行了送检，检测结果为合格。市场监管局对该饭店进行了复查，检查结果合格。</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二、涞源县争峰小吃店使用的餐具小碗、料碗、骨碟。</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（一）涞源县争峰小吃店使用的餐具小碗、料碗、骨碟大肠菌群项目和阴离子合成洗涤剂项目不合格，购进日期为2023年7月6日。</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2023年7月6日，涞源县市场监督管理局对涞源县争峰小吃店使用的餐具小碗、料碗、骨碟进行了抽样检测。2023年7月14日收到检验报告显示该店使用的餐具小碗、料碗、骨碟大肠菌群项目和阴离子合成洗涤剂项目不符合食品安全国家标准-消毒餐（饮）具的要求，检测结论为不合格。</w:t>
      </w:r>
      <w:r>
        <w:rPr>
          <w:rFonts w:hint="eastAsia" w:ascii="仿宋_GB2312" w:hAnsi="仿宋_GB2312" w:eastAsia="仿宋_GB2312" w:cs="仿宋_GB2312"/>
          <w:sz w:val="24"/>
          <w:szCs w:val="24"/>
        </w:rPr>
        <w:t>其行为涉嫌</w:t>
      </w:r>
      <w:r>
        <w:rPr>
          <w:rFonts w:hint="eastAsia" w:ascii="仿宋_GB2312" w:hAnsi="仿宋_GB2312" w:eastAsia="仿宋_GB2312" w:cs="仿宋_GB2312"/>
          <w:sz w:val="24"/>
          <w:szCs w:val="24"/>
          <w:lang w:eastAsia="zh-CN"/>
        </w:rPr>
        <w:t>违反</w:t>
      </w:r>
      <w:r>
        <w:rPr>
          <w:rFonts w:hint="eastAsia" w:ascii="仿宋_GB2312" w:hAnsi="仿宋_GB2312" w:eastAsia="仿宋_GB2312" w:cs="仿宋_GB2312"/>
          <w:sz w:val="24"/>
          <w:szCs w:val="24"/>
        </w:rPr>
        <w:t>了《中华人民共和国食品安全法》第</w:t>
      </w:r>
      <w:r>
        <w:rPr>
          <w:rFonts w:hint="eastAsia" w:ascii="仿宋_GB2312" w:hAnsi="仿宋_GB2312" w:eastAsia="仿宋_GB2312" w:cs="仿宋_GB2312"/>
          <w:sz w:val="24"/>
          <w:szCs w:val="24"/>
          <w:lang w:eastAsia="zh-CN"/>
        </w:rPr>
        <w:t>五十六</w:t>
      </w:r>
      <w:r>
        <w:rPr>
          <w:rFonts w:hint="eastAsia" w:ascii="仿宋_GB2312" w:hAnsi="仿宋_GB2312" w:eastAsia="仿宋_GB2312" w:cs="仿宋_GB2312"/>
          <w:sz w:val="24"/>
          <w:szCs w:val="24"/>
        </w:rPr>
        <w:t>条第</w:t>
      </w:r>
      <w:r>
        <w:rPr>
          <w:rFonts w:hint="eastAsia" w:ascii="仿宋_GB2312" w:hAnsi="仿宋_GB2312" w:eastAsia="仿宋_GB2312" w:cs="仿宋_GB2312"/>
          <w:sz w:val="24"/>
          <w:szCs w:val="24"/>
          <w:lang w:eastAsia="zh-CN"/>
        </w:rPr>
        <w:t>二</w:t>
      </w:r>
      <w:r>
        <w:rPr>
          <w:rFonts w:hint="eastAsia" w:ascii="仿宋_GB2312" w:hAnsi="仿宋_GB2312" w:eastAsia="仿宋_GB2312" w:cs="仿宋_GB2312"/>
          <w:sz w:val="24"/>
          <w:szCs w:val="24"/>
        </w:rPr>
        <w:t>款</w:t>
      </w:r>
      <w:r>
        <w:rPr>
          <w:rFonts w:hint="eastAsia" w:ascii="仿宋_GB2312" w:hAnsi="仿宋_GB2312" w:eastAsia="仿宋_GB2312" w:cs="仿宋_GB2312"/>
          <w:sz w:val="24"/>
          <w:szCs w:val="24"/>
          <w:lang w:eastAsia="zh-CN"/>
        </w:rPr>
        <w:t>的</w:t>
      </w:r>
      <w:r>
        <w:rPr>
          <w:rFonts w:hint="eastAsia" w:ascii="仿宋_GB2312" w:hAnsi="仿宋_GB2312" w:eastAsia="仿宋_GB2312" w:cs="仿宋_GB2312"/>
          <w:sz w:val="24"/>
          <w:szCs w:val="24"/>
        </w:rPr>
        <w:t>规定。</w:t>
      </w:r>
      <w:r>
        <w:rPr>
          <w:rFonts w:hint="eastAsia" w:ascii="仿宋_GB2312" w:hAnsi="仿宋_GB2312" w:eastAsia="仿宋_GB2312" w:cs="仿宋_GB2312"/>
          <w:sz w:val="24"/>
          <w:szCs w:val="24"/>
          <w:lang w:eastAsia="zh-CN"/>
        </w:rPr>
        <w:t>鉴于当事人履行了积极整改，对餐饮具进行了全面消毒，并将整改后餐具进行了送检，再次检测结果为合格。</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二</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决定责令改正，并给予警告的行政处罚。</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（三）涞源县争峰小吃店进行了整改，严格落实餐饮具清洗制度，并对整改后餐具进行了送检，检测结果为合格。市场监管局对该饭店进行了复查，检查结果合格。</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三、涞源县刘源特色饭店使用的餐具小碗。</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（一）涞源县刘源特色饭店使用的餐具小碗大肠菌群项目不合格，购进日期为2023年7月6日。</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2023年7月6日，涞源县市场监督管理局对涞源县刘源特色饭店使用的餐具小碗进行了抽样检测。2023年7月14日收到检验报告显示该店使用的餐具小碗大肠菌群项目不符合食品安全国家标准-消毒餐（饮）具的要求，检测结论为不合格。</w:t>
      </w:r>
      <w:r>
        <w:rPr>
          <w:rFonts w:hint="eastAsia" w:ascii="仿宋_GB2312" w:hAnsi="仿宋_GB2312" w:eastAsia="仿宋_GB2312" w:cs="仿宋_GB2312"/>
          <w:sz w:val="24"/>
          <w:szCs w:val="24"/>
        </w:rPr>
        <w:t>其行为涉嫌</w:t>
      </w:r>
      <w:r>
        <w:rPr>
          <w:rFonts w:hint="eastAsia" w:ascii="仿宋_GB2312" w:hAnsi="仿宋_GB2312" w:eastAsia="仿宋_GB2312" w:cs="仿宋_GB2312"/>
          <w:sz w:val="24"/>
          <w:szCs w:val="24"/>
          <w:lang w:eastAsia="zh-CN"/>
        </w:rPr>
        <w:t>违反</w:t>
      </w:r>
      <w:r>
        <w:rPr>
          <w:rFonts w:hint="eastAsia" w:ascii="仿宋_GB2312" w:hAnsi="仿宋_GB2312" w:eastAsia="仿宋_GB2312" w:cs="仿宋_GB2312"/>
          <w:sz w:val="24"/>
          <w:szCs w:val="24"/>
        </w:rPr>
        <w:t>了《中华人民共和国食品安全法》第</w:t>
      </w:r>
      <w:r>
        <w:rPr>
          <w:rFonts w:hint="eastAsia" w:ascii="仿宋_GB2312" w:hAnsi="仿宋_GB2312" w:eastAsia="仿宋_GB2312" w:cs="仿宋_GB2312"/>
          <w:sz w:val="24"/>
          <w:szCs w:val="24"/>
          <w:lang w:eastAsia="zh-CN"/>
        </w:rPr>
        <w:t>五十六</w:t>
      </w:r>
      <w:r>
        <w:rPr>
          <w:rFonts w:hint="eastAsia" w:ascii="仿宋_GB2312" w:hAnsi="仿宋_GB2312" w:eastAsia="仿宋_GB2312" w:cs="仿宋_GB2312"/>
          <w:sz w:val="24"/>
          <w:szCs w:val="24"/>
        </w:rPr>
        <w:t>条第</w:t>
      </w:r>
      <w:r>
        <w:rPr>
          <w:rFonts w:hint="eastAsia" w:ascii="仿宋_GB2312" w:hAnsi="仿宋_GB2312" w:eastAsia="仿宋_GB2312" w:cs="仿宋_GB2312"/>
          <w:sz w:val="24"/>
          <w:szCs w:val="24"/>
          <w:lang w:eastAsia="zh-CN"/>
        </w:rPr>
        <w:t>二</w:t>
      </w:r>
      <w:r>
        <w:rPr>
          <w:rFonts w:hint="eastAsia" w:ascii="仿宋_GB2312" w:hAnsi="仿宋_GB2312" w:eastAsia="仿宋_GB2312" w:cs="仿宋_GB2312"/>
          <w:sz w:val="24"/>
          <w:szCs w:val="24"/>
        </w:rPr>
        <w:t>款</w:t>
      </w:r>
      <w:r>
        <w:rPr>
          <w:rFonts w:hint="eastAsia" w:ascii="仿宋_GB2312" w:hAnsi="仿宋_GB2312" w:eastAsia="仿宋_GB2312" w:cs="仿宋_GB2312"/>
          <w:sz w:val="24"/>
          <w:szCs w:val="24"/>
          <w:lang w:eastAsia="zh-CN"/>
        </w:rPr>
        <w:t>的</w:t>
      </w:r>
      <w:r>
        <w:rPr>
          <w:rFonts w:hint="eastAsia" w:ascii="仿宋_GB2312" w:hAnsi="仿宋_GB2312" w:eastAsia="仿宋_GB2312" w:cs="仿宋_GB2312"/>
          <w:sz w:val="24"/>
          <w:szCs w:val="24"/>
        </w:rPr>
        <w:t>规定。</w:t>
      </w:r>
      <w:r>
        <w:rPr>
          <w:rFonts w:hint="eastAsia" w:ascii="仿宋_GB2312" w:hAnsi="仿宋_GB2312" w:eastAsia="仿宋_GB2312" w:cs="仿宋_GB2312"/>
          <w:sz w:val="24"/>
          <w:szCs w:val="24"/>
          <w:lang w:eastAsia="zh-CN"/>
        </w:rPr>
        <w:t>鉴于当事人履行了积极整改，对餐饮具进行了全面消毒，并将整改后餐具进行了送检，再次检测结果为合格。</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二</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决定责令改正，并给予警告的行政处罚。</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（三）涞源县刘源特色饭店进行了整改，严格落实餐饮具清洗制度，并对整改后餐具进行了送检，检测结果为合格。市场监管局对该饭店进行了复查，检查结果合格。</w:t>
      </w:r>
      <w:bookmarkStart w:id="0" w:name="_GoBack"/>
      <w:bookmarkEnd w:id="0"/>
    </w:p>
    <w:p>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wZWI2YTMyMWVkODE1Nzk1YTgzNDRmZmI5ODU2YWMifQ=="/>
  </w:docVars>
  <w:rsids>
    <w:rsidRoot w:val="00000000"/>
    <w:rsid w:val="00D63366"/>
    <w:rsid w:val="02493B6C"/>
    <w:rsid w:val="03FE3B25"/>
    <w:rsid w:val="105306E5"/>
    <w:rsid w:val="17904FF2"/>
    <w:rsid w:val="1BA71D7A"/>
    <w:rsid w:val="1F677836"/>
    <w:rsid w:val="2B8037B1"/>
    <w:rsid w:val="2E890B05"/>
    <w:rsid w:val="3C4D5C7A"/>
    <w:rsid w:val="4B224E22"/>
    <w:rsid w:val="51493897"/>
    <w:rsid w:val="56B6227E"/>
    <w:rsid w:val="590A6EC5"/>
    <w:rsid w:val="5AAB0632"/>
    <w:rsid w:val="65280281"/>
    <w:rsid w:val="75D336CB"/>
    <w:rsid w:val="7A9B68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468</Words>
  <Characters>483</Characters>
  <Lines>0</Lines>
  <Paragraphs>0</Paragraphs>
  <TotalTime>8</TotalTime>
  <ScaleCrop>false</ScaleCrop>
  <LinksUpToDate>false</LinksUpToDate>
  <CharactersWithSpaces>483</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Gjw、</cp:lastModifiedBy>
  <dcterms:modified xsi:type="dcterms:W3CDTF">2023-10-07T03:40:27Z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88D202F893D846FC99B78AF899F7A985</vt:lpwstr>
  </property>
</Properties>
</file>