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03607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涞源县东团堡乡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人民政府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2024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年政府信息公开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工作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年度报告</w:t>
      </w:r>
    </w:p>
    <w:p w14:paraId="4A08B52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 w14:paraId="54A0EAB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2024年，在县委、县政府的正确领导下，我乡认真贯彻落实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《中华人民共和国政府信息公开条例》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和县委、县政府统一安排部署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，高度重视政府信息公开工作，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不断健全完善政府信息公开制度，信息公开工作取得了一定成效。</w:t>
      </w:r>
    </w:p>
    <w:p w14:paraId="1B99C2C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 w14:paraId="456E82E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2024年，我乡严格按照国家、省、市、县有关要求，不断加大政府信息公开力度，建立健全政府信息公开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工作机制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明确政府信息公开工作主管副职，实行专人负责，及时在网站上公布年度报告，保证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政府信息公开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工作顺利开展。</w:t>
      </w:r>
    </w:p>
    <w:p w14:paraId="0ADAB66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（一）主动公开政府信息</w:t>
      </w:r>
    </w:p>
    <w:p w14:paraId="31BE721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4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严格按照政府信息公开要求，扎实开展政府信息公开工作，结合工作实际进行政府信息公开，</w:t>
      </w:r>
      <w:r>
        <w:rPr>
          <w:rFonts w:hint="eastAsia" w:ascii="仿宋_GB2312" w:hAnsi="宋体" w:eastAsia="仿宋_GB2312" w:cs="仿宋_GB2312"/>
          <w:caps w:val="0"/>
          <w:color w:val="333333"/>
          <w:spacing w:val="0"/>
          <w:sz w:val="32"/>
          <w:szCs w:val="32"/>
        </w:rPr>
        <w:t>2024年，按照规定，抓重点促深化，持续推进重点领域信息公开的广度和深度，强化对重大决策信息、权责清单、政策解读，各类规划信息、市场管理信息、财政信息等方面的公开力度。</w:t>
      </w:r>
    </w:p>
    <w:p w14:paraId="513158F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（二）依申请公开情况</w:t>
      </w:r>
    </w:p>
    <w:p w14:paraId="0366F3F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42"/>
        <w:jc w:val="both"/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严格按照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《中华人民共和国</w:t>
      </w:r>
      <w:r>
        <w:rPr>
          <w:rFonts w:hint="eastAsia" w:hAnsi="宋体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政府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信息公开条例》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，建立完善公开制度，</w:t>
      </w:r>
      <w:r>
        <w:rPr>
          <w:rFonts w:hint="eastAsia" w:ascii="仿宋_GB2312" w:hAnsi="宋体" w:eastAsia="仿宋_GB2312" w:cs="仿宋_GB2312"/>
          <w:caps w:val="0"/>
          <w:color w:val="333333"/>
          <w:spacing w:val="0"/>
          <w:sz w:val="32"/>
          <w:szCs w:val="32"/>
        </w:rPr>
        <w:t>具备了按规定程序受理、审核、处理和答复依申请公开政府信息能力。</w:t>
      </w:r>
    </w:p>
    <w:p w14:paraId="058E355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default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（三）政府信息管理方面</w:t>
      </w:r>
    </w:p>
    <w:p w14:paraId="1064F95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严格按照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《中华人民共和国政府信息公开条例》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及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《中华人民共和国保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守国家秘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密法》有关规定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完善政府信息主动公开工作流程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规范做好政府信息公开保障工作。</w:t>
      </w:r>
    </w:p>
    <w:p w14:paraId="0DF34F4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（四）政府信息公开平台建设方面</w:t>
      </w:r>
    </w:p>
    <w:p w14:paraId="07F585B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40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宋体" w:eastAsia="仿宋_GB2312" w:cs="仿宋_GB2312"/>
          <w:caps w:val="0"/>
          <w:color w:val="333333"/>
          <w:spacing w:val="0"/>
          <w:sz w:val="32"/>
          <w:szCs w:val="32"/>
        </w:rPr>
        <w:t>严格主动公开、依申请公开、政策解读、舆情回应、新媒体建设等方面的工作。严把公开内容和项目关，加强内容审核、保证及时更新，对网站和政务新媒体定期开展读网自查，做到发现问题及时整改。</w:t>
      </w:r>
    </w:p>
    <w:p w14:paraId="7D9299B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（五）政府信息监督保障方面</w:t>
      </w:r>
    </w:p>
    <w:p w14:paraId="403A07D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4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仿宋_GB2312" w:hAnsi="宋体" w:eastAsia="仿宋_GB2312" w:cs="仿宋_GB2312"/>
          <w:caps w:val="0"/>
          <w:color w:val="333333"/>
          <w:spacing w:val="0"/>
          <w:sz w:val="32"/>
          <w:szCs w:val="32"/>
        </w:rPr>
        <w:t>乡党委、乡政府要重视政府信息公开工作，明确主要领导亲自抓，分管领导具体抓的工作要求，保证及时更新，规范信息发布程序和渠道，做好信息属性的源头认定，确保信息的及时性、准确性、安全性。</w:t>
      </w:r>
    </w:p>
    <w:p w14:paraId="1D10E46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4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仿宋_GB2312" w:hAnsi="宋体" w:eastAsia="仿宋_GB2312" w:cs="仿宋_GB2312"/>
          <w:caps w:val="0"/>
          <w:color w:val="333333"/>
          <w:spacing w:val="0"/>
          <w:sz w:val="32"/>
          <w:szCs w:val="32"/>
        </w:rPr>
        <w:t>报告中所列数据的统计期限自2024年1月1日至2024年12月31日。</w:t>
      </w:r>
    </w:p>
    <w:p w14:paraId="2E449D7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</w:rPr>
        <w:t>二、主动公开政府信息情况</w:t>
      </w:r>
    </w:p>
    <w:p w14:paraId="740D102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802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05"/>
        <w:gridCol w:w="2005"/>
        <w:gridCol w:w="2005"/>
        <w:gridCol w:w="2005"/>
      </w:tblGrid>
      <w:tr w14:paraId="7F834A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4" w:hRule="atLeast"/>
          <w:jc w:val="center"/>
        </w:trPr>
        <w:tc>
          <w:tcPr>
            <w:tcW w:w="802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FF862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251F70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4" w:hRule="atLeast"/>
          <w:jc w:val="center"/>
        </w:trPr>
        <w:tc>
          <w:tcPr>
            <w:tcW w:w="20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9CC7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0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9F32B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0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A7BD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0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51DB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3FC67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4" w:hRule="atLeast"/>
          <w:jc w:val="center"/>
        </w:trPr>
        <w:tc>
          <w:tcPr>
            <w:tcW w:w="20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A96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7F44E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　0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24CC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　0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47A5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　0</w:t>
            </w:r>
          </w:p>
        </w:tc>
      </w:tr>
      <w:tr w14:paraId="1B8CB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4" w:hRule="atLeast"/>
          <w:jc w:val="center"/>
        </w:trPr>
        <w:tc>
          <w:tcPr>
            <w:tcW w:w="20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12ED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40977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　0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3186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　0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880D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　0</w:t>
            </w:r>
          </w:p>
        </w:tc>
      </w:tr>
      <w:tr w14:paraId="645B74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4" w:hRule="atLeast"/>
          <w:jc w:val="center"/>
        </w:trPr>
        <w:tc>
          <w:tcPr>
            <w:tcW w:w="802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A85E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145C0D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4" w:hRule="atLeast"/>
          <w:jc w:val="center"/>
        </w:trPr>
        <w:tc>
          <w:tcPr>
            <w:tcW w:w="20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90E2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01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5C99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614B3C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4" w:hRule="atLeast"/>
          <w:jc w:val="center"/>
        </w:trPr>
        <w:tc>
          <w:tcPr>
            <w:tcW w:w="20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9FC3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601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AE387A">
            <w:pPr>
              <w:jc w:val="center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88</w:t>
            </w:r>
          </w:p>
        </w:tc>
      </w:tr>
      <w:tr w14:paraId="20723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4" w:hRule="atLeast"/>
          <w:jc w:val="center"/>
        </w:trPr>
        <w:tc>
          <w:tcPr>
            <w:tcW w:w="802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2100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55A044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4" w:hRule="atLeast"/>
          <w:jc w:val="center"/>
        </w:trPr>
        <w:tc>
          <w:tcPr>
            <w:tcW w:w="20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35BE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01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3EC9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5252A8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4" w:hRule="atLeast"/>
          <w:jc w:val="center"/>
        </w:trPr>
        <w:tc>
          <w:tcPr>
            <w:tcW w:w="20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B75D7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601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FF734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</w:tr>
      <w:tr w14:paraId="52B36B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4" w:hRule="atLeast"/>
          <w:jc w:val="center"/>
        </w:trPr>
        <w:tc>
          <w:tcPr>
            <w:tcW w:w="20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DAD02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601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096D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85F45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4" w:hRule="atLeast"/>
          <w:jc w:val="center"/>
        </w:trPr>
        <w:tc>
          <w:tcPr>
            <w:tcW w:w="802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74B96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53B18E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4" w:hRule="atLeast"/>
          <w:jc w:val="center"/>
        </w:trPr>
        <w:tc>
          <w:tcPr>
            <w:tcW w:w="20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6F69D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01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760D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71C26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  <w:jc w:val="center"/>
        </w:trPr>
        <w:tc>
          <w:tcPr>
            <w:tcW w:w="20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C5D7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601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4D1FEE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6EBFACE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</w:rPr>
        <w:t>三、收到和处理政府信息公开申请情况</w:t>
      </w:r>
    </w:p>
    <w:p w14:paraId="0AEEC28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1013DA1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21F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F33C2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69C44B4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6473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57AF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E5D9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9A56B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0C81A55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DC1C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8FA2B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5BEF0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0C53197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E6AFB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7C9BA16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2614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3488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ED543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4DF85C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3FE2653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BA1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EFB297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D26ECF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C1DDA4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0E50D6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5972AF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874A5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731B1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858140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EDBE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6AD5EE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0E8982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3D75A3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782E9C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0175D0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B12EE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253CAD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000711B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549FD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B637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6DA585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7BAF60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12D0B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54CFBC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8EF882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348BC8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35A32E0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3D254FA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FAD87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D87AA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A36196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BB4CCA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AEA8BF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A179A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F2F275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FF555B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375A3C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276257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DA2CD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9388D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9ADE7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EB828B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E2A2F0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D16D85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E7D231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C5A27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D8D093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9B7079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0C96887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4FBC8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BFB71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85804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F9B8F1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9FF948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F4427F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575264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A3F2EB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E3F866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B9273D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11485D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287CC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FDECC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9E71A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F11CA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D580F6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57D537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802B40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D29FDE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180228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D497CBA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E45D31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3DCC2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AB8CB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B9EFD2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9C7A5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76FB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D7DAE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B0FC0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61B73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088D4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3FBED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892D40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6607E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35796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D519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CE18D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5A47A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09081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8C676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043F1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35FF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A3242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59F187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70661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D01F3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6994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6BEE8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E96F1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0B944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CEDD8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E881A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50395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28BC5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BC1D31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3DDFE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2351A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29B7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80E6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FE216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6250A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5F2B7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9B8F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00A3B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D1FA48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6FA68D8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C8BAB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2CB3E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A22F04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C386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52E25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652BE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4D90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5A3FA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69B28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47002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C36505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DC22E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CECA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A8D421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317F4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BFF7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1AC5B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B75DA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B16BD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358DF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0A4808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32254C1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86AD0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AE320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F4D600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32BBF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AB1AB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7240D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1DE95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DEA77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D33C0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46F260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2AA62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4A03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3D1D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88C58B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E8EE4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4327F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2F37D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3DA2F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C7FED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24307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865C2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87ABD4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C1DD2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8A0F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E5C5E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FF496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58A0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AEE80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85940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68DE0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A07F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50B83A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6A65F5A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1995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E2471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524C6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D9B12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371EB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E1B3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119B1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BA630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19F21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D28F0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E7B87E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C7208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C858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89B3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E8160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E8FF2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11646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23E58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B5033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3EA28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767D7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8FD50F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C436B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B5E71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D38E2D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75671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999C6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3F2AF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CAB8E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D917D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D1F9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3F4D95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5D58B8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9950F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83753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78EE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2590C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B9759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D6F58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331BE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55F2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A6F0C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31F22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014BF6D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4C9EC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6B9C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7127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DFE3F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9390D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7697B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936F6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58D0C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8A09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9D034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C4A79F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F5BF3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EAE74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BC26F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DD899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5DAB2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E3B51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231E6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CF53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192C4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DA18FA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68EAD07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3069E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9592E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482A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CF80B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E4C6B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A078A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9793A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84739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EEB76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40C180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994CE6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37EAC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02E9D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FFA32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2EF76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D8EB8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3398D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827DC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132CF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20E2C6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1CEF6A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218F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9C4CF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02B2E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9F5C9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86549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02967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D5C72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E39ADC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3635148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</w:rPr>
        <w:t>四、政府信息公开行政复议、行政诉讼情况</w:t>
      </w:r>
    </w:p>
    <w:p w14:paraId="1563B6E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3AB9787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8EE5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D3C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7CE6D6C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915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E23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567BA3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A24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76A4AE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3FD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754938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48ED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7E0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CF96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4136F11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EC35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07CD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BC93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D863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579F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986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4D7BBD0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BB2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0EA7D5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A023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5D39AAB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56CA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1D70CAD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2A047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359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75971E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738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1D353E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8CB7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0AAEDF8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3B6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5634263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01246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2BC010C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D3256A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DCFCE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61B77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C0CA0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9A8DE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01B15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4C4B9">
            <w:pPr>
              <w:jc w:val="center"/>
              <w:rPr>
                <w:rFonts w:hint="default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845E8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C7C01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4032D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D4589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D4FC9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61938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72178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8C744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711462B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09B9C53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</w:rPr>
        <w:t>五、存在的主要问题及改进情况</w:t>
      </w:r>
    </w:p>
    <w:p w14:paraId="3629BF7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40"/>
        <w:jc w:val="both"/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宋体" w:eastAsia="仿宋_GB2312" w:cs="仿宋_GB2312"/>
          <w:caps w:val="0"/>
          <w:color w:val="333333"/>
          <w:spacing w:val="0"/>
          <w:sz w:val="32"/>
          <w:szCs w:val="32"/>
        </w:rPr>
        <w:t>2024年，将采取有效措施积极改进,严格按照《条例》规定和省、市、县有关要求，不断提升公开质量，对分管领导和信息公开专门人员进行相关业务培训、指导，切实提高政务公开队伍的业务能力。</w:t>
      </w:r>
    </w:p>
    <w:p w14:paraId="1B6EBE6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</w:rPr>
        <w:t>六、其他需要报告的事项</w:t>
      </w:r>
    </w:p>
    <w:p w14:paraId="004D1000">
      <w:pPr>
        <w:pStyle w:val="2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年未收</w:t>
      </w:r>
      <w:bookmarkStart w:id="0" w:name="_GoBack"/>
      <w:bookmarkEnd w:id="0"/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取信息处理费。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JhMzk1MjZiYjYzMGFjZjc5ZWU0YzA5ZWYwMGY0OTQifQ=="/>
  </w:docVars>
  <w:rsids>
    <w:rsidRoot w:val="3E5B229F"/>
    <w:rsid w:val="005C369E"/>
    <w:rsid w:val="0196601E"/>
    <w:rsid w:val="060072B0"/>
    <w:rsid w:val="13C609E5"/>
    <w:rsid w:val="25FA4E1C"/>
    <w:rsid w:val="29EB2AFB"/>
    <w:rsid w:val="302857C1"/>
    <w:rsid w:val="3AB962FE"/>
    <w:rsid w:val="3CDC01E8"/>
    <w:rsid w:val="3E5B229F"/>
    <w:rsid w:val="4FA12C8A"/>
    <w:rsid w:val="572A1EE0"/>
    <w:rsid w:val="5E6C3504"/>
    <w:rsid w:val="5F0507BC"/>
    <w:rsid w:val="60B82A30"/>
    <w:rsid w:val="72077381"/>
    <w:rsid w:val="727A4475"/>
    <w:rsid w:val="72826491"/>
    <w:rsid w:val="757B650F"/>
    <w:rsid w:val="7BF2391D"/>
    <w:rsid w:val="7C9B463F"/>
    <w:rsid w:val="7FAE113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1546</Words>
  <Characters>1586</Characters>
  <Lines>0</Lines>
  <Paragraphs>0</Paragraphs>
  <TotalTime>1</TotalTime>
  <ScaleCrop>false</ScaleCrop>
  <LinksUpToDate>false</LinksUpToDate>
  <CharactersWithSpaces>1598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a＇＇ゞ  小旭⚡✨</cp:lastModifiedBy>
  <cp:lastPrinted>2024-01-25T03:05:00Z</cp:lastPrinted>
  <dcterms:modified xsi:type="dcterms:W3CDTF">2025-01-21T02:00:03Z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90E987B6D8454FC4AF54923026D9BF5E_13</vt:lpwstr>
  </property>
  <property fmtid="{D5CDD505-2E9C-101B-9397-08002B2CF9AE}" pid="4" name="KSOTemplateDocerSaveRecord">
    <vt:lpwstr>eyJoZGlkIjoiMmJhMzk1MjZiYjYzMGFjZjc5ZWU0YzA5ZWYwMGY0OTQiLCJ1c2VySWQiOiI2OTc5NDk3MTIifQ==</vt:lpwstr>
  </property>
</Properties>
</file>