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bookmarkStart w:id="0" w:name="_GoBack"/>
      <w:bookmarkEnd w:id="0"/>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7</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lang w:val="en-US" w:eastAsia="zh-CN"/>
        </w:rPr>
        <w:t>乡村部分老年人行动不便，无法到定点银行办理社保卡。涞源人社局联合工商银行在相关乡镇开展社保卡上门服务活动周，其社区对人社局工作表示非常认可。</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乌龙沟乡党委政府对组织乡镇和派出所宣传反诈知识，帮助群众下载反诈app，提高人民群众反诈意识，守护人民群众财产安全工作，高度重视，加强安排。2023年7月8派出所民警、包村干部以及各村书记和网格员走访入户，切实帮助不会下载的人员下载反诈app，耐心讲解用途和使用方式方法，并且同时签订反诈责任书，讲解网络诈骗的手段，使民众提高警惕。保障人民群众财产安全。</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2023年汽车促消费活动中我县共有8家限上企业参与，发改局对8家企业进行相关业务培训，加强消费券核销流程掌握度，以便更好服务于消费者。进行专项答疑。发改局对汽车促消费活动中出现的问题及时进行答疑，用心、用情、用力办理群众关心的问题，确保活动能够如期完成并获得群众的满意。加强合作和联动。相关的企业间要加强合作，共同开展活动和推广，共享资源和经验，更好、更快的应对可能出现的问题，共同推动消费市场的恢复和发展。</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为了给村民营造干净、舒适、整洁、优美的生活环境，进一步巩固和提升辖区内人居环境整治成果，7月6日泉坊镇开展清理村内堆积杂物的活动，助力乡村“颜值”再提升。</w:t>
      </w:r>
    </w:p>
    <w:p>
      <w:pPr>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行政审批局一是针对乡镇业务人员不固定，人员调换频繁，录制了事项标准操作视频，做到了可视化指导各乡镇业务人员标准化事项材料、流程、办事指南；二是按照培训计划，7月10日组织全县各乡镇综合服务中心人员进行了“三级四同”事项维护培训会，再次强调了事项维护的重要性和严肃性；三是分乡镇进行了一对一的标准化指导，以确保培训取得成效。</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六、7月18日司法局分管人民调解工作的副局长到南马庄乡指导当地乡、村两级调解员开展矛盾纠纷排查工作，真正做到到田间地头排查矛盾纠纷，将人民调解工作宣传到基层，让老百姓享受方便的法律服务。</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七、汛期来临，了解到7月29日-8月1日有暴雨及特大暴雨，为了人民群众生命财产不受侵害，上庄乡书记、乡长组织各村支部书记，乡里包村干部积极到村里进行住房安全排查。各村积极动员部署防汛工作，加大排查住房安全问题隐患，乡镇及各村干部汛期内全员在岗，积极响应做到早发现早转移。</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7月24日，文化馆组织演职人员，分别在涞源镇的西神山村、石李湾村开展文化惠民演出活动，将展现新时代风貌的歌舞等文艺节目送到百姓家门口，用热闹与喜庆展示新时代新农村、新农民、新面貌，展示农民群众对美好生活的新期待，呈现乡村文明新风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九、县社情民意办已交办相关单位为农民工讨薪，“涞源县农业银行改造项目未支付模板支拆工种工资”问题得到解决。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法律援助申请人金家井乡北坡底村侯某生诉张某、姚某给付劳动报酬一案，因侯某生属于农民工，案件属于农民工讨薪案件，根据相关政策免予经济困难审查，司法局法律援助中心于2023年7月21日为其指派律师，帮助其走法律程序。</w:t>
      </w:r>
    </w:p>
    <w:p>
      <w:pPr>
        <w:spacing w:line="520" w:lineRule="exact"/>
        <w:ind w:firstLine="640" w:firstLineChars="200"/>
        <w:jc w:val="left"/>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金家井乡召开专题会议，细化部署安排，成立以乡党委书记为组长的沿街商铺燃气安全专项治理工作领导小组，领导小组下设办公室，负责沿街商铺燃气安全专项治理工作的组织、协调、推进，确保专项整治工作取得实效。注重宣传引导。沿街商铺燃气安全涉及干家万户 ，宣传教育是行之有效的预防措施。</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县社情民意办已交办相关单位在走马驿镇北城子村设置集中取水点，解决了“北城子村饮水”问题，保障人民群众用水需求。</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中央定点帮扶工作要求，在航天科技集团挂职领导的统筹安排下，乡村振兴局按照相关程序，对2023年需招标项目进行招投标工作。乡村振兴局在帮扶项目的预算设计完成后，向县政府递交项目招投标申请，在7月12日、20日进行项目招投标。</w:t>
      </w:r>
    </w:p>
    <w:p>
      <w:pPr>
        <w:keepNext w:val="0"/>
        <w:keepLines w:val="0"/>
        <w:pageBreakBefore w:val="0"/>
        <w:numPr>
          <w:ilvl w:val="0"/>
          <w:numId w:val="3"/>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交通运输局党组督促公路养护中心做好县乡公路巡查养护工作，消除安全隐患。交通运输局公路养护中心主要负责县乡公路（县道3条共计75.593公里，乡道27条222.238公里）巡查养护。公路养护中心加大巡查次数，并迅速处理排查出的各种问题，确保行车安全。2023年7月20日前完成本月巡查。</w:t>
      </w:r>
    </w:p>
    <w:p>
      <w:pPr>
        <w:keepNext w:val="0"/>
        <w:keepLines w:val="0"/>
        <w:pageBreakBefore w:val="0"/>
        <w:numPr>
          <w:ilvl w:val="0"/>
          <w:numId w:val="3"/>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为进一步加强全县防汛工作的开展，预防水灾事故发生，确保人民群众生命财产安全。2023年7月涞源县应急管理局局长带队，组织防汛抗旱和救援股对涞源县防汛工作进行了水灾安全隐患的督导检查。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十六、县社情民意办已交办相关单位加大执法力度和频次，严格要求商户注意店内饮食卫生安全，解决了“某果蔬店餐饮不卫生”问题，保障饮食卫生健康安全。</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十七、住建局带领第三方公司人员，到现场进行了破损井盖的更换。开源路中医院东侧损坏井盖更换完毕后，受到群众的好评。</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八、7月13日，留家庄乡召开未成年人防溺水工作会议，乡长强调：加强防范，强化责任意识。提高政治站位，乡村干部包片划分责任范围，切实把预防未成年人防溺水工作摆在重要位置，主动作为，坚决防范发生未成年人暑期溺水事件，维护全乡社会和谐稳定；加强宣传，强化安全思维。积极开展未成年人防溺亡专项治理工作，通过悬挂条幅、大喇叭广播、开展专门课程、设立警示牌等多种方式开展防溺亡安全知识宣传，切实提高未成年人和监护人的预防溺亡意识，增强自我保护能力。7月18日-21日，分管领导到各村巡查，查看警示牌设立、条幅悬挂及教育宣传情况，切实增强未成年人安全意识，杜绝溺水事故的发生。</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十九、住建局物业股股长带领股室工作人员现场督导物业服务企业人员进行清理工作，对小区内楼梯间小广告进行清理。鸿阳小区楼梯间小广告清理完毕后，受到群众的好评。</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二十、7月5日至7日，柳沟村支部通过村内大喇叭和微信群告知，让村民提前备好用水.7月8日，开展修理水泵工作，修理之前抽取1罐水，以备村民不时之需。7月9日，新水泵更换完成，保障村民饮水用水安全。</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二十一、经公证处工作人员了解，石某某想要办理放弃继承权声明公证，在审查完材料后，涞源县公证处于7月20日按照程序为其办理了公证，并出具了公证书。</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二、走马驿镇对使用瓶装液化气的餐饮经营场所、学校、医院、烧烤店、大排档、农家院等人员密集场所，逐店进行全面排查，建立台账。共排查21家餐厅，其中燃气使用15家，发现隐患15条，已移交县住建局和市场监管局走马驿分局。</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二十三、发改局院内武装部家属楼在2023年涞源县老旧小区改造工程范围内，自改造起积极配合施工方，为其提良好的施工环境，截止7月底院内地下管道，楼外面改造已基本完成，水泥铺面未完成。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二十四、交通运输局党组书记带队到运输企业做好安全生产工作，做好安全生产工作督查，于2023年7月22日前完成本月督查。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五、经人社局了解，睿阳培训学校增加的培训项目符合当前人民群众的需要，符合政策，也会进一步带动群众就业增加收入。就业中心了解实际情况后积极安排为其办理手续，睿阳培训学校对人社局工作表示非常认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六、银坊镇党委书记高度关注老百姓的民生问题，为严格落实上级关于做好为民服务的工作，指导督促辖区内各村做好民生工作。7月5日党委书记亲自协调长祥沟村两委干部、龙马兴业公司为长祥沟村民杨老三接水管，彻底解决杨老三吃水问题。由镇人民至上工作办公室牵头，指导各村开展宣传活动。发现问题及时整改，切实保障百姓安居乐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七、为进一步弘扬中国传统文化，丰富涞源县少年的假期生活，进一步引导广大未成年人度过一个健康快乐、文明有礼、安全充实的假期，团县委联合“爱之源”公益协会围绕“家庭和睦”“尊老爱幼”“我的中国梦”“童心向党  快乐成长”主题开设“童心彩绘 快乐成长”假期绘画惠民公益课堂。本次公益课堂活动在福泽园社区拉开序幕，工作人员和志愿者带领孩子们一同动笔绘画，引导孩子们发挥想象力，创作各式作品，开展此次暑期公益课堂，旨在丰富涞源青少年的假期生活，并动员鼓励返乡大学生参与实践志愿服务。</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二十八、气象局认真查阅调取当日气象资料及数据信息，都符合规范要求，切实达到标准，于近日为仲某某开具了相关证明，并交给本人，以便于办理保险理赔。其后对本次办理结果进行了公示。</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二十九、退役军人事务局7月27日各乡镇退役军人服务站对365名重点优抚对象开展走访慰问，并送去慰问品。征求了群众的意见，其对我们的工作态度表示非常满意。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三十、残联与县医院评残专家联系协商上门办证时间，为白石山镇贾某上门办证，方便残疾人生活。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一、一是督促企业加紧梳理当前生产设备、产能优势，起草推介资料，发布招商信息；二是帮助企业分析当前行业形势，精准制定生产计划，规避过剩产能带来的消极影响，最大程度保证产销平衡；三是齐心协力跑销售，聚焦涞源和周边县区生产需求信息，尽最大努力帮助企业加强与公共基础设施建设相关部门的沟通对接，积极宣介企业优势。下一步，县纪委监委将加大入企走访力度，强化对县域企业的包联服务，解决企业的“急难愁盼”问题。</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二、在党的102岁生日来临之际，为深入学习贯彻落实习近平新时代中国特色社会主义思想，进一步推动新时代廉洁文化建设，发挥廉洁文化浸润人心的教育引导作用，提高全县广大党员干部群众廉洁自律意识，构建崇廉尚廉的浓厚氛围，由涞源县纪委监委机关联合县政协办、县委宣传部、县文联、县广电局主办的“清风润山城·廉笔绘涞源”廉政书画展6月30日上午在县宪法主题公园开幕。作品围绕“清廉”主题，将反腐倡廉与传统文化、地域文化相结合，融思想性和艺术性于一体，创意新颖，特色鲜明。活动现场，观展人员不时驻足停留，在廉洁诗词、清风翰墨中欣赏书画大家杰作，领悟廉洁思想，交流探讨作品传达的清廉内涵。今年下半年，县纪委监委将重点围绕廉洁文化，打造系列活动，让廉洁文化浸润人心。</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三、纪委书记认真查看了纪检监察人员队伍建设情况，软件硬件设施配备等情况，听取乡负责人关于纪检监察基层基础工作汇报。调研中，纪委书记指出：乡镇要充分认识纪检监察基层基础建设工作的重要意义，进一步提高站位，作为一项基础性、全局性的工作来抓。要在办公场所建设、人员配置、制度建设等方面做到规范化、法治化、正规化，要以教育整顿为契机，进一步加强人员学习，提升政治素质和业务技能，实现基层监督“有效覆盖”新常态，以监督作用的充分发挥、监督质效的提升为乡村振兴保驾护航。同时，要进一步夯实监督基础，充分发挥提级监督作用，让村级党组织“一把手”时刻绷紧廉政之弦，推动基层党组织主体责任落地落实，切实把监督触角延伸至村基层党组织末梢，推动监督下沉、监督落地，真正打通基层监督最后一公里。</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四、纪委书记强调要积极主动对接县政府12345热线办，“12345”政府服务热线是政府和群众之间的“连心桥”，也是“四风”和腐败问题的“曝光台”。全县纪检监察干部要提高政治站位，树立大局意识，把构建“纪检监察+12345热线”联动机制作为加强党风政风建设的重要抓手，不断提升热线服务和监督管理水平。要强化大数据赋能，加强对热线平台数据的综合分析研判，将群众的诉求分门别类，梳理出重点事件、重点领域和重点话题，为党委和政府决策提供信息和数据支撑。要加强联动合作，将热线投诉与信访举报、效能监察、党风政风等进行有效对接，进一步深化整治“不担当、不作为、不落实”等问题，推动部门作风建设和民生服务效能持续提升。</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五、会议强调，一是要加大入企走访调研工作力度，坚持问题导向，注重收集企业提出的问题建议，督促推动解决；二是要发挥室组地联动的组织作用和系统优势，凝聚营商环境专项监督合力，提升监督效能，形成上下贯通、协作联动的工作格局；三是及时总结“清风护航”营商环境专项监督工作开展情况。2023年以来，在去年印发《“清风护航”优化营商环境专项行动方案》的基础上，党风室常态化运用突击检查、明查暗访等方式，对行政审批服务大厅、工商管理局等职能部门窗口单位就是否存在态度强硬、吃拿卡要等问题进行督导检查，督促问题整改、指出存在问题并提出下一步工作建议。</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三十六、涞源县泉坊镇曲村村民郑某某，（自主创业农民），于2016年9月经营涞源县小郑维护保养服务站，（经营汽车配件零售、维修服务）由于资金紧张申请创业担保贷款并申请财政贴息。人社局单位了解情况后，及时组织工作人员实地考察，经综合分析，符合创业贷款发放条件，为其办理创业担保贷款，其本人对我单位工作表示非常认可。</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三十七、为促进档案管理工作的科学化、规范化、标准化，实现档案快速查询，行政审批局对企业审批档案进行分类、整理、立卷、归档。根据档案归档要求，根据“一册一档、一类一盒”原则，按照“统一年度、科属管理、专人负责”的方式，所有行政审批案卷严格按照档案存放标准和要求，通过科学建档、规范立档、整理归档、统一标引，做到材料“完整齐全，应归尽归”，完整展现行政审批的运行全貌，实现规范化管理目标。</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三十八、为进一步加强全县尾矿库企业安全生产工作的开展，预防事故发生，确保人民群众生命财产安全。2023年7月11日涞源县应急管理局通过现场检查、查阅资料对尾矿库企业进行安全隐患督导检查。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三十九、人社局在政务服务大厅二楼设置“一件事一次办”专项窗口。“一件事一次办”窗口，制作了“一件事，一次办”二维码及小桌牌，以方便群众“最多跑一次”，进一步精简环节、压缩时限，让群众期待而来、满意而归，广大群众对人社局工作表示非常认可。</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2023年1-6月完成外资到账700万人民币，折合美金92万美元，相关入统资料已经提交，7月可算业绩。下步计划发改局立足县情，认真贯彻落实省委省政府“稳外资”要求，全力推进全县利用外资工作目标任务完成。</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一、2023年7月6日，谢新平政委在银坊镇查看防汛抗旱工作，指出要建强镇防汛应急队伍，熟悉防汛预案，检查防汛器材，宣传防汛知识，熟悉全镇灾害易发区域，随时关注防汛工作群天气情况通报，尽最大可能保证人民群众生命财产安全。7月底，银坊镇降雨造成部门道路损毁、河道淤积等情况，现已督促驻村工作队连同村干部抓紧时间开展河道疏通、道路维修等工作。短时间强降雨易发生滑坡、泥石流等自然灾害，要提前做好相关防范工作。目前，正在抓紧组织碾盘村东沟附庄的清理淤堵。</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四十二、7月21日，谢新平政委电话询问信访人员的稳控和工作推进情况，要求全时全力加快推进问题解决，必须坚决防止过激行为及进京上访情况。</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四十三、7月11日，谢新平政委到银坊镇指导乡村振兴工作，检查环境卫生情况，要求镇政府针对夏季天气炎热容易滋生蚊虫细菌的情况，加强卫生清理和保持。</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四十四、7月11日，谢新平政委在碾盘村查看群众生活情况和医疗卫生建设情况，指出针对夏季常见疾病要做好预防工作。</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五、7月11日，谢新平政委到银坊镇指导乡村振兴工作，对供电设施、贫困户房屋内用电安全、防火安全等情况进行了重点关注，要求村干部要经常深入困难群众，帮助他们排查用电、用火安全情况，协调供电所开展输电线路排查，防止因大风吹倒树木等各类原因造成线路打火等。</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四十六、经济开发区会同县水利局领导及相关人员到电厂桥就108国道雨水管入河事宜进行现场研究部署，已开工建设。会同县水利部门，协调雨水管入河事宜，与镇村实地勘查，确定解决防汛隐患方案。</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四十七、为改善城乡环境卫生，治理城乡脏乱状况，改善环境卫生质量，7月12日，泉坊镇积极响应号召，迅速行动，组织工作人员开展环境卫生整治工作，确保不留卫生死角。</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四十八、经济开发区对纬十路施工过程中的问题进行解疑，配合征拆纬十路部分附着物，满足项目入驻，已完成地上附着物评估和土地测量，正在开展征收（已拆户）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九、为进一步强化辖区居民安全用气意识，预防燃气安全事故发生，保障群众生命和财产安全。7月17日，泉坊镇安排部署辖区内燃气安全隐患排查工作，做到应查尽查，不落一户，坚持“隐患就是事故”思想，“走街串巷，访户入企”，确保工作不留死角，不留空白，不留隐患。</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z w:val="32"/>
          <w:szCs w:val="32"/>
          <w:lang w:eastAsia="zh-CN"/>
        </w:rPr>
        <w:t>五十、为满足社区老年居民的日常需求，解决老年居民的急难愁盼，7月26日，泉坊镇帮助西神山史某某解决生活困难问题，以实际行动践行实干精神。</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一、7月30日，由涞源县“扫黄打非”领导小组办公室牵头，协调县文化执法队、县公安局、应急管理局、消防、市场监督管理等部门联合行动，对县内4家网吧开展专项检查，对未成年人上网、消防安全及涉黄涉暴内容进行了检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二、从7月开始，先后在白石山镇的寨子村、庄伙村、石窝村、香沟村、西龙虎村、西庄铺村、灵吉村、荆山口村等地，共组织8场开展365百姓故事汇活动，累计参与百姓300余人次。向当地村民普及宣传《习近平著作选读》《习近平走进百姓家》等党政书籍，同时为百姓带去了适合阅读的书籍《怎样提高玉米种植效益》《土杂鸡高效养殖》《中老年健康枕边书》等，并热情为百姓进行了讲解。活动现场，由小组成员、大学生志愿者为百姓进行现场领读、荐书，吸引了众多村民参与其中，同时与村民积极互动，深入了解他们的文化需求。通过活动的开展，激发了百姓的阅读兴趣，大家纷纷表示希望能够多开展类似的活动。我们将认真总结往期活动开展中的经验，丰富农村文化活动形式，为助力书香涞源贡献力量。</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三、7月30日，由涞源县“扫黄打非”领导小组办公室牵头，协调县文化执法队、县公安局、应急管理局、消防、市场监督管理等部门联合行动，对县内1家影院开展专项检查，对影院安全生产、播放内容等进行了检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四、7月4日一9日在马圈沟门演出10场，7月11日一15日在北韩村演出10场。7月16日一20日在马圈村演出10场，7月27日-31日在西团堡村演出12场，受益群众达3000人次。活动极大地活跃了乡村文艺舞台，丰富了人民群众文化生活，让群众近距离地感受到了戏曲的魅力。</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五十五、7月13日，县“扫黄打非”领导小组办公室组织工作人员对南屯镇小炉沟村、金家井乡王家井村“扫黄打非”基层站点建设情况进行了检查，并现场把检查中发现的问题及时向所在乡镇进行了反馈。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六、行政审批局为每一个认证教师资格的学生和群众办详细讲解《保定市教育局2023年上半年中小学和幼儿园教师资格认定公告》及相关政策，中国教师资格网关于教师认定报名的步骤和方法，确保办证人员及时报名，对认证教师资格的学生群众网上需提交的材料进行了规范、梳理理，确保此项业务的开展。</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五十七、杨家庄镇工作人员到辖区内各个行政村去检查汛期水环境安全，确保在汛期来临，全镇能立即采取措施，进而保证百姓的生命财产安全。</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五十八、万子沟村群众任某某本人提出经济困难高龄、失能老人服务补贴的申请。通过与村干部、部分村民代表座谈，了解到万子沟村村民任某某的实际经济困难，符合经济困难高龄、失能老年人服务补贴相关政策要求，上庄乡民政部门负责人与县相关部门积极沟通协调，同意为其办理经济困难高龄、失能老年人服务补贴事项。目前，万子沟村任某某的高龄老人服务补贴相关资料已经收集完成，将送到县相关部门审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九、7月10日至20日，涞源县人民检察院开展未成年人道路安全检查活动。第一检察部全体人员到校园周边检查校园门口交通标志、交通标线、交通隔离护栏等交通安全设施，重点检查是否有斑马线、是否有安全指示灯，是否设置“家长等候区”、“护学岗”、指示语等保护学生安全出行的设备设施。检查结束后，涞源检察院就检查发现的问题及改进措施向相关部门提出建议和意见，同时就运营校车的规范使用、管理及未满十六周岁未成年人驾驶电动自行车等问题进行探讨并制定行动方案。</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六十、王某某系白石山镇灵吉村人，46岁，与其配偶贾某某靠养牛维持生活，3月9日因山火受灾，烧死十头牛，烧伤四头牛，受灾严重。镇党委、政府高度重视，主动为其向县民政局申请临时救助，解决生活困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六十一、7月19日，县委常委、组织部长、统战部长苑洪伟同志到包联乡镇开展防汛宣传工作。先后视察了金家井乡防汛队伍建设情况、防汛物资储备情况，并对防汛工作作出指导。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六十二、老干部局为本月过生日的离退休干部送蛋糕和生日祝福，提高他们生活幸福感。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三、在庄严肃穆的狼牙山英雄纪念广场，向五勇士雕像敬献花篮，表达对英雄的哀思和崇高的敬意。面对鲜红的党旗和赫然伫立的五勇士雕像，全体党员整齐肃立，集体默哀致敬革命先烈，并重温入党誓词，随后来到狼牙山五勇士陈列馆，认真倾听五勇士抗击日寇、英勇跳崖的事迹，参观了馆内陈列的历史资料、图片、抗战文物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六十四、金家井乡为王某某请临时救助7月4日，报表到民政局，录系统，7月6日银行打款，完成救助。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六十五、老干部局工作人员提前几天电话通知县级退休干部，参加观看“七一”文艺演出，演出前一天，通知县级干部具体演出时间。老干部局工作人员组织县处级老干部观看庆“七一”文艺演出，此次活动让县处级老干部享受文化大餐的同时，也让党的二十大精神入脑入心。活动结束后，老干部们纷纷表示，这次红色主题文艺演出，凝聚起奋进的力量。</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lang w:eastAsia="zh-CN"/>
        </w:rPr>
        <w:t>六十六、民政局按照“一人一档”的要求，建立临时救助人员档案，将申请人有关证明材料和表格统一归档，做到救助人员基本信息真实完整、审批手续完备。银坊镇司各庄村梁某某申请临时救助，经村、镇两级审核符合临时救助条件，并在申请人所在村村委会公示2天后，报县级民政部门审批。</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六十七、7月20日安全办、文化执法大队会同白石山景区管委会和属地电管所到仙人峪景区、空中草原景区，检查汛期安全生产工作，重点对景区地质灾害点隐患、燃气安全和供电安全进行了隐患排查。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八、医保局根据民政、乡村振兴部门认定的低收入人口名单与税务系统实际参保缴费名单进行筛查比对，对未参保缴费人员与医保系统参保信息进行逐一核实，确定全县低收入人口异地参加城乡居民医疗保险个人参保缴费线下资助名单。将线下资助名单下发到各乡（镇），由村委会负责通知，参保人或其亲属持参保人身份证、银行卡复印件及2023年度参保缴费凭证到综合服务大厅办理资助手续。目前医保局已办理线下资助手续90人，资助基金已向县财政部门申请，正在审核拨付当中。</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六十九、涞源县图书馆以读者需求为导向，充分利用料查阅室、电子阅览室、青少年阅览区、社科阅览室等服务设施，动态调整服务体系，营造宽敞、舒适、宁静的人性化阅读空间。同时，采取线上+线下的方式，面向不同年龄、不同群体的读者个性化推出阅读指导、新书推荐、参考咨询等专题服务。</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民政局按照“一人一档”的要求，建立临时救助人员档案，将申请人有关证明材料和表格统一归档，做到救助人员基本信息真实完整、审批手续完备。塔崖驿乡西杏花村张某某申请临时救助，经村、镇两级审核符合临时救助条件，并在申请人所在村村委会公示2天后，报县级民政部门审批。</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一、近日，曹县长到第二小学就“食品安全两个责任”包保督导，随后到物资交流大会、福泽园警务室督导调研，实地查看工作情况，现场指出具体问题，要求民辅警坚决贯彻落实县委政府总体部署，发扬连续作战作风，守牢公共安全底线，以公安工作落地见效保障物资交流大会顺利举办。</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七十二、近期交警中队民警在辖区内进行交通疏导，并同时查处各项违法行为，使辖区内交通状况得到改善。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七十三、涞源交警开展对行人电动车违法行为查处行动，保障行人出行安全。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七十四、公安局民警在辖区内入户宣传反诈教育，并在辖区内张贴宣传海报、给村民发放签订反诈明白纸，使辖区内居民防骗意识得到提高。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五、近期，曹县长到行政服务大厅公安机关“一窗通办”窗口、农业银行涞源支行、金家井派出所、留家庄乡，督导调研优化营商环境、打击治理电信网络新型违法犯罪、燃气安全、禁种铲毒、道路交通安全等重点工作，详细了解工作开展情况，分析工作形势、研判风险隐患、解决实际问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七十六、经市场监管局调查消费者的车已行驶8万公里，根据《家用汽车产品修理更换退货责任规定》第二十条“家用汽车产品自三包有效期起算之日起60日内或行驶里程3000公里之内（以先到为准），因发动机出现质量问题的，消费者可以凭三包凭证选择更换发动机”。鉴于消费者的行驶情况，超出了三包范围，商家同意为消费者维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七、地质灾害警示标志的设立作为群测群防体系的重要具象，自规局高度重视，经过反复排查确认，全县地质灾害点共涉及15个乡镇，65个行政村，共威胁488户、1256人、2493间房屋，目前现有地灾点142处，占全市总数的四分之一多。为了使受隐患点威胁的村民住户，过往车辆行人等清楚的知道隐患区的位置，将地质灾害威胁降低到最小程度，涞源县自然资源和规划局在过去设立警示牌的基础上，对辖区内地质灾害隐患点警示牌的内容进行细化，统一制作了地质灾害防范警示牌，标明了“隐患点位置、威胁人群范围、避险地点、避险路线、预警信号、责任人和监测人信息”等内容。本次警示牌的设立，将使广大群众对地灾隐患的相关信息能够一目了然，提醒广大群众和过往车辆注意安全，为保障人民群众生命财产安全打下了良好基础。</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七十八、市场监管局餐饮股工作人员现场核查，举报不属实。举报人无法提供相关证据，因商家违法事实不成立，不予立案调查。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九、自规局技术推广站人员通过实地查看、听取相关负责人汇报等方式，详细询问林下经济发展规划和林下经济建设进展情况，并对生态太行鸡品种、特点、优势和种植面积等进行细致了解，并询问了解相关产业发展前景、农民发展意愿、解决就业、全产业链发展等情况。该公司为盘活林地资源，实现立体发展，把发展林下经济作为提高林地综合利用效益促进林业增效，农民增收的一项重要举措来抓。公司采取“企业+合作社+农户”的模式，以东团堡乡西团堡村1000亩山场林地为依托，专注于生态太行鸡产业链发展。以“桃木疙瘩”为核心品牌，以柴鸡蛋为主产品的涞源特色健康食品生产销售企业。公司年养殖规模15万羽，年销售额达1140多万元。2021年被国家和林业和草原局评为“国家林下经济示范基地”。</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八十、接到投诉后，由涞源镇所工作人员办理。市场监管局涞源镇所工作人员调查，双方自行和解。</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八十一、乡村振兴局对2023年7月符合防贫保险救助条件的5户监测户落实防贫保险救助政策，发放救助金。经过部门预警，由合作的保险公司入户调查核实，涉及乡镇、部门进行复核，按照规定予以实施防贫救助。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八十二、南屯镇党委政府高度重视，积极协调水利部门，勘测寻找水源，协商解决方法，最终决定挖井蓄水事宜。勘测工作已完成，新机井工程正在有序进行。在此期间居民日常生活用水，由上沟村村委会派专人统筹现有水井水源定时定点供水，确保居民日常用水保障，争取最大限度减少对居民日常生活的影响。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三、按照《涞源县2023年度光伏帮扶收益分配方案》要求，对有劳动能力公益岗每户每月获得工资收入300元，并获得户内增加1人每月增加40元的奖励性补助；弱劳动能力每户每月获得工资收入250元，并获得户内增加1人每月增加40元的奖励性补助；对无劳动能力户每户每月200元，户内每增加1人每月增加40元的奖励性补助。乡村振兴局根据各乡镇报送的人口规模进行了统计复核，共需拨付资金448.8426万元，涉及16107户，32768人。同时，按拨付程序通知涞源英能新能源科技有限公司进行拨付。由村报送、乡（镇）审核、县汇总，结转机构拨付到乡镇，乡镇进行二次分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四、南屯镇召开由镇村干部参加的专项会议，对辖区14个村的汛期交通安全做具体布置。组织各村干部、网格员对全镇区域进行排查，危险路段进行清理加固，降雨时段重点区域安排专人巡查看护。7月份清理黑山至张家庄路段土方6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八十五、气象局于近期为翟某开具了相关证明，并交给本人，以便于办理保险理赔。其后对本次办理结果进行了公示。</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六、涞源县教师发展中心中小学研训部研训员根据视导日程安排，对六个县直民办中学、六个乡镇中学，九个县直、民办小学、四个乡镇中学小学部、十九个乡镇小学开展教学视导工作。具体内容包括听取学校教学、教研工作汇报，重点为《保定市义务教育大听课活动》的安排、落实情况、对教师教案、作业设计、学生作业、作业批改、培尖补弱工作进行视导检查、参加课堂研讨、学科研修、校本研修活动、结合期末质量监测开展学科教学教研、视导总结交流。</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八十七、住建局高度重视，安排分管副局长负责具体修补工作，公用事业股股长带领股室工作人员现场督导第三方维修人员进行修补工作。广昌大街损坏井盖更换完毕后，受到群众的好评。</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八十八、交通运输局局党组积极做好防汛相关准备工作，制定工作方案，成立防汛小组。局长带队到防汛责任区进行实地勘查，确定防汛方案，以确保汛期内群众出行安全，准备工作已于7月10日前完成。</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i w:val="0"/>
          <w:iCs w:val="0"/>
          <w:caps w:val="0"/>
          <w:color w:val="222222"/>
          <w:spacing w:val="8"/>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八十九、住建局工作巡查中发现中心路施工区域存在尘土，局长了解此事项后，高度重视，安排环境卫生服务中心队长同志带领股室工作人员现场督导善美公司保洁人员对施工区域尘土进行集中清扫。环境卫生服务中心组织善美公司保洁人员对中心路施工区域尘土进行清扫，期间共出动执法人员3人，保洁人员10余人，清扫尘土约2方。清理工作完成后，提升城市形象，受到群众的好评。</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九十、交通运输局党组坚持人民至上，派局机关办公室为交通局机关门口菜农提供便民服务。交通局机关继续免费为菜农提供自来水和卫生间，免费为菜农提供菜秧寄存处。于2023年7月20日完成。</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九十一、王安镇已按照程序为村民办理残疾生活补贴，提高人民群众幸福感。</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二、南赵庄新村建立文化广场，因生活广场比较小，南赵庄村委会决定建立2处广场大约1500平，选好地址后由村内联系施工队、施工人员、机械等热火朝天干起来，广场修建增加农民群众的自娱自乐性，广场文化满足了群众精神生活的需求。</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九十三、年满80周岁可以享受高龄津贴福利待遇，王安镇工作人员协助老人将所需要的材料准备齐全，逐一进行复印，打印高龄津贴申请表由村级盖章、交政府审核，帮助老人完成高龄津贴申请的步骤流程。</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四、王安镇按上级要求督导防汛工作，雨季来临镇领导先后来到芦草湾村、冷铺村，实地查看包保河流防汛、河道治理等工作落实情况，听取村级负责人介绍防汛准备、防汛应急等工作开展情况。防汛工具要准备齐全、防汛灾害点要明确、孤寡老人要做好转移准备，做好防汛工作责任重大，不能有丝毫懈怠。</w:t>
      </w:r>
    </w:p>
    <w:p>
      <w:pPr>
        <w:pStyle w:val="2"/>
      </w:pPr>
      <w:r>
        <w:rPr>
          <w:rFonts w:hint="eastAsia" w:ascii="仿宋_GB2312" w:hAnsi="仿宋_GB2312" w:eastAsia="仿宋_GB2312" w:cs="仿宋_GB2312"/>
          <w:b w:val="0"/>
          <w:bCs w:val="0"/>
          <w:spacing w:val="0"/>
          <w:sz w:val="32"/>
          <w:szCs w:val="32"/>
          <w:lang w:val="en-US" w:eastAsia="zh-CN"/>
        </w:rPr>
        <w:t>九十五、王安镇工作人员在村委会的协助下帮助东刘家庄村贫困户办理了入驻等工作，村民因一人生活，村委会考虑到无人照顾，所以联系镇工作人员为其解决生活困难，镇工作人员在了解实际情况后为其联系白石山胜利幸福院，入住时只需要身份证办理登记即刻入住。这样在有固定人员照料他日常生活的同时，还能改善其居住条件，提高百姓幸福感。</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A72C5"/>
    <w:multiLevelType w:val="singleLevel"/>
    <w:tmpl w:val="A4CA72C5"/>
    <w:lvl w:ilvl="0" w:tentative="0">
      <w:start w:val="12"/>
      <w:numFmt w:val="chineseCounting"/>
      <w:suff w:val="nothing"/>
      <w:lvlText w:val="%1、"/>
      <w:lvlJc w:val="left"/>
      <w:rPr>
        <w:rFonts w:hint="eastAsia"/>
      </w:rPr>
    </w:lvl>
  </w:abstractNum>
  <w:abstractNum w:abstractNumId="1">
    <w:nsid w:val="F84B51BA"/>
    <w:multiLevelType w:val="singleLevel"/>
    <w:tmpl w:val="F84B51BA"/>
    <w:lvl w:ilvl="0" w:tentative="0">
      <w:start w:val="1"/>
      <w:numFmt w:val="chineseCounting"/>
      <w:suff w:val="nothing"/>
      <w:lvlText w:val="%1、"/>
      <w:lvlJc w:val="left"/>
      <w:rPr>
        <w:rFonts w:hint="eastAsia"/>
      </w:rPr>
    </w:lvl>
  </w:abstractNum>
  <w:abstractNum w:abstractNumId="2">
    <w:nsid w:val="43712AD0"/>
    <w:multiLevelType w:val="singleLevel"/>
    <w:tmpl w:val="43712AD0"/>
    <w:lvl w:ilvl="0" w:tentative="0">
      <w:start w:val="14"/>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0AEE1AC4"/>
    <w:rsid w:val="00960920"/>
    <w:rsid w:val="01974CF6"/>
    <w:rsid w:val="01AB3D5E"/>
    <w:rsid w:val="020F0FB8"/>
    <w:rsid w:val="02A814F4"/>
    <w:rsid w:val="02AB0EC1"/>
    <w:rsid w:val="03407076"/>
    <w:rsid w:val="03A67BD0"/>
    <w:rsid w:val="03BF0852"/>
    <w:rsid w:val="04952223"/>
    <w:rsid w:val="050915E1"/>
    <w:rsid w:val="0619140F"/>
    <w:rsid w:val="062D6482"/>
    <w:rsid w:val="067508F8"/>
    <w:rsid w:val="06C21663"/>
    <w:rsid w:val="07304FAA"/>
    <w:rsid w:val="076C1B17"/>
    <w:rsid w:val="07E145DF"/>
    <w:rsid w:val="08E01294"/>
    <w:rsid w:val="08E104C7"/>
    <w:rsid w:val="091361A6"/>
    <w:rsid w:val="095178CB"/>
    <w:rsid w:val="09646A02"/>
    <w:rsid w:val="098C7DB6"/>
    <w:rsid w:val="09EA7F32"/>
    <w:rsid w:val="0A602BF7"/>
    <w:rsid w:val="0A8A79FA"/>
    <w:rsid w:val="0AEE1AC4"/>
    <w:rsid w:val="0B16599D"/>
    <w:rsid w:val="0B521208"/>
    <w:rsid w:val="0C2A7D29"/>
    <w:rsid w:val="0C6C225B"/>
    <w:rsid w:val="0CCE5441"/>
    <w:rsid w:val="0D7D0092"/>
    <w:rsid w:val="0D932250"/>
    <w:rsid w:val="0E202CF6"/>
    <w:rsid w:val="0E6F33EB"/>
    <w:rsid w:val="0EB650BF"/>
    <w:rsid w:val="0F331F6D"/>
    <w:rsid w:val="0F3C1B49"/>
    <w:rsid w:val="0FAF439F"/>
    <w:rsid w:val="0FC14BAE"/>
    <w:rsid w:val="0FC6580C"/>
    <w:rsid w:val="100C5C0E"/>
    <w:rsid w:val="10171714"/>
    <w:rsid w:val="102D2243"/>
    <w:rsid w:val="112A133D"/>
    <w:rsid w:val="113A303D"/>
    <w:rsid w:val="114C5013"/>
    <w:rsid w:val="12EF39E1"/>
    <w:rsid w:val="139D2139"/>
    <w:rsid w:val="14416FC6"/>
    <w:rsid w:val="14E82BDD"/>
    <w:rsid w:val="151529B4"/>
    <w:rsid w:val="15321E39"/>
    <w:rsid w:val="15C15A06"/>
    <w:rsid w:val="160A26DF"/>
    <w:rsid w:val="168F435B"/>
    <w:rsid w:val="16B5089D"/>
    <w:rsid w:val="16E7425B"/>
    <w:rsid w:val="16FE3FF2"/>
    <w:rsid w:val="181A76CF"/>
    <w:rsid w:val="18F71640"/>
    <w:rsid w:val="192473B1"/>
    <w:rsid w:val="1A002777"/>
    <w:rsid w:val="1A536D51"/>
    <w:rsid w:val="1B383CA4"/>
    <w:rsid w:val="1B4F60A1"/>
    <w:rsid w:val="1C8E1008"/>
    <w:rsid w:val="1CBB4733"/>
    <w:rsid w:val="1CD32679"/>
    <w:rsid w:val="1CEF09EF"/>
    <w:rsid w:val="1CF917A5"/>
    <w:rsid w:val="1D1E3640"/>
    <w:rsid w:val="1D4209B0"/>
    <w:rsid w:val="1D643D97"/>
    <w:rsid w:val="1D9D21AC"/>
    <w:rsid w:val="1DFF550F"/>
    <w:rsid w:val="1E1F6FCD"/>
    <w:rsid w:val="1E5F2DC5"/>
    <w:rsid w:val="1EAD4D11"/>
    <w:rsid w:val="1F542A42"/>
    <w:rsid w:val="1FBF681D"/>
    <w:rsid w:val="1FC401F9"/>
    <w:rsid w:val="20125548"/>
    <w:rsid w:val="20371D73"/>
    <w:rsid w:val="207F30F4"/>
    <w:rsid w:val="20967991"/>
    <w:rsid w:val="20FD23EB"/>
    <w:rsid w:val="21CA5DF0"/>
    <w:rsid w:val="21D61DF4"/>
    <w:rsid w:val="22107420"/>
    <w:rsid w:val="22BC2B0B"/>
    <w:rsid w:val="22C8693B"/>
    <w:rsid w:val="23D43121"/>
    <w:rsid w:val="23EB7FF4"/>
    <w:rsid w:val="23FA3D93"/>
    <w:rsid w:val="24234632"/>
    <w:rsid w:val="24A26B80"/>
    <w:rsid w:val="24AB02CC"/>
    <w:rsid w:val="24BE1264"/>
    <w:rsid w:val="252E1F46"/>
    <w:rsid w:val="25406339"/>
    <w:rsid w:val="255B7C3B"/>
    <w:rsid w:val="2580651A"/>
    <w:rsid w:val="26627439"/>
    <w:rsid w:val="268C0346"/>
    <w:rsid w:val="26A95B39"/>
    <w:rsid w:val="26AA1AA0"/>
    <w:rsid w:val="27016474"/>
    <w:rsid w:val="272A78BD"/>
    <w:rsid w:val="275F0FF9"/>
    <w:rsid w:val="27637EA1"/>
    <w:rsid w:val="2786250D"/>
    <w:rsid w:val="279A4D97"/>
    <w:rsid w:val="27E6374D"/>
    <w:rsid w:val="27F771D7"/>
    <w:rsid w:val="2834305A"/>
    <w:rsid w:val="283F692F"/>
    <w:rsid w:val="288B3B53"/>
    <w:rsid w:val="289C18BC"/>
    <w:rsid w:val="28B32D10"/>
    <w:rsid w:val="28CB1907"/>
    <w:rsid w:val="2A3F0248"/>
    <w:rsid w:val="2A750690"/>
    <w:rsid w:val="2A7C1C44"/>
    <w:rsid w:val="2A8C2642"/>
    <w:rsid w:val="2AC1385C"/>
    <w:rsid w:val="2ADA66CC"/>
    <w:rsid w:val="2C764076"/>
    <w:rsid w:val="2C8F1FCA"/>
    <w:rsid w:val="2D8A3A2B"/>
    <w:rsid w:val="2DC61362"/>
    <w:rsid w:val="2E0F1BD8"/>
    <w:rsid w:val="2E530C6F"/>
    <w:rsid w:val="2E5C5D76"/>
    <w:rsid w:val="2E666BF4"/>
    <w:rsid w:val="2E960B5C"/>
    <w:rsid w:val="2EA1664F"/>
    <w:rsid w:val="2F286E05"/>
    <w:rsid w:val="301306B6"/>
    <w:rsid w:val="30406FD1"/>
    <w:rsid w:val="305605C2"/>
    <w:rsid w:val="30F54BA2"/>
    <w:rsid w:val="31B339C6"/>
    <w:rsid w:val="31B71515"/>
    <w:rsid w:val="31D67071"/>
    <w:rsid w:val="31F34213"/>
    <w:rsid w:val="32180206"/>
    <w:rsid w:val="330864CC"/>
    <w:rsid w:val="33432203"/>
    <w:rsid w:val="3353526D"/>
    <w:rsid w:val="33707BCD"/>
    <w:rsid w:val="337E5843"/>
    <w:rsid w:val="33857B1D"/>
    <w:rsid w:val="33B51A84"/>
    <w:rsid w:val="344F012B"/>
    <w:rsid w:val="345E1F2A"/>
    <w:rsid w:val="348F4340"/>
    <w:rsid w:val="3597497C"/>
    <w:rsid w:val="36407780"/>
    <w:rsid w:val="36552935"/>
    <w:rsid w:val="365D3C4B"/>
    <w:rsid w:val="371511B8"/>
    <w:rsid w:val="376B0DD8"/>
    <w:rsid w:val="376F4AA6"/>
    <w:rsid w:val="37FE1377"/>
    <w:rsid w:val="38622105"/>
    <w:rsid w:val="38A63324"/>
    <w:rsid w:val="38F439FD"/>
    <w:rsid w:val="39B52E7C"/>
    <w:rsid w:val="39BA729B"/>
    <w:rsid w:val="3A5E3E04"/>
    <w:rsid w:val="3AFF6407"/>
    <w:rsid w:val="3BC1103B"/>
    <w:rsid w:val="3BFE2889"/>
    <w:rsid w:val="3C3556A0"/>
    <w:rsid w:val="3C4E2A76"/>
    <w:rsid w:val="3CE80159"/>
    <w:rsid w:val="3D513785"/>
    <w:rsid w:val="3DAD366B"/>
    <w:rsid w:val="3E342B98"/>
    <w:rsid w:val="3ED731F7"/>
    <w:rsid w:val="3EDA76FA"/>
    <w:rsid w:val="3FB3540A"/>
    <w:rsid w:val="40AD544F"/>
    <w:rsid w:val="40B35C3B"/>
    <w:rsid w:val="40B557B9"/>
    <w:rsid w:val="41424328"/>
    <w:rsid w:val="418A15AA"/>
    <w:rsid w:val="42376048"/>
    <w:rsid w:val="42421707"/>
    <w:rsid w:val="4269685C"/>
    <w:rsid w:val="42B44BCE"/>
    <w:rsid w:val="42F00D2B"/>
    <w:rsid w:val="43397DF1"/>
    <w:rsid w:val="43474819"/>
    <w:rsid w:val="438751EB"/>
    <w:rsid w:val="43BA05D4"/>
    <w:rsid w:val="44C24001"/>
    <w:rsid w:val="450773D1"/>
    <w:rsid w:val="45435142"/>
    <w:rsid w:val="4562595D"/>
    <w:rsid w:val="45684BA8"/>
    <w:rsid w:val="46463061"/>
    <w:rsid w:val="464F6427"/>
    <w:rsid w:val="468635AE"/>
    <w:rsid w:val="46C46E2A"/>
    <w:rsid w:val="46DA1AD6"/>
    <w:rsid w:val="47C95F24"/>
    <w:rsid w:val="48180CAD"/>
    <w:rsid w:val="483F659C"/>
    <w:rsid w:val="48A3559B"/>
    <w:rsid w:val="48A54261"/>
    <w:rsid w:val="48B56357"/>
    <w:rsid w:val="48F74BC1"/>
    <w:rsid w:val="49660EB8"/>
    <w:rsid w:val="49A33617"/>
    <w:rsid w:val="49D162AF"/>
    <w:rsid w:val="4A0939B4"/>
    <w:rsid w:val="4A0D0E6C"/>
    <w:rsid w:val="4A2A4B22"/>
    <w:rsid w:val="4A7F0A3A"/>
    <w:rsid w:val="4AAA1BBC"/>
    <w:rsid w:val="4B1650A7"/>
    <w:rsid w:val="4B773D97"/>
    <w:rsid w:val="4BE72606"/>
    <w:rsid w:val="4C067E6B"/>
    <w:rsid w:val="4C812EFE"/>
    <w:rsid w:val="4CD75B21"/>
    <w:rsid w:val="4D19091E"/>
    <w:rsid w:val="4DAB1AD6"/>
    <w:rsid w:val="4DBD23EA"/>
    <w:rsid w:val="4E074D8B"/>
    <w:rsid w:val="4EAB635F"/>
    <w:rsid w:val="4F584002"/>
    <w:rsid w:val="4F71127A"/>
    <w:rsid w:val="4F775ADF"/>
    <w:rsid w:val="4FC450D1"/>
    <w:rsid w:val="4FCF5115"/>
    <w:rsid w:val="51D75531"/>
    <w:rsid w:val="51F15F26"/>
    <w:rsid w:val="51F373B0"/>
    <w:rsid w:val="5268268C"/>
    <w:rsid w:val="5278319F"/>
    <w:rsid w:val="52C45CEE"/>
    <w:rsid w:val="52E756D8"/>
    <w:rsid w:val="532B09A8"/>
    <w:rsid w:val="537603F9"/>
    <w:rsid w:val="53CC7130"/>
    <w:rsid w:val="53DE7C88"/>
    <w:rsid w:val="5407541D"/>
    <w:rsid w:val="543C792C"/>
    <w:rsid w:val="5486329D"/>
    <w:rsid w:val="54B06CA4"/>
    <w:rsid w:val="5522791E"/>
    <w:rsid w:val="55630BB3"/>
    <w:rsid w:val="55B40134"/>
    <w:rsid w:val="563332FB"/>
    <w:rsid w:val="56361D98"/>
    <w:rsid w:val="57E77B2C"/>
    <w:rsid w:val="58351A8B"/>
    <w:rsid w:val="58CF1962"/>
    <w:rsid w:val="58CF5213"/>
    <w:rsid w:val="591A29EC"/>
    <w:rsid w:val="592A3DF3"/>
    <w:rsid w:val="5996353A"/>
    <w:rsid w:val="59E6743C"/>
    <w:rsid w:val="59FC3381"/>
    <w:rsid w:val="59FD3A34"/>
    <w:rsid w:val="5A183FED"/>
    <w:rsid w:val="5A3F2E3A"/>
    <w:rsid w:val="5A42010F"/>
    <w:rsid w:val="5A905362"/>
    <w:rsid w:val="5ACC7530"/>
    <w:rsid w:val="5BED0E2D"/>
    <w:rsid w:val="5BF94355"/>
    <w:rsid w:val="5C2D3FFE"/>
    <w:rsid w:val="5C4310D5"/>
    <w:rsid w:val="5CA87F57"/>
    <w:rsid w:val="5CEF77EC"/>
    <w:rsid w:val="5D782164"/>
    <w:rsid w:val="5D7C33B3"/>
    <w:rsid w:val="5DD82C45"/>
    <w:rsid w:val="5ED913E0"/>
    <w:rsid w:val="5EF51958"/>
    <w:rsid w:val="5F782305"/>
    <w:rsid w:val="5F793A5B"/>
    <w:rsid w:val="5F977656"/>
    <w:rsid w:val="5FA36AB1"/>
    <w:rsid w:val="5FEF619A"/>
    <w:rsid w:val="6054261D"/>
    <w:rsid w:val="60863EC8"/>
    <w:rsid w:val="60CC7399"/>
    <w:rsid w:val="611F03B9"/>
    <w:rsid w:val="61D75138"/>
    <w:rsid w:val="626F3B9F"/>
    <w:rsid w:val="629D37CF"/>
    <w:rsid w:val="644959AA"/>
    <w:rsid w:val="645D22BA"/>
    <w:rsid w:val="6477155F"/>
    <w:rsid w:val="6491612E"/>
    <w:rsid w:val="649F720E"/>
    <w:rsid w:val="64AE2BEE"/>
    <w:rsid w:val="64C12335"/>
    <w:rsid w:val="64D32C2F"/>
    <w:rsid w:val="64E060B2"/>
    <w:rsid w:val="64E35BA2"/>
    <w:rsid w:val="653267D7"/>
    <w:rsid w:val="65566374"/>
    <w:rsid w:val="659550EE"/>
    <w:rsid w:val="660A258C"/>
    <w:rsid w:val="66232B0B"/>
    <w:rsid w:val="666F14DE"/>
    <w:rsid w:val="678C47CB"/>
    <w:rsid w:val="681612EF"/>
    <w:rsid w:val="6859521D"/>
    <w:rsid w:val="68D75A50"/>
    <w:rsid w:val="69F66CEC"/>
    <w:rsid w:val="6B252A70"/>
    <w:rsid w:val="6B3A5B52"/>
    <w:rsid w:val="6BE30564"/>
    <w:rsid w:val="6C360CAD"/>
    <w:rsid w:val="6C387721"/>
    <w:rsid w:val="6C53185F"/>
    <w:rsid w:val="6C6554A7"/>
    <w:rsid w:val="6CA070EC"/>
    <w:rsid w:val="6CA34594"/>
    <w:rsid w:val="6CC748C8"/>
    <w:rsid w:val="6D7F1E72"/>
    <w:rsid w:val="6ECD3CF0"/>
    <w:rsid w:val="6EDF38B4"/>
    <w:rsid w:val="6F1E3FC5"/>
    <w:rsid w:val="6F8D5A9E"/>
    <w:rsid w:val="6FA3344F"/>
    <w:rsid w:val="7035656D"/>
    <w:rsid w:val="70671D7D"/>
    <w:rsid w:val="70D34D1C"/>
    <w:rsid w:val="70FE448F"/>
    <w:rsid w:val="716630C1"/>
    <w:rsid w:val="71695F16"/>
    <w:rsid w:val="716A5681"/>
    <w:rsid w:val="71973500"/>
    <w:rsid w:val="719A43FC"/>
    <w:rsid w:val="72225F5B"/>
    <w:rsid w:val="728B38FB"/>
    <w:rsid w:val="729C1748"/>
    <w:rsid w:val="729C65F4"/>
    <w:rsid w:val="72EB70A2"/>
    <w:rsid w:val="74084724"/>
    <w:rsid w:val="742542BD"/>
    <w:rsid w:val="74585079"/>
    <w:rsid w:val="74B9766E"/>
    <w:rsid w:val="74CE7DA5"/>
    <w:rsid w:val="75485B9D"/>
    <w:rsid w:val="75C649A9"/>
    <w:rsid w:val="75E36249"/>
    <w:rsid w:val="767B1248"/>
    <w:rsid w:val="76C84BF7"/>
    <w:rsid w:val="770D02D7"/>
    <w:rsid w:val="77301FD6"/>
    <w:rsid w:val="77BF6F51"/>
    <w:rsid w:val="77C74EAF"/>
    <w:rsid w:val="783D122E"/>
    <w:rsid w:val="7840713B"/>
    <w:rsid w:val="78A45270"/>
    <w:rsid w:val="793C2330"/>
    <w:rsid w:val="79756B30"/>
    <w:rsid w:val="7AD4197B"/>
    <w:rsid w:val="7AF96D43"/>
    <w:rsid w:val="7B2D6BD3"/>
    <w:rsid w:val="7B6127B4"/>
    <w:rsid w:val="7BEF16A0"/>
    <w:rsid w:val="7D6E6D76"/>
    <w:rsid w:val="7D7B0C16"/>
    <w:rsid w:val="7DA30BDD"/>
    <w:rsid w:val="7DC50E45"/>
    <w:rsid w:val="7EEA4B66"/>
    <w:rsid w:val="7EF24EB1"/>
    <w:rsid w:val="7F994038"/>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12112</Words>
  <Characters>12326</Characters>
  <Lines>0</Lines>
  <Paragraphs>0</Paragraphs>
  <TotalTime>0</TotalTime>
  <ScaleCrop>false</ScaleCrop>
  <LinksUpToDate>false</LinksUpToDate>
  <CharactersWithSpaces>12333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姬很烦。</cp:lastModifiedBy>
  <cp:lastPrinted>2022-10-09T00:58:00Z</cp:lastPrinted>
  <dcterms:modified xsi:type="dcterms:W3CDTF">2024-06-03T08:03:15Z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84E17D291B2847CABC68B816DA87A57F_13</vt:lpwstr>
  </property>
</Properties>
</file>