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566" w:rsidRPr="007E4B4B" w:rsidRDefault="00454B0F">
      <w:pPr>
        <w:spacing w:line="560" w:lineRule="exact"/>
        <w:jc w:val="center"/>
        <w:rPr>
          <w:rFonts w:ascii="方正大标宋简体" w:eastAsia="方正大标宋简体" w:hAnsi="方正小标宋_GBK" w:cs="方正小标宋_GBK"/>
          <w:sz w:val="44"/>
          <w:szCs w:val="44"/>
        </w:rPr>
      </w:pPr>
      <w:r w:rsidRPr="007E4B4B">
        <w:rPr>
          <w:rFonts w:ascii="方正大标宋简体" w:eastAsia="方正大标宋简体" w:hAnsi="方正小标宋_GBK" w:cs="方正小标宋_GBK" w:hint="eastAsia"/>
          <w:sz w:val="44"/>
          <w:szCs w:val="44"/>
        </w:rPr>
        <w:t>涞源县教育和体育局</w:t>
      </w:r>
    </w:p>
    <w:p w:rsidR="00684566" w:rsidRPr="007E4B4B" w:rsidRDefault="00454B0F">
      <w:pPr>
        <w:spacing w:line="560" w:lineRule="exact"/>
        <w:jc w:val="center"/>
        <w:rPr>
          <w:rFonts w:ascii="方正大标宋简体" w:eastAsia="方正大标宋简体" w:hAnsi="方正小标宋_GBK" w:cs="方正小标宋_GBK"/>
          <w:sz w:val="44"/>
          <w:szCs w:val="44"/>
        </w:rPr>
      </w:pPr>
      <w:r w:rsidRPr="007E4B4B">
        <w:rPr>
          <w:rFonts w:ascii="方正大标宋简体" w:eastAsia="方正大标宋简体" w:hAnsi="方正小标宋_GBK" w:cs="方正小标宋_GBK" w:hint="eastAsia"/>
          <w:sz w:val="44"/>
          <w:szCs w:val="44"/>
        </w:rPr>
        <w:t>政府信息公开指南</w:t>
      </w:r>
    </w:p>
    <w:p w:rsidR="00684566" w:rsidRDefault="00684566">
      <w:pPr>
        <w:spacing w:line="26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为保障公民、法人和其他组织依法获取本局政府信息，提高教育体育工作透明度，建设法治机关，根据《中华人民共和国政府信息公开条例》，结合本局工作实际，编制本指南。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一、基本信息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（一）机构名称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涞源县教育和体育局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（二）办公地址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涞源县广平大街14号 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（三）办公时间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 夏季（6—8月）：上午8:30—12:00，下午</w:t>
      </w:r>
      <w:r w:rsidR="00C34844">
        <w:rPr>
          <w:rFonts w:ascii="仿宋" w:eastAsia="仿宋" w:hAnsi="仿宋" w:cs="仿宋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:30—</w:t>
      </w:r>
      <w:r w:rsidR="00C34844">
        <w:rPr>
          <w:rFonts w:ascii="仿宋" w:eastAsia="仿宋" w:hAnsi="仿宋" w:cs="仿宋"/>
          <w:sz w:val="32"/>
          <w:szCs w:val="32"/>
        </w:rPr>
        <w:t>5</w:t>
      </w:r>
      <w:r>
        <w:rPr>
          <w:rFonts w:ascii="仿宋" w:eastAsia="仿宋" w:hAnsi="仿宋" w:cs="仿宋" w:hint="eastAsia"/>
          <w:sz w:val="32"/>
          <w:szCs w:val="32"/>
        </w:rPr>
        <w:t>:30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 其余月份：上午8:30—12:00，下午</w:t>
      </w:r>
      <w:r w:rsidR="00C34844">
        <w:rPr>
          <w:rFonts w:ascii="仿宋" w:eastAsia="仿宋" w:hAnsi="仿宋" w:cs="仿宋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:30—</w:t>
      </w:r>
      <w:r w:rsidR="00C34844">
        <w:rPr>
          <w:rFonts w:ascii="仿宋" w:eastAsia="仿宋" w:hAnsi="仿宋" w:cs="仿宋"/>
          <w:sz w:val="32"/>
          <w:szCs w:val="32"/>
        </w:rPr>
        <w:t>5</w:t>
      </w:r>
      <w:bookmarkStart w:id="0" w:name="_GoBack"/>
      <w:bookmarkEnd w:id="0"/>
      <w:r>
        <w:rPr>
          <w:rFonts w:ascii="仿宋" w:eastAsia="仿宋" w:hAnsi="仿宋" w:cs="仿宋" w:hint="eastAsia"/>
          <w:sz w:val="32"/>
          <w:szCs w:val="32"/>
        </w:rPr>
        <w:t>:30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双休日、法定节假日休息 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（四）受理电话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联系电话：0312-7321428 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（五）互联网公开平台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涞源县人民政府门户网站政务公开专栏。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二、主动公开的政府信息范围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（一）机构职能类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 本局主要职责、机构设置、领导分工、内设股室职责；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 本单位行政执法事项、办事流程、服务指南。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（二）政策文件类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教育体育领域规范性文件、政策解读、招生政策、校园管理制度、体育赛事管理办法。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（三）财政信息类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部门年度预算、决算、“三公”经费、项目资金使用信息、债券存续信息  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（四）业务工作类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 义务教育招生、学籍管理、教师资格认定、民办学校审批监管；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 校园安全、督导检查工作通报；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 体育惠民工程、全民健身活动、学生体质健康管理；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 各类项目招投标、设备采购公告与结果公示。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（五）监督管理类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信访受理渠道、监督投诉方式、行政处罚公示、督导评估结果。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（六）不予公开范围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 依法属于国家秘密的信息；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 工作内部讨论、涉密台账、保密资料；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 师生个人隐私信息；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 内部人事酝酿、未出台的草案文件；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 法律法规规定不得公开的其他内容。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三、依申请公开办理流程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 xml:space="preserve"> （一）申请方式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 线上申请：县政府信息公开网络申请端口提交电子版申请；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 书面申请：填写《政府信息公开申请表》，现场递交或邮寄至局办公室；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 口头申请：只适用于特殊困难申请人，由工作人员代为登记。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（二）申请内容要求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申请人应当写明：姓名（单位名称）、联系方式、所需信息的名称、文号、内容描述、获取方式。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（三）办理时限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 能够当场答复的当场答复；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 不能当场答复的，自登记受理之日起20个工作日内予以答复；如需延期，最多延长20个工作日并告知申请人。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（四）答复分类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 信息已主动公开：告知查询网址；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2.信息可以公开：提供文件复印件或电子文档；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3.信息不予公开：书面说明法律依据；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4.信息不存在、不属于本局职责范围，据实告知申请人。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四、救济方式及程序</w:t>
      </w:r>
    </w:p>
    <w:p w:rsidR="00684566" w:rsidRDefault="00454B0F">
      <w:pPr>
        <w:spacing w:line="56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公民、法人或者其他组织认为本机关不依法履行政府信息公开义务，可以向上一级行政机关或者政府信息公开工作主管部门</w:t>
      </w:r>
      <w:r>
        <w:rPr>
          <w:rFonts w:ascii="仿宋" w:eastAsia="仿宋" w:hAnsi="仿宋" w:cs="仿宋" w:hint="eastAsia"/>
          <w:sz w:val="32"/>
          <w:szCs w:val="32"/>
        </w:rPr>
        <w:lastRenderedPageBreak/>
        <w:t>投诉、举报，也可以依法申请行政复议或者提起行政诉讼。</w:t>
      </w:r>
    </w:p>
    <w:p w:rsidR="00684566" w:rsidRDefault="00684566">
      <w:pPr>
        <w:spacing w:line="560" w:lineRule="exact"/>
        <w:jc w:val="left"/>
        <w:rPr>
          <w:rFonts w:ascii="仿宋" w:eastAsia="仿宋" w:hAnsi="仿宋" w:cs="仿宋"/>
          <w:sz w:val="32"/>
          <w:szCs w:val="32"/>
        </w:rPr>
      </w:pPr>
    </w:p>
    <w:p w:rsidR="00684566" w:rsidRDefault="00684566">
      <w:pPr>
        <w:spacing w:line="560" w:lineRule="exact"/>
        <w:jc w:val="left"/>
        <w:rPr>
          <w:rFonts w:ascii="仿宋" w:eastAsia="仿宋" w:hAnsi="仿宋" w:cs="仿宋"/>
          <w:sz w:val="32"/>
          <w:szCs w:val="32"/>
        </w:rPr>
      </w:pPr>
    </w:p>
    <w:p w:rsidR="00684566" w:rsidRDefault="00684566">
      <w:pPr>
        <w:spacing w:line="560" w:lineRule="exact"/>
        <w:jc w:val="left"/>
        <w:rPr>
          <w:rFonts w:ascii="仿宋" w:eastAsia="仿宋" w:hAnsi="仿宋" w:cs="仿宋"/>
          <w:sz w:val="32"/>
          <w:szCs w:val="32"/>
        </w:rPr>
      </w:pPr>
    </w:p>
    <w:p w:rsidR="00684566" w:rsidRDefault="00454B0F">
      <w:pPr>
        <w:spacing w:line="560" w:lineRule="exact"/>
        <w:ind w:firstLineChars="1300" w:firstLine="416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涞源县教育和体育局</w:t>
      </w:r>
    </w:p>
    <w:p w:rsidR="00684566" w:rsidRDefault="00454B0F">
      <w:pPr>
        <w:spacing w:line="560" w:lineRule="exact"/>
        <w:ind w:firstLineChars="1500" w:firstLine="480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2026年6月3日</w:t>
      </w:r>
    </w:p>
    <w:sectPr w:rsidR="00684566">
      <w:footerReference w:type="default" r:id="rId7"/>
      <w:pgSz w:w="11906" w:h="16838"/>
      <w:pgMar w:top="2098" w:right="1531" w:bottom="1984" w:left="1531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B48" w:rsidRDefault="009E6B48">
      <w:r>
        <w:separator/>
      </w:r>
    </w:p>
  </w:endnote>
  <w:endnote w:type="continuationSeparator" w:id="0">
    <w:p w:rsidR="009E6B48" w:rsidRDefault="009E6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566" w:rsidRDefault="009E6B48">
    <w:pPr>
      <w:pStyle w:val="11"/>
      <w:tabs>
        <w:tab w:val="clear" w:pos="4153"/>
        <w:tab w:val="clear" w:pos="8306"/>
      </w:tabs>
    </w:pPr>
    <w:r>
      <w:pict>
        <v:rect id="_x0000_s2049" style="position:absolute;margin-left:0;margin-top:0;width:6pt;height:11pt;z-index:251659264;mso-position-horizontal:center;mso-position-horizontal-relative:margin;mso-width-relative:page;mso-height-relative:page" filled="f" stroked="f">
          <v:textbox inset="0,0,0,0">
            <w:txbxContent>
              <w:p w:rsidR="00684566" w:rsidRDefault="00454B0F">
                <w:pPr>
                  <w:pStyle w:val="11"/>
                  <w:tabs>
                    <w:tab w:val="clear" w:pos="4153"/>
                    <w:tab w:val="clear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C34844">
                  <w:rPr>
                    <w:noProof/>
                  </w:rPr>
                  <w:t>- 3 -</w:t>
                </w:r>
                <w:r>
                  <w:fldChar w:fldCharType="end"/>
                </w:r>
              </w:p>
              <w:p w:rsidR="00684566" w:rsidRDefault="00684566"/>
            </w:txbxContent>
          </v:textbox>
          <w10:wrap anchorx="margin"/>
        </v:rect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B48" w:rsidRDefault="009E6B48">
      <w:r>
        <w:separator/>
      </w:r>
    </w:p>
  </w:footnote>
  <w:footnote w:type="continuationSeparator" w:id="0">
    <w:p w:rsidR="009E6B48" w:rsidRDefault="009E6B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noPunctuationKerning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C13C02"/>
    <w:rsid w:val="D7F78DE3"/>
    <w:rsid w:val="F9FFED76"/>
    <w:rsid w:val="FFDD10EA"/>
    <w:rsid w:val="FFE730B0"/>
    <w:rsid w:val="00067ABF"/>
    <w:rsid w:val="00080379"/>
    <w:rsid w:val="00174461"/>
    <w:rsid w:val="001E76E9"/>
    <w:rsid w:val="00342E07"/>
    <w:rsid w:val="00450077"/>
    <w:rsid w:val="00454B0F"/>
    <w:rsid w:val="00684566"/>
    <w:rsid w:val="00773322"/>
    <w:rsid w:val="007E4B4B"/>
    <w:rsid w:val="009E6B48"/>
    <w:rsid w:val="00C13C02"/>
    <w:rsid w:val="00C34844"/>
    <w:rsid w:val="00D33946"/>
    <w:rsid w:val="00E11857"/>
    <w:rsid w:val="00E64295"/>
    <w:rsid w:val="00E87B43"/>
    <w:rsid w:val="00FE4172"/>
    <w:rsid w:val="26C14B99"/>
    <w:rsid w:val="39F7C16B"/>
    <w:rsid w:val="5A23536E"/>
    <w:rsid w:val="6FCAF8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66013BBA-4ECC-4793-BB61-DF4380453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spacing w:beforeAutospacing="1" w:afterAutospacing="1"/>
      <w:jc w:val="left"/>
    </w:pPr>
    <w:rPr>
      <w:kern w:val="0"/>
      <w:sz w:val="24"/>
    </w:rPr>
  </w:style>
  <w:style w:type="character" w:customStyle="1" w:styleId="1">
    <w:name w:val="默认段落字体1"/>
    <w:semiHidden/>
    <w:qFormat/>
  </w:style>
  <w:style w:type="table" w:customStyle="1" w:styleId="10">
    <w:name w:val="普通表格1"/>
    <w:semiHidden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页脚1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0">
    <w:name w:val="页眉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174</Words>
  <Characters>995</Characters>
  <Application>Microsoft Office Word</Application>
  <DocSecurity>0</DocSecurity>
  <Lines>8</Lines>
  <Paragraphs>2</Paragraphs>
  <ScaleCrop>false</ScaleCrop>
  <Company>P R C</Company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</dc:creator>
  <cp:lastModifiedBy>Windows User</cp:lastModifiedBy>
  <cp:revision>5</cp:revision>
  <cp:lastPrinted>2026-06-19T00:41:00Z</cp:lastPrinted>
  <dcterms:created xsi:type="dcterms:W3CDTF">2026-06-18T06:26:00Z</dcterms:created>
  <dcterms:modified xsi:type="dcterms:W3CDTF">2026-07-03T00:23:00Z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eyJoZGlkIjoiZjYzODg1NDk4YTU4MjdhMTczMzMwNGY0NThjNjk1YjIifQ==</vt:lpwstr>
  </property>
  <property fmtid="{D5CDD505-2E9C-101B-9397-08002B2CF9AE}" pid="3" name="KSOProductBuildVer">
    <vt:lpwstr>2052-11.8.2.12344</vt:lpwstr>
  </property>
  <property fmtid="{D5CDD505-2E9C-101B-9397-08002B2CF9AE}" pid="4" name="ICV">
    <vt:lpwstr>8F494BEA54D0446B924714CA5E893573_12</vt:lpwstr>
  </property>
</Properties>
</file>