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仿宋_GB2312"/>
        </w:rPr>
      </w:pPr>
      <w:r>
        <w:rPr>
          <w:rFonts w:hint="eastAsia" w:ascii="黑体" w:hAnsi="黑体" w:eastAsia="黑体"/>
        </w:rPr>
        <w:t>附件1</w:t>
      </w:r>
    </w:p>
    <w:p>
      <w:pPr>
        <w:spacing w:line="600" w:lineRule="exact"/>
        <w:jc w:val="center"/>
        <w:rPr>
          <w:rFonts w:ascii="方正小标宋简体" w:hAnsi="方正小标宋简体" w:eastAsia="方正小标宋简体"/>
          <w:sz w:val="36"/>
        </w:rPr>
      </w:pPr>
      <w:r>
        <w:rPr>
          <w:rFonts w:hint="eastAsia" w:ascii="方正小标宋简体" w:hAnsi="方正小标宋简体" w:eastAsia="方正小标宋简体" w:cs="Arial"/>
          <w:sz w:val="36"/>
        </w:rPr>
        <w:t>涞源县行政审批局</w:t>
      </w:r>
      <w:r>
        <w:rPr>
          <w:rFonts w:hint="eastAsia" w:ascii="方正小标宋简体" w:hAnsi="方正小标宋简体" w:eastAsia="方正小标宋简体"/>
          <w:sz w:val="36"/>
        </w:rPr>
        <w:t>权责清单事项总表</w:t>
      </w:r>
    </w:p>
    <w:p>
      <w:pPr>
        <w:spacing w:line="600" w:lineRule="exact"/>
        <w:jc w:val="center"/>
        <w:rPr>
          <w:rFonts w:ascii="楷体_GB2312" w:hAnsi="楷体_GB2312" w:eastAsia="楷体_GB2312"/>
          <w:sz w:val="36"/>
        </w:rPr>
      </w:pPr>
      <w:r>
        <w:rPr>
          <w:rFonts w:hint="eastAsia" w:ascii="楷体_GB2312" w:hAnsi="楷体_GB2312" w:eastAsia="楷体_GB2312"/>
        </w:rPr>
        <w:t>（共1类、174项）</w:t>
      </w:r>
    </w:p>
    <w:p>
      <w:pPr>
        <w:spacing w:line="600" w:lineRule="exact"/>
        <w:rPr>
          <w:rFonts w:ascii="仿宋_GB2312"/>
        </w:rPr>
      </w:pPr>
      <w:r>
        <w:rPr>
          <w:rFonts w:hint="eastAsia" w:ascii="楷体_GB2312" w:hAnsi="楷体_GB2312" w:eastAsia="楷体_GB2312"/>
          <w:sz w:val="28"/>
        </w:rPr>
        <w:t>单位：涞源县行政审批局</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2"/>
        <w:gridCol w:w="3009"/>
        <w:gridCol w:w="6754"/>
        <w:gridCol w:w="2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autoSpaceDE w:val="0"/>
              <w:autoSpaceDN w:val="0"/>
              <w:adjustRightInd w:val="0"/>
              <w:jc w:val="center"/>
              <w:rPr>
                <w:rFonts w:ascii="黑体" w:hAnsi="黑体" w:eastAsia="黑体"/>
              </w:rPr>
            </w:pPr>
            <w:r>
              <w:rPr>
                <w:rFonts w:hint="eastAsia" w:ascii="黑体" w:hAnsi="黑体" w:eastAsia="黑体"/>
                <w:color w:val="000000"/>
                <w:szCs w:val="28"/>
                <w:lang w:val="zh-CN"/>
              </w:rPr>
              <w:t>总序号</w:t>
            </w:r>
          </w:p>
        </w:tc>
        <w:tc>
          <w:tcPr>
            <w:tcW w:w="3009" w:type="dxa"/>
            <w:vAlign w:val="center"/>
          </w:tcPr>
          <w:p>
            <w:pPr>
              <w:autoSpaceDE w:val="0"/>
              <w:autoSpaceDN w:val="0"/>
              <w:adjustRightInd w:val="0"/>
              <w:jc w:val="center"/>
              <w:rPr>
                <w:rFonts w:ascii="黑体" w:hAnsi="黑体" w:eastAsia="黑体"/>
              </w:rPr>
            </w:pPr>
            <w:r>
              <w:rPr>
                <w:rFonts w:hint="eastAsia" w:ascii="黑体" w:hAnsi="黑体" w:eastAsia="黑体"/>
                <w:color w:val="000000"/>
                <w:szCs w:val="28"/>
                <w:lang w:val="zh-CN"/>
              </w:rPr>
              <w:t>类别及序号</w:t>
            </w:r>
          </w:p>
        </w:tc>
        <w:tc>
          <w:tcPr>
            <w:tcW w:w="6754" w:type="dxa"/>
            <w:vAlign w:val="center"/>
          </w:tcPr>
          <w:p>
            <w:pPr>
              <w:autoSpaceDE w:val="0"/>
              <w:autoSpaceDN w:val="0"/>
              <w:adjustRightInd w:val="0"/>
              <w:jc w:val="center"/>
              <w:rPr>
                <w:rFonts w:ascii="黑体" w:hAnsi="黑体" w:eastAsia="黑体"/>
              </w:rPr>
            </w:pPr>
            <w:r>
              <w:rPr>
                <w:rFonts w:hint="eastAsia" w:ascii="黑体" w:hAnsi="黑体" w:eastAsia="黑体"/>
                <w:color w:val="000000"/>
                <w:szCs w:val="28"/>
                <w:lang w:val="zh-CN"/>
              </w:rPr>
              <w:t>项目名称及数量</w:t>
            </w:r>
          </w:p>
        </w:tc>
        <w:tc>
          <w:tcPr>
            <w:tcW w:w="2651" w:type="dxa"/>
            <w:vAlign w:val="center"/>
          </w:tcPr>
          <w:p>
            <w:pPr>
              <w:spacing w:line="600" w:lineRule="exact"/>
              <w:jc w:val="center"/>
              <w:rPr>
                <w:rFonts w:ascii="黑体" w:hAnsi="黑体" w:eastAsia="黑体"/>
              </w:rPr>
            </w:pPr>
            <w:r>
              <w:rPr>
                <w:rFonts w:hint="eastAsia" w:ascii="黑体" w:hAnsi="黑体" w:eastAsia="黑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p>
        </w:tc>
        <w:tc>
          <w:tcPr>
            <w:tcW w:w="3009" w:type="dxa"/>
            <w:vAlign w:val="center"/>
          </w:tcPr>
          <w:p>
            <w:pPr>
              <w:spacing w:line="600" w:lineRule="exact"/>
              <w:jc w:val="center"/>
              <w:rPr>
                <w:rFonts w:ascii="仿宋_GB2312"/>
              </w:rPr>
            </w:pPr>
            <w:r>
              <w:rPr>
                <w:rFonts w:hint="eastAsia" w:ascii="仿宋_GB2312"/>
              </w:rPr>
              <w:t>一、行政许可</w:t>
            </w:r>
          </w:p>
        </w:tc>
        <w:tc>
          <w:tcPr>
            <w:tcW w:w="6754" w:type="dxa"/>
            <w:vAlign w:val="center"/>
          </w:tcPr>
          <w:p>
            <w:pPr>
              <w:spacing w:line="600" w:lineRule="exact"/>
              <w:jc w:val="center"/>
              <w:rPr>
                <w:rFonts w:ascii="仿宋_GB2312"/>
              </w:rPr>
            </w:pPr>
            <w:r>
              <w:rPr>
                <w:rFonts w:hint="eastAsia" w:ascii="仿宋_GB2312"/>
              </w:rPr>
              <w:t>共174项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1</w:t>
            </w:r>
          </w:p>
        </w:tc>
        <w:tc>
          <w:tcPr>
            <w:tcW w:w="3009" w:type="dxa"/>
            <w:vAlign w:val="center"/>
          </w:tcPr>
          <w:p>
            <w:pPr>
              <w:spacing w:line="600" w:lineRule="exact"/>
              <w:jc w:val="center"/>
              <w:rPr>
                <w:rFonts w:ascii="仿宋_GB2312"/>
              </w:rPr>
            </w:pPr>
            <w:r>
              <w:rPr>
                <w:rFonts w:hint="eastAsia" w:ascii="仿宋_GB2312"/>
              </w:rPr>
              <w:t>1</w:t>
            </w:r>
          </w:p>
        </w:tc>
        <w:tc>
          <w:tcPr>
            <w:tcW w:w="6754" w:type="dxa"/>
            <w:vAlign w:val="center"/>
          </w:tcPr>
          <w:p>
            <w:pPr>
              <w:rPr>
                <w:rFonts w:ascii="宋体" w:hAnsi="宋体" w:eastAsia="宋体" w:cs="宋体"/>
                <w:sz w:val="19"/>
                <w:szCs w:val="19"/>
              </w:rPr>
            </w:pPr>
            <w:r>
              <w:rPr>
                <w:rFonts w:hint="eastAsia"/>
                <w:sz w:val="19"/>
                <w:szCs w:val="19"/>
              </w:rPr>
              <w:t>社会团体成立</w:t>
            </w:r>
            <w:r>
              <w:rPr>
                <w:rFonts w:hint="eastAsia"/>
                <w:sz w:val="19"/>
                <w:szCs w:val="19"/>
                <w:vertAlign w:val="superscript"/>
              </w:rPr>
              <w:t>、</w:t>
            </w:r>
            <w:r>
              <w:rPr>
                <w:rFonts w:hint="eastAsia"/>
                <w:sz w:val="19"/>
                <w:szCs w:val="19"/>
              </w:rPr>
              <w:t>变更</w:t>
            </w:r>
            <w:r>
              <w:rPr>
                <w:rFonts w:hint="eastAsia"/>
                <w:sz w:val="19"/>
                <w:szCs w:val="19"/>
                <w:vertAlign w:val="superscript"/>
              </w:rPr>
              <w:t>、</w:t>
            </w:r>
            <w:r>
              <w:rPr>
                <w:rFonts w:hint="eastAsia"/>
                <w:sz w:val="19"/>
                <w:szCs w:val="19"/>
              </w:rPr>
              <w:t>注销登记</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2</w:t>
            </w:r>
          </w:p>
        </w:tc>
        <w:tc>
          <w:tcPr>
            <w:tcW w:w="3009" w:type="dxa"/>
            <w:vAlign w:val="center"/>
          </w:tcPr>
          <w:p>
            <w:pPr>
              <w:spacing w:line="600" w:lineRule="exact"/>
              <w:jc w:val="center"/>
              <w:rPr>
                <w:rFonts w:ascii="仿宋_GB2312"/>
              </w:rPr>
            </w:pPr>
            <w:r>
              <w:rPr>
                <w:rFonts w:hint="eastAsia" w:ascii="仿宋_GB2312"/>
              </w:rPr>
              <w:t>2</w:t>
            </w:r>
          </w:p>
        </w:tc>
        <w:tc>
          <w:tcPr>
            <w:tcW w:w="6754" w:type="dxa"/>
            <w:vAlign w:val="center"/>
          </w:tcPr>
          <w:p>
            <w:pPr>
              <w:rPr>
                <w:rFonts w:ascii="宋体" w:hAnsi="宋体" w:eastAsia="宋体" w:cs="宋体"/>
                <w:sz w:val="19"/>
                <w:szCs w:val="19"/>
              </w:rPr>
            </w:pPr>
            <w:r>
              <w:rPr>
                <w:rFonts w:hint="eastAsia"/>
                <w:sz w:val="19"/>
                <w:szCs w:val="19"/>
              </w:rPr>
              <w:t>社会团体修改章程核准</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3</w:t>
            </w:r>
          </w:p>
        </w:tc>
        <w:tc>
          <w:tcPr>
            <w:tcW w:w="3009" w:type="dxa"/>
            <w:vAlign w:val="center"/>
          </w:tcPr>
          <w:p>
            <w:pPr>
              <w:spacing w:line="600" w:lineRule="exact"/>
              <w:jc w:val="center"/>
              <w:rPr>
                <w:rFonts w:ascii="仿宋_GB2312"/>
              </w:rPr>
            </w:pPr>
            <w:r>
              <w:rPr>
                <w:rFonts w:hint="eastAsia" w:ascii="仿宋_GB2312"/>
              </w:rPr>
              <w:t>3</w:t>
            </w:r>
          </w:p>
        </w:tc>
        <w:tc>
          <w:tcPr>
            <w:tcW w:w="6754" w:type="dxa"/>
            <w:vAlign w:val="center"/>
          </w:tcPr>
          <w:p>
            <w:pPr>
              <w:rPr>
                <w:rFonts w:ascii="宋体" w:hAnsi="宋体" w:eastAsia="宋体" w:cs="宋体"/>
                <w:sz w:val="19"/>
                <w:szCs w:val="19"/>
              </w:rPr>
            </w:pPr>
            <w:r>
              <w:rPr>
                <w:rFonts w:hint="eastAsia"/>
                <w:sz w:val="19"/>
                <w:szCs w:val="19"/>
              </w:rPr>
              <w:t>民办非企业单位成立</w:t>
            </w:r>
            <w:r>
              <w:rPr>
                <w:rFonts w:hint="eastAsia"/>
                <w:sz w:val="19"/>
                <w:szCs w:val="19"/>
                <w:vertAlign w:val="superscript"/>
              </w:rPr>
              <w:t>、</w:t>
            </w:r>
            <w:r>
              <w:rPr>
                <w:rFonts w:hint="eastAsia"/>
                <w:sz w:val="19"/>
                <w:szCs w:val="19"/>
              </w:rPr>
              <w:t>变更</w:t>
            </w:r>
            <w:r>
              <w:rPr>
                <w:rFonts w:hint="eastAsia"/>
                <w:sz w:val="19"/>
                <w:szCs w:val="19"/>
                <w:vertAlign w:val="superscript"/>
              </w:rPr>
              <w:t>、</w:t>
            </w:r>
            <w:r>
              <w:rPr>
                <w:rFonts w:hint="eastAsia"/>
                <w:sz w:val="19"/>
                <w:szCs w:val="19"/>
              </w:rPr>
              <w:t>注销登记</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52" w:type="dxa"/>
            <w:vAlign w:val="center"/>
          </w:tcPr>
          <w:p>
            <w:pPr>
              <w:spacing w:line="600" w:lineRule="exact"/>
              <w:jc w:val="center"/>
              <w:rPr>
                <w:rFonts w:ascii="仿宋_GB2312"/>
              </w:rPr>
            </w:pPr>
            <w:r>
              <w:rPr>
                <w:rFonts w:hint="eastAsia" w:ascii="仿宋_GB2312"/>
              </w:rPr>
              <w:t>4</w:t>
            </w:r>
          </w:p>
        </w:tc>
        <w:tc>
          <w:tcPr>
            <w:tcW w:w="3009" w:type="dxa"/>
            <w:vAlign w:val="center"/>
          </w:tcPr>
          <w:p>
            <w:pPr>
              <w:spacing w:line="600" w:lineRule="exact"/>
              <w:jc w:val="center"/>
              <w:rPr>
                <w:rFonts w:ascii="仿宋_GB2312"/>
              </w:rPr>
            </w:pPr>
            <w:r>
              <w:rPr>
                <w:rFonts w:hint="eastAsia" w:ascii="仿宋_GB2312"/>
              </w:rPr>
              <w:t>4</w:t>
            </w:r>
          </w:p>
        </w:tc>
        <w:tc>
          <w:tcPr>
            <w:tcW w:w="6754" w:type="dxa"/>
            <w:vAlign w:val="center"/>
          </w:tcPr>
          <w:p>
            <w:pPr>
              <w:rPr>
                <w:rFonts w:ascii="宋体" w:hAnsi="宋体" w:eastAsia="宋体" w:cs="宋体"/>
                <w:sz w:val="19"/>
                <w:szCs w:val="19"/>
              </w:rPr>
            </w:pPr>
            <w:r>
              <w:rPr>
                <w:rFonts w:hint="eastAsia"/>
                <w:sz w:val="19"/>
                <w:szCs w:val="19"/>
              </w:rPr>
              <w:t>民办非企业单位修改章程核准</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5</w:t>
            </w:r>
          </w:p>
        </w:tc>
        <w:tc>
          <w:tcPr>
            <w:tcW w:w="3009" w:type="dxa"/>
            <w:vAlign w:val="center"/>
          </w:tcPr>
          <w:p>
            <w:pPr>
              <w:spacing w:line="600" w:lineRule="exact"/>
              <w:jc w:val="center"/>
              <w:rPr>
                <w:rFonts w:ascii="仿宋_GB2312"/>
              </w:rPr>
            </w:pPr>
            <w:r>
              <w:rPr>
                <w:rFonts w:hint="eastAsia" w:ascii="仿宋_GB2312"/>
              </w:rPr>
              <w:t>5</w:t>
            </w:r>
          </w:p>
        </w:tc>
        <w:tc>
          <w:tcPr>
            <w:tcW w:w="6754" w:type="dxa"/>
            <w:vAlign w:val="center"/>
          </w:tcPr>
          <w:p>
            <w:pPr>
              <w:rPr>
                <w:rFonts w:ascii="宋体" w:hAnsi="宋体" w:eastAsia="宋体" w:cs="宋体"/>
                <w:sz w:val="19"/>
                <w:szCs w:val="19"/>
              </w:rPr>
            </w:pPr>
            <w:r>
              <w:rPr>
                <w:rFonts w:hint="eastAsia"/>
                <w:sz w:val="19"/>
                <w:szCs w:val="19"/>
              </w:rPr>
              <w:t>建设殡仪馆</w:t>
            </w:r>
            <w:r>
              <w:rPr>
                <w:rFonts w:hint="eastAsia"/>
                <w:sz w:val="19"/>
                <w:szCs w:val="19"/>
                <w:vertAlign w:val="superscript"/>
              </w:rPr>
              <w:t>、</w:t>
            </w:r>
            <w:r>
              <w:rPr>
                <w:rFonts w:hint="eastAsia"/>
                <w:sz w:val="19"/>
                <w:szCs w:val="19"/>
              </w:rPr>
              <w:t>火葬场</w:t>
            </w:r>
            <w:r>
              <w:rPr>
                <w:rFonts w:hint="eastAsia"/>
                <w:sz w:val="19"/>
                <w:szCs w:val="19"/>
                <w:vertAlign w:val="superscript"/>
              </w:rPr>
              <w:t>、</w:t>
            </w:r>
            <w:r>
              <w:rPr>
                <w:rFonts w:hint="eastAsia"/>
                <w:sz w:val="19"/>
                <w:szCs w:val="19"/>
              </w:rPr>
              <w:t>殡仪服务站</w:t>
            </w:r>
            <w:r>
              <w:rPr>
                <w:rFonts w:hint="eastAsia"/>
                <w:sz w:val="19"/>
                <w:szCs w:val="19"/>
                <w:vertAlign w:val="superscript"/>
              </w:rPr>
              <w:t>、</w:t>
            </w:r>
            <w:r>
              <w:rPr>
                <w:rFonts w:hint="eastAsia"/>
                <w:sz w:val="19"/>
                <w:szCs w:val="19"/>
              </w:rPr>
              <w:t>骨灰堂</w:t>
            </w:r>
            <w:r>
              <w:rPr>
                <w:rFonts w:hint="eastAsia"/>
                <w:sz w:val="19"/>
                <w:szCs w:val="19"/>
                <w:vertAlign w:val="superscript"/>
              </w:rPr>
              <w:t>、</w:t>
            </w:r>
            <w:r>
              <w:rPr>
                <w:rFonts w:hint="eastAsia"/>
                <w:sz w:val="19"/>
                <w:szCs w:val="19"/>
              </w:rPr>
              <w:t>经营性公墓</w:t>
            </w:r>
            <w:r>
              <w:rPr>
                <w:rFonts w:hint="eastAsia"/>
                <w:sz w:val="19"/>
                <w:szCs w:val="19"/>
                <w:vertAlign w:val="superscript"/>
              </w:rPr>
              <w:t>、</w:t>
            </w:r>
            <w:r>
              <w:rPr>
                <w:rFonts w:hint="eastAsia"/>
                <w:sz w:val="19"/>
                <w:szCs w:val="19"/>
              </w:rPr>
              <w:t>农村公益性墓地审批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6</w:t>
            </w:r>
          </w:p>
        </w:tc>
        <w:tc>
          <w:tcPr>
            <w:tcW w:w="3009" w:type="dxa"/>
            <w:vAlign w:val="center"/>
          </w:tcPr>
          <w:p>
            <w:pPr>
              <w:spacing w:line="600" w:lineRule="exact"/>
              <w:jc w:val="center"/>
              <w:rPr>
                <w:rFonts w:ascii="仿宋_GB2312"/>
              </w:rPr>
            </w:pPr>
            <w:r>
              <w:rPr>
                <w:rFonts w:hint="eastAsia" w:ascii="仿宋_GB2312"/>
              </w:rPr>
              <w:t>6</w:t>
            </w:r>
          </w:p>
        </w:tc>
        <w:tc>
          <w:tcPr>
            <w:tcW w:w="6754" w:type="dxa"/>
            <w:vAlign w:val="center"/>
          </w:tcPr>
          <w:p>
            <w:pPr>
              <w:rPr>
                <w:rFonts w:eastAsia="宋体"/>
                <w:sz w:val="19"/>
                <w:szCs w:val="19"/>
              </w:rPr>
            </w:pPr>
            <w:r>
              <w:rPr>
                <w:rFonts w:hint="eastAsia"/>
                <w:sz w:val="19"/>
                <w:szCs w:val="19"/>
              </w:rPr>
              <w:t>森林防火期内在森林防火区野外用火活动审批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7</w:t>
            </w:r>
          </w:p>
        </w:tc>
        <w:tc>
          <w:tcPr>
            <w:tcW w:w="3009" w:type="dxa"/>
            <w:vAlign w:val="center"/>
          </w:tcPr>
          <w:p>
            <w:pPr>
              <w:spacing w:line="600" w:lineRule="exact"/>
              <w:jc w:val="center"/>
              <w:rPr>
                <w:rFonts w:ascii="仿宋_GB2312"/>
              </w:rPr>
            </w:pPr>
            <w:r>
              <w:rPr>
                <w:rFonts w:hint="eastAsia" w:ascii="仿宋_GB2312"/>
              </w:rPr>
              <w:t>7</w:t>
            </w:r>
          </w:p>
        </w:tc>
        <w:tc>
          <w:tcPr>
            <w:tcW w:w="6754" w:type="dxa"/>
            <w:vAlign w:val="center"/>
          </w:tcPr>
          <w:p>
            <w:pPr>
              <w:rPr>
                <w:rFonts w:ascii="宋体" w:hAnsi="宋体" w:eastAsia="宋体" w:cs="宋体"/>
                <w:sz w:val="19"/>
                <w:szCs w:val="19"/>
              </w:rPr>
            </w:pPr>
            <w:r>
              <w:rPr>
                <w:rFonts w:hint="eastAsia"/>
                <w:sz w:val="19"/>
                <w:szCs w:val="19"/>
              </w:rPr>
              <w:t>森林高火险期内进入森林高火险区的活动审批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8</w:t>
            </w:r>
          </w:p>
        </w:tc>
        <w:tc>
          <w:tcPr>
            <w:tcW w:w="3009" w:type="dxa"/>
            <w:vAlign w:val="center"/>
          </w:tcPr>
          <w:p>
            <w:pPr>
              <w:spacing w:line="600" w:lineRule="exact"/>
              <w:jc w:val="center"/>
              <w:rPr>
                <w:rFonts w:ascii="仿宋_GB2312"/>
              </w:rPr>
            </w:pPr>
            <w:r>
              <w:rPr>
                <w:rFonts w:hint="eastAsia" w:ascii="仿宋_GB2312"/>
              </w:rPr>
              <w:t>8</w:t>
            </w:r>
          </w:p>
        </w:tc>
        <w:tc>
          <w:tcPr>
            <w:tcW w:w="6754" w:type="dxa"/>
            <w:vAlign w:val="center"/>
          </w:tcPr>
          <w:p>
            <w:pPr>
              <w:rPr>
                <w:rFonts w:ascii="宋体" w:hAnsi="宋体" w:eastAsia="宋体" w:cs="宋体"/>
                <w:sz w:val="19"/>
                <w:szCs w:val="19"/>
              </w:rPr>
            </w:pPr>
            <w:r>
              <w:rPr>
                <w:rFonts w:hint="eastAsia"/>
                <w:sz w:val="19"/>
                <w:szCs w:val="19"/>
              </w:rPr>
              <w:t>林业植物检疫证书核发</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9</w:t>
            </w:r>
          </w:p>
        </w:tc>
        <w:tc>
          <w:tcPr>
            <w:tcW w:w="3009" w:type="dxa"/>
            <w:vAlign w:val="center"/>
          </w:tcPr>
          <w:p>
            <w:pPr>
              <w:spacing w:line="600" w:lineRule="exact"/>
              <w:jc w:val="center"/>
              <w:rPr>
                <w:rFonts w:ascii="仿宋_GB2312"/>
              </w:rPr>
            </w:pPr>
            <w:r>
              <w:rPr>
                <w:rFonts w:hint="eastAsia" w:ascii="仿宋_GB2312"/>
              </w:rPr>
              <w:t>9</w:t>
            </w:r>
          </w:p>
        </w:tc>
        <w:tc>
          <w:tcPr>
            <w:tcW w:w="6754" w:type="dxa"/>
            <w:vAlign w:val="center"/>
          </w:tcPr>
          <w:p>
            <w:pPr>
              <w:rPr>
                <w:rFonts w:ascii="宋体" w:hAnsi="宋体" w:eastAsia="宋体" w:cs="宋体"/>
                <w:sz w:val="19"/>
                <w:szCs w:val="19"/>
              </w:rPr>
            </w:pPr>
            <w:r>
              <w:rPr>
                <w:rFonts w:hint="eastAsia"/>
                <w:sz w:val="19"/>
                <w:szCs w:val="19"/>
              </w:rPr>
              <w:t>林木种子生产经营许可证核发</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10</w:t>
            </w:r>
          </w:p>
        </w:tc>
        <w:tc>
          <w:tcPr>
            <w:tcW w:w="3009" w:type="dxa"/>
            <w:vAlign w:val="center"/>
          </w:tcPr>
          <w:p>
            <w:pPr>
              <w:spacing w:line="600" w:lineRule="exact"/>
              <w:jc w:val="center"/>
              <w:rPr>
                <w:rFonts w:ascii="仿宋_GB2312"/>
              </w:rPr>
            </w:pPr>
            <w:r>
              <w:rPr>
                <w:rFonts w:hint="eastAsia" w:ascii="仿宋_GB2312"/>
              </w:rPr>
              <w:t>10</w:t>
            </w:r>
          </w:p>
        </w:tc>
        <w:tc>
          <w:tcPr>
            <w:tcW w:w="6754" w:type="dxa"/>
            <w:vAlign w:val="center"/>
          </w:tcPr>
          <w:p>
            <w:pPr>
              <w:rPr>
                <w:rFonts w:ascii="宋体" w:hAnsi="宋体" w:eastAsia="宋体" w:cs="宋体"/>
                <w:sz w:val="19"/>
                <w:szCs w:val="19"/>
              </w:rPr>
            </w:pPr>
            <w:r>
              <w:rPr>
                <w:rFonts w:hint="eastAsia"/>
                <w:sz w:val="19"/>
                <w:szCs w:val="19"/>
              </w:rPr>
              <w:t>林木采伐许可证核发</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11</w:t>
            </w:r>
          </w:p>
        </w:tc>
        <w:tc>
          <w:tcPr>
            <w:tcW w:w="3009" w:type="dxa"/>
            <w:vAlign w:val="center"/>
          </w:tcPr>
          <w:p>
            <w:pPr>
              <w:spacing w:line="600" w:lineRule="exact"/>
              <w:jc w:val="center"/>
              <w:rPr>
                <w:rFonts w:ascii="仿宋_GB2312"/>
              </w:rPr>
            </w:pPr>
            <w:r>
              <w:rPr>
                <w:rFonts w:hint="eastAsia" w:ascii="仿宋_GB2312"/>
              </w:rPr>
              <w:t>11</w:t>
            </w:r>
          </w:p>
        </w:tc>
        <w:tc>
          <w:tcPr>
            <w:tcW w:w="6754" w:type="dxa"/>
            <w:vAlign w:val="center"/>
          </w:tcPr>
          <w:p>
            <w:pPr>
              <w:rPr>
                <w:rFonts w:ascii="宋体" w:hAnsi="宋体" w:eastAsia="宋体" w:cs="宋体"/>
                <w:sz w:val="19"/>
                <w:szCs w:val="19"/>
              </w:rPr>
            </w:pPr>
            <w:r>
              <w:rPr>
                <w:rFonts w:hint="eastAsia"/>
                <w:sz w:val="19"/>
                <w:szCs w:val="19"/>
              </w:rPr>
              <w:t>临时占用林地审批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12</w:t>
            </w:r>
          </w:p>
        </w:tc>
        <w:tc>
          <w:tcPr>
            <w:tcW w:w="3009" w:type="dxa"/>
            <w:vAlign w:val="center"/>
          </w:tcPr>
          <w:p>
            <w:pPr>
              <w:spacing w:line="600" w:lineRule="exact"/>
              <w:jc w:val="center"/>
              <w:rPr>
                <w:rFonts w:ascii="仿宋_GB2312"/>
              </w:rPr>
            </w:pPr>
            <w:r>
              <w:rPr>
                <w:rFonts w:hint="eastAsia" w:ascii="仿宋_GB2312"/>
              </w:rPr>
              <w:t>12</w:t>
            </w:r>
          </w:p>
        </w:tc>
        <w:tc>
          <w:tcPr>
            <w:tcW w:w="6754" w:type="dxa"/>
            <w:vAlign w:val="center"/>
          </w:tcPr>
          <w:p>
            <w:pPr>
              <w:rPr>
                <w:rFonts w:ascii="宋体" w:hAnsi="宋体" w:eastAsia="宋体" w:cs="宋体"/>
                <w:sz w:val="19"/>
                <w:szCs w:val="19"/>
              </w:rPr>
            </w:pPr>
            <w:r>
              <w:rPr>
                <w:rFonts w:hint="eastAsia"/>
                <w:sz w:val="19"/>
                <w:szCs w:val="19"/>
              </w:rPr>
              <w:t>修筑直接为林业生产经营服务的工程设施占用林地审批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13</w:t>
            </w:r>
          </w:p>
        </w:tc>
        <w:tc>
          <w:tcPr>
            <w:tcW w:w="3009" w:type="dxa"/>
            <w:vAlign w:val="center"/>
          </w:tcPr>
          <w:p>
            <w:pPr>
              <w:spacing w:line="600" w:lineRule="exact"/>
              <w:jc w:val="center"/>
              <w:rPr>
                <w:rFonts w:ascii="仿宋_GB2312"/>
              </w:rPr>
            </w:pPr>
            <w:r>
              <w:rPr>
                <w:rFonts w:hint="eastAsia" w:ascii="仿宋_GB2312"/>
              </w:rPr>
              <w:t>13</w:t>
            </w:r>
          </w:p>
        </w:tc>
        <w:tc>
          <w:tcPr>
            <w:tcW w:w="6754" w:type="dxa"/>
            <w:vAlign w:val="center"/>
          </w:tcPr>
          <w:p>
            <w:pPr>
              <w:rPr>
                <w:rFonts w:ascii="宋体" w:hAnsi="宋体" w:eastAsia="宋体" w:cs="宋体"/>
                <w:sz w:val="19"/>
                <w:szCs w:val="19"/>
              </w:rPr>
            </w:pPr>
            <w:r>
              <w:rPr>
                <w:rFonts w:hint="eastAsia"/>
                <w:sz w:val="19"/>
                <w:szCs w:val="19"/>
              </w:rPr>
              <w:t>临时占用草原审核</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14</w:t>
            </w:r>
          </w:p>
        </w:tc>
        <w:tc>
          <w:tcPr>
            <w:tcW w:w="3009" w:type="dxa"/>
            <w:vAlign w:val="center"/>
          </w:tcPr>
          <w:p>
            <w:pPr>
              <w:spacing w:line="600" w:lineRule="exact"/>
              <w:jc w:val="center"/>
              <w:rPr>
                <w:rFonts w:ascii="仿宋_GB2312"/>
              </w:rPr>
            </w:pPr>
            <w:r>
              <w:rPr>
                <w:rFonts w:hint="eastAsia" w:ascii="仿宋_GB2312"/>
              </w:rPr>
              <w:t>14</w:t>
            </w:r>
          </w:p>
        </w:tc>
        <w:tc>
          <w:tcPr>
            <w:tcW w:w="6754" w:type="dxa"/>
            <w:vAlign w:val="center"/>
          </w:tcPr>
          <w:p>
            <w:pPr>
              <w:rPr>
                <w:rFonts w:ascii="宋体" w:hAnsi="宋体" w:eastAsia="宋体" w:cs="宋体"/>
                <w:sz w:val="19"/>
                <w:szCs w:val="19"/>
              </w:rPr>
            </w:pPr>
            <w:r>
              <w:rPr>
                <w:rFonts w:hint="eastAsia"/>
                <w:sz w:val="19"/>
                <w:szCs w:val="19"/>
              </w:rPr>
              <w:t>在草原上修建直接为草原保护和畜牧业生产服务的工程设施审批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15</w:t>
            </w:r>
          </w:p>
        </w:tc>
        <w:tc>
          <w:tcPr>
            <w:tcW w:w="3009" w:type="dxa"/>
            <w:vAlign w:val="center"/>
          </w:tcPr>
          <w:p>
            <w:pPr>
              <w:spacing w:line="600" w:lineRule="exact"/>
              <w:jc w:val="center"/>
              <w:rPr>
                <w:rFonts w:ascii="仿宋_GB2312"/>
              </w:rPr>
            </w:pPr>
            <w:r>
              <w:rPr>
                <w:rFonts w:hint="eastAsia" w:ascii="仿宋_GB2312"/>
              </w:rPr>
              <w:t>15</w:t>
            </w:r>
          </w:p>
        </w:tc>
        <w:tc>
          <w:tcPr>
            <w:tcW w:w="6754" w:type="dxa"/>
          </w:tcPr>
          <w:p>
            <w:pPr>
              <w:rPr>
                <w:rFonts w:ascii="宋体" w:hAnsi="宋体" w:eastAsia="宋体" w:cs="宋体"/>
                <w:sz w:val="19"/>
                <w:szCs w:val="19"/>
              </w:rPr>
            </w:pPr>
            <w:r>
              <w:rPr>
                <w:rFonts w:hint="eastAsia"/>
                <w:sz w:val="19"/>
                <w:szCs w:val="19"/>
              </w:rPr>
              <w:t>在草 原 上 采 集 甘 草</w:t>
            </w:r>
            <w:r>
              <w:rPr>
                <w:rFonts w:hint="eastAsia"/>
                <w:sz w:val="19"/>
                <w:szCs w:val="19"/>
                <w:vertAlign w:val="superscript"/>
              </w:rPr>
              <w:t>、</w:t>
            </w:r>
            <w:r>
              <w:rPr>
                <w:rFonts w:hint="eastAsia"/>
                <w:sz w:val="19"/>
                <w:szCs w:val="19"/>
              </w:rPr>
              <w:t>麻 黄 草</w:t>
            </w:r>
            <w:r>
              <w:rPr>
                <w:rFonts w:hint="eastAsia"/>
                <w:sz w:val="19"/>
                <w:szCs w:val="19"/>
                <w:vertAlign w:val="superscript"/>
              </w:rPr>
              <w:t>、</w:t>
            </w:r>
            <w:r>
              <w:rPr>
                <w:rFonts w:hint="eastAsia"/>
                <w:sz w:val="19"/>
                <w:szCs w:val="19"/>
              </w:rPr>
              <w:t>红 景天</w:t>
            </w:r>
            <w:r>
              <w:rPr>
                <w:rFonts w:hint="eastAsia"/>
                <w:sz w:val="19"/>
                <w:szCs w:val="19"/>
                <w:vertAlign w:val="superscript"/>
              </w:rPr>
              <w:t>、</w:t>
            </w:r>
            <w:r>
              <w:rPr>
                <w:rFonts w:hint="eastAsia"/>
                <w:sz w:val="19"/>
                <w:szCs w:val="19"/>
              </w:rPr>
              <w:t>金莲花</w:t>
            </w:r>
            <w:r>
              <w:rPr>
                <w:rFonts w:hint="eastAsia"/>
                <w:sz w:val="19"/>
                <w:szCs w:val="19"/>
                <w:vertAlign w:val="superscript"/>
              </w:rPr>
              <w:t>、</w:t>
            </w:r>
            <w:r>
              <w:rPr>
                <w:rFonts w:hint="eastAsia"/>
                <w:sz w:val="19"/>
                <w:szCs w:val="19"/>
              </w:rPr>
              <w:t xml:space="preserve">二色补血草 </w:t>
            </w:r>
            <w:r>
              <w:rPr>
                <w:rFonts w:hint="eastAsia" w:ascii="PMingLiU" w:hAnsi="PMingLiU" w:eastAsia="PMingLiU"/>
                <w:sz w:val="19"/>
                <w:szCs w:val="19"/>
                <w:vertAlign w:val="superscript"/>
              </w:rPr>
              <w:t>(</w:t>
            </w:r>
            <w:r>
              <w:rPr>
                <w:rFonts w:hint="eastAsia"/>
                <w:sz w:val="19"/>
                <w:szCs w:val="19"/>
              </w:rPr>
              <w:t>干枝梅</w:t>
            </w:r>
            <w:r>
              <w:rPr>
                <w:rFonts w:hint="eastAsia" w:ascii="PMingLiU" w:hAnsi="PMingLiU" w:eastAsia="PMingLiU"/>
                <w:sz w:val="19"/>
                <w:szCs w:val="19"/>
                <w:vertAlign w:val="superscript"/>
              </w:rPr>
              <w:t>)</w:t>
            </w:r>
            <w:r>
              <w:rPr>
                <w:rFonts w:hint="eastAsia"/>
                <w:sz w:val="19"/>
                <w:szCs w:val="19"/>
              </w:rPr>
              <w:t>等重点保护野生植物审批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16</w:t>
            </w:r>
          </w:p>
        </w:tc>
        <w:tc>
          <w:tcPr>
            <w:tcW w:w="3009" w:type="dxa"/>
            <w:vAlign w:val="center"/>
          </w:tcPr>
          <w:p>
            <w:pPr>
              <w:spacing w:line="600" w:lineRule="exact"/>
              <w:jc w:val="center"/>
              <w:rPr>
                <w:rFonts w:ascii="仿宋_GB2312"/>
              </w:rPr>
            </w:pPr>
            <w:r>
              <w:rPr>
                <w:rFonts w:hint="eastAsia" w:ascii="仿宋_GB2312"/>
              </w:rPr>
              <w:t>16</w:t>
            </w:r>
          </w:p>
        </w:tc>
        <w:tc>
          <w:tcPr>
            <w:tcW w:w="6754" w:type="dxa"/>
            <w:vAlign w:val="center"/>
          </w:tcPr>
          <w:p>
            <w:pPr>
              <w:rPr>
                <w:rFonts w:ascii="宋体" w:hAnsi="宋体" w:eastAsia="宋体" w:cs="宋体"/>
                <w:sz w:val="19"/>
                <w:szCs w:val="19"/>
              </w:rPr>
            </w:pPr>
            <w:r>
              <w:rPr>
                <w:rFonts w:hint="eastAsia"/>
                <w:sz w:val="19"/>
                <w:szCs w:val="19"/>
              </w:rPr>
              <w:t>草种经营许可证核发</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52" w:type="dxa"/>
            <w:vAlign w:val="center"/>
          </w:tcPr>
          <w:p>
            <w:pPr>
              <w:spacing w:line="600" w:lineRule="exact"/>
              <w:jc w:val="center"/>
              <w:rPr>
                <w:rFonts w:ascii="仿宋_GB2312"/>
              </w:rPr>
            </w:pPr>
            <w:r>
              <w:rPr>
                <w:rFonts w:hint="eastAsia" w:ascii="仿宋_GB2312"/>
              </w:rPr>
              <w:t>17</w:t>
            </w:r>
          </w:p>
        </w:tc>
        <w:tc>
          <w:tcPr>
            <w:tcW w:w="3009" w:type="dxa"/>
            <w:vAlign w:val="center"/>
          </w:tcPr>
          <w:p>
            <w:pPr>
              <w:spacing w:line="600" w:lineRule="exact"/>
              <w:jc w:val="center"/>
              <w:rPr>
                <w:rFonts w:ascii="仿宋_GB2312"/>
              </w:rPr>
            </w:pPr>
            <w:r>
              <w:rPr>
                <w:rFonts w:hint="eastAsia" w:ascii="仿宋_GB2312"/>
              </w:rPr>
              <w:t>17</w:t>
            </w:r>
          </w:p>
        </w:tc>
        <w:tc>
          <w:tcPr>
            <w:tcW w:w="6754" w:type="dxa"/>
            <w:vAlign w:val="center"/>
          </w:tcPr>
          <w:p>
            <w:pPr>
              <w:rPr>
                <w:rFonts w:ascii="宋体" w:hAnsi="宋体" w:eastAsia="宋体" w:cs="宋体"/>
                <w:sz w:val="19"/>
                <w:szCs w:val="19"/>
              </w:rPr>
            </w:pPr>
            <w:r>
              <w:rPr>
                <w:rFonts w:hint="eastAsia"/>
                <w:sz w:val="19"/>
                <w:szCs w:val="19"/>
              </w:rPr>
              <w:t>非国家和非省重点保护陆生野生动物狩猎证核发</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18</w:t>
            </w:r>
          </w:p>
        </w:tc>
        <w:tc>
          <w:tcPr>
            <w:tcW w:w="3009" w:type="dxa"/>
            <w:vAlign w:val="center"/>
          </w:tcPr>
          <w:p>
            <w:pPr>
              <w:spacing w:line="600" w:lineRule="exact"/>
              <w:jc w:val="center"/>
              <w:rPr>
                <w:rFonts w:ascii="仿宋_GB2312"/>
              </w:rPr>
            </w:pPr>
            <w:r>
              <w:rPr>
                <w:rFonts w:hint="eastAsia" w:ascii="仿宋_GB2312"/>
              </w:rPr>
              <w:t>18</w:t>
            </w:r>
          </w:p>
        </w:tc>
        <w:tc>
          <w:tcPr>
            <w:tcW w:w="6754" w:type="dxa"/>
            <w:vAlign w:val="center"/>
          </w:tcPr>
          <w:p>
            <w:pPr>
              <w:rPr>
                <w:rFonts w:ascii="宋体" w:hAnsi="宋体" w:eastAsia="宋体" w:cs="宋体"/>
                <w:sz w:val="19"/>
                <w:szCs w:val="19"/>
              </w:rPr>
            </w:pPr>
            <w:r>
              <w:rPr>
                <w:rFonts w:hint="eastAsia"/>
                <w:sz w:val="19"/>
                <w:szCs w:val="19"/>
              </w:rPr>
              <w:t>从事营利性治沙活动许可</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19</w:t>
            </w:r>
          </w:p>
        </w:tc>
        <w:tc>
          <w:tcPr>
            <w:tcW w:w="3009" w:type="dxa"/>
            <w:vAlign w:val="center"/>
          </w:tcPr>
          <w:p>
            <w:pPr>
              <w:spacing w:line="600" w:lineRule="exact"/>
              <w:jc w:val="center"/>
              <w:rPr>
                <w:rFonts w:ascii="仿宋_GB2312"/>
              </w:rPr>
            </w:pPr>
            <w:r>
              <w:rPr>
                <w:rFonts w:hint="eastAsia" w:ascii="仿宋_GB2312"/>
              </w:rPr>
              <w:t>19</w:t>
            </w:r>
          </w:p>
        </w:tc>
        <w:tc>
          <w:tcPr>
            <w:tcW w:w="6754" w:type="dxa"/>
            <w:vAlign w:val="center"/>
          </w:tcPr>
          <w:p>
            <w:pPr>
              <w:rPr>
                <w:rFonts w:ascii="宋体" w:hAnsi="宋体" w:eastAsia="宋体" w:cs="宋体"/>
                <w:sz w:val="19"/>
                <w:szCs w:val="19"/>
              </w:rPr>
            </w:pPr>
            <w:r>
              <w:rPr>
                <w:rFonts w:hint="eastAsia"/>
                <w:sz w:val="19"/>
                <w:szCs w:val="19"/>
              </w:rPr>
              <w:t>道路旅客运输经营许可</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20</w:t>
            </w:r>
          </w:p>
        </w:tc>
        <w:tc>
          <w:tcPr>
            <w:tcW w:w="3009" w:type="dxa"/>
            <w:vAlign w:val="center"/>
          </w:tcPr>
          <w:p>
            <w:pPr>
              <w:spacing w:line="600" w:lineRule="exact"/>
              <w:jc w:val="center"/>
              <w:rPr>
                <w:rFonts w:ascii="仿宋_GB2312"/>
              </w:rPr>
            </w:pPr>
            <w:r>
              <w:rPr>
                <w:rFonts w:hint="eastAsia" w:ascii="仿宋_GB2312"/>
              </w:rPr>
              <w:t>20</w:t>
            </w:r>
          </w:p>
        </w:tc>
        <w:tc>
          <w:tcPr>
            <w:tcW w:w="6754" w:type="dxa"/>
            <w:vAlign w:val="center"/>
          </w:tcPr>
          <w:p>
            <w:pPr>
              <w:rPr>
                <w:rFonts w:ascii="宋体" w:hAnsi="宋体" w:eastAsia="宋体" w:cs="宋体"/>
                <w:sz w:val="19"/>
                <w:szCs w:val="19"/>
              </w:rPr>
            </w:pPr>
            <w:r>
              <w:rPr>
                <w:rFonts w:hint="eastAsia"/>
                <w:sz w:val="19"/>
                <w:szCs w:val="19"/>
              </w:rPr>
              <w:t>公路超限运输许可</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21</w:t>
            </w:r>
          </w:p>
        </w:tc>
        <w:tc>
          <w:tcPr>
            <w:tcW w:w="3009" w:type="dxa"/>
            <w:vAlign w:val="center"/>
          </w:tcPr>
          <w:p>
            <w:pPr>
              <w:spacing w:line="600" w:lineRule="exact"/>
              <w:jc w:val="center"/>
              <w:rPr>
                <w:rFonts w:ascii="仿宋_GB2312"/>
              </w:rPr>
            </w:pPr>
            <w:r>
              <w:rPr>
                <w:rFonts w:hint="eastAsia" w:ascii="仿宋_GB2312"/>
              </w:rPr>
              <w:t>21</w:t>
            </w:r>
          </w:p>
        </w:tc>
        <w:tc>
          <w:tcPr>
            <w:tcW w:w="6754" w:type="dxa"/>
            <w:vAlign w:val="center"/>
          </w:tcPr>
          <w:p>
            <w:pPr>
              <w:rPr>
                <w:rFonts w:ascii="宋体" w:hAnsi="宋体" w:eastAsia="宋体" w:cs="宋体"/>
                <w:sz w:val="19"/>
                <w:szCs w:val="19"/>
              </w:rPr>
            </w:pPr>
            <w:r>
              <w:rPr>
                <w:rFonts w:hint="eastAsia"/>
                <w:sz w:val="19"/>
                <w:szCs w:val="19"/>
              </w:rPr>
              <w:t>设置非公路标志审批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22</w:t>
            </w:r>
          </w:p>
        </w:tc>
        <w:tc>
          <w:tcPr>
            <w:tcW w:w="3009" w:type="dxa"/>
            <w:vAlign w:val="center"/>
          </w:tcPr>
          <w:p>
            <w:pPr>
              <w:spacing w:line="600" w:lineRule="exact"/>
              <w:jc w:val="center"/>
              <w:rPr>
                <w:rFonts w:ascii="仿宋_GB2312"/>
              </w:rPr>
            </w:pPr>
            <w:r>
              <w:rPr>
                <w:rFonts w:hint="eastAsia" w:ascii="仿宋_GB2312"/>
              </w:rPr>
              <w:t>22</w:t>
            </w:r>
          </w:p>
        </w:tc>
        <w:tc>
          <w:tcPr>
            <w:tcW w:w="6754" w:type="dxa"/>
          </w:tcPr>
          <w:p>
            <w:pPr>
              <w:rPr>
                <w:rFonts w:ascii="宋体" w:hAnsi="宋体" w:eastAsia="宋体" w:cs="宋体"/>
                <w:sz w:val="19"/>
                <w:szCs w:val="19"/>
              </w:rPr>
            </w:pPr>
            <w:r>
              <w:rPr>
                <w:rFonts w:hint="eastAsia"/>
                <w:sz w:val="19"/>
                <w:szCs w:val="19"/>
              </w:rPr>
              <w:t>更新采伐护路林审批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23</w:t>
            </w:r>
          </w:p>
        </w:tc>
        <w:tc>
          <w:tcPr>
            <w:tcW w:w="3009" w:type="dxa"/>
            <w:vAlign w:val="center"/>
          </w:tcPr>
          <w:p>
            <w:pPr>
              <w:spacing w:line="600" w:lineRule="exact"/>
              <w:jc w:val="center"/>
              <w:rPr>
                <w:rFonts w:ascii="仿宋_GB2312"/>
              </w:rPr>
            </w:pPr>
            <w:r>
              <w:rPr>
                <w:rFonts w:hint="eastAsia" w:ascii="仿宋_GB2312"/>
              </w:rPr>
              <w:t>23</w:t>
            </w:r>
          </w:p>
        </w:tc>
        <w:tc>
          <w:tcPr>
            <w:tcW w:w="6754" w:type="dxa"/>
            <w:vAlign w:val="center"/>
          </w:tcPr>
          <w:p>
            <w:pPr>
              <w:rPr>
                <w:rFonts w:ascii="宋体" w:hAnsi="宋体" w:eastAsia="宋体" w:cs="宋体"/>
                <w:sz w:val="19"/>
                <w:szCs w:val="19"/>
              </w:rPr>
            </w:pPr>
            <w:r>
              <w:rPr>
                <w:rFonts w:hint="eastAsia"/>
                <w:sz w:val="19"/>
                <w:szCs w:val="19"/>
              </w:rPr>
              <w:t xml:space="preserve">道路货物运输经营许可 </w:t>
            </w:r>
            <w:r>
              <w:rPr>
                <w:rFonts w:hint="eastAsia" w:ascii="PMingLiU" w:hAnsi="PMingLiU" w:eastAsia="PMingLiU"/>
                <w:sz w:val="19"/>
                <w:szCs w:val="19"/>
                <w:vertAlign w:val="superscript"/>
              </w:rPr>
              <w:t>(</w:t>
            </w:r>
            <w:r>
              <w:rPr>
                <w:rFonts w:hint="eastAsia"/>
                <w:sz w:val="19"/>
                <w:szCs w:val="19"/>
              </w:rPr>
              <w:t>普货</w:t>
            </w:r>
            <w:r>
              <w:rPr>
                <w:rFonts w:hint="eastAsia" w:ascii="PMingLiU" w:hAnsi="PMingLiU" w:eastAsia="PMingLiU"/>
                <w:sz w:val="19"/>
                <w:szCs w:val="19"/>
                <w:vertAlign w:val="superscript"/>
              </w:rPr>
              <w:t>)</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24</w:t>
            </w:r>
          </w:p>
        </w:tc>
        <w:tc>
          <w:tcPr>
            <w:tcW w:w="3009" w:type="dxa"/>
            <w:vAlign w:val="center"/>
          </w:tcPr>
          <w:p>
            <w:pPr>
              <w:spacing w:line="600" w:lineRule="exact"/>
              <w:jc w:val="center"/>
              <w:rPr>
                <w:rFonts w:ascii="仿宋_GB2312"/>
              </w:rPr>
            </w:pPr>
            <w:r>
              <w:rPr>
                <w:rFonts w:hint="eastAsia" w:ascii="仿宋_GB2312"/>
              </w:rPr>
              <w:t>24</w:t>
            </w:r>
          </w:p>
        </w:tc>
        <w:tc>
          <w:tcPr>
            <w:tcW w:w="6754" w:type="dxa"/>
            <w:vAlign w:val="center"/>
          </w:tcPr>
          <w:p>
            <w:pPr>
              <w:rPr>
                <w:rFonts w:ascii="宋体" w:hAnsi="宋体" w:eastAsia="宋体" w:cs="宋体"/>
                <w:sz w:val="19"/>
                <w:szCs w:val="19"/>
              </w:rPr>
            </w:pPr>
            <w:r>
              <w:rPr>
                <w:rFonts w:hint="eastAsia"/>
                <w:sz w:val="19"/>
                <w:szCs w:val="19"/>
              </w:rPr>
              <w:t xml:space="preserve">道路旅客运输站 </w:t>
            </w:r>
            <w:r>
              <w:rPr>
                <w:rFonts w:hint="eastAsia" w:ascii="PMingLiU" w:hAnsi="PMingLiU" w:eastAsia="PMingLiU"/>
                <w:sz w:val="19"/>
                <w:szCs w:val="19"/>
                <w:vertAlign w:val="superscript"/>
              </w:rPr>
              <w:t>(</w:t>
            </w:r>
            <w:r>
              <w:rPr>
                <w:rFonts w:hint="eastAsia"/>
                <w:sz w:val="19"/>
                <w:szCs w:val="19"/>
              </w:rPr>
              <w:t>场</w:t>
            </w:r>
            <w:r>
              <w:rPr>
                <w:rFonts w:hint="eastAsia" w:ascii="PMingLiU" w:hAnsi="PMingLiU" w:eastAsia="PMingLiU"/>
                <w:sz w:val="19"/>
                <w:szCs w:val="19"/>
                <w:vertAlign w:val="superscript"/>
              </w:rPr>
              <w:t>)</w:t>
            </w:r>
            <w:r>
              <w:rPr>
                <w:rFonts w:hint="eastAsia"/>
                <w:sz w:val="19"/>
                <w:szCs w:val="19"/>
              </w:rPr>
              <w:t>经营许可</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25</w:t>
            </w:r>
          </w:p>
        </w:tc>
        <w:tc>
          <w:tcPr>
            <w:tcW w:w="3009" w:type="dxa"/>
            <w:vAlign w:val="center"/>
          </w:tcPr>
          <w:p>
            <w:pPr>
              <w:spacing w:line="600" w:lineRule="exact"/>
              <w:jc w:val="center"/>
              <w:rPr>
                <w:rFonts w:ascii="仿宋_GB2312"/>
              </w:rPr>
            </w:pPr>
            <w:r>
              <w:rPr>
                <w:rFonts w:hint="eastAsia" w:ascii="仿宋_GB2312"/>
              </w:rPr>
              <w:t>25</w:t>
            </w:r>
          </w:p>
        </w:tc>
        <w:tc>
          <w:tcPr>
            <w:tcW w:w="6754" w:type="dxa"/>
            <w:vAlign w:val="center"/>
          </w:tcPr>
          <w:p>
            <w:pPr>
              <w:rPr>
                <w:rFonts w:ascii="宋体" w:hAnsi="宋体" w:eastAsia="宋体" w:cs="宋体"/>
                <w:sz w:val="19"/>
                <w:szCs w:val="19"/>
              </w:rPr>
            </w:pPr>
            <w:r>
              <w:rPr>
                <w:rFonts w:hint="eastAsia"/>
                <w:sz w:val="19"/>
                <w:szCs w:val="19"/>
              </w:rPr>
              <w:t>机动车驾驶员培训许可</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26</w:t>
            </w:r>
          </w:p>
        </w:tc>
        <w:tc>
          <w:tcPr>
            <w:tcW w:w="3009" w:type="dxa"/>
            <w:vAlign w:val="center"/>
          </w:tcPr>
          <w:p>
            <w:pPr>
              <w:spacing w:line="600" w:lineRule="exact"/>
              <w:jc w:val="center"/>
              <w:rPr>
                <w:rFonts w:ascii="仿宋_GB2312"/>
              </w:rPr>
            </w:pPr>
            <w:r>
              <w:rPr>
                <w:rFonts w:hint="eastAsia" w:ascii="仿宋_GB2312"/>
              </w:rPr>
              <w:t>26</w:t>
            </w:r>
          </w:p>
        </w:tc>
        <w:tc>
          <w:tcPr>
            <w:tcW w:w="6754" w:type="dxa"/>
            <w:vAlign w:val="center"/>
          </w:tcPr>
          <w:p>
            <w:pPr>
              <w:rPr>
                <w:rFonts w:ascii="宋体" w:hAnsi="宋体" w:eastAsia="宋体" w:cs="宋体"/>
                <w:sz w:val="19"/>
                <w:szCs w:val="19"/>
              </w:rPr>
            </w:pPr>
            <w:r>
              <w:rPr>
                <w:rFonts w:hint="eastAsia"/>
                <w:sz w:val="19"/>
                <w:szCs w:val="19"/>
              </w:rPr>
              <w:t>出租汽车经营资格证</w:t>
            </w:r>
            <w:r>
              <w:rPr>
                <w:rFonts w:hint="eastAsia"/>
                <w:sz w:val="19"/>
                <w:szCs w:val="19"/>
                <w:vertAlign w:val="superscript"/>
              </w:rPr>
              <w:t>、</w:t>
            </w:r>
            <w:r>
              <w:rPr>
                <w:rFonts w:hint="eastAsia"/>
                <w:sz w:val="19"/>
                <w:szCs w:val="19"/>
              </w:rPr>
              <w:t>车辆运营证和驾驶员客运资格证核发</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27</w:t>
            </w:r>
          </w:p>
        </w:tc>
        <w:tc>
          <w:tcPr>
            <w:tcW w:w="3009" w:type="dxa"/>
            <w:vAlign w:val="center"/>
          </w:tcPr>
          <w:p>
            <w:pPr>
              <w:spacing w:line="600" w:lineRule="exact"/>
              <w:jc w:val="center"/>
              <w:rPr>
                <w:rFonts w:ascii="仿宋_GB2312"/>
              </w:rPr>
            </w:pPr>
            <w:r>
              <w:rPr>
                <w:rFonts w:hint="eastAsia" w:ascii="仿宋_GB2312"/>
              </w:rPr>
              <w:t>27</w:t>
            </w:r>
          </w:p>
        </w:tc>
        <w:tc>
          <w:tcPr>
            <w:tcW w:w="6754" w:type="dxa"/>
            <w:vAlign w:val="center"/>
          </w:tcPr>
          <w:p>
            <w:pPr>
              <w:rPr>
                <w:rFonts w:ascii="宋体" w:hAnsi="宋体" w:eastAsia="宋体" w:cs="宋体"/>
                <w:sz w:val="19"/>
                <w:szCs w:val="19"/>
              </w:rPr>
            </w:pPr>
            <w:r>
              <w:rPr>
                <w:rFonts w:hint="eastAsia"/>
                <w:sz w:val="19"/>
                <w:szCs w:val="19"/>
              </w:rPr>
              <w:t>拖拉机</w:t>
            </w:r>
            <w:r>
              <w:rPr>
                <w:rFonts w:hint="eastAsia"/>
                <w:sz w:val="19"/>
                <w:szCs w:val="19"/>
                <w:vertAlign w:val="superscript"/>
              </w:rPr>
              <w:t>、</w:t>
            </w:r>
            <w:r>
              <w:rPr>
                <w:rFonts w:hint="eastAsia"/>
                <w:sz w:val="19"/>
                <w:szCs w:val="19"/>
              </w:rPr>
              <w:t>联合收割机驾驶证核发</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28</w:t>
            </w:r>
          </w:p>
        </w:tc>
        <w:tc>
          <w:tcPr>
            <w:tcW w:w="3009" w:type="dxa"/>
            <w:vAlign w:val="center"/>
          </w:tcPr>
          <w:p>
            <w:pPr>
              <w:spacing w:line="600" w:lineRule="exact"/>
              <w:jc w:val="center"/>
              <w:rPr>
                <w:rFonts w:ascii="仿宋_GB2312"/>
              </w:rPr>
            </w:pPr>
            <w:r>
              <w:rPr>
                <w:rFonts w:hint="eastAsia" w:ascii="仿宋_GB2312"/>
              </w:rPr>
              <w:t>28</w:t>
            </w:r>
          </w:p>
        </w:tc>
        <w:tc>
          <w:tcPr>
            <w:tcW w:w="6754" w:type="dxa"/>
            <w:vAlign w:val="center"/>
          </w:tcPr>
          <w:p>
            <w:pPr>
              <w:rPr>
                <w:rFonts w:ascii="宋体" w:hAnsi="宋体" w:eastAsia="宋体" w:cs="宋体"/>
                <w:sz w:val="19"/>
                <w:szCs w:val="19"/>
              </w:rPr>
            </w:pPr>
            <w:r>
              <w:rPr>
                <w:rFonts w:hint="eastAsia"/>
                <w:sz w:val="19"/>
                <w:szCs w:val="19"/>
              </w:rPr>
              <w:t>拖拉机和联合收割机登记</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29</w:t>
            </w:r>
          </w:p>
        </w:tc>
        <w:tc>
          <w:tcPr>
            <w:tcW w:w="3009" w:type="dxa"/>
            <w:vAlign w:val="center"/>
          </w:tcPr>
          <w:p>
            <w:pPr>
              <w:spacing w:line="600" w:lineRule="exact"/>
              <w:jc w:val="center"/>
              <w:rPr>
                <w:rFonts w:ascii="仿宋_GB2312"/>
              </w:rPr>
            </w:pPr>
            <w:r>
              <w:rPr>
                <w:rFonts w:hint="eastAsia" w:ascii="仿宋_GB2312"/>
              </w:rPr>
              <w:t>29</w:t>
            </w:r>
          </w:p>
        </w:tc>
        <w:tc>
          <w:tcPr>
            <w:tcW w:w="6754" w:type="dxa"/>
            <w:vAlign w:val="center"/>
          </w:tcPr>
          <w:p>
            <w:pPr>
              <w:rPr>
                <w:rFonts w:ascii="宋体" w:hAnsi="宋体" w:eastAsia="宋体" w:cs="宋体"/>
                <w:sz w:val="19"/>
                <w:szCs w:val="19"/>
              </w:rPr>
            </w:pPr>
            <w:r>
              <w:rPr>
                <w:rFonts w:hint="eastAsia"/>
                <w:sz w:val="19"/>
                <w:szCs w:val="19"/>
              </w:rPr>
              <w:t>农药经营许可</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30</w:t>
            </w:r>
          </w:p>
        </w:tc>
        <w:tc>
          <w:tcPr>
            <w:tcW w:w="3009" w:type="dxa"/>
            <w:vAlign w:val="center"/>
          </w:tcPr>
          <w:p>
            <w:pPr>
              <w:spacing w:line="600" w:lineRule="exact"/>
              <w:jc w:val="center"/>
              <w:rPr>
                <w:rFonts w:ascii="仿宋_GB2312"/>
              </w:rPr>
            </w:pPr>
            <w:r>
              <w:rPr>
                <w:rFonts w:hint="eastAsia" w:ascii="仿宋_GB2312"/>
              </w:rPr>
              <w:t>30</w:t>
            </w:r>
          </w:p>
        </w:tc>
        <w:tc>
          <w:tcPr>
            <w:tcW w:w="6754" w:type="dxa"/>
            <w:vAlign w:val="center"/>
          </w:tcPr>
          <w:p>
            <w:pPr>
              <w:rPr>
                <w:rFonts w:ascii="宋体" w:hAnsi="宋体" w:eastAsia="宋体" w:cs="宋体"/>
                <w:sz w:val="19"/>
                <w:szCs w:val="19"/>
              </w:rPr>
            </w:pPr>
            <w:r>
              <w:rPr>
                <w:rFonts w:hint="eastAsia"/>
                <w:sz w:val="19"/>
                <w:szCs w:val="19"/>
              </w:rPr>
              <w:t>农业植物及其产品调运检疫及植物检疫证书签发</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31</w:t>
            </w:r>
          </w:p>
        </w:tc>
        <w:tc>
          <w:tcPr>
            <w:tcW w:w="3009" w:type="dxa"/>
            <w:vAlign w:val="center"/>
          </w:tcPr>
          <w:p>
            <w:pPr>
              <w:spacing w:line="600" w:lineRule="exact"/>
              <w:jc w:val="center"/>
              <w:rPr>
                <w:rFonts w:ascii="仿宋_GB2312"/>
              </w:rPr>
            </w:pPr>
            <w:r>
              <w:rPr>
                <w:rFonts w:hint="eastAsia" w:ascii="仿宋_GB2312"/>
              </w:rPr>
              <w:t>31</w:t>
            </w:r>
          </w:p>
        </w:tc>
        <w:tc>
          <w:tcPr>
            <w:tcW w:w="6754" w:type="dxa"/>
            <w:vAlign w:val="center"/>
          </w:tcPr>
          <w:p>
            <w:pPr>
              <w:rPr>
                <w:rFonts w:ascii="宋体" w:hAnsi="宋体" w:eastAsia="宋体" w:cs="宋体"/>
                <w:sz w:val="19"/>
                <w:szCs w:val="19"/>
              </w:rPr>
            </w:pPr>
            <w:r>
              <w:rPr>
                <w:rFonts w:hint="eastAsia"/>
                <w:sz w:val="19"/>
                <w:szCs w:val="19"/>
              </w:rPr>
              <w:t>拖拉机驾驶培训学校</w:t>
            </w:r>
            <w:r>
              <w:rPr>
                <w:rFonts w:hint="eastAsia"/>
                <w:sz w:val="19"/>
                <w:szCs w:val="19"/>
                <w:vertAlign w:val="superscript"/>
              </w:rPr>
              <w:t>、</w:t>
            </w:r>
            <w:r>
              <w:rPr>
                <w:rFonts w:hint="eastAsia"/>
                <w:sz w:val="19"/>
                <w:szCs w:val="19"/>
              </w:rPr>
              <w:t>驾驶培训班资格认定</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32</w:t>
            </w:r>
          </w:p>
        </w:tc>
        <w:tc>
          <w:tcPr>
            <w:tcW w:w="3009" w:type="dxa"/>
            <w:vAlign w:val="center"/>
          </w:tcPr>
          <w:p>
            <w:pPr>
              <w:spacing w:line="600" w:lineRule="exact"/>
              <w:jc w:val="center"/>
              <w:rPr>
                <w:rFonts w:ascii="仿宋_GB2312"/>
              </w:rPr>
            </w:pPr>
            <w:r>
              <w:rPr>
                <w:rFonts w:hint="eastAsia" w:ascii="仿宋_GB2312"/>
              </w:rPr>
              <w:t>32</w:t>
            </w:r>
          </w:p>
        </w:tc>
        <w:tc>
          <w:tcPr>
            <w:tcW w:w="6754" w:type="dxa"/>
            <w:vAlign w:val="center"/>
          </w:tcPr>
          <w:p>
            <w:pPr>
              <w:rPr>
                <w:rFonts w:ascii="宋体" w:hAnsi="宋体" w:eastAsia="宋体" w:cs="宋体"/>
                <w:sz w:val="19"/>
                <w:szCs w:val="19"/>
              </w:rPr>
            </w:pPr>
            <w:r>
              <w:rPr>
                <w:rFonts w:hint="eastAsia"/>
                <w:sz w:val="19"/>
                <w:szCs w:val="19"/>
              </w:rPr>
              <w:t>农作物种子生产经营许可证核发</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33</w:t>
            </w:r>
          </w:p>
        </w:tc>
        <w:tc>
          <w:tcPr>
            <w:tcW w:w="3009" w:type="dxa"/>
            <w:vAlign w:val="center"/>
          </w:tcPr>
          <w:p>
            <w:pPr>
              <w:spacing w:line="600" w:lineRule="exact"/>
              <w:jc w:val="center"/>
              <w:rPr>
                <w:rFonts w:ascii="仿宋_GB2312"/>
              </w:rPr>
            </w:pPr>
            <w:r>
              <w:rPr>
                <w:rFonts w:hint="eastAsia" w:ascii="仿宋_GB2312"/>
              </w:rPr>
              <w:t>33</w:t>
            </w:r>
          </w:p>
        </w:tc>
        <w:tc>
          <w:tcPr>
            <w:tcW w:w="6754" w:type="dxa"/>
            <w:vAlign w:val="center"/>
          </w:tcPr>
          <w:p>
            <w:pPr>
              <w:rPr>
                <w:rFonts w:ascii="宋体" w:hAnsi="宋体" w:eastAsia="宋体" w:cs="宋体"/>
                <w:sz w:val="19"/>
                <w:szCs w:val="19"/>
              </w:rPr>
            </w:pPr>
            <w:r>
              <w:rPr>
                <w:rFonts w:hint="eastAsia"/>
                <w:sz w:val="19"/>
                <w:szCs w:val="19"/>
              </w:rPr>
              <w:t>食用菌菌种生产经营许可证核发</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34</w:t>
            </w:r>
          </w:p>
        </w:tc>
        <w:tc>
          <w:tcPr>
            <w:tcW w:w="3009" w:type="dxa"/>
            <w:vAlign w:val="center"/>
          </w:tcPr>
          <w:p>
            <w:pPr>
              <w:spacing w:line="600" w:lineRule="exact"/>
              <w:jc w:val="center"/>
              <w:rPr>
                <w:rFonts w:ascii="仿宋_GB2312"/>
              </w:rPr>
            </w:pPr>
            <w:r>
              <w:rPr>
                <w:rFonts w:hint="eastAsia" w:ascii="仿宋_GB2312"/>
              </w:rPr>
              <w:t>34</w:t>
            </w:r>
          </w:p>
        </w:tc>
        <w:tc>
          <w:tcPr>
            <w:tcW w:w="6754" w:type="dxa"/>
            <w:vAlign w:val="center"/>
          </w:tcPr>
          <w:p>
            <w:pPr>
              <w:rPr>
                <w:rFonts w:ascii="宋体" w:hAnsi="宋体" w:eastAsia="宋体" w:cs="宋体"/>
                <w:sz w:val="19"/>
                <w:szCs w:val="19"/>
              </w:rPr>
            </w:pPr>
            <w:r>
              <w:rPr>
                <w:rFonts w:hint="eastAsia"/>
                <w:sz w:val="19"/>
                <w:szCs w:val="19"/>
              </w:rPr>
              <w:t>非国有文物收藏单位和其他单位借用国有文物收藏单位馆藏文物审批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52" w:type="dxa"/>
            <w:vAlign w:val="center"/>
          </w:tcPr>
          <w:p>
            <w:pPr>
              <w:spacing w:line="600" w:lineRule="exact"/>
              <w:jc w:val="center"/>
              <w:rPr>
                <w:rFonts w:ascii="仿宋_GB2312"/>
              </w:rPr>
            </w:pPr>
            <w:r>
              <w:rPr>
                <w:rFonts w:hint="eastAsia" w:ascii="仿宋_GB2312"/>
              </w:rPr>
              <w:t>35</w:t>
            </w:r>
          </w:p>
        </w:tc>
        <w:tc>
          <w:tcPr>
            <w:tcW w:w="3009" w:type="dxa"/>
            <w:vAlign w:val="center"/>
          </w:tcPr>
          <w:p>
            <w:pPr>
              <w:spacing w:line="600" w:lineRule="exact"/>
              <w:jc w:val="center"/>
              <w:rPr>
                <w:rFonts w:ascii="仿宋_GB2312"/>
              </w:rPr>
            </w:pPr>
            <w:r>
              <w:rPr>
                <w:rFonts w:hint="eastAsia" w:ascii="仿宋_GB2312"/>
              </w:rPr>
              <w:t>35</w:t>
            </w:r>
          </w:p>
        </w:tc>
        <w:tc>
          <w:tcPr>
            <w:tcW w:w="6754" w:type="dxa"/>
            <w:vAlign w:val="center"/>
          </w:tcPr>
          <w:p>
            <w:pPr>
              <w:rPr>
                <w:rFonts w:ascii="宋体" w:hAnsi="宋体" w:eastAsia="宋体" w:cs="宋体"/>
                <w:sz w:val="19"/>
                <w:szCs w:val="19"/>
              </w:rPr>
            </w:pPr>
            <w:r>
              <w:rPr>
                <w:rFonts w:hint="eastAsia"/>
                <w:sz w:val="19"/>
                <w:szCs w:val="19"/>
              </w:rPr>
              <w:t>文物保护单位及未核定为文物保护单位的不可移动文物修缮许可</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36</w:t>
            </w:r>
          </w:p>
        </w:tc>
        <w:tc>
          <w:tcPr>
            <w:tcW w:w="3009" w:type="dxa"/>
            <w:vAlign w:val="center"/>
          </w:tcPr>
          <w:p>
            <w:pPr>
              <w:spacing w:line="600" w:lineRule="exact"/>
              <w:jc w:val="center"/>
              <w:rPr>
                <w:rFonts w:ascii="仿宋_GB2312"/>
              </w:rPr>
            </w:pPr>
            <w:r>
              <w:rPr>
                <w:rFonts w:hint="eastAsia" w:ascii="仿宋_GB2312"/>
              </w:rPr>
              <w:t>36</w:t>
            </w:r>
          </w:p>
        </w:tc>
        <w:tc>
          <w:tcPr>
            <w:tcW w:w="6754" w:type="dxa"/>
          </w:tcPr>
          <w:p>
            <w:pPr>
              <w:rPr>
                <w:rFonts w:ascii="宋体" w:hAnsi="宋体" w:eastAsia="宋体" w:cs="宋体"/>
                <w:sz w:val="19"/>
                <w:szCs w:val="19"/>
              </w:rPr>
            </w:pPr>
            <w:r>
              <w:rPr>
                <w:rFonts w:hint="eastAsia"/>
                <w:sz w:val="19"/>
                <w:szCs w:val="19"/>
              </w:rPr>
              <w:t>核定为文物保护单位的属于国家所有的纪念建筑物或者古建筑改变用途审批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37</w:t>
            </w:r>
          </w:p>
        </w:tc>
        <w:tc>
          <w:tcPr>
            <w:tcW w:w="3009" w:type="dxa"/>
            <w:vAlign w:val="center"/>
          </w:tcPr>
          <w:p>
            <w:pPr>
              <w:spacing w:line="600" w:lineRule="exact"/>
              <w:jc w:val="center"/>
              <w:rPr>
                <w:rFonts w:ascii="仿宋_GB2312"/>
              </w:rPr>
            </w:pPr>
            <w:r>
              <w:rPr>
                <w:rFonts w:hint="eastAsia" w:ascii="仿宋_GB2312"/>
              </w:rPr>
              <w:t>37</w:t>
            </w:r>
          </w:p>
        </w:tc>
        <w:tc>
          <w:tcPr>
            <w:tcW w:w="6754" w:type="dxa"/>
            <w:vAlign w:val="center"/>
          </w:tcPr>
          <w:p>
            <w:pPr>
              <w:rPr>
                <w:rFonts w:ascii="宋体" w:hAnsi="宋体" w:eastAsia="宋体" w:cs="宋体"/>
                <w:sz w:val="19"/>
                <w:szCs w:val="19"/>
              </w:rPr>
            </w:pPr>
            <w:r>
              <w:rPr>
                <w:rFonts w:hint="eastAsia"/>
                <w:sz w:val="19"/>
                <w:szCs w:val="19"/>
              </w:rPr>
              <w:t>建设工程文物保护和考古许可</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38</w:t>
            </w:r>
          </w:p>
        </w:tc>
        <w:tc>
          <w:tcPr>
            <w:tcW w:w="3009" w:type="dxa"/>
            <w:vAlign w:val="center"/>
          </w:tcPr>
          <w:p>
            <w:pPr>
              <w:spacing w:line="600" w:lineRule="exact"/>
              <w:jc w:val="center"/>
              <w:rPr>
                <w:rFonts w:ascii="仿宋_GB2312"/>
              </w:rPr>
            </w:pPr>
            <w:r>
              <w:rPr>
                <w:rFonts w:hint="eastAsia" w:ascii="仿宋_GB2312"/>
              </w:rPr>
              <w:t>38</w:t>
            </w:r>
          </w:p>
        </w:tc>
        <w:tc>
          <w:tcPr>
            <w:tcW w:w="6754" w:type="dxa"/>
            <w:vAlign w:val="center"/>
          </w:tcPr>
          <w:p>
            <w:pPr>
              <w:rPr>
                <w:rFonts w:ascii="宋体" w:hAnsi="宋体" w:eastAsia="宋体" w:cs="宋体"/>
                <w:sz w:val="19"/>
                <w:szCs w:val="19"/>
              </w:rPr>
            </w:pPr>
            <w:r>
              <w:rPr>
                <w:rFonts w:hint="eastAsia"/>
                <w:sz w:val="19"/>
                <w:szCs w:val="19"/>
              </w:rPr>
              <w:t>文物保护单位原址保护措施审批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39</w:t>
            </w:r>
          </w:p>
        </w:tc>
        <w:tc>
          <w:tcPr>
            <w:tcW w:w="3009" w:type="dxa"/>
            <w:vAlign w:val="center"/>
          </w:tcPr>
          <w:p>
            <w:pPr>
              <w:spacing w:line="600" w:lineRule="exact"/>
              <w:jc w:val="center"/>
              <w:rPr>
                <w:rFonts w:ascii="仿宋_GB2312"/>
              </w:rPr>
            </w:pPr>
            <w:r>
              <w:rPr>
                <w:rFonts w:hint="eastAsia" w:ascii="仿宋_GB2312"/>
              </w:rPr>
              <w:t>39</w:t>
            </w:r>
          </w:p>
        </w:tc>
        <w:tc>
          <w:tcPr>
            <w:tcW w:w="6754" w:type="dxa"/>
            <w:vAlign w:val="center"/>
          </w:tcPr>
          <w:p>
            <w:pPr>
              <w:rPr>
                <w:rFonts w:ascii="宋体" w:hAnsi="宋体" w:eastAsia="宋体" w:cs="宋体"/>
                <w:sz w:val="19"/>
                <w:szCs w:val="19"/>
              </w:rPr>
            </w:pPr>
            <w:r>
              <w:rPr>
                <w:rFonts w:hint="eastAsia"/>
                <w:sz w:val="19"/>
                <w:szCs w:val="19"/>
              </w:rPr>
              <w:t>博物馆处理不够入藏标准</w:t>
            </w:r>
            <w:r>
              <w:rPr>
                <w:rFonts w:hint="eastAsia"/>
                <w:sz w:val="19"/>
                <w:szCs w:val="19"/>
                <w:vertAlign w:val="superscript"/>
              </w:rPr>
              <w:t>、</w:t>
            </w:r>
            <w:r>
              <w:rPr>
                <w:rFonts w:hint="eastAsia"/>
                <w:sz w:val="19"/>
                <w:szCs w:val="19"/>
              </w:rPr>
              <w:t>无保存价值的文物或标本审批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40</w:t>
            </w:r>
          </w:p>
        </w:tc>
        <w:tc>
          <w:tcPr>
            <w:tcW w:w="3009" w:type="dxa"/>
            <w:vAlign w:val="center"/>
          </w:tcPr>
          <w:p>
            <w:pPr>
              <w:spacing w:line="600" w:lineRule="exact"/>
              <w:jc w:val="center"/>
              <w:rPr>
                <w:rFonts w:ascii="仿宋_GB2312"/>
              </w:rPr>
            </w:pPr>
            <w:r>
              <w:rPr>
                <w:rFonts w:hint="eastAsia" w:ascii="仿宋_GB2312"/>
              </w:rPr>
              <w:t>40</w:t>
            </w:r>
          </w:p>
        </w:tc>
        <w:tc>
          <w:tcPr>
            <w:tcW w:w="6754" w:type="dxa"/>
            <w:vAlign w:val="center"/>
          </w:tcPr>
          <w:p>
            <w:pPr>
              <w:rPr>
                <w:rFonts w:ascii="宋体" w:hAnsi="宋体" w:eastAsia="宋体" w:cs="宋体"/>
                <w:sz w:val="19"/>
                <w:szCs w:val="19"/>
              </w:rPr>
            </w:pPr>
            <w:r>
              <w:rPr>
                <w:rFonts w:hint="eastAsia"/>
                <w:sz w:val="19"/>
                <w:szCs w:val="19"/>
              </w:rPr>
              <w:t>采集国家二级保护野生植物审批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41</w:t>
            </w:r>
          </w:p>
        </w:tc>
        <w:tc>
          <w:tcPr>
            <w:tcW w:w="3009" w:type="dxa"/>
            <w:vAlign w:val="center"/>
          </w:tcPr>
          <w:p>
            <w:pPr>
              <w:spacing w:line="600" w:lineRule="exact"/>
              <w:jc w:val="center"/>
              <w:rPr>
                <w:rFonts w:ascii="仿宋_GB2312"/>
              </w:rPr>
            </w:pPr>
            <w:r>
              <w:rPr>
                <w:rFonts w:hint="eastAsia" w:ascii="仿宋_GB2312"/>
              </w:rPr>
              <w:t>41</w:t>
            </w:r>
          </w:p>
        </w:tc>
        <w:tc>
          <w:tcPr>
            <w:tcW w:w="6754" w:type="dxa"/>
            <w:vAlign w:val="center"/>
          </w:tcPr>
          <w:p>
            <w:pPr>
              <w:rPr>
                <w:rFonts w:ascii="宋体" w:hAnsi="宋体" w:eastAsia="宋体" w:cs="宋体"/>
                <w:sz w:val="19"/>
                <w:szCs w:val="19"/>
              </w:rPr>
            </w:pPr>
            <w:r>
              <w:rPr>
                <w:rFonts w:hint="eastAsia"/>
                <w:sz w:val="19"/>
                <w:szCs w:val="19"/>
              </w:rPr>
              <w:t>境外机构和团体拍摄考古发掘现场审批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42</w:t>
            </w:r>
          </w:p>
        </w:tc>
        <w:tc>
          <w:tcPr>
            <w:tcW w:w="3009" w:type="dxa"/>
            <w:vAlign w:val="center"/>
          </w:tcPr>
          <w:p>
            <w:pPr>
              <w:spacing w:line="600" w:lineRule="exact"/>
              <w:jc w:val="center"/>
              <w:rPr>
                <w:rFonts w:ascii="仿宋_GB2312"/>
              </w:rPr>
            </w:pPr>
            <w:r>
              <w:rPr>
                <w:rFonts w:hint="eastAsia" w:ascii="仿宋_GB2312"/>
              </w:rPr>
              <w:t>42</w:t>
            </w:r>
          </w:p>
        </w:tc>
        <w:tc>
          <w:tcPr>
            <w:tcW w:w="6754" w:type="dxa"/>
            <w:vAlign w:val="center"/>
          </w:tcPr>
          <w:p>
            <w:pPr>
              <w:rPr>
                <w:rFonts w:ascii="宋体" w:hAnsi="宋体" w:eastAsia="宋体" w:cs="宋体"/>
                <w:sz w:val="19"/>
                <w:szCs w:val="19"/>
              </w:rPr>
            </w:pPr>
            <w:r>
              <w:rPr>
                <w:rFonts w:hint="eastAsia"/>
                <w:sz w:val="19"/>
                <w:szCs w:val="19"/>
              </w:rPr>
              <w:t>省</w:t>
            </w:r>
            <w:r>
              <w:rPr>
                <w:rFonts w:hint="eastAsia"/>
                <w:sz w:val="19"/>
                <w:szCs w:val="19"/>
                <w:vertAlign w:val="superscript"/>
              </w:rPr>
              <w:t>、</w:t>
            </w:r>
            <w:r>
              <w:rPr>
                <w:rFonts w:hint="eastAsia"/>
                <w:sz w:val="19"/>
                <w:szCs w:val="19"/>
              </w:rPr>
              <w:t>自治区</w:t>
            </w:r>
            <w:r>
              <w:rPr>
                <w:rFonts w:hint="eastAsia"/>
                <w:sz w:val="19"/>
                <w:szCs w:val="19"/>
                <w:vertAlign w:val="superscript"/>
              </w:rPr>
              <w:t>、</w:t>
            </w:r>
            <w:r>
              <w:rPr>
                <w:rFonts w:hint="eastAsia"/>
                <w:sz w:val="19"/>
                <w:szCs w:val="19"/>
              </w:rPr>
              <w:t>直辖市间调运森林植物及其产品的检疫批准</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43</w:t>
            </w:r>
          </w:p>
        </w:tc>
        <w:tc>
          <w:tcPr>
            <w:tcW w:w="3009" w:type="dxa"/>
            <w:vAlign w:val="center"/>
          </w:tcPr>
          <w:p>
            <w:pPr>
              <w:spacing w:line="600" w:lineRule="exact"/>
              <w:jc w:val="center"/>
              <w:rPr>
                <w:rFonts w:ascii="仿宋_GB2312"/>
              </w:rPr>
            </w:pPr>
            <w:r>
              <w:rPr>
                <w:rFonts w:hint="eastAsia" w:ascii="仿宋_GB2312"/>
              </w:rPr>
              <w:t>43</w:t>
            </w:r>
          </w:p>
        </w:tc>
        <w:tc>
          <w:tcPr>
            <w:tcW w:w="6754" w:type="dxa"/>
            <w:vAlign w:val="center"/>
          </w:tcPr>
          <w:p>
            <w:pPr>
              <w:rPr>
                <w:rFonts w:ascii="宋体" w:hAnsi="宋体" w:eastAsia="宋体" w:cs="宋体"/>
                <w:sz w:val="19"/>
                <w:szCs w:val="19"/>
              </w:rPr>
            </w:pPr>
            <w:r>
              <w:rPr>
                <w:rFonts w:hint="eastAsia"/>
                <w:sz w:val="19"/>
                <w:szCs w:val="19"/>
              </w:rPr>
              <w:t>导游证核发（临时导游证）</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44</w:t>
            </w:r>
          </w:p>
        </w:tc>
        <w:tc>
          <w:tcPr>
            <w:tcW w:w="3009" w:type="dxa"/>
            <w:vAlign w:val="center"/>
          </w:tcPr>
          <w:p>
            <w:pPr>
              <w:spacing w:line="600" w:lineRule="exact"/>
              <w:jc w:val="center"/>
              <w:rPr>
                <w:rFonts w:ascii="仿宋_GB2312"/>
              </w:rPr>
            </w:pPr>
            <w:r>
              <w:rPr>
                <w:rFonts w:hint="eastAsia" w:ascii="仿宋_GB2312"/>
              </w:rPr>
              <w:t>44</w:t>
            </w:r>
          </w:p>
        </w:tc>
        <w:tc>
          <w:tcPr>
            <w:tcW w:w="6754" w:type="dxa"/>
            <w:vAlign w:val="center"/>
          </w:tcPr>
          <w:p>
            <w:pPr>
              <w:rPr>
                <w:rFonts w:ascii="宋体" w:hAnsi="宋体" w:eastAsia="宋体" w:cs="宋体"/>
                <w:sz w:val="19"/>
                <w:szCs w:val="19"/>
              </w:rPr>
            </w:pPr>
            <w:r>
              <w:rPr>
                <w:rFonts w:hint="eastAsia"/>
                <w:sz w:val="19"/>
                <w:szCs w:val="19"/>
              </w:rPr>
              <w:t>使用低于国家或地方规定标准的农作物种子审批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45</w:t>
            </w:r>
          </w:p>
        </w:tc>
        <w:tc>
          <w:tcPr>
            <w:tcW w:w="3009" w:type="dxa"/>
            <w:vAlign w:val="center"/>
          </w:tcPr>
          <w:p>
            <w:pPr>
              <w:spacing w:line="600" w:lineRule="exact"/>
              <w:jc w:val="center"/>
              <w:rPr>
                <w:rFonts w:ascii="仿宋_GB2312"/>
              </w:rPr>
            </w:pPr>
            <w:r>
              <w:rPr>
                <w:rFonts w:hint="eastAsia" w:ascii="仿宋_GB2312"/>
              </w:rPr>
              <w:t>45</w:t>
            </w:r>
          </w:p>
        </w:tc>
        <w:tc>
          <w:tcPr>
            <w:tcW w:w="6754" w:type="dxa"/>
          </w:tcPr>
          <w:p>
            <w:pPr>
              <w:rPr>
                <w:rFonts w:ascii="宋体" w:hAnsi="宋体" w:eastAsia="宋体" w:cs="宋体"/>
                <w:sz w:val="19"/>
                <w:szCs w:val="19"/>
              </w:rPr>
            </w:pPr>
            <w:r>
              <w:rPr>
                <w:rFonts w:hint="eastAsia"/>
                <w:sz w:val="19"/>
                <w:szCs w:val="19"/>
              </w:rPr>
              <w:t>采集</w:t>
            </w:r>
            <w:r>
              <w:rPr>
                <w:rFonts w:hint="eastAsia"/>
                <w:sz w:val="19"/>
                <w:szCs w:val="19"/>
                <w:vertAlign w:val="superscript"/>
              </w:rPr>
              <w:t>、</w:t>
            </w:r>
            <w:r>
              <w:rPr>
                <w:rFonts w:hint="eastAsia"/>
                <w:sz w:val="19"/>
                <w:szCs w:val="19"/>
              </w:rPr>
              <w:t>出售</w:t>
            </w:r>
            <w:r>
              <w:rPr>
                <w:rFonts w:hint="eastAsia"/>
                <w:sz w:val="19"/>
                <w:szCs w:val="19"/>
                <w:vertAlign w:val="superscript"/>
              </w:rPr>
              <w:t>、</w:t>
            </w:r>
            <w:r>
              <w:rPr>
                <w:rFonts w:hint="eastAsia"/>
                <w:sz w:val="19"/>
                <w:szCs w:val="19"/>
              </w:rPr>
              <w:t xml:space="preserve">收购国家二级保护野生植物 </w:t>
            </w:r>
            <w:r>
              <w:rPr>
                <w:rFonts w:hint="eastAsia" w:ascii="PMingLiU" w:hAnsi="PMingLiU" w:eastAsia="PMingLiU"/>
                <w:sz w:val="19"/>
                <w:szCs w:val="19"/>
                <w:vertAlign w:val="superscript"/>
              </w:rPr>
              <w:t>(</w:t>
            </w:r>
            <w:r>
              <w:rPr>
                <w:rFonts w:hint="eastAsia"/>
                <w:sz w:val="19"/>
                <w:szCs w:val="19"/>
              </w:rPr>
              <w:t>农业类</w:t>
            </w:r>
            <w:r>
              <w:rPr>
                <w:rFonts w:hint="eastAsia" w:ascii="PMingLiU" w:hAnsi="PMingLiU" w:eastAsia="PMingLiU"/>
                <w:sz w:val="19"/>
                <w:szCs w:val="19"/>
                <w:vertAlign w:val="superscript"/>
              </w:rPr>
              <w:t>)</w:t>
            </w:r>
            <w:r>
              <w:rPr>
                <w:rFonts w:hint="eastAsia"/>
                <w:sz w:val="19"/>
                <w:szCs w:val="19"/>
              </w:rPr>
              <w:t>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46</w:t>
            </w:r>
          </w:p>
        </w:tc>
        <w:tc>
          <w:tcPr>
            <w:tcW w:w="3009" w:type="dxa"/>
            <w:vAlign w:val="center"/>
          </w:tcPr>
          <w:p>
            <w:pPr>
              <w:spacing w:line="600" w:lineRule="exact"/>
              <w:jc w:val="center"/>
              <w:rPr>
                <w:rFonts w:ascii="仿宋_GB2312"/>
              </w:rPr>
            </w:pPr>
            <w:r>
              <w:rPr>
                <w:rFonts w:hint="eastAsia" w:ascii="仿宋_GB2312"/>
              </w:rPr>
              <w:t>46</w:t>
            </w:r>
          </w:p>
        </w:tc>
        <w:tc>
          <w:tcPr>
            <w:tcW w:w="6754" w:type="dxa"/>
            <w:vAlign w:val="center"/>
          </w:tcPr>
          <w:p>
            <w:pPr>
              <w:rPr>
                <w:rFonts w:ascii="宋体" w:hAnsi="宋体" w:eastAsia="宋体" w:cs="宋体"/>
                <w:sz w:val="19"/>
                <w:szCs w:val="19"/>
              </w:rPr>
            </w:pPr>
            <w:r>
              <w:rPr>
                <w:rFonts w:hint="eastAsia"/>
                <w:sz w:val="19"/>
                <w:szCs w:val="19"/>
              </w:rPr>
              <w:t>农药广告审查</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47</w:t>
            </w:r>
          </w:p>
        </w:tc>
        <w:tc>
          <w:tcPr>
            <w:tcW w:w="3009" w:type="dxa"/>
            <w:vAlign w:val="center"/>
          </w:tcPr>
          <w:p>
            <w:pPr>
              <w:spacing w:line="600" w:lineRule="exact"/>
              <w:jc w:val="center"/>
              <w:rPr>
                <w:rFonts w:ascii="仿宋_GB2312"/>
              </w:rPr>
            </w:pPr>
            <w:r>
              <w:rPr>
                <w:rFonts w:hint="eastAsia" w:ascii="仿宋_GB2312"/>
              </w:rPr>
              <w:t>47</w:t>
            </w:r>
          </w:p>
        </w:tc>
        <w:tc>
          <w:tcPr>
            <w:tcW w:w="6754" w:type="dxa"/>
            <w:vAlign w:val="center"/>
          </w:tcPr>
          <w:p>
            <w:pPr>
              <w:rPr>
                <w:rFonts w:ascii="宋体" w:hAnsi="宋体" w:eastAsia="宋体" w:cs="宋体"/>
                <w:sz w:val="19"/>
                <w:szCs w:val="19"/>
              </w:rPr>
            </w:pPr>
            <w:r>
              <w:rPr>
                <w:rFonts w:hint="eastAsia"/>
                <w:sz w:val="19"/>
                <w:szCs w:val="19"/>
              </w:rPr>
              <w:t>县内客运业户开业</w:t>
            </w:r>
            <w:r>
              <w:rPr>
                <w:rFonts w:hint="eastAsia"/>
                <w:sz w:val="19"/>
                <w:szCs w:val="19"/>
                <w:vertAlign w:val="superscript"/>
              </w:rPr>
              <w:t>、</w:t>
            </w:r>
            <w:r>
              <w:rPr>
                <w:rFonts w:hint="eastAsia"/>
                <w:sz w:val="19"/>
                <w:szCs w:val="19"/>
              </w:rPr>
              <w:t>增项经营许可</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48</w:t>
            </w:r>
          </w:p>
        </w:tc>
        <w:tc>
          <w:tcPr>
            <w:tcW w:w="3009" w:type="dxa"/>
            <w:vAlign w:val="center"/>
          </w:tcPr>
          <w:p>
            <w:pPr>
              <w:spacing w:line="600" w:lineRule="exact"/>
              <w:jc w:val="center"/>
              <w:rPr>
                <w:rFonts w:ascii="仿宋_GB2312"/>
              </w:rPr>
            </w:pPr>
            <w:r>
              <w:rPr>
                <w:rFonts w:hint="eastAsia" w:ascii="仿宋_GB2312"/>
              </w:rPr>
              <w:t>48</w:t>
            </w:r>
          </w:p>
        </w:tc>
        <w:tc>
          <w:tcPr>
            <w:tcW w:w="6754" w:type="dxa"/>
            <w:vAlign w:val="center"/>
          </w:tcPr>
          <w:p>
            <w:pPr>
              <w:rPr>
                <w:rFonts w:ascii="宋体" w:hAnsi="宋体" w:eastAsia="宋体" w:cs="宋体"/>
                <w:sz w:val="19"/>
                <w:szCs w:val="19"/>
              </w:rPr>
            </w:pPr>
            <w:r>
              <w:rPr>
                <w:rFonts w:hint="eastAsia"/>
                <w:sz w:val="19"/>
                <w:szCs w:val="19"/>
              </w:rPr>
              <w:t>汽车租赁经营许可</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49</w:t>
            </w:r>
          </w:p>
        </w:tc>
        <w:tc>
          <w:tcPr>
            <w:tcW w:w="3009" w:type="dxa"/>
            <w:vAlign w:val="center"/>
          </w:tcPr>
          <w:p>
            <w:pPr>
              <w:spacing w:line="600" w:lineRule="exact"/>
              <w:jc w:val="center"/>
              <w:rPr>
                <w:rFonts w:ascii="仿宋_GB2312"/>
              </w:rPr>
            </w:pPr>
            <w:r>
              <w:rPr>
                <w:rFonts w:hint="eastAsia" w:ascii="仿宋_GB2312"/>
              </w:rPr>
              <w:t>49</w:t>
            </w:r>
          </w:p>
        </w:tc>
        <w:tc>
          <w:tcPr>
            <w:tcW w:w="6754" w:type="dxa"/>
            <w:vAlign w:val="center"/>
          </w:tcPr>
          <w:p>
            <w:pPr>
              <w:rPr>
                <w:rFonts w:ascii="宋体" w:hAnsi="宋体" w:eastAsia="宋体" w:cs="宋体"/>
                <w:sz w:val="19"/>
                <w:szCs w:val="19"/>
              </w:rPr>
            </w:pPr>
            <w:r>
              <w:rPr>
                <w:rFonts w:hint="eastAsia"/>
                <w:sz w:val="19"/>
                <w:szCs w:val="19"/>
              </w:rPr>
              <w:t>城市公共交通线路运营权特许经营许可</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50</w:t>
            </w:r>
          </w:p>
        </w:tc>
        <w:tc>
          <w:tcPr>
            <w:tcW w:w="3009" w:type="dxa"/>
            <w:vAlign w:val="center"/>
          </w:tcPr>
          <w:p>
            <w:pPr>
              <w:spacing w:line="600" w:lineRule="exact"/>
              <w:jc w:val="center"/>
              <w:rPr>
                <w:rFonts w:ascii="仿宋_GB2312"/>
              </w:rPr>
            </w:pPr>
            <w:r>
              <w:rPr>
                <w:rFonts w:hint="eastAsia" w:ascii="仿宋_GB2312"/>
              </w:rPr>
              <w:t>50</w:t>
            </w:r>
          </w:p>
        </w:tc>
        <w:tc>
          <w:tcPr>
            <w:tcW w:w="6754" w:type="dxa"/>
          </w:tcPr>
          <w:p>
            <w:pPr>
              <w:rPr>
                <w:rFonts w:ascii="宋体" w:hAnsi="宋体" w:eastAsia="宋体" w:cs="宋体"/>
                <w:sz w:val="19"/>
                <w:szCs w:val="19"/>
              </w:rPr>
            </w:pPr>
            <w:r>
              <w:rPr>
                <w:rFonts w:hint="eastAsia"/>
                <w:sz w:val="19"/>
                <w:szCs w:val="19"/>
              </w:rPr>
              <w:t>公开募捐资格审核</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51</w:t>
            </w:r>
          </w:p>
        </w:tc>
        <w:tc>
          <w:tcPr>
            <w:tcW w:w="3009" w:type="dxa"/>
            <w:vAlign w:val="center"/>
          </w:tcPr>
          <w:p>
            <w:pPr>
              <w:spacing w:line="600" w:lineRule="exact"/>
              <w:jc w:val="center"/>
              <w:rPr>
                <w:rFonts w:ascii="仿宋_GB2312"/>
              </w:rPr>
            </w:pPr>
            <w:r>
              <w:rPr>
                <w:rFonts w:hint="eastAsia" w:ascii="仿宋_GB2312"/>
              </w:rPr>
              <w:t>51</w:t>
            </w:r>
          </w:p>
        </w:tc>
        <w:tc>
          <w:tcPr>
            <w:tcW w:w="6754" w:type="dxa"/>
            <w:vAlign w:val="center"/>
          </w:tcPr>
          <w:p>
            <w:pPr>
              <w:rPr>
                <w:rFonts w:ascii="宋体" w:hAnsi="宋体" w:eastAsia="宋体" w:cs="宋体"/>
                <w:sz w:val="19"/>
                <w:szCs w:val="19"/>
              </w:rPr>
            </w:pPr>
            <w:r>
              <w:rPr>
                <w:rFonts w:hint="eastAsia"/>
                <w:sz w:val="19"/>
                <w:szCs w:val="19"/>
              </w:rPr>
              <w:t>中介机构从事代理记账业务审批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52</w:t>
            </w:r>
          </w:p>
        </w:tc>
        <w:tc>
          <w:tcPr>
            <w:tcW w:w="3009" w:type="dxa"/>
            <w:vAlign w:val="center"/>
          </w:tcPr>
          <w:p>
            <w:pPr>
              <w:spacing w:line="600" w:lineRule="exact"/>
              <w:jc w:val="center"/>
              <w:rPr>
                <w:rFonts w:ascii="仿宋_GB2312"/>
              </w:rPr>
            </w:pPr>
            <w:r>
              <w:rPr>
                <w:rFonts w:hint="eastAsia" w:ascii="仿宋_GB2312"/>
              </w:rPr>
              <w:t>52</w:t>
            </w:r>
          </w:p>
        </w:tc>
        <w:tc>
          <w:tcPr>
            <w:tcW w:w="6754" w:type="dxa"/>
            <w:vAlign w:val="center"/>
          </w:tcPr>
          <w:p>
            <w:pPr>
              <w:rPr>
                <w:rFonts w:ascii="宋体" w:hAnsi="宋体" w:eastAsia="宋体" w:cs="宋体"/>
                <w:sz w:val="19"/>
                <w:szCs w:val="19"/>
              </w:rPr>
            </w:pPr>
            <w:r>
              <w:rPr>
                <w:rFonts w:hint="eastAsia"/>
                <w:sz w:val="19"/>
                <w:szCs w:val="19"/>
              </w:rPr>
              <w:t xml:space="preserve">特殊车辆在城市道路上行驶 </w:t>
            </w:r>
            <w:r>
              <w:rPr>
                <w:rFonts w:hint="eastAsia" w:ascii="PMingLiU" w:hAnsi="PMingLiU" w:eastAsia="PMingLiU"/>
                <w:sz w:val="19"/>
                <w:szCs w:val="19"/>
                <w:vertAlign w:val="superscript"/>
              </w:rPr>
              <w:t>(</w:t>
            </w:r>
            <w:r>
              <w:rPr>
                <w:rFonts w:hint="eastAsia"/>
                <w:sz w:val="19"/>
                <w:szCs w:val="19"/>
              </w:rPr>
              <w:t>包括经过城市桥梁</w:t>
            </w:r>
            <w:r>
              <w:rPr>
                <w:rFonts w:hint="eastAsia" w:ascii="PMingLiU" w:hAnsi="PMingLiU" w:eastAsia="PMingLiU"/>
                <w:sz w:val="19"/>
                <w:szCs w:val="19"/>
                <w:vertAlign w:val="superscript"/>
              </w:rPr>
              <w:t>)</w:t>
            </w:r>
            <w:r>
              <w:rPr>
                <w:rFonts w:hint="eastAsia"/>
                <w:sz w:val="19"/>
                <w:szCs w:val="19"/>
              </w:rPr>
              <w:t>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53</w:t>
            </w:r>
          </w:p>
        </w:tc>
        <w:tc>
          <w:tcPr>
            <w:tcW w:w="3009" w:type="dxa"/>
            <w:vAlign w:val="center"/>
          </w:tcPr>
          <w:p>
            <w:pPr>
              <w:spacing w:line="600" w:lineRule="exact"/>
              <w:jc w:val="center"/>
              <w:rPr>
                <w:rFonts w:ascii="仿宋_GB2312"/>
              </w:rPr>
            </w:pPr>
            <w:r>
              <w:rPr>
                <w:rFonts w:hint="eastAsia" w:ascii="仿宋_GB2312"/>
              </w:rPr>
              <w:t>53</w:t>
            </w:r>
          </w:p>
        </w:tc>
        <w:tc>
          <w:tcPr>
            <w:tcW w:w="6754" w:type="dxa"/>
            <w:vAlign w:val="center"/>
          </w:tcPr>
          <w:p>
            <w:pPr>
              <w:rPr>
                <w:rFonts w:ascii="宋体" w:hAnsi="宋体" w:eastAsia="宋体" w:cs="宋体"/>
                <w:sz w:val="19"/>
                <w:szCs w:val="19"/>
              </w:rPr>
            </w:pPr>
            <w:r>
              <w:rPr>
                <w:rFonts w:hint="eastAsia"/>
                <w:sz w:val="19"/>
                <w:szCs w:val="19"/>
              </w:rPr>
              <w:t>取水许可</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54</w:t>
            </w:r>
          </w:p>
        </w:tc>
        <w:tc>
          <w:tcPr>
            <w:tcW w:w="3009" w:type="dxa"/>
            <w:vAlign w:val="center"/>
          </w:tcPr>
          <w:p>
            <w:pPr>
              <w:spacing w:line="600" w:lineRule="exact"/>
              <w:jc w:val="center"/>
              <w:rPr>
                <w:rFonts w:ascii="仿宋_GB2312"/>
              </w:rPr>
            </w:pPr>
            <w:r>
              <w:rPr>
                <w:rFonts w:hint="eastAsia" w:ascii="仿宋_GB2312"/>
              </w:rPr>
              <w:t>54</w:t>
            </w:r>
          </w:p>
        </w:tc>
        <w:tc>
          <w:tcPr>
            <w:tcW w:w="6754" w:type="dxa"/>
            <w:vAlign w:val="center"/>
          </w:tcPr>
          <w:p>
            <w:pPr>
              <w:rPr>
                <w:rFonts w:ascii="宋体" w:hAnsi="宋体" w:eastAsia="宋体" w:cs="宋体"/>
                <w:sz w:val="19"/>
                <w:szCs w:val="19"/>
              </w:rPr>
            </w:pPr>
            <w:r>
              <w:rPr>
                <w:rFonts w:hint="eastAsia"/>
                <w:sz w:val="19"/>
                <w:szCs w:val="19"/>
              </w:rPr>
              <w:t>水利基建项目初步设计文件审批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55</w:t>
            </w:r>
          </w:p>
        </w:tc>
        <w:tc>
          <w:tcPr>
            <w:tcW w:w="3009" w:type="dxa"/>
            <w:vAlign w:val="center"/>
          </w:tcPr>
          <w:p>
            <w:pPr>
              <w:spacing w:line="600" w:lineRule="exact"/>
              <w:jc w:val="center"/>
              <w:rPr>
                <w:rFonts w:ascii="仿宋_GB2312"/>
              </w:rPr>
            </w:pPr>
            <w:r>
              <w:rPr>
                <w:rFonts w:hint="eastAsia" w:ascii="仿宋_GB2312"/>
              </w:rPr>
              <w:t>55</w:t>
            </w:r>
          </w:p>
        </w:tc>
        <w:tc>
          <w:tcPr>
            <w:tcW w:w="6754" w:type="dxa"/>
            <w:vAlign w:val="center"/>
          </w:tcPr>
          <w:p>
            <w:pPr>
              <w:rPr>
                <w:rFonts w:ascii="宋体" w:hAnsi="宋体" w:eastAsia="宋体" w:cs="宋体"/>
                <w:sz w:val="19"/>
                <w:szCs w:val="19"/>
              </w:rPr>
            </w:pPr>
            <w:r>
              <w:rPr>
                <w:rFonts w:hint="eastAsia"/>
                <w:sz w:val="19"/>
                <w:szCs w:val="19"/>
              </w:rPr>
              <w:t>农村集体经济组织修建水库审批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52" w:type="dxa"/>
            <w:vAlign w:val="center"/>
          </w:tcPr>
          <w:p>
            <w:pPr>
              <w:spacing w:line="600" w:lineRule="exact"/>
              <w:jc w:val="center"/>
              <w:rPr>
                <w:rFonts w:ascii="仿宋_GB2312"/>
              </w:rPr>
            </w:pPr>
            <w:r>
              <w:rPr>
                <w:rFonts w:hint="eastAsia" w:ascii="仿宋_GB2312"/>
              </w:rPr>
              <w:t>56</w:t>
            </w:r>
          </w:p>
        </w:tc>
        <w:tc>
          <w:tcPr>
            <w:tcW w:w="3009" w:type="dxa"/>
            <w:vAlign w:val="center"/>
          </w:tcPr>
          <w:p>
            <w:pPr>
              <w:spacing w:line="600" w:lineRule="exact"/>
              <w:jc w:val="center"/>
              <w:rPr>
                <w:rFonts w:ascii="仿宋_GB2312"/>
              </w:rPr>
            </w:pPr>
            <w:r>
              <w:rPr>
                <w:rFonts w:hint="eastAsia" w:ascii="仿宋_GB2312"/>
              </w:rPr>
              <w:t>56</w:t>
            </w:r>
          </w:p>
        </w:tc>
        <w:tc>
          <w:tcPr>
            <w:tcW w:w="6754" w:type="dxa"/>
            <w:vAlign w:val="center"/>
          </w:tcPr>
          <w:p>
            <w:pPr>
              <w:rPr>
                <w:rFonts w:ascii="宋体" w:hAnsi="宋体" w:eastAsia="宋体" w:cs="宋体"/>
                <w:sz w:val="19"/>
                <w:szCs w:val="19"/>
              </w:rPr>
            </w:pPr>
            <w:r>
              <w:rPr>
                <w:rFonts w:hint="eastAsia"/>
                <w:sz w:val="19"/>
                <w:szCs w:val="19"/>
              </w:rPr>
              <w:t>河道采砂许可</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57</w:t>
            </w:r>
          </w:p>
        </w:tc>
        <w:tc>
          <w:tcPr>
            <w:tcW w:w="3009" w:type="dxa"/>
            <w:vAlign w:val="center"/>
          </w:tcPr>
          <w:p>
            <w:pPr>
              <w:spacing w:line="600" w:lineRule="exact"/>
              <w:jc w:val="center"/>
              <w:rPr>
                <w:rFonts w:ascii="仿宋_GB2312"/>
              </w:rPr>
            </w:pPr>
            <w:r>
              <w:rPr>
                <w:rFonts w:hint="eastAsia" w:ascii="仿宋_GB2312"/>
              </w:rPr>
              <w:t>57</w:t>
            </w:r>
          </w:p>
        </w:tc>
        <w:tc>
          <w:tcPr>
            <w:tcW w:w="6754" w:type="dxa"/>
          </w:tcPr>
          <w:p>
            <w:pPr>
              <w:rPr>
                <w:rFonts w:ascii="宋体" w:hAnsi="宋体" w:eastAsia="宋体" w:cs="宋体"/>
                <w:sz w:val="19"/>
                <w:szCs w:val="19"/>
              </w:rPr>
            </w:pPr>
            <w:r>
              <w:rPr>
                <w:rFonts w:hint="eastAsia"/>
                <w:sz w:val="19"/>
                <w:szCs w:val="19"/>
              </w:rPr>
              <w:t xml:space="preserve">河道管理范围内有关活动 </w:t>
            </w:r>
            <w:r>
              <w:rPr>
                <w:rFonts w:hint="eastAsia" w:ascii="PMingLiU" w:hAnsi="PMingLiU" w:eastAsia="PMingLiU"/>
                <w:sz w:val="19"/>
                <w:szCs w:val="19"/>
                <w:vertAlign w:val="superscript"/>
              </w:rPr>
              <w:t>(</w:t>
            </w:r>
            <w:r>
              <w:rPr>
                <w:rFonts w:hint="eastAsia"/>
                <w:sz w:val="19"/>
                <w:szCs w:val="19"/>
              </w:rPr>
              <w:t>不含河道采砂</w:t>
            </w:r>
            <w:r>
              <w:rPr>
                <w:rFonts w:hint="eastAsia" w:ascii="PMingLiU" w:hAnsi="PMingLiU" w:eastAsia="PMingLiU"/>
                <w:sz w:val="19"/>
                <w:szCs w:val="19"/>
                <w:vertAlign w:val="superscript"/>
              </w:rPr>
              <w:t>)</w:t>
            </w:r>
            <w:r>
              <w:rPr>
                <w:rFonts w:hint="eastAsia"/>
                <w:sz w:val="19"/>
                <w:szCs w:val="19"/>
              </w:rPr>
              <w:t>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58</w:t>
            </w:r>
          </w:p>
        </w:tc>
        <w:tc>
          <w:tcPr>
            <w:tcW w:w="3009" w:type="dxa"/>
            <w:vAlign w:val="center"/>
          </w:tcPr>
          <w:p>
            <w:pPr>
              <w:spacing w:line="600" w:lineRule="exact"/>
              <w:jc w:val="center"/>
              <w:rPr>
                <w:rFonts w:ascii="仿宋_GB2312"/>
              </w:rPr>
            </w:pPr>
            <w:r>
              <w:rPr>
                <w:rFonts w:hint="eastAsia" w:ascii="仿宋_GB2312"/>
              </w:rPr>
              <w:t>58</w:t>
            </w:r>
          </w:p>
        </w:tc>
        <w:tc>
          <w:tcPr>
            <w:tcW w:w="6754" w:type="dxa"/>
            <w:vAlign w:val="center"/>
          </w:tcPr>
          <w:p>
            <w:pPr>
              <w:rPr>
                <w:rFonts w:ascii="宋体" w:hAnsi="宋体" w:eastAsia="宋体" w:cs="宋体"/>
                <w:sz w:val="19"/>
                <w:szCs w:val="19"/>
              </w:rPr>
            </w:pPr>
            <w:r>
              <w:rPr>
                <w:rFonts w:hint="eastAsia"/>
                <w:sz w:val="19"/>
                <w:szCs w:val="19"/>
              </w:rPr>
              <w:t>城市建设填堵水域</w:t>
            </w:r>
            <w:r>
              <w:rPr>
                <w:rFonts w:hint="eastAsia"/>
                <w:sz w:val="19"/>
                <w:szCs w:val="19"/>
                <w:vertAlign w:val="superscript"/>
              </w:rPr>
              <w:t>、</w:t>
            </w:r>
            <w:r>
              <w:rPr>
                <w:rFonts w:hint="eastAsia"/>
                <w:sz w:val="19"/>
                <w:szCs w:val="19"/>
              </w:rPr>
              <w:t>废除围堤审核</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59</w:t>
            </w:r>
          </w:p>
        </w:tc>
        <w:tc>
          <w:tcPr>
            <w:tcW w:w="3009" w:type="dxa"/>
            <w:vAlign w:val="center"/>
          </w:tcPr>
          <w:p>
            <w:pPr>
              <w:spacing w:line="600" w:lineRule="exact"/>
              <w:jc w:val="center"/>
              <w:rPr>
                <w:rFonts w:ascii="仿宋_GB2312"/>
              </w:rPr>
            </w:pPr>
            <w:r>
              <w:rPr>
                <w:rFonts w:hint="eastAsia" w:ascii="仿宋_GB2312"/>
              </w:rPr>
              <w:t>59</w:t>
            </w:r>
          </w:p>
        </w:tc>
        <w:tc>
          <w:tcPr>
            <w:tcW w:w="6754" w:type="dxa"/>
            <w:vAlign w:val="center"/>
          </w:tcPr>
          <w:p>
            <w:pPr>
              <w:rPr>
                <w:rFonts w:ascii="宋体" w:hAnsi="宋体" w:eastAsia="宋体" w:cs="宋体"/>
                <w:sz w:val="19"/>
                <w:szCs w:val="19"/>
              </w:rPr>
            </w:pPr>
            <w:r>
              <w:rPr>
                <w:rFonts w:hint="eastAsia"/>
                <w:sz w:val="19"/>
                <w:szCs w:val="19"/>
              </w:rPr>
              <w:t>生产建设项目水土保持方案审批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60</w:t>
            </w:r>
          </w:p>
        </w:tc>
        <w:tc>
          <w:tcPr>
            <w:tcW w:w="3009" w:type="dxa"/>
            <w:vAlign w:val="center"/>
          </w:tcPr>
          <w:p>
            <w:pPr>
              <w:spacing w:line="600" w:lineRule="exact"/>
              <w:jc w:val="center"/>
              <w:rPr>
                <w:rFonts w:ascii="仿宋_GB2312"/>
              </w:rPr>
            </w:pPr>
            <w:r>
              <w:rPr>
                <w:rFonts w:hint="eastAsia" w:ascii="仿宋_GB2312"/>
              </w:rPr>
              <w:t>60</w:t>
            </w:r>
          </w:p>
        </w:tc>
        <w:tc>
          <w:tcPr>
            <w:tcW w:w="6754" w:type="dxa"/>
            <w:vAlign w:val="center"/>
          </w:tcPr>
          <w:p>
            <w:pPr>
              <w:rPr>
                <w:rFonts w:ascii="宋体" w:hAnsi="宋体" w:eastAsia="宋体" w:cs="宋体"/>
                <w:sz w:val="19"/>
                <w:szCs w:val="19"/>
              </w:rPr>
            </w:pPr>
            <w:r>
              <w:rPr>
                <w:rFonts w:hint="eastAsia"/>
                <w:sz w:val="19"/>
                <w:szCs w:val="19"/>
              </w:rPr>
              <w:t>蓄滞洪区避洪设施建设审批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61</w:t>
            </w:r>
          </w:p>
        </w:tc>
        <w:tc>
          <w:tcPr>
            <w:tcW w:w="3009" w:type="dxa"/>
            <w:vAlign w:val="center"/>
          </w:tcPr>
          <w:p>
            <w:pPr>
              <w:spacing w:line="600" w:lineRule="exact"/>
              <w:jc w:val="center"/>
              <w:rPr>
                <w:rFonts w:ascii="仿宋_GB2312"/>
              </w:rPr>
            </w:pPr>
            <w:r>
              <w:rPr>
                <w:rFonts w:hint="eastAsia" w:ascii="仿宋_GB2312"/>
              </w:rPr>
              <w:t>61</w:t>
            </w:r>
          </w:p>
        </w:tc>
        <w:tc>
          <w:tcPr>
            <w:tcW w:w="6754" w:type="dxa"/>
            <w:vAlign w:val="center"/>
          </w:tcPr>
          <w:p>
            <w:pPr>
              <w:rPr>
                <w:rFonts w:ascii="宋体" w:hAnsi="宋体" w:eastAsia="宋体" w:cs="宋体"/>
                <w:sz w:val="19"/>
                <w:szCs w:val="19"/>
              </w:rPr>
            </w:pPr>
            <w:r>
              <w:rPr>
                <w:rFonts w:hint="eastAsia"/>
                <w:sz w:val="19"/>
                <w:szCs w:val="19"/>
              </w:rPr>
              <w:t>在大坝管理和保护范围内修建码头</w:t>
            </w:r>
            <w:r>
              <w:rPr>
                <w:rFonts w:hint="eastAsia"/>
                <w:sz w:val="19"/>
                <w:szCs w:val="19"/>
                <w:vertAlign w:val="superscript"/>
              </w:rPr>
              <w:t>、</w:t>
            </w:r>
            <w:r>
              <w:rPr>
                <w:rFonts w:hint="eastAsia"/>
                <w:sz w:val="19"/>
                <w:szCs w:val="19"/>
              </w:rPr>
              <w:t>渔塘许可</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62</w:t>
            </w:r>
          </w:p>
        </w:tc>
        <w:tc>
          <w:tcPr>
            <w:tcW w:w="3009" w:type="dxa"/>
            <w:vAlign w:val="center"/>
          </w:tcPr>
          <w:p>
            <w:pPr>
              <w:spacing w:line="600" w:lineRule="exact"/>
              <w:jc w:val="center"/>
              <w:rPr>
                <w:rFonts w:ascii="仿宋_GB2312"/>
              </w:rPr>
            </w:pPr>
            <w:r>
              <w:rPr>
                <w:rFonts w:hint="eastAsia" w:ascii="仿宋_GB2312"/>
              </w:rPr>
              <w:t>62</w:t>
            </w:r>
          </w:p>
        </w:tc>
        <w:tc>
          <w:tcPr>
            <w:tcW w:w="6754" w:type="dxa"/>
            <w:vAlign w:val="center"/>
          </w:tcPr>
          <w:p>
            <w:pPr>
              <w:rPr>
                <w:rFonts w:ascii="宋体" w:hAnsi="宋体" w:eastAsia="宋体" w:cs="宋体"/>
                <w:sz w:val="19"/>
                <w:szCs w:val="19"/>
              </w:rPr>
            </w:pPr>
            <w:r>
              <w:rPr>
                <w:rFonts w:hint="eastAsia"/>
                <w:sz w:val="19"/>
                <w:szCs w:val="19"/>
              </w:rPr>
              <w:t>占用农业灌溉水源</w:t>
            </w:r>
            <w:r>
              <w:rPr>
                <w:rFonts w:hint="eastAsia"/>
                <w:sz w:val="19"/>
                <w:szCs w:val="19"/>
                <w:vertAlign w:val="superscript"/>
              </w:rPr>
              <w:t>、</w:t>
            </w:r>
            <w:r>
              <w:rPr>
                <w:rFonts w:hint="eastAsia"/>
                <w:sz w:val="19"/>
                <w:szCs w:val="19"/>
              </w:rPr>
              <w:t>灌排工程设施审批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63</w:t>
            </w:r>
          </w:p>
        </w:tc>
        <w:tc>
          <w:tcPr>
            <w:tcW w:w="3009" w:type="dxa"/>
            <w:vAlign w:val="center"/>
          </w:tcPr>
          <w:p>
            <w:pPr>
              <w:spacing w:line="600" w:lineRule="exact"/>
              <w:jc w:val="center"/>
              <w:rPr>
                <w:rFonts w:ascii="仿宋_GB2312"/>
              </w:rPr>
            </w:pPr>
            <w:r>
              <w:rPr>
                <w:rFonts w:hint="eastAsia" w:ascii="仿宋_GB2312"/>
              </w:rPr>
              <w:t>63</w:t>
            </w:r>
          </w:p>
        </w:tc>
        <w:tc>
          <w:tcPr>
            <w:tcW w:w="6754" w:type="dxa"/>
            <w:vAlign w:val="center"/>
          </w:tcPr>
          <w:p>
            <w:pPr>
              <w:rPr>
                <w:rFonts w:ascii="宋体" w:hAnsi="宋体" w:eastAsia="宋体" w:cs="宋体"/>
                <w:sz w:val="19"/>
                <w:szCs w:val="19"/>
              </w:rPr>
            </w:pPr>
            <w:r>
              <w:rPr>
                <w:rFonts w:hint="eastAsia"/>
                <w:sz w:val="19"/>
                <w:szCs w:val="19"/>
              </w:rPr>
              <w:t>洪水影响评价审批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64</w:t>
            </w:r>
          </w:p>
        </w:tc>
        <w:tc>
          <w:tcPr>
            <w:tcW w:w="3009" w:type="dxa"/>
            <w:vAlign w:val="center"/>
          </w:tcPr>
          <w:p>
            <w:pPr>
              <w:spacing w:line="600" w:lineRule="exact"/>
              <w:jc w:val="center"/>
              <w:rPr>
                <w:rFonts w:ascii="仿宋_GB2312"/>
              </w:rPr>
            </w:pPr>
            <w:r>
              <w:rPr>
                <w:rFonts w:hint="eastAsia" w:ascii="仿宋_GB2312"/>
              </w:rPr>
              <w:t>64</w:t>
            </w:r>
          </w:p>
        </w:tc>
        <w:tc>
          <w:tcPr>
            <w:tcW w:w="6754" w:type="dxa"/>
            <w:vAlign w:val="center"/>
          </w:tcPr>
          <w:p>
            <w:pPr>
              <w:rPr>
                <w:rFonts w:ascii="宋体" w:hAnsi="宋体" w:eastAsia="宋体" w:cs="宋体"/>
                <w:sz w:val="19"/>
                <w:szCs w:val="19"/>
              </w:rPr>
            </w:pPr>
            <w:r>
              <w:rPr>
                <w:rFonts w:hint="eastAsia"/>
                <w:sz w:val="19"/>
                <w:szCs w:val="19"/>
              </w:rPr>
              <w:t>水产苗种生产审批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65</w:t>
            </w:r>
          </w:p>
        </w:tc>
        <w:tc>
          <w:tcPr>
            <w:tcW w:w="3009" w:type="dxa"/>
            <w:vAlign w:val="center"/>
          </w:tcPr>
          <w:p>
            <w:pPr>
              <w:spacing w:line="600" w:lineRule="exact"/>
              <w:jc w:val="center"/>
              <w:rPr>
                <w:rFonts w:ascii="仿宋_GB2312"/>
              </w:rPr>
            </w:pPr>
            <w:r>
              <w:rPr>
                <w:rFonts w:hint="eastAsia" w:ascii="仿宋_GB2312"/>
              </w:rPr>
              <w:t>65</w:t>
            </w:r>
          </w:p>
        </w:tc>
        <w:tc>
          <w:tcPr>
            <w:tcW w:w="6754" w:type="dxa"/>
            <w:vAlign w:val="center"/>
          </w:tcPr>
          <w:p>
            <w:pPr>
              <w:rPr>
                <w:rFonts w:ascii="宋体" w:hAnsi="宋体" w:eastAsia="宋体" w:cs="宋体"/>
                <w:sz w:val="19"/>
                <w:szCs w:val="19"/>
              </w:rPr>
            </w:pPr>
            <w:r>
              <w:rPr>
                <w:rFonts w:hint="eastAsia"/>
                <w:sz w:val="19"/>
                <w:szCs w:val="19"/>
              </w:rPr>
              <w:t>水域滩涂养殖证的审核</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66</w:t>
            </w:r>
          </w:p>
        </w:tc>
        <w:tc>
          <w:tcPr>
            <w:tcW w:w="3009" w:type="dxa"/>
            <w:vAlign w:val="center"/>
          </w:tcPr>
          <w:p>
            <w:pPr>
              <w:spacing w:line="600" w:lineRule="exact"/>
              <w:jc w:val="center"/>
              <w:rPr>
                <w:rFonts w:ascii="仿宋_GB2312"/>
              </w:rPr>
            </w:pPr>
            <w:r>
              <w:rPr>
                <w:rFonts w:hint="eastAsia" w:ascii="仿宋_GB2312"/>
              </w:rPr>
              <w:t>66</w:t>
            </w:r>
          </w:p>
        </w:tc>
        <w:tc>
          <w:tcPr>
            <w:tcW w:w="6754" w:type="dxa"/>
            <w:vAlign w:val="center"/>
          </w:tcPr>
          <w:p>
            <w:pPr>
              <w:rPr>
                <w:rFonts w:ascii="宋体" w:hAnsi="宋体" w:eastAsia="宋体" w:cs="宋体"/>
                <w:sz w:val="19"/>
                <w:szCs w:val="19"/>
              </w:rPr>
            </w:pPr>
            <w:r>
              <w:rPr>
                <w:rFonts w:hint="eastAsia"/>
                <w:sz w:val="19"/>
                <w:szCs w:val="19"/>
              </w:rPr>
              <w:t>生鲜乳准运证明核发</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r>
              <w:rPr>
                <w:rFonts w:hint="eastAsia" w:ascii="仿宋_GB2312"/>
              </w:rPr>
              <w:t>67</w:t>
            </w:r>
          </w:p>
        </w:tc>
        <w:tc>
          <w:tcPr>
            <w:tcW w:w="3009" w:type="dxa"/>
            <w:vAlign w:val="center"/>
          </w:tcPr>
          <w:p>
            <w:pPr>
              <w:spacing w:line="600" w:lineRule="exact"/>
              <w:jc w:val="center"/>
              <w:rPr>
                <w:rFonts w:ascii="仿宋_GB2312"/>
              </w:rPr>
            </w:pPr>
            <w:r>
              <w:rPr>
                <w:rFonts w:hint="eastAsia" w:ascii="仿宋_GB2312"/>
              </w:rPr>
              <w:t>67</w:t>
            </w:r>
          </w:p>
        </w:tc>
        <w:tc>
          <w:tcPr>
            <w:tcW w:w="6754" w:type="dxa"/>
            <w:vAlign w:val="center"/>
          </w:tcPr>
          <w:p>
            <w:pPr>
              <w:rPr>
                <w:rFonts w:ascii="宋体" w:hAnsi="宋体" w:eastAsia="宋体" w:cs="宋体"/>
                <w:sz w:val="19"/>
                <w:szCs w:val="19"/>
              </w:rPr>
            </w:pPr>
            <w:r>
              <w:rPr>
                <w:rFonts w:hint="eastAsia"/>
                <w:sz w:val="19"/>
                <w:szCs w:val="19"/>
              </w:rPr>
              <w:t>生鲜乳收购许可</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68</w:t>
            </w:r>
          </w:p>
        </w:tc>
        <w:tc>
          <w:tcPr>
            <w:tcW w:w="3009" w:type="dxa"/>
            <w:vAlign w:val="center"/>
          </w:tcPr>
          <w:p>
            <w:pPr>
              <w:spacing w:line="600" w:lineRule="exact"/>
              <w:jc w:val="center"/>
              <w:rPr>
                <w:rFonts w:hint="eastAsia" w:ascii="仿宋_GB2312"/>
              </w:rPr>
            </w:pPr>
            <w:r>
              <w:rPr>
                <w:rFonts w:hint="eastAsia" w:ascii="仿宋_GB2312"/>
              </w:rPr>
              <w:t>68</w:t>
            </w:r>
          </w:p>
        </w:tc>
        <w:tc>
          <w:tcPr>
            <w:tcW w:w="6754" w:type="dxa"/>
            <w:vAlign w:val="center"/>
          </w:tcPr>
          <w:p>
            <w:pPr>
              <w:rPr>
                <w:rFonts w:ascii="宋体" w:hAnsi="宋体" w:eastAsia="宋体" w:cs="宋体"/>
                <w:sz w:val="19"/>
                <w:szCs w:val="19"/>
              </w:rPr>
            </w:pPr>
            <w:r>
              <w:rPr>
                <w:rFonts w:hint="eastAsia"/>
                <w:sz w:val="19"/>
                <w:szCs w:val="19"/>
              </w:rPr>
              <w:t>兽药经营许可证核发</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69</w:t>
            </w:r>
          </w:p>
        </w:tc>
        <w:tc>
          <w:tcPr>
            <w:tcW w:w="3009" w:type="dxa"/>
            <w:vAlign w:val="center"/>
          </w:tcPr>
          <w:p>
            <w:pPr>
              <w:spacing w:line="600" w:lineRule="exact"/>
              <w:jc w:val="center"/>
              <w:rPr>
                <w:rFonts w:hint="eastAsia" w:ascii="仿宋_GB2312"/>
              </w:rPr>
            </w:pPr>
            <w:r>
              <w:rPr>
                <w:rFonts w:hint="eastAsia" w:ascii="仿宋_GB2312"/>
              </w:rPr>
              <w:t>69</w:t>
            </w:r>
          </w:p>
        </w:tc>
        <w:tc>
          <w:tcPr>
            <w:tcW w:w="6754" w:type="dxa"/>
            <w:vAlign w:val="center"/>
          </w:tcPr>
          <w:p>
            <w:pPr>
              <w:rPr>
                <w:rFonts w:ascii="宋体" w:hAnsi="宋体" w:eastAsia="宋体" w:cs="宋体"/>
                <w:sz w:val="19"/>
                <w:szCs w:val="19"/>
              </w:rPr>
            </w:pPr>
            <w:r>
              <w:rPr>
                <w:rFonts w:hint="eastAsia"/>
                <w:sz w:val="19"/>
                <w:szCs w:val="19"/>
              </w:rPr>
              <w:t>种畜禽生产经营许可</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70</w:t>
            </w:r>
          </w:p>
        </w:tc>
        <w:tc>
          <w:tcPr>
            <w:tcW w:w="3009" w:type="dxa"/>
            <w:vAlign w:val="center"/>
          </w:tcPr>
          <w:p>
            <w:pPr>
              <w:spacing w:line="600" w:lineRule="exact"/>
              <w:jc w:val="center"/>
              <w:rPr>
                <w:rFonts w:hint="eastAsia" w:ascii="仿宋_GB2312"/>
              </w:rPr>
            </w:pPr>
            <w:r>
              <w:rPr>
                <w:rFonts w:hint="eastAsia" w:ascii="仿宋_GB2312"/>
              </w:rPr>
              <w:t>70</w:t>
            </w:r>
          </w:p>
        </w:tc>
        <w:tc>
          <w:tcPr>
            <w:tcW w:w="6754" w:type="dxa"/>
            <w:vAlign w:val="center"/>
          </w:tcPr>
          <w:p>
            <w:pPr>
              <w:rPr>
                <w:rFonts w:ascii="宋体" w:hAnsi="宋体" w:eastAsia="宋体" w:cs="宋体"/>
                <w:sz w:val="19"/>
                <w:szCs w:val="19"/>
              </w:rPr>
            </w:pPr>
            <w:r>
              <w:rPr>
                <w:rFonts w:hint="eastAsia"/>
                <w:sz w:val="19"/>
                <w:szCs w:val="19"/>
              </w:rPr>
              <w:t>动物防疫条件合格证核发</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71</w:t>
            </w:r>
          </w:p>
        </w:tc>
        <w:tc>
          <w:tcPr>
            <w:tcW w:w="3009" w:type="dxa"/>
            <w:vAlign w:val="center"/>
          </w:tcPr>
          <w:p>
            <w:pPr>
              <w:spacing w:line="600" w:lineRule="exact"/>
              <w:jc w:val="center"/>
              <w:rPr>
                <w:rFonts w:hint="eastAsia" w:ascii="仿宋_GB2312"/>
              </w:rPr>
            </w:pPr>
            <w:r>
              <w:rPr>
                <w:rFonts w:hint="eastAsia" w:ascii="仿宋_GB2312"/>
              </w:rPr>
              <w:t>71</w:t>
            </w:r>
          </w:p>
        </w:tc>
        <w:tc>
          <w:tcPr>
            <w:tcW w:w="6754" w:type="dxa"/>
            <w:vAlign w:val="center"/>
          </w:tcPr>
          <w:p>
            <w:pPr>
              <w:rPr>
                <w:rFonts w:ascii="宋体" w:hAnsi="宋体" w:eastAsia="宋体" w:cs="宋体"/>
                <w:sz w:val="19"/>
                <w:szCs w:val="19"/>
              </w:rPr>
            </w:pPr>
            <w:r>
              <w:rPr>
                <w:rFonts w:hint="eastAsia"/>
                <w:sz w:val="19"/>
                <w:szCs w:val="19"/>
              </w:rPr>
              <w:t>动物诊疗许可证核发</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72</w:t>
            </w:r>
          </w:p>
        </w:tc>
        <w:tc>
          <w:tcPr>
            <w:tcW w:w="3009" w:type="dxa"/>
            <w:vAlign w:val="center"/>
          </w:tcPr>
          <w:p>
            <w:pPr>
              <w:spacing w:line="600" w:lineRule="exact"/>
              <w:jc w:val="center"/>
              <w:rPr>
                <w:rFonts w:hint="eastAsia" w:ascii="仿宋_GB2312"/>
              </w:rPr>
            </w:pPr>
            <w:r>
              <w:rPr>
                <w:rFonts w:hint="eastAsia" w:ascii="仿宋_GB2312"/>
              </w:rPr>
              <w:t>72</w:t>
            </w:r>
          </w:p>
        </w:tc>
        <w:tc>
          <w:tcPr>
            <w:tcW w:w="6754" w:type="dxa"/>
            <w:vAlign w:val="center"/>
          </w:tcPr>
          <w:p>
            <w:pPr>
              <w:rPr>
                <w:rFonts w:ascii="宋体" w:hAnsi="宋体" w:eastAsia="宋体" w:cs="宋体"/>
                <w:sz w:val="19"/>
                <w:szCs w:val="19"/>
              </w:rPr>
            </w:pPr>
            <w:r>
              <w:rPr>
                <w:rFonts w:hint="eastAsia"/>
                <w:sz w:val="19"/>
                <w:szCs w:val="19"/>
              </w:rPr>
              <w:t>动物及动物产品检疫合格证核发</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73</w:t>
            </w:r>
          </w:p>
        </w:tc>
        <w:tc>
          <w:tcPr>
            <w:tcW w:w="3009" w:type="dxa"/>
            <w:vAlign w:val="center"/>
          </w:tcPr>
          <w:p>
            <w:pPr>
              <w:spacing w:line="600" w:lineRule="exact"/>
              <w:jc w:val="center"/>
              <w:rPr>
                <w:rFonts w:hint="eastAsia" w:ascii="仿宋_GB2312"/>
              </w:rPr>
            </w:pPr>
            <w:r>
              <w:rPr>
                <w:rFonts w:hint="eastAsia" w:ascii="仿宋_GB2312"/>
              </w:rPr>
              <w:t>73</w:t>
            </w:r>
          </w:p>
        </w:tc>
        <w:tc>
          <w:tcPr>
            <w:tcW w:w="6754" w:type="dxa"/>
            <w:vAlign w:val="center"/>
          </w:tcPr>
          <w:p>
            <w:pPr>
              <w:rPr>
                <w:rFonts w:ascii="宋体" w:hAnsi="宋体" w:eastAsia="宋体" w:cs="宋体"/>
                <w:sz w:val="19"/>
                <w:szCs w:val="19"/>
              </w:rPr>
            </w:pPr>
            <w:r>
              <w:rPr>
                <w:rFonts w:hint="eastAsia"/>
                <w:sz w:val="19"/>
                <w:szCs w:val="19"/>
              </w:rPr>
              <w:t>母婴保健技术服务机构执业许可</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74</w:t>
            </w:r>
          </w:p>
        </w:tc>
        <w:tc>
          <w:tcPr>
            <w:tcW w:w="3009" w:type="dxa"/>
            <w:vAlign w:val="center"/>
          </w:tcPr>
          <w:p>
            <w:pPr>
              <w:spacing w:line="600" w:lineRule="exact"/>
              <w:jc w:val="center"/>
              <w:rPr>
                <w:rFonts w:hint="eastAsia" w:ascii="仿宋_GB2312"/>
              </w:rPr>
            </w:pPr>
            <w:r>
              <w:rPr>
                <w:rFonts w:hint="eastAsia" w:ascii="仿宋_GB2312"/>
              </w:rPr>
              <w:t>74</w:t>
            </w:r>
          </w:p>
        </w:tc>
        <w:tc>
          <w:tcPr>
            <w:tcW w:w="6754" w:type="dxa"/>
            <w:vAlign w:val="center"/>
          </w:tcPr>
          <w:p>
            <w:pPr>
              <w:rPr>
                <w:rFonts w:ascii="宋体" w:hAnsi="宋体" w:eastAsia="宋体" w:cs="宋体"/>
                <w:sz w:val="19"/>
                <w:szCs w:val="19"/>
              </w:rPr>
            </w:pPr>
            <w:r>
              <w:rPr>
                <w:rFonts w:hint="eastAsia"/>
                <w:sz w:val="19"/>
                <w:szCs w:val="19"/>
              </w:rPr>
              <w:t>母婴保健服务人员资格认定</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75</w:t>
            </w:r>
          </w:p>
        </w:tc>
        <w:tc>
          <w:tcPr>
            <w:tcW w:w="3009" w:type="dxa"/>
            <w:vAlign w:val="center"/>
          </w:tcPr>
          <w:p>
            <w:pPr>
              <w:spacing w:line="600" w:lineRule="exact"/>
              <w:jc w:val="center"/>
              <w:rPr>
                <w:rFonts w:hint="eastAsia" w:ascii="仿宋_GB2312"/>
              </w:rPr>
            </w:pPr>
            <w:r>
              <w:rPr>
                <w:rFonts w:hint="eastAsia" w:ascii="仿宋_GB2312"/>
              </w:rPr>
              <w:t>75</w:t>
            </w:r>
          </w:p>
        </w:tc>
        <w:tc>
          <w:tcPr>
            <w:tcW w:w="6754" w:type="dxa"/>
            <w:vAlign w:val="center"/>
          </w:tcPr>
          <w:p>
            <w:pPr>
              <w:rPr>
                <w:rFonts w:ascii="宋体" w:hAnsi="宋体" w:eastAsia="宋体" w:cs="宋体"/>
                <w:sz w:val="19"/>
                <w:szCs w:val="19"/>
              </w:rPr>
            </w:pPr>
            <w:r>
              <w:rPr>
                <w:rFonts w:hint="eastAsia"/>
                <w:sz w:val="19"/>
                <w:szCs w:val="19"/>
              </w:rPr>
              <w:t>医师执业注册</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76</w:t>
            </w:r>
          </w:p>
        </w:tc>
        <w:tc>
          <w:tcPr>
            <w:tcW w:w="3009" w:type="dxa"/>
            <w:vAlign w:val="center"/>
          </w:tcPr>
          <w:p>
            <w:pPr>
              <w:spacing w:line="600" w:lineRule="exact"/>
              <w:jc w:val="center"/>
              <w:rPr>
                <w:rFonts w:hint="eastAsia" w:ascii="仿宋_GB2312"/>
              </w:rPr>
            </w:pPr>
            <w:r>
              <w:rPr>
                <w:rFonts w:hint="eastAsia" w:ascii="仿宋_GB2312"/>
              </w:rPr>
              <w:t>76</w:t>
            </w:r>
          </w:p>
        </w:tc>
        <w:tc>
          <w:tcPr>
            <w:tcW w:w="6754" w:type="dxa"/>
            <w:vAlign w:val="center"/>
          </w:tcPr>
          <w:p>
            <w:pPr>
              <w:rPr>
                <w:rFonts w:ascii="宋体" w:hAnsi="宋体" w:eastAsia="宋体" w:cs="宋体"/>
                <w:sz w:val="19"/>
                <w:szCs w:val="19"/>
              </w:rPr>
            </w:pPr>
            <w:r>
              <w:rPr>
                <w:rFonts w:hint="eastAsia"/>
                <w:sz w:val="19"/>
                <w:szCs w:val="19"/>
              </w:rPr>
              <w:t>护士执业注册</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52" w:type="dxa"/>
            <w:vAlign w:val="center"/>
          </w:tcPr>
          <w:p>
            <w:pPr>
              <w:spacing w:line="600" w:lineRule="exact"/>
              <w:jc w:val="center"/>
              <w:rPr>
                <w:rFonts w:hint="eastAsia" w:ascii="仿宋_GB2312"/>
              </w:rPr>
            </w:pPr>
            <w:r>
              <w:rPr>
                <w:rFonts w:hint="eastAsia" w:ascii="仿宋_GB2312"/>
              </w:rPr>
              <w:t>77</w:t>
            </w:r>
          </w:p>
        </w:tc>
        <w:tc>
          <w:tcPr>
            <w:tcW w:w="3009" w:type="dxa"/>
            <w:vAlign w:val="center"/>
          </w:tcPr>
          <w:p>
            <w:pPr>
              <w:spacing w:line="600" w:lineRule="exact"/>
              <w:jc w:val="center"/>
              <w:rPr>
                <w:rFonts w:hint="eastAsia" w:ascii="仿宋_GB2312"/>
              </w:rPr>
            </w:pPr>
            <w:r>
              <w:rPr>
                <w:rFonts w:hint="eastAsia" w:ascii="仿宋_GB2312"/>
              </w:rPr>
              <w:t>77</w:t>
            </w:r>
          </w:p>
        </w:tc>
        <w:tc>
          <w:tcPr>
            <w:tcW w:w="6754" w:type="dxa"/>
            <w:vAlign w:val="center"/>
          </w:tcPr>
          <w:p>
            <w:pPr>
              <w:rPr>
                <w:rFonts w:ascii="宋体" w:hAnsi="宋体" w:eastAsia="宋体" w:cs="宋体"/>
                <w:sz w:val="19"/>
                <w:szCs w:val="19"/>
              </w:rPr>
            </w:pPr>
            <w:r>
              <w:rPr>
                <w:rFonts w:hint="eastAsia"/>
                <w:sz w:val="19"/>
                <w:szCs w:val="19"/>
              </w:rPr>
              <w:t>放射源诊疗技术和医用辐射机构许可</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78</w:t>
            </w:r>
          </w:p>
        </w:tc>
        <w:tc>
          <w:tcPr>
            <w:tcW w:w="3009" w:type="dxa"/>
            <w:vAlign w:val="center"/>
          </w:tcPr>
          <w:p>
            <w:pPr>
              <w:spacing w:line="600" w:lineRule="exact"/>
              <w:jc w:val="center"/>
              <w:rPr>
                <w:rFonts w:hint="eastAsia" w:ascii="仿宋_GB2312"/>
              </w:rPr>
            </w:pPr>
            <w:r>
              <w:rPr>
                <w:rFonts w:hint="eastAsia" w:ascii="仿宋_GB2312"/>
              </w:rPr>
              <w:t>78</w:t>
            </w:r>
          </w:p>
        </w:tc>
        <w:tc>
          <w:tcPr>
            <w:tcW w:w="6754" w:type="dxa"/>
            <w:vAlign w:val="center"/>
          </w:tcPr>
          <w:p>
            <w:pPr>
              <w:rPr>
                <w:rFonts w:ascii="宋体" w:hAnsi="宋体" w:eastAsia="宋体" w:cs="宋体"/>
                <w:sz w:val="19"/>
                <w:szCs w:val="19"/>
              </w:rPr>
            </w:pPr>
            <w:r>
              <w:rPr>
                <w:rFonts w:hint="eastAsia"/>
                <w:sz w:val="19"/>
                <w:szCs w:val="19"/>
              </w:rPr>
              <w:t>医疗机构放射性职业病危害建设项目预评价报告审核</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79</w:t>
            </w:r>
          </w:p>
        </w:tc>
        <w:tc>
          <w:tcPr>
            <w:tcW w:w="3009" w:type="dxa"/>
            <w:vAlign w:val="center"/>
          </w:tcPr>
          <w:p>
            <w:pPr>
              <w:spacing w:line="600" w:lineRule="exact"/>
              <w:jc w:val="center"/>
              <w:rPr>
                <w:rFonts w:hint="eastAsia" w:ascii="仿宋_GB2312"/>
              </w:rPr>
            </w:pPr>
            <w:r>
              <w:rPr>
                <w:rFonts w:hint="eastAsia" w:ascii="仿宋_GB2312"/>
              </w:rPr>
              <w:t>79</w:t>
            </w:r>
          </w:p>
        </w:tc>
        <w:tc>
          <w:tcPr>
            <w:tcW w:w="6754" w:type="dxa"/>
            <w:vAlign w:val="center"/>
          </w:tcPr>
          <w:p>
            <w:pPr>
              <w:rPr>
                <w:rFonts w:ascii="宋体" w:hAnsi="宋体" w:eastAsia="宋体" w:cs="宋体"/>
                <w:sz w:val="19"/>
                <w:szCs w:val="19"/>
              </w:rPr>
            </w:pPr>
            <w:r>
              <w:rPr>
                <w:rFonts w:hint="eastAsia"/>
                <w:sz w:val="19"/>
                <w:szCs w:val="19"/>
              </w:rPr>
              <w:t>医疗机构放射性职业病危害建设项目竣工验收</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80</w:t>
            </w:r>
          </w:p>
        </w:tc>
        <w:tc>
          <w:tcPr>
            <w:tcW w:w="3009" w:type="dxa"/>
            <w:vAlign w:val="center"/>
          </w:tcPr>
          <w:p>
            <w:pPr>
              <w:spacing w:line="600" w:lineRule="exact"/>
              <w:jc w:val="center"/>
              <w:rPr>
                <w:rFonts w:hint="eastAsia" w:ascii="仿宋_GB2312"/>
              </w:rPr>
            </w:pPr>
            <w:r>
              <w:rPr>
                <w:rFonts w:hint="eastAsia" w:ascii="仿宋_GB2312"/>
              </w:rPr>
              <w:t>80</w:t>
            </w:r>
          </w:p>
        </w:tc>
        <w:tc>
          <w:tcPr>
            <w:tcW w:w="6754" w:type="dxa"/>
            <w:vAlign w:val="center"/>
          </w:tcPr>
          <w:p>
            <w:pPr>
              <w:rPr>
                <w:rFonts w:ascii="宋体" w:hAnsi="宋体" w:eastAsia="宋体" w:cs="宋体"/>
                <w:sz w:val="19"/>
                <w:szCs w:val="19"/>
              </w:rPr>
            </w:pPr>
            <w:r>
              <w:rPr>
                <w:rFonts w:hint="eastAsia"/>
                <w:sz w:val="19"/>
                <w:szCs w:val="19"/>
              </w:rPr>
              <w:t xml:space="preserve">公共场 所 卫 生 许 可 </w:t>
            </w:r>
            <w:r>
              <w:rPr>
                <w:rFonts w:hint="eastAsia" w:ascii="PMingLiU" w:hAnsi="PMingLiU" w:eastAsia="PMingLiU"/>
                <w:sz w:val="19"/>
                <w:szCs w:val="19"/>
                <w:vertAlign w:val="superscript"/>
              </w:rPr>
              <w:t>(</w:t>
            </w:r>
            <w:r>
              <w:rPr>
                <w:rFonts w:hint="eastAsia"/>
                <w:sz w:val="19"/>
                <w:szCs w:val="19"/>
              </w:rPr>
              <w:t>除 饭 馆</w:t>
            </w:r>
            <w:r>
              <w:rPr>
                <w:rFonts w:hint="eastAsia" w:ascii="PMingLiU" w:hAnsi="PMingLiU" w:eastAsia="PMingLiU"/>
                <w:sz w:val="19"/>
                <w:szCs w:val="19"/>
                <w:vertAlign w:val="superscript"/>
              </w:rPr>
              <w:t xml:space="preserve">, </w:t>
            </w:r>
            <w:r>
              <w:rPr>
                <w:rFonts w:hint="eastAsia"/>
                <w:sz w:val="19"/>
                <w:szCs w:val="19"/>
              </w:rPr>
              <w:t>咖 啡馆</w:t>
            </w:r>
            <w:r>
              <w:rPr>
                <w:rFonts w:hint="eastAsia" w:ascii="PMingLiU" w:hAnsi="PMingLiU" w:eastAsia="PMingLiU"/>
                <w:sz w:val="19"/>
                <w:szCs w:val="19"/>
                <w:vertAlign w:val="superscript"/>
              </w:rPr>
              <w:t>,</w:t>
            </w:r>
            <w:r>
              <w:rPr>
                <w:rFonts w:hint="eastAsia"/>
                <w:sz w:val="19"/>
                <w:szCs w:val="19"/>
              </w:rPr>
              <w:t>酒吧</w:t>
            </w:r>
            <w:r>
              <w:rPr>
                <w:rFonts w:hint="eastAsia" w:ascii="PMingLiU" w:hAnsi="PMingLiU" w:eastAsia="PMingLiU"/>
                <w:sz w:val="19"/>
                <w:szCs w:val="19"/>
                <w:vertAlign w:val="superscript"/>
              </w:rPr>
              <w:t>,</w:t>
            </w:r>
            <w:r>
              <w:rPr>
                <w:rFonts w:hint="eastAsia"/>
                <w:sz w:val="19"/>
                <w:szCs w:val="19"/>
              </w:rPr>
              <w:t>茶座等</w:t>
            </w:r>
            <w:r>
              <w:rPr>
                <w:rFonts w:hint="eastAsia" w:ascii="PMingLiU" w:hAnsi="PMingLiU" w:eastAsia="PMingLiU"/>
                <w:sz w:val="19"/>
                <w:szCs w:val="19"/>
                <w:vertAlign w:val="superscript"/>
              </w:rPr>
              <w:t>)</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81</w:t>
            </w:r>
          </w:p>
        </w:tc>
        <w:tc>
          <w:tcPr>
            <w:tcW w:w="3009" w:type="dxa"/>
            <w:vAlign w:val="center"/>
          </w:tcPr>
          <w:p>
            <w:pPr>
              <w:spacing w:line="600" w:lineRule="exact"/>
              <w:jc w:val="center"/>
              <w:rPr>
                <w:rFonts w:hint="eastAsia" w:ascii="仿宋_GB2312"/>
              </w:rPr>
            </w:pPr>
            <w:r>
              <w:rPr>
                <w:rFonts w:hint="eastAsia" w:ascii="仿宋_GB2312"/>
              </w:rPr>
              <w:t>81</w:t>
            </w:r>
          </w:p>
        </w:tc>
        <w:tc>
          <w:tcPr>
            <w:tcW w:w="6754" w:type="dxa"/>
            <w:vAlign w:val="center"/>
          </w:tcPr>
          <w:p>
            <w:pPr>
              <w:rPr>
                <w:rFonts w:ascii="宋体" w:hAnsi="宋体" w:eastAsia="宋体" w:cs="宋体"/>
                <w:sz w:val="19"/>
                <w:szCs w:val="19"/>
              </w:rPr>
            </w:pPr>
            <w:r>
              <w:rPr>
                <w:rFonts w:hint="eastAsia"/>
                <w:sz w:val="19"/>
                <w:szCs w:val="19"/>
              </w:rPr>
              <w:t>医疗机构执业登记</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82</w:t>
            </w:r>
          </w:p>
        </w:tc>
        <w:tc>
          <w:tcPr>
            <w:tcW w:w="3009" w:type="dxa"/>
            <w:vAlign w:val="center"/>
          </w:tcPr>
          <w:p>
            <w:pPr>
              <w:spacing w:line="600" w:lineRule="exact"/>
              <w:jc w:val="center"/>
              <w:rPr>
                <w:rFonts w:hint="eastAsia" w:ascii="仿宋_GB2312"/>
              </w:rPr>
            </w:pPr>
            <w:r>
              <w:rPr>
                <w:rFonts w:hint="eastAsia" w:ascii="仿宋_GB2312"/>
              </w:rPr>
              <w:t>82</w:t>
            </w:r>
          </w:p>
        </w:tc>
        <w:tc>
          <w:tcPr>
            <w:tcW w:w="6754" w:type="dxa"/>
            <w:vAlign w:val="center"/>
          </w:tcPr>
          <w:p>
            <w:pPr>
              <w:rPr>
                <w:rFonts w:ascii="宋体" w:hAnsi="宋体" w:eastAsia="宋体" w:cs="宋体"/>
                <w:sz w:val="19"/>
                <w:szCs w:val="19"/>
              </w:rPr>
            </w:pPr>
            <w:r>
              <w:rPr>
                <w:rFonts w:hint="eastAsia"/>
                <w:sz w:val="19"/>
                <w:szCs w:val="19"/>
              </w:rPr>
              <w:t>饮用水供水单位卫生许可</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83</w:t>
            </w:r>
          </w:p>
        </w:tc>
        <w:tc>
          <w:tcPr>
            <w:tcW w:w="3009" w:type="dxa"/>
            <w:vAlign w:val="center"/>
          </w:tcPr>
          <w:p>
            <w:pPr>
              <w:spacing w:line="600" w:lineRule="exact"/>
              <w:jc w:val="center"/>
              <w:rPr>
                <w:rFonts w:hint="eastAsia" w:ascii="仿宋_GB2312"/>
              </w:rPr>
            </w:pPr>
            <w:r>
              <w:rPr>
                <w:rFonts w:hint="eastAsia" w:ascii="仿宋_GB2312"/>
              </w:rPr>
              <w:t>83</w:t>
            </w:r>
          </w:p>
        </w:tc>
        <w:tc>
          <w:tcPr>
            <w:tcW w:w="6754" w:type="dxa"/>
            <w:vAlign w:val="center"/>
          </w:tcPr>
          <w:p>
            <w:pPr>
              <w:rPr>
                <w:rFonts w:ascii="宋体" w:hAnsi="宋体" w:eastAsia="宋体" w:cs="宋体"/>
                <w:sz w:val="19"/>
                <w:szCs w:val="19"/>
              </w:rPr>
            </w:pPr>
            <w:r>
              <w:rPr>
                <w:rFonts w:hint="eastAsia"/>
                <w:sz w:val="19"/>
                <w:szCs w:val="19"/>
              </w:rPr>
              <w:t>再生育审批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84</w:t>
            </w:r>
          </w:p>
        </w:tc>
        <w:tc>
          <w:tcPr>
            <w:tcW w:w="3009" w:type="dxa"/>
            <w:vAlign w:val="center"/>
          </w:tcPr>
          <w:p>
            <w:pPr>
              <w:spacing w:line="600" w:lineRule="exact"/>
              <w:jc w:val="center"/>
              <w:rPr>
                <w:rFonts w:hint="eastAsia" w:ascii="仿宋_GB2312"/>
              </w:rPr>
            </w:pPr>
            <w:r>
              <w:rPr>
                <w:rFonts w:hint="eastAsia" w:ascii="仿宋_GB2312"/>
              </w:rPr>
              <w:t>84</w:t>
            </w:r>
          </w:p>
        </w:tc>
        <w:tc>
          <w:tcPr>
            <w:tcW w:w="6754" w:type="dxa"/>
            <w:vAlign w:val="center"/>
          </w:tcPr>
          <w:p>
            <w:pPr>
              <w:rPr>
                <w:rFonts w:ascii="宋体" w:hAnsi="宋体" w:eastAsia="宋体" w:cs="宋体"/>
                <w:sz w:val="19"/>
                <w:szCs w:val="19"/>
              </w:rPr>
            </w:pPr>
            <w:r>
              <w:rPr>
                <w:rFonts w:hint="eastAsia"/>
                <w:sz w:val="19"/>
                <w:szCs w:val="19"/>
              </w:rPr>
              <w:t>乡村医生执业注册</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85</w:t>
            </w:r>
          </w:p>
        </w:tc>
        <w:tc>
          <w:tcPr>
            <w:tcW w:w="3009" w:type="dxa"/>
            <w:vAlign w:val="center"/>
          </w:tcPr>
          <w:p>
            <w:pPr>
              <w:spacing w:line="600" w:lineRule="exact"/>
              <w:jc w:val="center"/>
              <w:rPr>
                <w:rFonts w:hint="eastAsia" w:ascii="仿宋_GB2312"/>
              </w:rPr>
            </w:pPr>
            <w:r>
              <w:rPr>
                <w:rFonts w:hint="eastAsia" w:ascii="仿宋_GB2312"/>
              </w:rPr>
              <w:t>85</w:t>
            </w:r>
          </w:p>
        </w:tc>
        <w:tc>
          <w:tcPr>
            <w:tcW w:w="6754" w:type="dxa"/>
            <w:vAlign w:val="center"/>
          </w:tcPr>
          <w:p>
            <w:pPr>
              <w:rPr>
                <w:rFonts w:ascii="宋体" w:hAnsi="宋体" w:eastAsia="宋体" w:cs="宋体"/>
                <w:sz w:val="19"/>
                <w:szCs w:val="19"/>
              </w:rPr>
            </w:pPr>
            <w:r>
              <w:rPr>
                <w:rFonts w:hint="eastAsia"/>
                <w:sz w:val="19"/>
                <w:szCs w:val="19"/>
              </w:rPr>
              <w:t>单采血浆站执业许可</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86</w:t>
            </w:r>
          </w:p>
        </w:tc>
        <w:tc>
          <w:tcPr>
            <w:tcW w:w="3009" w:type="dxa"/>
            <w:vAlign w:val="center"/>
          </w:tcPr>
          <w:p>
            <w:pPr>
              <w:spacing w:line="600" w:lineRule="exact"/>
              <w:jc w:val="center"/>
              <w:rPr>
                <w:rFonts w:hint="eastAsia" w:ascii="仿宋_GB2312"/>
              </w:rPr>
            </w:pPr>
            <w:r>
              <w:rPr>
                <w:rFonts w:hint="eastAsia" w:ascii="仿宋_GB2312"/>
              </w:rPr>
              <w:t>86</w:t>
            </w:r>
          </w:p>
        </w:tc>
        <w:tc>
          <w:tcPr>
            <w:tcW w:w="6754" w:type="dxa"/>
            <w:vAlign w:val="center"/>
          </w:tcPr>
          <w:p>
            <w:pPr>
              <w:rPr>
                <w:rFonts w:ascii="宋体" w:hAnsi="宋体" w:eastAsia="宋体" w:cs="宋体"/>
                <w:sz w:val="19"/>
                <w:szCs w:val="19"/>
              </w:rPr>
            </w:pPr>
            <w:r>
              <w:rPr>
                <w:rFonts w:hint="eastAsia"/>
                <w:sz w:val="19"/>
                <w:szCs w:val="19"/>
              </w:rPr>
              <w:t>蜂</w:t>
            </w:r>
            <w:r>
              <w:rPr>
                <w:rFonts w:hint="eastAsia"/>
                <w:sz w:val="19"/>
                <w:szCs w:val="19"/>
                <w:vertAlign w:val="superscript"/>
              </w:rPr>
              <w:t>、</w:t>
            </w:r>
            <w:r>
              <w:rPr>
                <w:rFonts w:hint="eastAsia"/>
                <w:sz w:val="19"/>
                <w:szCs w:val="19"/>
              </w:rPr>
              <w:t>蚕种生产</w:t>
            </w:r>
            <w:r>
              <w:rPr>
                <w:rFonts w:hint="eastAsia"/>
                <w:sz w:val="19"/>
                <w:szCs w:val="19"/>
                <w:vertAlign w:val="superscript"/>
              </w:rPr>
              <w:t>、</w:t>
            </w:r>
            <w:r>
              <w:rPr>
                <w:rFonts w:hint="eastAsia"/>
                <w:sz w:val="19"/>
                <w:szCs w:val="19"/>
              </w:rPr>
              <w:t>经营许可证核发</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87</w:t>
            </w:r>
          </w:p>
        </w:tc>
        <w:tc>
          <w:tcPr>
            <w:tcW w:w="3009" w:type="dxa"/>
            <w:vAlign w:val="center"/>
          </w:tcPr>
          <w:p>
            <w:pPr>
              <w:spacing w:line="600" w:lineRule="exact"/>
              <w:jc w:val="center"/>
              <w:rPr>
                <w:rFonts w:hint="eastAsia" w:ascii="仿宋_GB2312"/>
              </w:rPr>
            </w:pPr>
            <w:r>
              <w:rPr>
                <w:rFonts w:hint="eastAsia" w:ascii="仿宋_GB2312"/>
              </w:rPr>
              <w:t>87</w:t>
            </w:r>
          </w:p>
        </w:tc>
        <w:tc>
          <w:tcPr>
            <w:tcW w:w="6754" w:type="dxa"/>
            <w:vAlign w:val="center"/>
          </w:tcPr>
          <w:p>
            <w:pPr>
              <w:rPr>
                <w:rFonts w:ascii="宋体" w:hAnsi="宋体" w:eastAsia="宋体" w:cs="宋体"/>
                <w:sz w:val="19"/>
                <w:szCs w:val="19"/>
              </w:rPr>
            </w:pPr>
            <w:r>
              <w:rPr>
                <w:rFonts w:hint="eastAsia"/>
                <w:sz w:val="19"/>
                <w:szCs w:val="19"/>
              </w:rPr>
              <w:t>新选育或引进蚕品种中间试验同意</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52" w:type="dxa"/>
            <w:vAlign w:val="center"/>
          </w:tcPr>
          <w:p>
            <w:pPr>
              <w:spacing w:line="600" w:lineRule="exact"/>
              <w:jc w:val="center"/>
              <w:rPr>
                <w:rFonts w:hint="eastAsia" w:ascii="仿宋_GB2312"/>
              </w:rPr>
            </w:pPr>
            <w:r>
              <w:rPr>
                <w:rFonts w:hint="eastAsia" w:ascii="仿宋_GB2312"/>
              </w:rPr>
              <w:t>88</w:t>
            </w:r>
          </w:p>
        </w:tc>
        <w:tc>
          <w:tcPr>
            <w:tcW w:w="3009" w:type="dxa"/>
            <w:vAlign w:val="center"/>
          </w:tcPr>
          <w:p>
            <w:pPr>
              <w:spacing w:line="600" w:lineRule="exact"/>
              <w:jc w:val="center"/>
              <w:rPr>
                <w:rFonts w:hint="eastAsia" w:ascii="仿宋_GB2312"/>
              </w:rPr>
            </w:pPr>
            <w:r>
              <w:rPr>
                <w:rFonts w:hint="eastAsia" w:ascii="仿宋_GB2312"/>
              </w:rPr>
              <w:t>88</w:t>
            </w:r>
          </w:p>
        </w:tc>
        <w:tc>
          <w:tcPr>
            <w:tcW w:w="6754" w:type="dxa"/>
            <w:vAlign w:val="center"/>
          </w:tcPr>
          <w:p>
            <w:pPr>
              <w:rPr>
                <w:rFonts w:ascii="宋体" w:hAnsi="宋体" w:eastAsia="宋体" w:cs="宋体"/>
                <w:sz w:val="19"/>
                <w:szCs w:val="19"/>
              </w:rPr>
            </w:pPr>
            <w:r>
              <w:rPr>
                <w:rFonts w:hint="eastAsia"/>
                <w:sz w:val="19"/>
                <w:szCs w:val="19"/>
              </w:rPr>
              <w:t>执业兽医注册</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89</w:t>
            </w:r>
          </w:p>
        </w:tc>
        <w:tc>
          <w:tcPr>
            <w:tcW w:w="3009" w:type="dxa"/>
            <w:vAlign w:val="center"/>
          </w:tcPr>
          <w:p>
            <w:pPr>
              <w:spacing w:line="600" w:lineRule="exact"/>
              <w:jc w:val="center"/>
              <w:rPr>
                <w:rFonts w:hint="eastAsia" w:ascii="仿宋_GB2312"/>
              </w:rPr>
            </w:pPr>
            <w:r>
              <w:rPr>
                <w:rFonts w:hint="eastAsia" w:ascii="仿宋_GB2312"/>
              </w:rPr>
              <w:t>89</w:t>
            </w:r>
          </w:p>
        </w:tc>
        <w:tc>
          <w:tcPr>
            <w:tcW w:w="6754" w:type="dxa"/>
          </w:tcPr>
          <w:p>
            <w:pPr>
              <w:rPr>
                <w:rFonts w:ascii="宋体" w:hAnsi="宋体" w:eastAsia="宋体" w:cs="宋体"/>
                <w:sz w:val="19"/>
                <w:szCs w:val="19"/>
              </w:rPr>
            </w:pPr>
            <w:r>
              <w:rPr>
                <w:rFonts w:hint="eastAsia"/>
                <w:sz w:val="19"/>
                <w:szCs w:val="19"/>
              </w:rPr>
              <w:t xml:space="preserve">食品 </w:t>
            </w:r>
            <w:r>
              <w:rPr>
                <w:rFonts w:hint="eastAsia" w:ascii="PMingLiU" w:hAnsi="PMingLiU" w:eastAsia="PMingLiU"/>
                <w:sz w:val="19"/>
                <w:szCs w:val="19"/>
                <w:vertAlign w:val="superscript"/>
              </w:rPr>
              <w:t>(</w:t>
            </w:r>
            <w:r>
              <w:rPr>
                <w:rFonts w:hint="eastAsia"/>
                <w:sz w:val="19"/>
                <w:szCs w:val="19"/>
              </w:rPr>
              <w:t>含保健食品</w:t>
            </w:r>
            <w:r>
              <w:rPr>
                <w:rFonts w:hint="eastAsia" w:ascii="PMingLiU" w:hAnsi="PMingLiU" w:eastAsia="PMingLiU"/>
                <w:sz w:val="19"/>
                <w:szCs w:val="19"/>
                <w:vertAlign w:val="superscript"/>
              </w:rPr>
              <w:t>)</w:t>
            </w:r>
            <w:r>
              <w:rPr>
                <w:rFonts w:hint="eastAsia"/>
                <w:sz w:val="19"/>
                <w:szCs w:val="19"/>
              </w:rPr>
              <w:t>生产许可</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90</w:t>
            </w:r>
          </w:p>
        </w:tc>
        <w:tc>
          <w:tcPr>
            <w:tcW w:w="3009" w:type="dxa"/>
            <w:vAlign w:val="center"/>
          </w:tcPr>
          <w:p>
            <w:pPr>
              <w:spacing w:line="600" w:lineRule="exact"/>
              <w:jc w:val="center"/>
              <w:rPr>
                <w:rFonts w:hint="eastAsia" w:ascii="仿宋_GB2312"/>
              </w:rPr>
            </w:pPr>
            <w:r>
              <w:rPr>
                <w:rFonts w:hint="eastAsia" w:ascii="仿宋_GB2312"/>
              </w:rPr>
              <w:t>90</w:t>
            </w:r>
          </w:p>
        </w:tc>
        <w:tc>
          <w:tcPr>
            <w:tcW w:w="6754" w:type="dxa"/>
          </w:tcPr>
          <w:p>
            <w:pPr>
              <w:rPr>
                <w:rFonts w:ascii="宋体" w:hAnsi="宋体" w:eastAsia="宋体" w:cs="宋体"/>
                <w:sz w:val="19"/>
                <w:szCs w:val="19"/>
              </w:rPr>
            </w:pPr>
            <w:r>
              <w:rPr>
                <w:rFonts w:hint="eastAsia"/>
                <w:sz w:val="19"/>
                <w:szCs w:val="19"/>
              </w:rPr>
              <w:t xml:space="preserve">食品 </w:t>
            </w:r>
            <w:r>
              <w:rPr>
                <w:rFonts w:hint="eastAsia" w:ascii="PMingLiU" w:hAnsi="PMingLiU" w:eastAsia="PMingLiU"/>
                <w:sz w:val="19"/>
                <w:szCs w:val="19"/>
                <w:vertAlign w:val="superscript"/>
              </w:rPr>
              <w:t>(</w:t>
            </w:r>
            <w:r>
              <w:rPr>
                <w:rFonts w:hint="eastAsia"/>
                <w:sz w:val="19"/>
                <w:szCs w:val="19"/>
              </w:rPr>
              <w:t>含保健食品</w:t>
            </w:r>
            <w:r>
              <w:rPr>
                <w:rFonts w:hint="eastAsia" w:ascii="PMingLiU" w:hAnsi="PMingLiU" w:eastAsia="PMingLiU"/>
                <w:sz w:val="19"/>
                <w:szCs w:val="19"/>
                <w:vertAlign w:val="superscript"/>
              </w:rPr>
              <w:t>)</w:t>
            </w:r>
            <w:r>
              <w:rPr>
                <w:rFonts w:hint="eastAsia"/>
                <w:sz w:val="19"/>
                <w:szCs w:val="19"/>
              </w:rPr>
              <w:t>经营许可</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91</w:t>
            </w:r>
          </w:p>
        </w:tc>
        <w:tc>
          <w:tcPr>
            <w:tcW w:w="3009" w:type="dxa"/>
            <w:vAlign w:val="center"/>
          </w:tcPr>
          <w:p>
            <w:pPr>
              <w:spacing w:line="600" w:lineRule="exact"/>
              <w:jc w:val="center"/>
              <w:rPr>
                <w:rFonts w:hint="eastAsia" w:ascii="仿宋_GB2312"/>
              </w:rPr>
            </w:pPr>
            <w:r>
              <w:rPr>
                <w:rFonts w:hint="eastAsia" w:ascii="仿宋_GB2312"/>
              </w:rPr>
              <w:t>91</w:t>
            </w:r>
          </w:p>
        </w:tc>
        <w:tc>
          <w:tcPr>
            <w:tcW w:w="6754" w:type="dxa"/>
            <w:vAlign w:val="center"/>
          </w:tcPr>
          <w:p>
            <w:pPr>
              <w:rPr>
                <w:rFonts w:ascii="宋体" w:hAnsi="宋体" w:eastAsia="宋体" w:cs="宋体"/>
                <w:sz w:val="19"/>
                <w:szCs w:val="19"/>
              </w:rPr>
            </w:pPr>
            <w:r>
              <w:rPr>
                <w:rFonts w:hint="eastAsia"/>
                <w:sz w:val="19"/>
                <w:szCs w:val="19"/>
              </w:rPr>
              <w:t>个体工商户注册</w:t>
            </w:r>
            <w:r>
              <w:rPr>
                <w:rFonts w:hint="eastAsia"/>
                <w:sz w:val="19"/>
                <w:szCs w:val="19"/>
                <w:vertAlign w:val="superscript"/>
              </w:rPr>
              <w:t>、</w:t>
            </w:r>
            <w:r>
              <w:rPr>
                <w:rFonts w:hint="eastAsia"/>
                <w:sz w:val="19"/>
                <w:szCs w:val="19"/>
              </w:rPr>
              <w:t>变更</w:t>
            </w:r>
            <w:r>
              <w:rPr>
                <w:rFonts w:hint="eastAsia"/>
                <w:sz w:val="19"/>
                <w:szCs w:val="19"/>
                <w:vertAlign w:val="superscript"/>
              </w:rPr>
              <w:t>、</w:t>
            </w:r>
            <w:r>
              <w:rPr>
                <w:rFonts w:hint="eastAsia"/>
                <w:sz w:val="19"/>
                <w:szCs w:val="19"/>
              </w:rPr>
              <w:t>注销登记</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92</w:t>
            </w:r>
          </w:p>
        </w:tc>
        <w:tc>
          <w:tcPr>
            <w:tcW w:w="3009" w:type="dxa"/>
            <w:vAlign w:val="center"/>
          </w:tcPr>
          <w:p>
            <w:pPr>
              <w:spacing w:line="600" w:lineRule="exact"/>
              <w:jc w:val="center"/>
              <w:rPr>
                <w:rFonts w:hint="eastAsia" w:ascii="仿宋_GB2312"/>
              </w:rPr>
            </w:pPr>
            <w:r>
              <w:rPr>
                <w:rFonts w:hint="eastAsia" w:ascii="仿宋_GB2312"/>
              </w:rPr>
              <w:t>92</w:t>
            </w:r>
          </w:p>
        </w:tc>
        <w:tc>
          <w:tcPr>
            <w:tcW w:w="6754" w:type="dxa"/>
            <w:vAlign w:val="center"/>
          </w:tcPr>
          <w:p>
            <w:pPr>
              <w:rPr>
                <w:rFonts w:ascii="宋体" w:hAnsi="宋体" w:eastAsia="宋体" w:cs="宋体"/>
                <w:sz w:val="19"/>
                <w:szCs w:val="19"/>
              </w:rPr>
            </w:pPr>
            <w:r>
              <w:rPr>
                <w:rFonts w:hint="eastAsia"/>
                <w:sz w:val="19"/>
                <w:szCs w:val="19"/>
              </w:rPr>
              <w:t>农民专业合作社设立</w:t>
            </w:r>
            <w:r>
              <w:rPr>
                <w:rFonts w:hint="eastAsia"/>
                <w:sz w:val="19"/>
                <w:szCs w:val="19"/>
                <w:vertAlign w:val="superscript"/>
              </w:rPr>
              <w:t>、</w:t>
            </w:r>
            <w:r>
              <w:rPr>
                <w:rFonts w:hint="eastAsia"/>
                <w:sz w:val="19"/>
                <w:szCs w:val="19"/>
              </w:rPr>
              <w:t>变更</w:t>
            </w:r>
            <w:r>
              <w:rPr>
                <w:rFonts w:hint="eastAsia"/>
                <w:sz w:val="19"/>
                <w:szCs w:val="19"/>
                <w:vertAlign w:val="superscript"/>
              </w:rPr>
              <w:t>、</w:t>
            </w:r>
            <w:r>
              <w:rPr>
                <w:rFonts w:hint="eastAsia"/>
                <w:sz w:val="19"/>
                <w:szCs w:val="19"/>
              </w:rPr>
              <w:t>注销登记</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93</w:t>
            </w:r>
          </w:p>
        </w:tc>
        <w:tc>
          <w:tcPr>
            <w:tcW w:w="3009" w:type="dxa"/>
            <w:vAlign w:val="center"/>
          </w:tcPr>
          <w:p>
            <w:pPr>
              <w:spacing w:line="600" w:lineRule="exact"/>
              <w:jc w:val="center"/>
              <w:rPr>
                <w:rFonts w:hint="eastAsia" w:ascii="仿宋_GB2312"/>
              </w:rPr>
            </w:pPr>
            <w:r>
              <w:rPr>
                <w:rFonts w:hint="eastAsia" w:ascii="仿宋_GB2312"/>
              </w:rPr>
              <w:t>93</w:t>
            </w:r>
          </w:p>
        </w:tc>
        <w:tc>
          <w:tcPr>
            <w:tcW w:w="6754" w:type="dxa"/>
            <w:vAlign w:val="center"/>
          </w:tcPr>
          <w:p>
            <w:pPr>
              <w:rPr>
                <w:rFonts w:ascii="宋体" w:hAnsi="宋体" w:eastAsia="宋体" w:cs="宋体"/>
                <w:sz w:val="19"/>
                <w:szCs w:val="19"/>
              </w:rPr>
            </w:pPr>
            <w:r>
              <w:rPr>
                <w:rFonts w:hint="eastAsia"/>
                <w:sz w:val="19"/>
                <w:szCs w:val="19"/>
              </w:rPr>
              <w:t>企业设立</w:t>
            </w:r>
            <w:r>
              <w:rPr>
                <w:rFonts w:hint="eastAsia"/>
                <w:sz w:val="19"/>
                <w:szCs w:val="19"/>
                <w:vertAlign w:val="superscript"/>
              </w:rPr>
              <w:t>、</w:t>
            </w:r>
            <w:r>
              <w:rPr>
                <w:rFonts w:hint="eastAsia"/>
                <w:sz w:val="19"/>
                <w:szCs w:val="19"/>
              </w:rPr>
              <w:t>变更</w:t>
            </w:r>
            <w:r>
              <w:rPr>
                <w:rFonts w:hint="eastAsia"/>
                <w:sz w:val="19"/>
                <w:szCs w:val="19"/>
                <w:vertAlign w:val="superscript"/>
              </w:rPr>
              <w:t>、</w:t>
            </w:r>
            <w:r>
              <w:rPr>
                <w:rFonts w:hint="eastAsia"/>
                <w:sz w:val="19"/>
                <w:szCs w:val="19"/>
              </w:rPr>
              <w:t>注销登记</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94</w:t>
            </w:r>
          </w:p>
        </w:tc>
        <w:tc>
          <w:tcPr>
            <w:tcW w:w="3009" w:type="dxa"/>
            <w:vAlign w:val="center"/>
          </w:tcPr>
          <w:p>
            <w:pPr>
              <w:spacing w:line="600" w:lineRule="exact"/>
              <w:jc w:val="center"/>
              <w:rPr>
                <w:rFonts w:hint="eastAsia" w:ascii="仿宋_GB2312"/>
              </w:rPr>
            </w:pPr>
            <w:r>
              <w:rPr>
                <w:rFonts w:hint="eastAsia" w:ascii="仿宋_GB2312"/>
              </w:rPr>
              <w:t>94</w:t>
            </w:r>
          </w:p>
        </w:tc>
        <w:tc>
          <w:tcPr>
            <w:tcW w:w="6754" w:type="dxa"/>
            <w:vAlign w:val="center"/>
          </w:tcPr>
          <w:p>
            <w:pPr>
              <w:rPr>
                <w:rFonts w:ascii="宋体" w:hAnsi="宋体" w:eastAsia="宋体" w:cs="宋体"/>
                <w:sz w:val="19"/>
                <w:szCs w:val="19"/>
              </w:rPr>
            </w:pPr>
            <w:r>
              <w:rPr>
                <w:rFonts w:hint="eastAsia"/>
                <w:sz w:val="19"/>
                <w:szCs w:val="19"/>
              </w:rPr>
              <w:t>计量标准器具核准</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95</w:t>
            </w:r>
          </w:p>
        </w:tc>
        <w:tc>
          <w:tcPr>
            <w:tcW w:w="3009" w:type="dxa"/>
            <w:vAlign w:val="center"/>
          </w:tcPr>
          <w:p>
            <w:pPr>
              <w:spacing w:line="600" w:lineRule="exact"/>
              <w:jc w:val="center"/>
              <w:rPr>
                <w:rFonts w:hint="eastAsia" w:ascii="仿宋_GB2312"/>
              </w:rPr>
            </w:pPr>
            <w:r>
              <w:rPr>
                <w:rFonts w:hint="eastAsia" w:ascii="仿宋_GB2312"/>
              </w:rPr>
              <w:t>95</w:t>
            </w:r>
          </w:p>
        </w:tc>
        <w:tc>
          <w:tcPr>
            <w:tcW w:w="6754" w:type="dxa"/>
          </w:tcPr>
          <w:p>
            <w:pPr>
              <w:rPr>
                <w:rFonts w:ascii="宋体" w:hAnsi="宋体" w:eastAsia="宋体" w:cs="宋体"/>
                <w:sz w:val="19"/>
                <w:szCs w:val="19"/>
              </w:rPr>
            </w:pPr>
            <w:r>
              <w:rPr>
                <w:rFonts w:hint="eastAsia"/>
                <w:sz w:val="19"/>
                <w:szCs w:val="19"/>
              </w:rPr>
              <w:t>承担国家法定计量检定机构任务授权</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96</w:t>
            </w:r>
          </w:p>
        </w:tc>
        <w:tc>
          <w:tcPr>
            <w:tcW w:w="3009" w:type="dxa"/>
            <w:vAlign w:val="center"/>
          </w:tcPr>
          <w:p>
            <w:pPr>
              <w:spacing w:line="600" w:lineRule="exact"/>
              <w:jc w:val="center"/>
              <w:rPr>
                <w:rFonts w:hint="eastAsia" w:ascii="仿宋_GB2312"/>
              </w:rPr>
            </w:pPr>
            <w:r>
              <w:rPr>
                <w:rFonts w:hint="eastAsia" w:ascii="仿宋_GB2312"/>
              </w:rPr>
              <w:t>96</w:t>
            </w:r>
          </w:p>
        </w:tc>
        <w:tc>
          <w:tcPr>
            <w:tcW w:w="6754" w:type="dxa"/>
            <w:vAlign w:val="center"/>
          </w:tcPr>
          <w:p>
            <w:pPr>
              <w:rPr>
                <w:rFonts w:ascii="宋体" w:hAnsi="宋体" w:eastAsia="宋体" w:cs="宋体"/>
                <w:sz w:val="19"/>
                <w:szCs w:val="19"/>
              </w:rPr>
            </w:pPr>
            <w:r>
              <w:rPr>
                <w:rFonts w:hint="eastAsia"/>
                <w:sz w:val="19"/>
                <w:szCs w:val="19"/>
              </w:rPr>
              <w:t>广告发布登记</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97</w:t>
            </w:r>
          </w:p>
        </w:tc>
        <w:tc>
          <w:tcPr>
            <w:tcW w:w="3009" w:type="dxa"/>
            <w:vAlign w:val="center"/>
          </w:tcPr>
          <w:p>
            <w:pPr>
              <w:spacing w:line="600" w:lineRule="exact"/>
              <w:jc w:val="center"/>
              <w:rPr>
                <w:rFonts w:hint="eastAsia" w:ascii="仿宋_GB2312"/>
              </w:rPr>
            </w:pPr>
            <w:r>
              <w:rPr>
                <w:rFonts w:hint="eastAsia" w:ascii="仿宋_GB2312"/>
              </w:rPr>
              <w:t>97</w:t>
            </w:r>
          </w:p>
        </w:tc>
        <w:tc>
          <w:tcPr>
            <w:tcW w:w="6754" w:type="dxa"/>
          </w:tcPr>
          <w:p>
            <w:pPr>
              <w:rPr>
                <w:rFonts w:ascii="宋体" w:hAnsi="宋体" w:eastAsia="宋体" w:cs="宋体"/>
                <w:sz w:val="19"/>
                <w:szCs w:val="19"/>
              </w:rPr>
            </w:pPr>
            <w:r>
              <w:rPr>
                <w:rFonts w:hint="eastAsia"/>
                <w:sz w:val="19"/>
                <w:szCs w:val="19"/>
              </w:rPr>
              <w:t>科研和教学用毒性药品购买审批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98</w:t>
            </w:r>
          </w:p>
        </w:tc>
        <w:tc>
          <w:tcPr>
            <w:tcW w:w="3009" w:type="dxa"/>
            <w:vAlign w:val="center"/>
          </w:tcPr>
          <w:p>
            <w:pPr>
              <w:spacing w:line="600" w:lineRule="exact"/>
              <w:jc w:val="center"/>
              <w:rPr>
                <w:rFonts w:hint="eastAsia" w:ascii="仿宋_GB2312"/>
              </w:rPr>
            </w:pPr>
            <w:r>
              <w:rPr>
                <w:rFonts w:hint="eastAsia" w:ascii="仿宋_GB2312"/>
              </w:rPr>
              <w:t>98</w:t>
            </w:r>
          </w:p>
        </w:tc>
        <w:tc>
          <w:tcPr>
            <w:tcW w:w="6754" w:type="dxa"/>
            <w:vAlign w:val="center"/>
          </w:tcPr>
          <w:p>
            <w:pPr>
              <w:rPr>
                <w:rFonts w:ascii="宋体" w:hAnsi="宋体" w:eastAsia="宋体" w:cs="宋体"/>
                <w:sz w:val="19"/>
                <w:szCs w:val="19"/>
              </w:rPr>
            </w:pPr>
            <w:r>
              <w:rPr>
                <w:rFonts w:hint="eastAsia"/>
                <w:sz w:val="19"/>
                <w:szCs w:val="19"/>
              </w:rPr>
              <w:t>特种设备使用登记</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99</w:t>
            </w:r>
          </w:p>
        </w:tc>
        <w:tc>
          <w:tcPr>
            <w:tcW w:w="3009" w:type="dxa"/>
            <w:vAlign w:val="center"/>
          </w:tcPr>
          <w:p>
            <w:pPr>
              <w:spacing w:line="600" w:lineRule="exact"/>
              <w:jc w:val="center"/>
              <w:rPr>
                <w:rFonts w:hint="eastAsia" w:ascii="仿宋_GB2312"/>
              </w:rPr>
            </w:pPr>
            <w:r>
              <w:rPr>
                <w:rFonts w:hint="eastAsia" w:ascii="仿宋_GB2312"/>
              </w:rPr>
              <w:t>99</w:t>
            </w:r>
          </w:p>
        </w:tc>
        <w:tc>
          <w:tcPr>
            <w:tcW w:w="6754" w:type="dxa"/>
            <w:vAlign w:val="center"/>
          </w:tcPr>
          <w:p>
            <w:pPr>
              <w:rPr>
                <w:rFonts w:ascii="宋体" w:hAnsi="宋体" w:eastAsia="宋体" w:cs="宋体"/>
                <w:sz w:val="19"/>
                <w:szCs w:val="19"/>
              </w:rPr>
            </w:pPr>
            <w:r>
              <w:rPr>
                <w:rFonts w:hint="eastAsia"/>
                <w:sz w:val="19"/>
                <w:szCs w:val="19"/>
              </w:rPr>
              <w:t>特种设备作业人员资格认定</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100</w:t>
            </w:r>
          </w:p>
        </w:tc>
        <w:tc>
          <w:tcPr>
            <w:tcW w:w="3009" w:type="dxa"/>
            <w:vAlign w:val="center"/>
          </w:tcPr>
          <w:p>
            <w:pPr>
              <w:spacing w:line="600" w:lineRule="exact"/>
              <w:jc w:val="center"/>
              <w:rPr>
                <w:rFonts w:hint="eastAsia" w:ascii="仿宋_GB2312"/>
              </w:rPr>
            </w:pPr>
            <w:r>
              <w:rPr>
                <w:rFonts w:hint="eastAsia" w:ascii="仿宋_GB2312"/>
              </w:rPr>
              <w:t>100</w:t>
            </w:r>
          </w:p>
        </w:tc>
        <w:tc>
          <w:tcPr>
            <w:tcW w:w="6754" w:type="dxa"/>
            <w:vAlign w:val="center"/>
          </w:tcPr>
          <w:p>
            <w:pPr>
              <w:rPr>
                <w:rFonts w:ascii="宋体" w:hAnsi="宋体" w:eastAsia="宋体" w:cs="宋体"/>
                <w:sz w:val="19"/>
                <w:szCs w:val="19"/>
              </w:rPr>
            </w:pPr>
            <w:r>
              <w:rPr>
                <w:rFonts w:hint="eastAsia"/>
                <w:sz w:val="19"/>
                <w:szCs w:val="19"/>
              </w:rPr>
              <w:t>药品零售企业许可</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101</w:t>
            </w:r>
          </w:p>
        </w:tc>
        <w:tc>
          <w:tcPr>
            <w:tcW w:w="3009" w:type="dxa"/>
            <w:vAlign w:val="center"/>
          </w:tcPr>
          <w:p>
            <w:pPr>
              <w:spacing w:line="600" w:lineRule="exact"/>
              <w:jc w:val="center"/>
              <w:rPr>
                <w:rFonts w:hint="eastAsia" w:ascii="仿宋_GB2312"/>
              </w:rPr>
            </w:pPr>
            <w:r>
              <w:rPr>
                <w:rFonts w:hint="eastAsia" w:ascii="仿宋_GB2312"/>
              </w:rPr>
              <w:t>101</w:t>
            </w:r>
          </w:p>
        </w:tc>
        <w:tc>
          <w:tcPr>
            <w:tcW w:w="6754" w:type="dxa"/>
            <w:vAlign w:val="center"/>
          </w:tcPr>
          <w:p>
            <w:pPr>
              <w:rPr>
                <w:rFonts w:ascii="宋体" w:hAnsi="宋体" w:eastAsia="宋体" w:cs="宋体"/>
                <w:sz w:val="19"/>
                <w:szCs w:val="19"/>
              </w:rPr>
            </w:pPr>
            <w:r>
              <w:rPr>
                <w:rFonts w:hint="eastAsia"/>
                <w:sz w:val="19"/>
                <w:szCs w:val="19"/>
              </w:rPr>
              <w:t>企业投资项目核准</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102</w:t>
            </w:r>
          </w:p>
        </w:tc>
        <w:tc>
          <w:tcPr>
            <w:tcW w:w="3009" w:type="dxa"/>
            <w:vAlign w:val="center"/>
          </w:tcPr>
          <w:p>
            <w:pPr>
              <w:spacing w:line="600" w:lineRule="exact"/>
              <w:jc w:val="center"/>
              <w:rPr>
                <w:rFonts w:hint="eastAsia" w:ascii="仿宋_GB2312"/>
              </w:rPr>
            </w:pPr>
            <w:r>
              <w:rPr>
                <w:rFonts w:hint="eastAsia" w:ascii="仿宋_GB2312"/>
              </w:rPr>
              <w:t>102</w:t>
            </w:r>
          </w:p>
        </w:tc>
        <w:tc>
          <w:tcPr>
            <w:tcW w:w="6754" w:type="dxa"/>
            <w:vAlign w:val="center"/>
          </w:tcPr>
          <w:p>
            <w:pPr>
              <w:rPr>
                <w:rFonts w:ascii="宋体" w:hAnsi="宋体" w:eastAsia="宋体" w:cs="宋体"/>
                <w:sz w:val="19"/>
                <w:szCs w:val="19"/>
              </w:rPr>
            </w:pPr>
            <w:r>
              <w:rPr>
                <w:rFonts w:hint="eastAsia"/>
                <w:sz w:val="19"/>
                <w:szCs w:val="19"/>
              </w:rPr>
              <w:t>节能审查</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103</w:t>
            </w:r>
          </w:p>
        </w:tc>
        <w:tc>
          <w:tcPr>
            <w:tcW w:w="3009" w:type="dxa"/>
            <w:vAlign w:val="center"/>
          </w:tcPr>
          <w:p>
            <w:pPr>
              <w:spacing w:line="600" w:lineRule="exact"/>
              <w:jc w:val="center"/>
              <w:rPr>
                <w:rFonts w:hint="eastAsia" w:ascii="仿宋_GB2312"/>
              </w:rPr>
            </w:pPr>
            <w:r>
              <w:rPr>
                <w:rFonts w:hint="eastAsia" w:ascii="仿宋_GB2312"/>
              </w:rPr>
              <w:t>103</w:t>
            </w:r>
          </w:p>
        </w:tc>
        <w:tc>
          <w:tcPr>
            <w:tcW w:w="6754" w:type="dxa"/>
            <w:vAlign w:val="center"/>
          </w:tcPr>
          <w:p>
            <w:pPr>
              <w:rPr>
                <w:rFonts w:ascii="宋体" w:hAnsi="宋体" w:eastAsia="宋体" w:cs="宋体"/>
                <w:sz w:val="19"/>
                <w:szCs w:val="19"/>
              </w:rPr>
            </w:pPr>
            <w:r>
              <w:rPr>
                <w:rFonts w:hint="eastAsia"/>
                <w:sz w:val="19"/>
                <w:szCs w:val="19"/>
              </w:rPr>
              <w:t>在电力设施周围或电力设施保护区内进行可能危及电力设施安全作业的审批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104</w:t>
            </w:r>
          </w:p>
        </w:tc>
        <w:tc>
          <w:tcPr>
            <w:tcW w:w="3009" w:type="dxa"/>
            <w:vAlign w:val="center"/>
          </w:tcPr>
          <w:p>
            <w:pPr>
              <w:spacing w:line="600" w:lineRule="exact"/>
              <w:jc w:val="center"/>
              <w:rPr>
                <w:rFonts w:hint="eastAsia" w:ascii="仿宋_GB2312"/>
              </w:rPr>
            </w:pPr>
            <w:r>
              <w:rPr>
                <w:rFonts w:hint="eastAsia" w:ascii="仿宋_GB2312"/>
              </w:rPr>
              <w:t>104</w:t>
            </w:r>
          </w:p>
        </w:tc>
        <w:tc>
          <w:tcPr>
            <w:tcW w:w="6754" w:type="dxa"/>
            <w:vAlign w:val="center"/>
          </w:tcPr>
          <w:p>
            <w:pPr>
              <w:rPr>
                <w:rFonts w:ascii="宋体" w:hAnsi="宋体" w:eastAsia="宋体" w:cs="宋体"/>
                <w:sz w:val="19"/>
                <w:szCs w:val="19"/>
              </w:rPr>
            </w:pPr>
            <w:r>
              <w:rPr>
                <w:rFonts w:hint="eastAsia"/>
                <w:sz w:val="19"/>
                <w:szCs w:val="19"/>
              </w:rPr>
              <w:t>粮食收购资格认定</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105</w:t>
            </w:r>
          </w:p>
        </w:tc>
        <w:tc>
          <w:tcPr>
            <w:tcW w:w="3009" w:type="dxa"/>
            <w:vAlign w:val="center"/>
          </w:tcPr>
          <w:p>
            <w:pPr>
              <w:spacing w:line="600" w:lineRule="exact"/>
              <w:jc w:val="center"/>
              <w:rPr>
                <w:rFonts w:hint="eastAsia" w:ascii="仿宋_GB2312"/>
              </w:rPr>
            </w:pPr>
            <w:r>
              <w:rPr>
                <w:rFonts w:hint="eastAsia" w:ascii="仿宋_GB2312"/>
              </w:rPr>
              <w:t>105</w:t>
            </w:r>
          </w:p>
        </w:tc>
        <w:tc>
          <w:tcPr>
            <w:tcW w:w="6754" w:type="dxa"/>
            <w:vAlign w:val="center"/>
          </w:tcPr>
          <w:p>
            <w:pPr>
              <w:rPr>
                <w:rFonts w:ascii="宋体" w:hAnsi="宋体" w:eastAsia="宋体" w:cs="宋体"/>
                <w:sz w:val="19"/>
                <w:szCs w:val="19"/>
              </w:rPr>
            </w:pPr>
            <w:r>
              <w:rPr>
                <w:rFonts w:hint="eastAsia"/>
                <w:sz w:val="19"/>
                <w:szCs w:val="19"/>
              </w:rPr>
              <w:t>建设项目环境影响评价文件审批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106</w:t>
            </w:r>
          </w:p>
        </w:tc>
        <w:tc>
          <w:tcPr>
            <w:tcW w:w="3009" w:type="dxa"/>
            <w:vAlign w:val="center"/>
          </w:tcPr>
          <w:p>
            <w:pPr>
              <w:spacing w:line="600" w:lineRule="exact"/>
              <w:jc w:val="center"/>
              <w:rPr>
                <w:rFonts w:hint="eastAsia" w:ascii="仿宋_GB2312"/>
              </w:rPr>
            </w:pPr>
            <w:r>
              <w:rPr>
                <w:rFonts w:hint="eastAsia" w:ascii="仿宋_GB2312"/>
              </w:rPr>
              <w:t>106</w:t>
            </w:r>
          </w:p>
        </w:tc>
        <w:tc>
          <w:tcPr>
            <w:tcW w:w="6754" w:type="dxa"/>
            <w:vAlign w:val="center"/>
          </w:tcPr>
          <w:p>
            <w:pPr>
              <w:rPr>
                <w:rFonts w:ascii="宋体" w:hAnsi="宋体" w:eastAsia="宋体" w:cs="宋体"/>
                <w:sz w:val="19"/>
                <w:szCs w:val="19"/>
              </w:rPr>
            </w:pPr>
            <w:r>
              <w:rPr>
                <w:rFonts w:hint="eastAsia"/>
                <w:sz w:val="19"/>
                <w:szCs w:val="19"/>
              </w:rPr>
              <w:t>排污许可</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107</w:t>
            </w:r>
          </w:p>
        </w:tc>
        <w:tc>
          <w:tcPr>
            <w:tcW w:w="3009" w:type="dxa"/>
            <w:vAlign w:val="center"/>
          </w:tcPr>
          <w:p>
            <w:pPr>
              <w:spacing w:line="600" w:lineRule="exact"/>
              <w:jc w:val="center"/>
              <w:rPr>
                <w:rFonts w:hint="eastAsia" w:ascii="仿宋_GB2312"/>
              </w:rPr>
            </w:pPr>
            <w:r>
              <w:rPr>
                <w:rFonts w:hint="eastAsia" w:ascii="仿宋_GB2312"/>
              </w:rPr>
              <w:t>107</w:t>
            </w:r>
          </w:p>
        </w:tc>
        <w:tc>
          <w:tcPr>
            <w:tcW w:w="6754" w:type="dxa"/>
            <w:vAlign w:val="center"/>
          </w:tcPr>
          <w:p>
            <w:pPr>
              <w:rPr>
                <w:rFonts w:ascii="宋体" w:hAnsi="宋体" w:eastAsia="宋体" w:cs="宋体"/>
                <w:sz w:val="19"/>
                <w:szCs w:val="19"/>
              </w:rPr>
            </w:pPr>
            <w:r>
              <w:rPr>
                <w:rFonts w:hint="eastAsia"/>
                <w:sz w:val="19"/>
                <w:szCs w:val="19"/>
              </w:rPr>
              <w:t>危险废物经营许可</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108</w:t>
            </w:r>
          </w:p>
        </w:tc>
        <w:tc>
          <w:tcPr>
            <w:tcW w:w="3009" w:type="dxa"/>
            <w:vAlign w:val="center"/>
          </w:tcPr>
          <w:p>
            <w:pPr>
              <w:spacing w:line="600" w:lineRule="exact"/>
              <w:jc w:val="center"/>
              <w:rPr>
                <w:rFonts w:hint="eastAsia" w:ascii="仿宋_GB2312"/>
              </w:rPr>
            </w:pPr>
            <w:r>
              <w:rPr>
                <w:rFonts w:hint="eastAsia" w:ascii="仿宋_GB2312"/>
              </w:rPr>
              <w:t>108</w:t>
            </w:r>
          </w:p>
        </w:tc>
        <w:tc>
          <w:tcPr>
            <w:tcW w:w="6754" w:type="dxa"/>
            <w:vAlign w:val="center"/>
          </w:tcPr>
          <w:p>
            <w:pPr>
              <w:rPr>
                <w:rFonts w:ascii="宋体" w:hAnsi="宋体" w:eastAsia="宋体" w:cs="宋体"/>
                <w:sz w:val="19"/>
                <w:szCs w:val="19"/>
              </w:rPr>
            </w:pPr>
            <w:r>
              <w:rPr>
                <w:rFonts w:hint="eastAsia"/>
                <w:sz w:val="19"/>
                <w:szCs w:val="19"/>
              </w:rPr>
              <w:t>防治污染设施拆除或闲置审批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109</w:t>
            </w:r>
          </w:p>
        </w:tc>
        <w:tc>
          <w:tcPr>
            <w:tcW w:w="3009" w:type="dxa"/>
            <w:vAlign w:val="center"/>
          </w:tcPr>
          <w:p>
            <w:pPr>
              <w:spacing w:line="600" w:lineRule="exact"/>
              <w:jc w:val="center"/>
              <w:rPr>
                <w:rFonts w:hint="eastAsia" w:ascii="仿宋_GB2312"/>
              </w:rPr>
            </w:pPr>
            <w:r>
              <w:rPr>
                <w:rFonts w:hint="eastAsia" w:ascii="仿宋_GB2312"/>
              </w:rPr>
              <w:t>109</w:t>
            </w:r>
          </w:p>
        </w:tc>
        <w:tc>
          <w:tcPr>
            <w:tcW w:w="6754" w:type="dxa"/>
            <w:vAlign w:val="center"/>
          </w:tcPr>
          <w:p>
            <w:pPr>
              <w:rPr>
                <w:rFonts w:ascii="宋体" w:hAnsi="宋体" w:eastAsia="宋体" w:cs="宋体"/>
                <w:sz w:val="19"/>
                <w:szCs w:val="19"/>
              </w:rPr>
            </w:pPr>
            <w:r>
              <w:rPr>
                <w:rFonts w:hint="eastAsia"/>
                <w:sz w:val="19"/>
                <w:szCs w:val="19"/>
              </w:rPr>
              <w:t>商品房预售许可</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110</w:t>
            </w:r>
          </w:p>
        </w:tc>
        <w:tc>
          <w:tcPr>
            <w:tcW w:w="3009" w:type="dxa"/>
            <w:vAlign w:val="center"/>
          </w:tcPr>
          <w:p>
            <w:pPr>
              <w:spacing w:line="600" w:lineRule="exact"/>
              <w:jc w:val="center"/>
              <w:rPr>
                <w:rFonts w:hint="eastAsia" w:ascii="仿宋_GB2312"/>
              </w:rPr>
            </w:pPr>
            <w:r>
              <w:rPr>
                <w:rFonts w:hint="eastAsia" w:ascii="仿宋_GB2312"/>
              </w:rPr>
              <w:t>110</w:t>
            </w:r>
          </w:p>
        </w:tc>
        <w:tc>
          <w:tcPr>
            <w:tcW w:w="6754" w:type="dxa"/>
            <w:vAlign w:val="center"/>
          </w:tcPr>
          <w:p>
            <w:pPr>
              <w:rPr>
                <w:rFonts w:ascii="宋体" w:hAnsi="宋体" w:eastAsia="宋体" w:cs="宋体"/>
                <w:sz w:val="19"/>
                <w:szCs w:val="19"/>
              </w:rPr>
            </w:pPr>
            <w:r>
              <w:rPr>
                <w:rFonts w:hint="eastAsia"/>
                <w:sz w:val="19"/>
                <w:szCs w:val="19"/>
              </w:rPr>
              <w:t>市政设施建设类审批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111</w:t>
            </w:r>
          </w:p>
        </w:tc>
        <w:tc>
          <w:tcPr>
            <w:tcW w:w="3009" w:type="dxa"/>
            <w:vAlign w:val="center"/>
          </w:tcPr>
          <w:p>
            <w:pPr>
              <w:spacing w:line="600" w:lineRule="exact"/>
              <w:jc w:val="center"/>
              <w:rPr>
                <w:rFonts w:hint="eastAsia" w:ascii="仿宋_GB2312"/>
              </w:rPr>
            </w:pPr>
            <w:r>
              <w:rPr>
                <w:rFonts w:hint="eastAsia" w:ascii="仿宋_GB2312"/>
              </w:rPr>
              <w:t>111</w:t>
            </w:r>
          </w:p>
        </w:tc>
        <w:tc>
          <w:tcPr>
            <w:tcW w:w="6754" w:type="dxa"/>
            <w:vAlign w:val="center"/>
          </w:tcPr>
          <w:p>
            <w:pPr>
              <w:rPr>
                <w:rFonts w:ascii="宋体" w:hAnsi="宋体" w:eastAsia="宋体" w:cs="宋体"/>
                <w:sz w:val="19"/>
                <w:szCs w:val="19"/>
              </w:rPr>
            </w:pPr>
            <w:r>
              <w:rPr>
                <w:rFonts w:hint="eastAsia"/>
                <w:sz w:val="19"/>
                <w:szCs w:val="19"/>
              </w:rPr>
              <w:t>工程建设涉及城市绿地</w:t>
            </w:r>
            <w:r>
              <w:rPr>
                <w:rFonts w:hint="eastAsia"/>
                <w:sz w:val="19"/>
                <w:szCs w:val="19"/>
                <w:vertAlign w:val="superscript"/>
              </w:rPr>
              <w:t>、</w:t>
            </w:r>
            <w:r>
              <w:rPr>
                <w:rFonts w:hint="eastAsia"/>
                <w:sz w:val="19"/>
                <w:szCs w:val="19"/>
              </w:rPr>
              <w:t>树木审批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112</w:t>
            </w:r>
          </w:p>
        </w:tc>
        <w:tc>
          <w:tcPr>
            <w:tcW w:w="3009" w:type="dxa"/>
            <w:vAlign w:val="center"/>
          </w:tcPr>
          <w:p>
            <w:pPr>
              <w:spacing w:line="600" w:lineRule="exact"/>
              <w:jc w:val="center"/>
              <w:rPr>
                <w:rFonts w:hint="eastAsia" w:ascii="仿宋_GB2312"/>
              </w:rPr>
            </w:pPr>
            <w:r>
              <w:rPr>
                <w:rFonts w:hint="eastAsia" w:ascii="仿宋_GB2312"/>
              </w:rPr>
              <w:t>112</w:t>
            </w:r>
          </w:p>
        </w:tc>
        <w:tc>
          <w:tcPr>
            <w:tcW w:w="6754" w:type="dxa"/>
            <w:vAlign w:val="center"/>
          </w:tcPr>
          <w:p>
            <w:pPr>
              <w:rPr>
                <w:rFonts w:ascii="宋体" w:hAnsi="宋体" w:eastAsia="宋体" w:cs="宋体"/>
                <w:sz w:val="19"/>
                <w:szCs w:val="19"/>
              </w:rPr>
            </w:pPr>
            <w:r>
              <w:rPr>
                <w:rFonts w:hint="eastAsia"/>
                <w:sz w:val="19"/>
                <w:szCs w:val="19"/>
              </w:rPr>
              <w:t>建筑工程施工许可证核发</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113</w:t>
            </w:r>
          </w:p>
        </w:tc>
        <w:tc>
          <w:tcPr>
            <w:tcW w:w="3009" w:type="dxa"/>
            <w:vAlign w:val="center"/>
          </w:tcPr>
          <w:p>
            <w:pPr>
              <w:spacing w:line="600" w:lineRule="exact"/>
              <w:jc w:val="center"/>
              <w:rPr>
                <w:rFonts w:hint="eastAsia" w:ascii="仿宋_GB2312"/>
              </w:rPr>
            </w:pPr>
            <w:r>
              <w:rPr>
                <w:rFonts w:hint="eastAsia" w:ascii="仿宋_GB2312"/>
              </w:rPr>
              <w:t>113</w:t>
            </w:r>
          </w:p>
        </w:tc>
        <w:tc>
          <w:tcPr>
            <w:tcW w:w="6754" w:type="dxa"/>
          </w:tcPr>
          <w:p>
            <w:pPr>
              <w:rPr>
                <w:rFonts w:ascii="宋体" w:hAnsi="宋体" w:eastAsia="宋体" w:cs="宋体"/>
                <w:sz w:val="19"/>
                <w:szCs w:val="19"/>
              </w:rPr>
            </w:pPr>
            <w:r>
              <w:rPr>
                <w:rFonts w:hint="eastAsia"/>
                <w:sz w:val="19"/>
                <w:szCs w:val="19"/>
              </w:rPr>
              <w:t>燃气燃烧器具安装、维修企业资质</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114</w:t>
            </w:r>
          </w:p>
        </w:tc>
        <w:tc>
          <w:tcPr>
            <w:tcW w:w="3009" w:type="dxa"/>
            <w:vAlign w:val="center"/>
          </w:tcPr>
          <w:p>
            <w:pPr>
              <w:spacing w:line="600" w:lineRule="exact"/>
              <w:jc w:val="center"/>
              <w:rPr>
                <w:rFonts w:hint="eastAsia" w:ascii="仿宋_GB2312"/>
              </w:rPr>
            </w:pPr>
            <w:r>
              <w:rPr>
                <w:rFonts w:hint="eastAsia" w:ascii="仿宋_GB2312"/>
              </w:rPr>
              <w:t>114</w:t>
            </w:r>
          </w:p>
        </w:tc>
        <w:tc>
          <w:tcPr>
            <w:tcW w:w="6754" w:type="dxa"/>
          </w:tcPr>
          <w:p>
            <w:pPr>
              <w:rPr>
                <w:rFonts w:ascii="宋体" w:hAnsi="宋体" w:eastAsia="宋体" w:cs="宋体"/>
                <w:sz w:val="19"/>
                <w:szCs w:val="19"/>
              </w:rPr>
            </w:pPr>
            <w:r>
              <w:rPr>
                <w:rFonts w:hint="eastAsia"/>
                <w:sz w:val="19"/>
                <w:szCs w:val="19"/>
              </w:rPr>
              <w:t xml:space="preserve">施工总承包三级资质 </w:t>
            </w:r>
            <w:r>
              <w:rPr>
                <w:rFonts w:hint="eastAsia" w:ascii="PMingLiU" w:hAnsi="PMingLiU" w:eastAsia="PMingLiU"/>
                <w:sz w:val="19"/>
                <w:szCs w:val="19"/>
                <w:vertAlign w:val="superscript"/>
              </w:rPr>
              <w:t>(</w:t>
            </w:r>
            <w:r>
              <w:rPr>
                <w:rFonts w:hint="eastAsia"/>
                <w:sz w:val="19"/>
                <w:szCs w:val="19"/>
              </w:rPr>
              <w:t>不含铁路</w:t>
            </w:r>
            <w:r>
              <w:rPr>
                <w:rFonts w:hint="eastAsia"/>
                <w:sz w:val="19"/>
                <w:szCs w:val="19"/>
                <w:vertAlign w:val="superscript"/>
              </w:rPr>
              <w:t>、</w:t>
            </w:r>
            <w:r>
              <w:rPr>
                <w:rFonts w:hint="eastAsia"/>
                <w:sz w:val="19"/>
                <w:szCs w:val="19"/>
              </w:rPr>
              <w:t>通信工程</w:t>
            </w:r>
            <w:r>
              <w:rPr>
                <w:rFonts w:hint="eastAsia" w:ascii="PMingLiU" w:hAnsi="PMingLiU" w:eastAsia="PMingLiU"/>
                <w:sz w:val="19"/>
                <w:szCs w:val="19"/>
                <w:vertAlign w:val="superscript"/>
              </w:rPr>
              <w:t>)</w:t>
            </w:r>
            <w:r>
              <w:rPr>
                <w:rFonts w:hint="eastAsia"/>
                <w:sz w:val="19"/>
                <w:szCs w:val="19"/>
                <w:vertAlign w:val="superscript"/>
              </w:rPr>
              <w:t>、</w:t>
            </w:r>
            <w:r>
              <w:rPr>
                <w:rFonts w:hint="eastAsia"/>
                <w:sz w:val="19"/>
                <w:szCs w:val="19"/>
              </w:rPr>
              <w:t xml:space="preserve">专业承包三级资质 </w:t>
            </w:r>
            <w:r>
              <w:rPr>
                <w:rFonts w:hint="eastAsia" w:ascii="PMingLiU" w:hAnsi="PMingLiU" w:eastAsia="PMingLiU"/>
                <w:sz w:val="19"/>
                <w:szCs w:val="19"/>
                <w:vertAlign w:val="superscript"/>
              </w:rPr>
              <w:t>(</w:t>
            </w:r>
            <w:r>
              <w:rPr>
                <w:rFonts w:hint="eastAsia"/>
                <w:sz w:val="19"/>
                <w:szCs w:val="19"/>
              </w:rPr>
              <w:t>不含铁路方面</w:t>
            </w:r>
            <w:r>
              <w:rPr>
                <w:rFonts w:hint="eastAsia" w:ascii="PMingLiU" w:hAnsi="PMingLiU" w:eastAsia="PMingLiU"/>
                <w:sz w:val="19"/>
                <w:szCs w:val="19"/>
                <w:vertAlign w:val="superscript"/>
              </w:rPr>
              <w:t>)</w:t>
            </w:r>
            <w:r>
              <w:rPr>
                <w:rFonts w:hint="eastAsia"/>
                <w:sz w:val="19"/>
                <w:szCs w:val="19"/>
              </w:rPr>
              <w:t>及预拌混凝土和模板脚手架专业资质</w:t>
            </w:r>
            <w:r>
              <w:rPr>
                <w:rFonts w:hint="eastAsia"/>
                <w:sz w:val="19"/>
                <w:szCs w:val="19"/>
                <w:vertAlign w:val="superscript"/>
              </w:rPr>
              <w:t>、</w:t>
            </w:r>
            <w:r>
              <w:rPr>
                <w:rFonts w:hint="eastAsia"/>
                <w:sz w:val="19"/>
                <w:szCs w:val="19"/>
              </w:rPr>
              <w:t>施工劳务资质审批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115</w:t>
            </w:r>
          </w:p>
        </w:tc>
        <w:tc>
          <w:tcPr>
            <w:tcW w:w="3009" w:type="dxa"/>
            <w:vAlign w:val="center"/>
          </w:tcPr>
          <w:p>
            <w:pPr>
              <w:spacing w:line="600" w:lineRule="exact"/>
              <w:jc w:val="center"/>
              <w:rPr>
                <w:rFonts w:hint="eastAsia" w:ascii="仿宋_GB2312"/>
              </w:rPr>
            </w:pPr>
            <w:r>
              <w:rPr>
                <w:rFonts w:hint="eastAsia" w:ascii="仿宋_GB2312"/>
              </w:rPr>
              <w:t>115</w:t>
            </w:r>
          </w:p>
        </w:tc>
        <w:tc>
          <w:tcPr>
            <w:tcW w:w="6754" w:type="dxa"/>
            <w:vAlign w:val="center"/>
          </w:tcPr>
          <w:p>
            <w:pPr>
              <w:rPr>
                <w:rFonts w:ascii="宋体" w:hAnsi="宋体" w:eastAsia="宋体" w:cs="宋体"/>
                <w:sz w:val="19"/>
                <w:szCs w:val="19"/>
              </w:rPr>
            </w:pPr>
            <w:r>
              <w:rPr>
                <w:rFonts w:hint="eastAsia"/>
                <w:sz w:val="19"/>
                <w:szCs w:val="19"/>
              </w:rPr>
              <w:t xml:space="preserve">房地产开发企业资质核定 </w:t>
            </w:r>
            <w:r>
              <w:rPr>
                <w:rFonts w:hint="eastAsia" w:ascii="PMingLiU" w:hAnsi="PMingLiU" w:eastAsia="PMingLiU"/>
                <w:sz w:val="19"/>
                <w:szCs w:val="19"/>
                <w:vertAlign w:val="superscript"/>
              </w:rPr>
              <w:t>(</w:t>
            </w:r>
            <w:r>
              <w:rPr>
                <w:rFonts w:hint="eastAsia"/>
                <w:sz w:val="19"/>
                <w:szCs w:val="19"/>
              </w:rPr>
              <w:t>二级及以下</w:t>
            </w:r>
            <w:r>
              <w:rPr>
                <w:rFonts w:hint="eastAsia" w:ascii="PMingLiU" w:hAnsi="PMingLiU" w:eastAsia="PMingLiU"/>
                <w:sz w:val="19"/>
                <w:szCs w:val="19"/>
                <w:vertAlign w:val="superscript"/>
              </w:rPr>
              <w:t>)</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116</w:t>
            </w:r>
          </w:p>
        </w:tc>
        <w:tc>
          <w:tcPr>
            <w:tcW w:w="3009" w:type="dxa"/>
            <w:vAlign w:val="center"/>
          </w:tcPr>
          <w:p>
            <w:pPr>
              <w:spacing w:line="600" w:lineRule="exact"/>
              <w:jc w:val="center"/>
              <w:rPr>
                <w:rFonts w:hint="eastAsia" w:ascii="仿宋_GB2312"/>
              </w:rPr>
            </w:pPr>
            <w:r>
              <w:rPr>
                <w:rFonts w:hint="eastAsia" w:ascii="仿宋_GB2312"/>
              </w:rPr>
              <w:t>116</w:t>
            </w:r>
          </w:p>
        </w:tc>
        <w:tc>
          <w:tcPr>
            <w:tcW w:w="6754" w:type="dxa"/>
            <w:vAlign w:val="center"/>
          </w:tcPr>
          <w:p>
            <w:pPr>
              <w:rPr>
                <w:rFonts w:ascii="宋体" w:hAnsi="宋体" w:eastAsia="宋体" w:cs="宋体"/>
                <w:sz w:val="19"/>
                <w:szCs w:val="19"/>
              </w:rPr>
            </w:pPr>
            <w:r>
              <w:rPr>
                <w:rFonts w:hint="eastAsia"/>
                <w:sz w:val="19"/>
                <w:szCs w:val="19"/>
              </w:rPr>
              <w:t>关闭</w:t>
            </w:r>
            <w:r>
              <w:rPr>
                <w:rFonts w:hint="eastAsia"/>
                <w:sz w:val="19"/>
                <w:szCs w:val="19"/>
                <w:vertAlign w:val="superscript"/>
              </w:rPr>
              <w:t>、</w:t>
            </w:r>
            <w:r>
              <w:rPr>
                <w:rFonts w:hint="eastAsia"/>
                <w:sz w:val="19"/>
                <w:szCs w:val="19"/>
              </w:rPr>
              <w:t>闲置</w:t>
            </w:r>
            <w:r>
              <w:rPr>
                <w:rFonts w:hint="eastAsia"/>
                <w:sz w:val="19"/>
                <w:szCs w:val="19"/>
                <w:vertAlign w:val="superscript"/>
              </w:rPr>
              <w:t>、</w:t>
            </w:r>
            <w:r>
              <w:rPr>
                <w:rFonts w:hint="eastAsia"/>
                <w:sz w:val="19"/>
                <w:szCs w:val="19"/>
              </w:rPr>
              <w:t>拆除城市环卫设施许可</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117</w:t>
            </w:r>
          </w:p>
        </w:tc>
        <w:tc>
          <w:tcPr>
            <w:tcW w:w="3009" w:type="dxa"/>
            <w:vAlign w:val="center"/>
          </w:tcPr>
          <w:p>
            <w:pPr>
              <w:spacing w:line="600" w:lineRule="exact"/>
              <w:jc w:val="center"/>
              <w:rPr>
                <w:rFonts w:hint="eastAsia" w:ascii="仿宋_GB2312"/>
              </w:rPr>
            </w:pPr>
            <w:r>
              <w:rPr>
                <w:rFonts w:hint="eastAsia" w:ascii="仿宋_GB2312"/>
              </w:rPr>
              <w:t>117</w:t>
            </w:r>
          </w:p>
        </w:tc>
        <w:tc>
          <w:tcPr>
            <w:tcW w:w="6754" w:type="dxa"/>
            <w:vAlign w:val="center"/>
          </w:tcPr>
          <w:p>
            <w:pPr>
              <w:rPr>
                <w:rFonts w:ascii="宋体" w:hAnsi="宋体" w:eastAsia="宋体" w:cs="宋体"/>
                <w:sz w:val="19"/>
                <w:szCs w:val="19"/>
              </w:rPr>
            </w:pPr>
            <w:r>
              <w:rPr>
                <w:rFonts w:hint="eastAsia"/>
                <w:sz w:val="19"/>
                <w:szCs w:val="19"/>
              </w:rPr>
              <w:t xml:space="preserve">从事 生 活 垃 圾 </w:t>
            </w:r>
            <w:r>
              <w:rPr>
                <w:rFonts w:hint="eastAsia" w:ascii="PMingLiU" w:hAnsi="PMingLiU" w:eastAsia="PMingLiU"/>
                <w:sz w:val="19"/>
                <w:szCs w:val="19"/>
                <w:vertAlign w:val="superscript"/>
              </w:rPr>
              <w:t>(</w:t>
            </w:r>
            <w:r>
              <w:rPr>
                <w:rFonts w:hint="eastAsia"/>
                <w:sz w:val="19"/>
                <w:szCs w:val="19"/>
              </w:rPr>
              <w:t>含 粪 便</w:t>
            </w:r>
            <w:r>
              <w:rPr>
                <w:rFonts w:hint="eastAsia" w:ascii="PMingLiU" w:hAnsi="PMingLiU" w:eastAsia="PMingLiU"/>
                <w:sz w:val="19"/>
                <w:szCs w:val="19"/>
                <w:vertAlign w:val="superscript"/>
              </w:rPr>
              <w:t xml:space="preserve">) </w:t>
            </w:r>
            <w:r>
              <w:rPr>
                <w:rFonts w:hint="eastAsia"/>
                <w:sz w:val="19"/>
                <w:szCs w:val="19"/>
              </w:rPr>
              <w:t>经 营 性 清扫</w:t>
            </w:r>
            <w:r>
              <w:rPr>
                <w:rFonts w:hint="eastAsia"/>
                <w:sz w:val="19"/>
                <w:szCs w:val="19"/>
                <w:vertAlign w:val="superscript"/>
              </w:rPr>
              <w:t>、</w:t>
            </w:r>
            <w:r>
              <w:rPr>
                <w:rFonts w:hint="eastAsia"/>
                <w:sz w:val="19"/>
                <w:szCs w:val="19"/>
              </w:rPr>
              <w:t>收集</w:t>
            </w:r>
            <w:r>
              <w:rPr>
                <w:rFonts w:hint="eastAsia"/>
                <w:sz w:val="19"/>
                <w:szCs w:val="19"/>
                <w:vertAlign w:val="superscript"/>
              </w:rPr>
              <w:t>、</w:t>
            </w:r>
            <w:r>
              <w:rPr>
                <w:rFonts w:hint="eastAsia"/>
                <w:sz w:val="19"/>
                <w:szCs w:val="19"/>
              </w:rPr>
              <w:t>运输</w:t>
            </w:r>
            <w:r>
              <w:rPr>
                <w:rFonts w:hint="eastAsia"/>
                <w:sz w:val="19"/>
                <w:szCs w:val="19"/>
                <w:vertAlign w:val="superscript"/>
              </w:rPr>
              <w:t>、</w:t>
            </w:r>
            <w:r>
              <w:rPr>
                <w:rFonts w:hint="eastAsia"/>
                <w:sz w:val="19"/>
                <w:szCs w:val="19"/>
              </w:rPr>
              <w:t>处理服务审批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118</w:t>
            </w:r>
          </w:p>
        </w:tc>
        <w:tc>
          <w:tcPr>
            <w:tcW w:w="3009" w:type="dxa"/>
            <w:vAlign w:val="center"/>
          </w:tcPr>
          <w:p>
            <w:pPr>
              <w:spacing w:line="600" w:lineRule="exact"/>
              <w:jc w:val="center"/>
              <w:rPr>
                <w:rFonts w:hint="eastAsia" w:ascii="仿宋_GB2312"/>
              </w:rPr>
            </w:pPr>
            <w:r>
              <w:rPr>
                <w:rFonts w:hint="eastAsia" w:ascii="仿宋_GB2312"/>
              </w:rPr>
              <w:t>118</w:t>
            </w:r>
          </w:p>
        </w:tc>
        <w:tc>
          <w:tcPr>
            <w:tcW w:w="6754" w:type="dxa"/>
            <w:vAlign w:val="center"/>
          </w:tcPr>
          <w:p>
            <w:pPr>
              <w:rPr>
                <w:rFonts w:ascii="宋体" w:hAnsi="宋体" w:eastAsia="宋体" w:cs="宋体"/>
                <w:sz w:val="19"/>
                <w:szCs w:val="19"/>
              </w:rPr>
            </w:pPr>
            <w:r>
              <w:rPr>
                <w:rFonts w:hint="eastAsia"/>
                <w:sz w:val="19"/>
                <w:szCs w:val="19"/>
              </w:rPr>
              <w:t>城市建筑垃圾处置核准</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119</w:t>
            </w:r>
          </w:p>
        </w:tc>
        <w:tc>
          <w:tcPr>
            <w:tcW w:w="3009" w:type="dxa"/>
            <w:vAlign w:val="center"/>
          </w:tcPr>
          <w:p>
            <w:pPr>
              <w:spacing w:line="600" w:lineRule="exact"/>
              <w:jc w:val="center"/>
              <w:rPr>
                <w:rFonts w:hint="eastAsia" w:ascii="仿宋_GB2312"/>
              </w:rPr>
            </w:pPr>
            <w:r>
              <w:rPr>
                <w:rFonts w:hint="eastAsia" w:ascii="仿宋_GB2312"/>
              </w:rPr>
              <w:t>119</w:t>
            </w:r>
          </w:p>
        </w:tc>
        <w:tc>
          <w:tcPr>
            <w:tcW w:w="6754" w:type="dxa"/>
            <w:vAlign w:val="center"/>
          </w:tcPr>
          <w:p>
            <w:pPr>
              <w:rPr>
                <w:rFonts w:ascii="宋体" w:hAnsi="宋体" w:eastAsia="宋体" w:cs="宋体"/>
                <w:sz w:val="19"/>
                <w:szCs w:val="19"/>
              </w:rPr>
            </w:pPr>
            <w:r>
              <w:rPr>
                <w:rFonts w:hint="eastAsia"/>
                <w:sz w:val="19"/>
                <w:szCs w:val="19"/>
              </w:rPr>
              <w:t>城镇污水排入排水管网许可</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120</w:t>
            </w:r>
          </w:p>
        </w:tc>
        <w:tc>
          <w:tcPr>
            <w:tcW w:w="3009" w:type="dxa"/>
            <w:vAlign w:val="center"/>
          </w:tcPr>
          <w:p>
            <w:pPr>
              <w:spacing w:line="600" w:lineRule="exact"/>
              <w:jc w:val="center"/>
              <w:rPr>
                <w:rFonts w:hint="eastAsia" w:ascii="仿宋_GB2312"/>
              </w:rPr>
            </w:pPr>
            <w:r>
              <w:rPr>
                <w:rFonts w:hint="eastAsia" w:ascii="仿宋_GB2312"/>
              </w:rPr>
              <w:t>120</w:t>
            </w:r>
          </w:p>
        </w:tc>
        <w:tc>
          <w:tcPr>
            <w:tcW w:w="6754" w:type="dxa"/>
            <w:vAlign w:val="center"/>
          </w:tcPr>
          <w:p>
            <w:pPr>
              <w:rPr>
                <w:rFonts w:ascii="宋体" w:hAnsi="宋体" w:eastAsia="宋体" w:cs="宋体"/>
                <w:sz w:val="19"/>
                <w:szCs w:val="19"/>
              </w:rPr>
            </w:pPr>
            <w:r>
              <w:rPr>
                <w:rFonts w:hint="eastAsia"/>
                <w:sz w:val="19"/>
                <w:szCs w:val="19"/>
              </w:rPr>
              <w:t>因工程建设需要拆除</w:t>
            </w:r>
            <w:r>
              <w:rPr>
                <w:rFonts w:hint="eastAsia"/>
                <w:sz w:val="19"/>
                <w:szCs w:val="19"/>
                <w:vertAlign w:val="superscript"/>
              </w:rPr>
              <w:t>、</w:t>
            </w:r>
            <w:r>
              <w:rPr>
                <w:rFonts w:hint="eastAsia"/>
                <w:sz w:val="19"/>
                <w:szCs w:val="19"/>
              </w:rPr>
              <w:t>改动</w:t>
            </w:r>
            <w:r>
              <w:rPr>
                <w:rFonts w:hint="eastAsia"/>
                <w:sz w:val="19"/>
                <w:szCs w:val="19"/>
                <w:vertAlign w:val="superscript"/>
              </w:rPr>
              <w:t>、</w:t>
            </w:r>
            <w:r>
              <w:rPr>
                <w:rFonts w:hint="eastAsia"/>
                <w:sz w:val="19"/>
                <w:szCs w:val="19"/>
              </w:rPr>
              <w:t>迁移供水</w:t>
            </w:r>
            <w:r>
              <w:rPr>
                <w:rFonts w:hint="eastAsia"/>
                <w:sz w:val="19"/>
                <w:szCs w:val="19"/>
                <w:vertAlign w:val="superscript"/>
              </w:rPr>
              <w:t>、</w:t>
            </w:r>
            <w:r>
              <w:rPr>
                <w:rFonts w:hint="eastAsia"/>
                <w:sz w:val="19"/>
                <w:szCs w:val="19"/>
              </w:rPr>
              <w:t>排水与污水处理设施审核</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121</w:t>
            </w:r>
          </w:p>
        </w:tc>
        <w:tc>
          <w:tcPr>
            <w:tcW w:w="3009" w:type="dxa"/>
            <w:vAlign w:val="center"/>
          </w:tcPr>
          <w:p>
            <w:pPr>
              <w:spacing w:line="600" w:lineRule="exact"/>
              <w:jc w:val="center"/>
              <w:rPr>
                <w:rFonts w:hint="eastAsia" w:ascii="仿宋_GB2312"/>
              </w:rPr>
            </w:pPr>
            <w:r>
              <w:rPr>
                <w:rFonts w:hint="eastAsia" w:ascii="仿宋_GB2312"/>
              </w:rPr>
              <w:t>121</w:t>
            </w:r>
          </w:p>
        </w:tc>
        <w:tc>
          <w:tcPr>
            <w:tcW w:w="6754" w:type="dxa"/>
            <w:vAlign w:val="center"/>
          </w:tcPr>
          <w:p>
            <w:pPr>
              <w:rPr>
                <w:rFonts w:ascii="宋体" w:hAnsi="宋体" w:eastAsia="宋体" w:cs="宋体"/>
                <w:sz w:val="19"/>
                <w:szCs w:val="19"/>
              </w:rPr>
            </w:pPr>
            <w:r>
              <w:rPr>
                <w:rFonts w:hint="eastAsia"/>
                <w:sz w:val="19"/>
                <w:szCs w:val="19"/>
              </w:rPr>
              <w:t>燃气经营许可证核发</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122</w:t>
            </w:r>
          </w:p>
        </w:tc>
        <w:tc>
          <w:tcPr>
            <w:tcW w:w="3009" w:type="dxa"/>
            <w:vAlign w:val="center"/>
          </w:tcPr>
          <w:p>
            <w:pPr>
              <w:spacing w:line="600" w:lineRule="exact"/>
              <w:jc w:val="center"/>
              <w:rPr>
                <w:rFonts w:hint="eastAsia" w:ascii="仿宋_GB2312"/>
              </w:rPr>
            </w:pPr>
            <w:r>
              <w:rPr>
                <w:rFonts w:hint="eastAsia" w:ascii="仿宋_GB2312"/>
              </w:rPr>
              <w:t>122</w:t>
            </w:r>
          </w:p>
        </w:tc>
        <w:tc>
          <w:tcPr>
            <w:tcW w:w="6754" w:type="dxa"/>
            <w:vAlign w:val="center"/>
          </w:tcPr>
          <w:p>
            <w:pPr>
              <w:rPr>
                <w:rFonts w:ascii="宋体" w:hAnsi="宋体" w:eastAsia="宋体" w:cs="宋体"/>
                <w:sz w:val="19"/>
                <w:szCs w:val="19"/>
              </w:rPr>
            </w:pPr>
            <w:r>
              <w:rPr>
                <w:rFonts w:hint="eastAsia"/>
                <w:sz w:val="19"/>
                <w:szCs w:val="19"/>
              </w:rPr>
              <w:t>燃气经营者改动市政燃气设施审批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123</w:t>
            </w:r>
          </w:p>
        </w:tc>
        <w:tc>
          <w:tcPr>
            <w:tcW w:w="3009" w:type="dxa"/>
            <w:vAlign w:val="center"/>
          </w:tcPr>
          <w:p>
            <w:pPr>
              <w:spacing w:line="600" w:lineRule="exact"/>
              <w:jc w:val="center"/>
              <w:rPr>
                <w:rFonts w:hint="eastAsia" w:ascii="仿宋_GB2312"/>
              </w:rPr>
            </w:pPr>
            <w:r>
              <w:rPr>
                <w:rFonts w:hint="eastAsia" w:ascii="仿宋_GB2312"/>
              </w:rPr>
              <w:t>123</w:t>
            </w:r>
          </w:p>
        </w:tc>
        <w:tc>
          <w:tcPr>
            <w:tcW w:w="6754" w:type="dxa"/>
            <w:vAlign w:val="center"/>
          </w:tcPr>
          <w:p>
            <w:pPr>
              <w:rPr>
                <w:rFonts w:ascii="宋体" w:hAnsi="宋体" w:eastAsia="宋体" w:cs="宋体"/>
                <w:sz w:val="19"/>
                <w:szCs w:val="19"/>
              </w:rPr>
            </w:pPr>
            <w:r>
              <w:rPr>
                <w:rFonts w:hint="eastAsia"/>
                <w:sz w:val="19"/>
                <w:szCs w:val="19"/>
              </w:rPr>
              <w:t>临时性建筑物搭建</w:t>
            </w:r>
            <w:r>
              <w:rPr>
                <w:rFonts w:hint="eastAsia"/>
                <w:sz w:val="19"/>
                <w:szCs w:val="19"/>
                <w:vertAlign w:val="superscript"/>
              </w:rPr>
              <w:t>、</w:t>
            </w:r>
            <w:r>
              <w:rPr>
                <w:rFonts w:hint="eastAsia"/>
                <w:sz w:val="19"/>
                <w:szCs w:val="19"/>
              </w:rPr>
              <w:t>堆放物料</w:t>
            </w:r>
            <w:r>
              <w:rPr>
                <w:rFonts w:hint="eastAsia"/>
                <w:sz w:val="19"/>
                <w:szCs w:val="19"/>
                <w:vertAlign w:val="superscript"/>
              </w:rPr>
              <w:t>、</w:t>
            </w:r>
            <w:r>
              <w:rPr>
                <w:rFonts w:hint="eastAsia"/>
                <w:sz w:val="19"/>
                <w:szCs w:val="19"/>
              </w:rPr>
              <w:t>占道施工审批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124</w:t>
            </w:r>
          </w:p>
        </w:tc>
        <w:tc>
          <w:tcPr>
            <w:tcW w:w="3009" w:type="dxa"/>
            <w:vAlign w:val="center"/>
          </w:tcPr>
          <w:p>
            <w:pPr>
              <w:spacing w:line="600" w:lineRule="exact"/>
              <w:jc w:val="center"/>
              <w:rPr>
                <w:rFonts w:hint="eastAsia" w:ascii="仿宋_GB2312"/>
              </w:rPr>
            </w:pPr>
            <w:r>
              <w:rPr>
                <w:rFonts w:hint="eastAsia" w:ascii="仿宋_GB2312"/>
              </w:rPr>
              <w:t>124</w:t>
            </w:r>
          </w:p>
        </w:tc>
        <w:tc>
          <w:tcPr>
            <w:tcW w:w="6754" w:type="dxa"/>
            <w:vAlign w:val="center"/>
          </w:tcPr>
          <w:p>
            <w:pPr>
              <w:rPr>
                <w:rFonts w:ascii="宋体" w:hAnsi="宋体" w:eastAsia="宋体" w:cs="宋体"/>
                <w:sz w:val="19"/>
                <w:szCs w:val="19"/>
              </w:rPr>
            </w:pPr>
            <w:r>
              <w:rPr>
                <w:rFonts w:hint="eastAsia"/>
                <w:sz w:val="19"/>
                <w:szCs w:val="19"/>
              </w:rPr>
              <w:t>改变绿化规划</w:t>
            </w:r>
            <w:r>
              <w:rPr>
                <w:rFonts w:hint="eastAsia"/>
                <w:sz w:val="19"/>
                <w:szCs w:val="19"/>
                <w:vertAlign w:val="superscript"/>
              </w:rPr>
              <w:t>、</w:t>
            </w:r>
            <w:r>
              <w:rPr>
                <w:rFonts w:hint="eastAsia"/>
                <w:sz w:val="19"/>
                <w:szCs w:val="19"/>
              </w:rPr>
              <w:t>绿化用地的使用性质审批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125</w:t>
            </w:r>
          </w:p>
        </w:tc>
        <w:tc>
          <w:tcPr>
            <w:tcW w:w="3009" w:type="dxa"/>
            <w:vAlign w:val="center"/>
          </w:tcPr>
          <w:p>
            <w:pPr>
              <w:spacing w:line="600" w:lineRule="exact"/>
              <w:jc w:val="center"/>
              <w:rPr>
                <w:rFonts w:hint="eastAsia" w:ascii="仿宋_GB2312"/>
              </w:rPr>
            </w:pPr>
            <w:r>
              <w:rPr>
                <w:rFonts w:hint="eastAsia" w:ascii="仿宋_GB2312"/>
              </w:rPr>
              <w:t>125</w:t>
            </w:r>
          </w:p>
        </w:tc>
        <w:tc>
          <w:tcPr>
            <w:tcW w:w="6754" w:type="dxa"/>
            <w:vAlign w:val="center"/>
          </w:tcPr>
          <w:p>
            <w:pPr>
              <w:jc w:val="center"/>
              <w:rPr>
                <w:rFonts w:ascii="宋体" w:hAnsi="宋体" w:eastAsia="宋体" w:cs="宋体"/>
                <w:sz w:val="19"/>
                <w:szCs w:val="19"/>
              </w:rPr>
            </w:pPr>
            <w:r>
              <w:rPr>
                <w:rFonts w:hint="eastAsia"/>
                <w:sz w:val="19"/>
                <w:szCs w:val="19"/>
              </w:rPr>
              <w:t>公路水运工程建设项目设计文件审批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126</w:t>
            </w:r>
          </w:p>
        </w:tc>
        <w:tc>
          <w:tcPr>
            <w:tcW w:w="3009" w:type="dxa"/>
            <w:vAlign w:val="center"/>
          </w:tcPr>
          <w:p>
            <w:pPr>
              <w:spacing w:line="600" w:lineRule="exact"/>
              <w:jc w:val="center"/>
              <w:rPr>
                <w:rFonts w:hint="eastAsia" w:ascii="仿宋_GB2312"/>
              </w:rPr>
            </w:pPr>
            <w:r>
              <w:rPr>
                <w:rFonts w:hint="eastAsia" w:ascii="仿宋_GB2312"/>
              </w:rPr>
              <w:t>126</w:t>
            </w:r>
          </w:p>
        </w:tc>
        <w:tc>
          <w:tcPr>
            <w:tcW w:w="6754" w:type="dxa"/>
            <w:vAlign w:val="center"/>
          </w:tcPr>
          <w:p>
            <w:pPr>
              <w:rPr>
                <w:rFonts w:ascii="宋体" w:hAnsi="宋体" w:eastAsia="宋体" w:cs="宋体"/>
                <w:sz w:val="19"/>
                <w:szCs w:val="19"/>
              </w:rPr>
            </w:pPr>
            <w:r>
              <w:rPr>
                <w:rFonts w:hint="eastAsia"/>
                <w:sz w:val="19"/>
                <w:szCs w:val="19"/>
              </w:rPr>
              <w:t>公路建设项目竣工验收</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127</w:t>
            </w:r>
          </w:p>
        </w:tc>
        <w:tc>
          <w:tcPr>
            <w:tcW w:w="3009" w:type="dxa"/>
            <w:vAlign w:val="center"/>
          </w:tcPr>
          <w:p>
            <w:pPr>
              <w:spacing w:line="600" w:lineRule="exact"/>
              <w:jc w:val="center"/>
              <w:rPr>
                <w:rFonts w:hint="eastAsia" w:ascii="仿宋_GB2312"/>
              </w:rPr>
            </w:pPr>
            <w:r>
              <w:rPr>
                <w:rFonts w:hint="eastAsia" w:ascii="仿宋_GB2312"/>
              </w:rPr>
              <w:t>127</w:t>
            </w:r>
          </w:p>
        </w:tc>
        <w:tc>
          <w:tcPr>
            <w:tcW w:w="6754" w:type="dxa"/>
            <w:vAlign w:val="center"/>
          </w:tcPr>
          <w:p>
            <w:pPr>
              <w:rPr>
                <w:rFonts w:ascii="宋体" w:hAnsi="宋体" w:eastAsia="宋体" w:cs="宋体"/>
                <w:sz w:val="19"/>
                <w:szCs w:val="19"/>
              </w:rPr>
            </w:pPr>
            <w:r>
              <w:rPr>
                <w:rFonts w:hint="eastAsia"/>
                <w:sz w:val="19"/>
                <w:szCs w:val="19"/>
              </w:rPr>
              <w:t>成品油零售经营资格审批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128</w:t>
            </w:r>
          </w:p>
        </w:tc>
        <w:tc>
          <w:tcPr>
            <w:tcW w:w="3009" w:type="dxa"/>
            <w:vAlign w:val="center"/>
          </w:tcPr>
          <w:p>
            <w:pPr>
              <w:spacing w:line="600" w:lineRule="exact"/>
              <w:jc w:val="center"/>
              <w:rPr>
                <w:rFonts w:hint="eastAsia" w:ascii="仿宋_GB2312"/>
              </w:rPr>
            </w:pPr>
            <w:r>
              <w:rPr>
                <w:rFonts w:hint="eastAsia" w:ascii="仿宋_GB2312"/>
              </w:rPr>
              <w:t>128</w:t>
            </w:r>
          </w:p>
        </w:tc>
        <w:tc>
          <w:tcPr>
            <w:tcW w:w="6754" w:type="dxa"/>
            <w:vAlign w:val="center"/>
          </w:tcPr>
          <w:p>
            <w:pPr>
              <w:rPr>
                <w:rFonts w:ascii="宋体" w:hAnsi="宋体" w:eastAsia="宋体" w:cs="宋体"/>
                <w:sz w:val="19"/>
                <w:szCs w:val="19"/>
              </w:rPr>
            </w:pPr>
            <w:r>
              <w:rPr>
                <w:rFonts w:hint="eastAsia"/>
                <w:sz w:val="19"/>
                <w:szCs w:val="19"/>
              </w:rPr>
              <w:t>城市地下交通干线及其他地下工程兼顾人民防空需要审查</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129</w:t>
            </w:r>
          </w:p>
        </w:tc>
        <w:tc>
          <w:tcPr>
            <w:tcW w:w="3009" w:type="dxa"/>
            <w:vAlign w:val="center"/>
          </w:tcPr>
          <w:p>
            <w:pPr>
              <w:spacing w:line="600" w:lineRule="exact"/>
              <w:jc w:val="center"/>
              <w:rPr>
                <w:rFonts w:hint="eastAsia" w:ascii="仿宋_GB2312"/>
              </w:rPr>
            </w:pPr>
            <w:r>
              <w:rPr>
                <w:rFonts w:hint="eastAsia" w:ascii="仿宋_GB2312"/>
              </w:rPr>
              <w:t>129</w:t>
            </w:r>
          </w:p>
        </w:tc>
        <w:tc>
          <w:tcPr>
            <w:tcW w:w="6754" w:type="dxa"/>
            <w:vAlign w:val="center"/>
          </w:tcPr>
          <w:p>
            <w:pPr>
              <w:rPr>
                <w:rFonts w:ascii="宋体" w:hAnsi="宋体" w:eastAsia="宋体" w:cs="宋体"/>
                <w:sz w:val="19"/>
                <w:szCs w:val="19"/>
              </w:rPr>
            </w:pPr>
            <w:r>
              <w:rPr>
                <w:rFonts w:hint="eastAsia"/>
                <w:sz w:val="19"/>
                <w:szCs w:val="19"/>
              </w:rPr>
              <w:t>防空地下室建设审批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130</w:t>
            </w:r>
          </w:p>
        </w:tc>
        <w:tc>
          <w:tcPr>
            <w:tcW w:w="3009" w:type="dxa"/>
            <w:vAlign w:val="center"/>
          </w:tcPr>
          <w:p>
            <w:pPr>
              <w:spacing w:line="600" w:lineRule="exact"/>
              <w:jc w:val="center"/>
              <w:rPr>
                <w:rFonts w:hint="eastAsia" w:ascii="仿宋_GB2312"/>
              </w:rPr>
            </w:pPr>
            <w:r>
              <w:rPr>
                <w:rFonts w:hint="eastAsia" w:ascii="仿宋_GB2312"/>
              </w:rPr>
              <w:t>130</w:t>
            </w:r>
          </w:p>
        </w:tc>
        <w:tc>
          <w:tcPr>
            <w:tcW w:w="6754" w:type="dxa"/>
            <w:vAlign w:val="center"/>
          </w:tcPr>
          <w:p>
            <w:pPr>
              <w:jc w:val="center"/>
              <w:rPr>
                <w:rFonts w:ascii="宋体" w:hAnsi="宋体" w:eastAsia="宋体" w:cs="宋体"/>
                <w:sz w:val="19"/>
                <w:szCs w:val="19"/>
              </w:rPr>
            </w:pPr>
            <w:r>
              <w:rPr>
                <w:rFonts w:hint="eastAsia"/>
                <w:sz w:val="19"/>
                <w:szCs w:val="19"/>
              </w:rPr>
              <w:t>人防通信</w:t>
            </w:r>
            <w:r>
              <w:rPr>
                <w:rFonts w:hint="eastAsia"/>
                <w:sz w:val="19"/>
                <w:szCs w:val="19"/>
                <w:vertAlign w:val="superscript"/>
              </w:rPr>
              <w:t>、</w:t>
            </w:r>
            <w:r>
              <w:rPr>
                <w:rFonts w:hint="eastAsia"/>
                <w:sz w:val="19"/>
                <w:szCs w:val="19"/>
              </w:rPr>
              <w:t>警报设施拆除</w:t>
            </w:r>
            <w:r>
              <w:rPr>
                <w:rFonts w:hint="eastAsia"/>
                <w:sz w:val="19"/>
                <w:szCs w:val="19"/>
                <w:vertAlign w:val="superscript"/>
              </w:rPr>
              <w:t>、</w:t>
            </w:r>
            <w:r>
              <w:rPr>
                <w:rFonts w:hint="eastAsia"/>
                <w:sz w:val="19"/>
                <w:szCs w:val="19"/>
              </w:rPr>
              <w:t>迁移批准</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131</w:t>
            </w:r>
          </w:p>
        </w:tc>
        <w:tc>
          <w:tcPr>
            <w:tcW w:w="3009" w:type="dxa"/>
            <w:vAlign w:val="center"/>
          </w:tcPr>
          <w:p>
            <w:pPr>
              <w:spacing w:line="600" w:lineRule="exact"/>
              <w:jc w:val="center"/>
              <w:rPr>
                <w:rFonts w:hint="eastAsia" w:ascii="仿宋_GB2312"/>
              </w:rPr>
            </w:pPr>
            <w:r>
              <w:rPr>
                <w:rFonts w:hint="eastAsia" w:ascii="仿宋_GB2312"/>
              </w:rPr>
              <w:t>131</w:t>
            </w:r>
          </w:p>
        </w:tc>
        <w:tc>
          <w:tcPr>
            <w:tcW w:w="6754" w:type="dxa"/>
            <w:vAlign w:val="center"/>
          </w:tcPr>
          <w:p>
            <w:pPr>
              <w:rPr>
                <w:rFonts w:ascii="宋体" w:hAnsi="宋体" w:eastAsia="宋体" w:cs="宋体"/>
                <w:sz w:val="19"/>
                <w:szCs w:val="19"/>
              </w:rPr>
            </w:pPr>
            <w:r>
              <w:rPr>
                <w:rFonts w:hint="eastAsia"/>
                <w:sz w:val="19"/>
                <w:szCs w:val="19"/>
              </w:rPr>
              <w:t>在危及 人 防 工 程 安 全 范 围 内 埋 设 管道</w:t>
            </w:r>
            <w:r>
              <w:rPr>
                <w:rFonts w:hint="eastAsia"/>
                <w:sz w:val="19"/>
                <w:szCs w:val="19"/>
                <w:vertAlign w:val="superscript"/>
              </w:rPr>
              <w:t>、</w:t>
            </w:r>
            <w:r>
              <w:rPr>
                <w:rFonts w:hint="eastAsia"/>
                <w:sz w:val="19"/>
                <w:szCs w:val="19"/>
              </w:rPr>
              <w:t>修建地面工程审批及人防工程改造</w:t>
            </w:r>
            <w:r>
              <w:rPr>
                <w:rFonts w:hint="eastAsia"/>
                <w:sz w:val="19"/>
                <w:szCs w:val="19"/>
                <w:vertAlign w:val="superscript"/>
              </w:rPr>
              <w:t>、</w:t>
            </w:r>
            <w:r>
              <w:rPr>
                <w:rFonts w:hint="eastAsia"/>
                <w:sz w:val="19"/>
                <w:szCs w:val="19"/>
              </w:rPr>
              <w:t>拆除审批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132</w:t>
            </w:r>
          </w:p>
        </w:tc>
        <w:tc>
          <w:tcPr>
            <w:tcW w:w="3009" w:type="dxa"/>
            <w:vAlign w:val="center"/>
          </w:tcPr>
          <w:p>
            <w:pPr>
              <w:spacing w:line="600" w:lineRule="exact"/>
              <w:jc w:val="center"/>
              <w:rPr>
                <w:rFonts w:hint="eastAsia" w:ascii="仿宋_GB2312"/>
              </w:rPr>
            </w:pPr>
            <w:r>
              <w:rPr>
                <w:rFonts w:hint="eastAsia" w:ascii="仿宋_GB2312"/>
              </w:rPr>
              <w:t>132</w:t>
            </w:r>
          </w:p>
        </w:tc>
        <w:tc>
          <w:tcPr>
            <w:tcW w:w="6754" w:type="dxa"/>
            <w:vAlign w:val="center"/>
          </w:tcPr>
          <w:p>
            <w:pPr>
              <w:rPr>
                <w:rFonts w:ascii="宋体" w:hAnsi="宋体" w:eastAsia="宋体" w:cs="宋体"/>
                <w:sz w:val="19"/>
                <w:szCs w:val="19"/>
              </w:rPr>
            </w:pPr>
            <w:r>
              <w:rPr>
                <w:rFonts w:hint="eastAsia"/>
                <w:sz w:val="19"/>
                <w:szCs w:val="19"/>
              </w:rPr>
              <w:t>设置大型户外广告及在城市建筑物</w:t>
            </w:r>
            <w:r>
              <w:rPr>
                <w:rFonts w:hint="eastAsia"/>
                <w:sz w:val="19"/>
                <w:szCs w:val="19"/>
                <w:vertAlign w:val="superscript"/>
              </w:rPr>
              <w:t>、</w:t>
            </w:r>
            <w:r>
              <w:rPr>
                <w:rFonts w:hint="eastAsia"/>
                <w:sz w:val="19"/>
                <w:szCs w:val="19"/>
              </w:rPr>
              <w:t>设施上悬挂</w:t>
            </w:r>
            <w:r>
              <w:rPr>
                <w:rFonts w:hint="eastAsia"/>
                <w:sz w:val="19"/>
                <w:szCs w:val="19"/>
                <w:vertAlign w:val="superscript"/>
              </w:rPr>
              <w:t>、</w:t>
            </w:r>
            <w:r>
              <w:rPr>
                <w:rFonts w:hint="eastAsia"/>
                <w:sz w:val="19"/>
                <w:szCs w:val="19"/>
              </w:rPr>
              <w:t>张贴宣传品审批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133</w:t>
            </w:r>
          </w:p>
        </w:tc>
        <w:tc>
          <w:tcPr>
            <w:tcW w:w="3009" w:type="dxa"/>
            <w:vAlign w:val="center"/>
          </w:tcPr>
          <w:p>
            <w:pPr>
              <w:spacing w:line="600" w:lineRule="exact"/>
              <w:jc w:val="center"/>
              <w:rPr>
                <w:rFonts w:hint="eastAsia" w:ascii="仿宋_GB2312"/>
              </w:rPr>
            </w:pPr>
            <w:r>
              <w:rPr>
                <w:rFonts w:hint="eastAsia" w:ascii="仿宋_GB2312"/>
              </w:rPr>
              <w:t>133</w:t>
            </w:r>
          </w:p>
        </w:tc>
        <w:tc>
          <w:tcPr>
            <w:tcW w:w="6754" w:type="dxa"/>
            <w:vAlign w:val="center"/>
          </w:tcPr>
          <w:p>
            <w:pPr>
              <w:rPr>
                <w:rFonts w:ascii="宋体" w:hAnsi="宋体" w:eastAsia="宋体" w:cs="宋体"/>
                <w:sz w:val="19"/>
                <w:szCs w:val="19"/>
              </w:rPr>
            </w:pPr>
            <w:r>
              <w:rPr>
                <w:rFonts w:hint="eastAsia"/>
                <w:sz w:val="19"/>
                <w:szCs w:val="19"/>
              </w:rPr>
              <w:t>江河</w:t>
            </w:r>
            <w:r>
              <w:rPr>
                <w:rFonts w:hint="eastAsia"/>
                <w:sz w:val="19"/>
                <w:szCs w:val="19"/>
                <w:vertAlign w:val="superscript"/>
              </w:rPr>
              <w:t>、</w:t>
            </w:r>
            <w:r>
              <w:rPr>
                <w:rFonts w:hint="eastAsia"/>
                <w:sz w:val="19"/>
                <w:szCs w:val="19"/>
              </w:rPr>
              <w:t>湖泊新建</w:t>
            </w:r>
            <w:r>
              <w:rPr>
                <w:rFonts w:hint="eastAsia"/>
                <w:sz w:val="19"/>
                <w:szCs w:val="19"/>
                <w:vertAlign w:val="superscript"/>
              </w:rPr>
              <w:t>、</w:t>
            </w:r>
            <w:r>
              <w:rPr>
                <w:rFonts w:hint="eastAsia"/>
                <w:sz w:val="19"/>
                <w:szCs w:val="19"/>
              </w:rPr>
              <w:t>改建或者扩大排污口审核</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134</w:t>
            </w:r>
          </w:p>
        </w:tc>
        <w:tc>
          <w:tcPr>
            <w:tcW w:w="3009" w:type="dxa"/>
            <w:vAlign w:val="center"/>
          </w:tcPr>
          <w:p>
            <w:pPr>
              <w:spacing w:line="600" w:lineRule="exact"/>
              <w:jc w:val="center"/>
              <w:rPr>
                <w:rFonts w:hint="eastAsia" w:ascii="仿宋_GB2312"/>
              </w:rPr>
            </w:pPr>
            <w:r>
              <w:rPr>
                <w:rFonts w:hint="eastAsia" w:ascii="仿宋_GB2312"/>
              </w:rPr>
              <w:t>134</w:t>
            </w:r>
          </w:p>
        </w:tc>
        <w:tc>
          <w:tcPr>
            <w:tcW w:w="6754" w:type="dxa"/>
            <w:vAlign w:val="center"/>
          </w:tcPr>
          <w:p>
            <w:pPr>
              <w:rPr>
                <w:rFonts w:ascii="宋体" w:hAnsi="宋体" w:eastAsia="宋体" w:cs="宋体"/>
                <w:sz w:val="19"/>
                <w:szCs w:val="19"/>
              </w:rPr>
            </w:pPr>
            <w:r>
              <w:rPr>
                <w:rFonts w:hint="eastAsia"/>
                <w:sz w:val="19"/>
                <w:szCs w:val="19"/>
              </w:rPr>
              <w:t>公路建设项目施工许可</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135</w:t>
            </w:r>
          </w:p>
        </w:tc>
        <w:tc>
          <w:tcPr>
            <w:tcW w:w="3009" w:type="dxa"/>
            <w:vAlign w:val="center"/>
          </w:tcPr>
          <w:p>
            <w:pPr>
              <w:spacing w:line="600" w:lineRule="exact"/>
              <w:jc w:val="center"/>
              <w:rPr>
                <w:rFonts w:hint="eastAsia" w:ascii="仿宋_GB2312"/>
              </w:rPr>
            </w:pPr>
            <w:r>
              <w:rPr>
                <w:rFonts w:hint="eastAsia" w:ascii="仿宋_GB2312"/>
              </w:rPr>
              <w:t>135</w:t>
            </w:r>
          </w:p>
        </w:tc>
        <w:tc>
          <w:tcPr>
            <w:tcW w:w="6754" w:type="dxa"/>
          </w:tcPr>
          <w:p>
            <w:pPr>
              <w:rPr>
                <w:rFonts w:ascii="宋体" w:hAnsi="宋体" w:eastAsia="宋体" w:cs="宋体"/>
                <w:sz w:val="19"/>
                <w:szCs w:val="19"/>
              </w:rPr>
            </w:pPr>
            <w:r>
              <w:rPr>
                <w:rFonts w:hint="eastAsia"/>
                <w:sz w:val="19"/>
                <w:szCs w:val="19"/>
              </w:rPr>
              <w:t>跨越</w:t>
            </w:r>
            <w:r>
              <w:rPr>
                <w:rFonts w:hint="eastAsia"/>
                <w:sz w:val="19"/>
                <w:szCs w:val="19"/>
                <w:vertAlign w:val="superscript"/>
              </w:rPr>
              <w:t>、</w:t>
            </w:r>
            <w:r>
              <w:rPr>
                <w:rFonts w:hint="eastAsia"/>
                <w:sz w:val="19"/>
                <w:szCs w:val="19"/>
              </w:rPr>
              <w:t>穿越公路及在公路用地范围内架设</w:t>
            </w:r>
            <w:r>
              <w:rPr>
                <w:rFonts w:hint="eastAsia"/>
                <w:sz w:val="19"/>
                <w:szCs w:val="19"/>
                <w:vertAlign w:val="superscript"/>
              </w:rPr>
              <w:t>、</w:t>
            </w:r>
            <w:r>
              <w:rPr>
                <w:rFonts w:hint="eastAsia"/>
                <w:sz w:val="19"/>
                <w:szCs w:val="19"/>
              </w:rPr>
              <w:t>埋设管线</w:t>
            </w:r>
            <w:r>
              <w:rPr>
                <w:rFonts w:hint="eastAsia"/>
                <w:sz w:val="19"/>
                <w:szCs w:val="19"/>
                <w:vertAlign w:val="superscript"/>
              </w:rPr>
              <w:t>、</w:t>
            </w:r>
            <w:r>
              <w:rPr>
                <w:rFonts w:hint="eastAsia"/>
                <w:sz w:val="19"/>
                <w:szCs w:val="19"/>
              </w:rPr>
              <w:t>电缆等设施</w:t>
            </w:r>
            <w:r>
              <w:rPr>
                <w:rFonts w:hint="eastAsia" w:ascii="PMingLiU" w:hAnsi="PMingLiU" w:eastAsia="PMingLiU"/>
                <w:sz w:val="19"/>
                <w:szCs w:val="19"/>
                <w:vertAlign w:val="superscript"/>
              </w:rPr>
              <w:t>,</w:t>
            </w:r>
            <w:r>
              <w:rPr>
                <w:rFonts w:hint="eastAsia"/>
                <w:sz w:val="19"/>
                <w:szCs w:val="19"/>
              </w:rPr>
              <w:t>或者利用公路桥梁</w:t>
            </w:r>
            <w:r>
              <w:rPr>
                <w:rFonts w:hint="eastAsia"/>
                <w:sz w:val="19"/>
                <w:szCs w:val="19"/>
                <w:vertAlign w:val="superscript"/>
              </w:rPr>
              <w:t>、</w:t>
            </w:r>
            <w:r>
              <w:rPr>
                <w:rFonts w:hint="eastAsia"/>
                <w:sz w:val="19"/>
                <w:szCs w:val="19"/>
              </w:rPr>
              <w:t>公路隧道</w:t>
            </w:r>
            <w:r>
              <w:rPr>
                <w:rFonts w:hint="eastAsia"/>
                <w:sz w:val="19"/>
                <w:szCs w:val="19"/>
                <w:vertAlign w:val="superscript"/>
              </w:rPr>
              <w:t>、</w:t>
            </w:r>
            <w:r>
              <w:rPr>
                <w:rFonts w:hint="eastAsia"/>
                <w:sz w:val="19"/>
                <w:szCs w:val="19"/>
              </w:rPr>
              <w:t>涵洞铺设电缆等设施许可</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136</w:t>
            </w:r>
          </w:p>
        </w:tc>
        <w:tc>
          <w:tcPr>
            <w:tcW w:w="3009" w:type="dxa"/>
            <w:vAlign w:val="center"/>
          </w:tcPr>
          <w:p>
            <w:pPr>
              <w:spacing w:line="600" w:lineRule="exact"/>
              <w:jc w:val="center"/>
              <w:rPr>
                <w:rFonts w:hint="eastAsia" w:ascii="仿宋_GB2312"/>
              </w:rPr>
            </w:pPr>
            <w:r>
              <w:rPr>
                <w:rFonts w:hint="eastAsia" w:ascii="仿宋_GB2312"/>
              </w:rPr>
              <w:t>136</w:t>
            </w:r>
          </w:p>
        </w:tc>
        <w:tc>
          <w:tcPr>
            <w:tcW w:w="6754" w:type="dxa"/>
            <w:vAlign w:val="center"/>
          </w:tcPr>
          <w:p>
            <w:pPr>
              <w:rPr>
                <w:rFonts w:ascii="宋体" w:hAnsi="宋体" w:eastAsia="宋体" w:cs="宋体"/>
                <w:sz w:val="19"/>
                <w:szCs w:val="19"/>
              </w:rPr>
            </w:pPr>
            <w:r>
              <w:rPr>
                <w:rFonts w:hint="eastAsia"/>
                <w:sz w:val="19"/>
                <w:szCs w:val="19"/>
              </w:rPr>
              <w:t>公路建筑控制区内埋设管线</w:t>
            </w:r>
            <w:r>
              <w:rPr>
                <w:rFonts w:hint="eastAsia"/>
                <w:sz w:val="19"/>
                <w:szCs w:val="19"/>
                <w:vertAlign w:val="superscript"/>
              </w:rPr>
              <w:t>、</w:t>
            </w:r>
            <w:r>
              <w:rPr>
                <w:rFonts w:hint="eastAsia"/>
                <w:sz w:val="19"/>
                <w:szCs w:val="19"/>
              </w:rPr>
              <w:t>电缆等设施许可</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137</w:t>
            </w:r>
          </w:p>
        </w:tc>
        <w:tc>
          <w:tcPr>
            <w:tcW w:w="3009" w:type="dxa"/>
            <w:vAlign w:val="center"/>
          </w:tcPr>
          <w:p>
            <w:pPr>
              <w:spacing w:line="600" w:lineRule="exact"/>
              <w:jc w:val="center"/>
              <w:rPr>
                <w:rFonts w:hint="eastAsia" w:ascii="仿宋_GB2312"/>
              </w:rPr>
            </w:pPr>
            <w:r>
              <w:rPr>
                <w:rFonts w:hint="eastAsia" w:ascii="仿宋_GB2312"/>
              </w:rPr>
              <w:t>137</w:t>
            </w:r>
          </w:p>
        </w:tc>
        <w:tc>
          <w:tcPr>
            <w:tcW w:w="6754" w:type="dxa"/>
            <w:vAlign w:val="center"/>
          </w:tcPr>
          <w:p>
            <w:pPr>
              <w:rPr>
                <w:rFonts w:ascii="宋体" w:hAnsi="宋体" w:eastAsia="宋体" w:cs="宋体"/>
                <w:sz w:val="19"/>
                <w:szCs w:val="19"/>
              </w:rPr>
            </w:pPr>
            <w:r>
              <w:rPr>
                <w:rFonts w:hint="eastAsia"/>
                <w:sz w:val="19"/>
                <w:szCs w:val="19"/>
              </w:rPr>
              <w:t>占用</w:t>
            </w:r>
            <w:r>
              <w:rPr>
                <w:rFonts w:hint="eastAsia"/>
                <w:sz w:val="19"/>
                <w:szCs w:val="19"/>
                <w:vertAlign w:val="superscript"/>
              </w:rPr>
              <w:t>、</w:t>
            </w:r>
            <w:r>
              <w:rPr>
                <w:rFonts w:hint="eastAsia"/>
                <w:sz w:val="19"/>
                <w:szCs w:val="19"/>
              </w:rPr>
              <w:t>挖掘公路</w:t>
            </w:r>
            <w:r>
              <w:rPr>
                <w:rFonts w:hint="eastAsia"/>
                <w:sz w:val="19"/>
                <w:szCs w:val="19"/>
                <w:vertAlign w:val="superscript"/>
              </w:rPr>
              <w:t>、</w:t>
            </w:r>
            <w:r>
              <w:rPr>
                <w:rFonts w:hint="eastAsia"/>
                <w:sz w:val="19"/>
                <w:szCs w:val="19"/>
              </w:rPr>
              <w:t>公路用地或者使公路改线审批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138</w:t>
            </w:r>
          </w:p>
        </w:tc>
        <w:tc>
          <w:tcPr>
            <w:tcW w:w="3009" w:type="dxa"/>
            <w:vAlign w:val="center"/>
          </w:tcPr>
          <w:p>
            <w:pPr>
              <w:spacing w:line="600" w:lineRule="exact"/>
              <w:jc w:val="center"/>
              <w:rPr>
                <w:rFonts w:hint="eastAsia" w:ascii="仿宋_GB2312"/>
              </w:rPr>
            </w:pPr>
            <w:r>
              <w:rPr>
                <w:rFonts w:hint="eastAsia" w:ascii="仿宋_GB2312"/>
              </w:rPr>
              <w:t>138</w:t>
            </w:r>
          </w:p>
        </w:tc>
        <w:tc>
          <w:tcPr>
            <w:tcW w:w="6754" w:type="dxa"/>
            <w:vAlign w:val="center"/>
          </w:tcPr>
          <w:p>
            <w:pPr>
              <w:rPr>
                <w:rFonts w:ascii="宋体" w:hAnsi="宋体" w:eastAsia="宋体" w:cs="宋体"/>
                <w:sz w:val="19"/>
                <w:szCs w:val="19"/>
              </w:rPr>
            </w:pPr>
            <w:r>
              <w:rPr>
                <w:rFonts w:hint="eastAsia"/>
                <w:sz w:val="19"/>
                <w:szCs w:val="19"/>
              </w:rPr>
              <w:t>在公路增设或改造平面交叉道口审批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139</w:t>
            </w:r>
          </w:p>
        </w:tc>
        <w:tc>
          <w:tcPr>
            <w:tcW w:w="3009" w:type="dxa"/>
            <w:vAlign w:val="center"/>
          </w:tcPr>
          <w:p>
            <w:pPr>
              <w:spacing w:line="600" w:lineRule="exact"/>
              <w:jc w:val="center"/>
              <w:rPr>
                <w:rFonts w:hint="eastAsia" w:ascii="仿宋_GB2312"/>
              </w:rPr>
            </w:pPr>
            <w:r>
              <w:rPr>
                <w:rFonts w:hint="eastAsia" w:ascii="仿宋_GB2312"/>
              </w:rPr>
              <w:t>139</w:t>
            </w:r>
          </w:p>
        </w:tc>
        <w:tc>
          <w:tcPr>
            <w:tcW w:w="6754" w:type="dxa"/>
            <w:vAlign w:val="center"/>
          </w:tcPr>
          <w:p>
            <w:pPr>
              <w:rPr>
                <w:rFonts w:ascii="宋体" w:hAnsi="宋体" w:eastAsia="宋体" w:cs="宋体"/>
                <w:sz w:val="19"/>
                <w:szCs w:val="19"/>
              </w:rPr>
            </w:pPr>
            <w:r>
              <w:rPr>
                <w:rFonts w:hint="eastAsia"/>
                <w:sz w:val="19"/>
                <w:szCs w:val="19"/>
              </w:rPr>
              <w:t>建设项目配套的园林绿化工程设计方案审批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140</w:t>
            </w:r>
          </w:p>
        </w:tc>
        <w:tc>
          <w:tcPr>
            <w:tcW w:w="3009" w:type="dxa"/>
            <w:vAlign w:val="center"/>
          </w:tcPr>
          <w:p>
            <w:pPr>
              <w:spacing w:line="600" w:lineRule="exact"/>
              <w:jc w:val="center"/>
              <w:rPr>
                <w:rFonts w:hint="eastAsia" w:ascii="仿宋_GB2312"/>
              </w:rPr>
            </w:pPr>
            <w:r>
              <w:rPr>
                <w:rFonts w:hint="eastAsia" w:ascii="仿宋_GB2312"/>
              </w:rPr>
              <w:t>140</w:t>
            </w:r>
          </w:p>
        </w:tc>
        <w:tc>
          <w:tcPr>
            <w:tcW w:w="6754" w:type="dxa"/>
            <w:vAlign w:val="center"/>
          </w:tcPr>
          <w:p>
            <w:pPr>
              <w:rPr>
                <w:rFonts w:ascii="宋体" w:hAnsi="宋体" w:eastAsia="宋体" w:cs="宋体"/>
                <w:sz w:val="19"/>
                <w:szCs w:val="19"/>
              </w:rPr>
            </w:pPr>
            <w:r>
              <w:rPr>
                <w:rFonts w:hint="eastAsia"/>
                <w:sz w:val="19"/>
                <w:szCs w:val="19"/>
              </w:rPr>
              <w:t>内部资料性出版物准印证核发</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141</w:t>
            </w:r>
          </w:p>
        </w:tc>
        <w:tc>
          <w:tcPr>
            <w:tcW w:w="3009" w:type="dxa"/>
            <w:vAlign w:val="center"/>
          </w:tcPr>
          <w:p>
            <w:pPr>
              <w:spacing w:line="600" w:lineRule="exact"/>
              <w:jc w:val="center"/>
              <w:rPr>
                <w:rFonts w:hint="eastAsia" w:ascii="仿宋_GB2312"/>
              </w:rPr>
            </w:pPr>
            <w:r>
              <w:rPr>
                <w:rFonts w:hint="eastAsia" w:ascii="仿宋_GB2312"/>
              </w:rPr>
              <w:t>141</w:t>
            </w:r>
          </w:p>
        </w:tc>
        <w:tc>
          <w:tcPr>
            <w:tcW w:w="6754" w:type="dxa"/>
            <w:vAlign w:val="center"/>
          </w:tcPr>
          <w:p>
            <w:pPr>
              <w:rPr>
                <w:rFonts w:ascii="宋体" w:hAnsi="宋体" w:eastAsia="宋体" w:cs="宋体"/>
                <w:sz w:val="19"/>
                <w:szCs w:val="19"/>
              </w:rPr>
            </w:pPr>
            <w:r>
              <w:rPr>
                <w:rFonts w:hint="eastAsia"/>
                <w:sz w:val="19"/>
                <w:szCs w:val="19"/>
              </w:rPr>
              <w:t>出版物零售单位和个体工商户设立</w:t>
            </w:r>
            <w:r>
              <w:rPr>
                <w:rFonts w:hint="eastAsia"/>
                <w:sz w:val="19"/>
                <w:szCs w:val="19"/>
                <w:vertAlign w:val="superscript"/>
              </w:rPr>
              <w:t>、</w:t>
            </w:r>
            <w:r>
              <w:rPr>
                <w:rFonts w:hint="eastAsia"/>
                <w:sz w:val="19"/>
                <w:szCs w:val="19"/>
              </w:rPr>
              <w:t>变更审批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142</w:t>
            </w:r>
          </w:p>
        </w:tc>
        <w:tc>
          <w:tcPr>
            <w:tcW w:w="3009" w:type="dxa"/>
            <w:vAlign w:val="center"/>
          </w:tcPr>
          <w:p>
            <w:pPr>
              <w:spacing w:line="600" w:lineRule="exact"/>
              <w:jc w:val="center"/>
              <w:rPr>
                <w:rFonts w:hint="eastAsia" w:ascii="仿宋_GB2312"/>
              </w:rPr>
            </w:pPr>
            <w:r>
              <w:rPr>
                <w:rFonts w:hint="eastAsia" w:ascii="仿宋_GB2312"/>
              </w:rPr>
              <w:t>142</w:t>
            </w:r>
          </w:p>
        </w:tc>
        <w:tc>
          <w:tcPr>
            <w:tcW w:w="6754" w:type="dxa"/>
          </w:tcPr>
          <w:p>
            <w:pPr>
              <w:rPr>
                <w:rFonts w:ascii="宋体" w:hAnsi="宋体" w:eastAsia="宋体" w:cs="宋体"/>
                <w:sz w:val="19"/>
                <w:szCs w:val="19"/>
              </w:rPr>
            </w:pPr>
            <w:r>
              <w:rPr>
                <w:rFonts w:hint="eastAsia"/>
                <w:sz w:val="19"/>
                <w:szCs w:val="19"/>
              </w:rPr>
              <w:t>电影放映单位设立审批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143</w:t>
            </w:r>
          </w:p>
        </w:tc>
        <w:tc>
          <w:tcPr>
            <w:tcW w:w="3009" w:type="dxa"/>
            <w:vAlign w:val="center"/>
          </w:tcPr>
          <w:p>
            <w:pPr>
              <w:spacing w:line="600" w:lineRule="exact"/>
              <w:jc w:val="center"/>
              <w:rPr>
                <w:rFonts w:hint="eastAsia" w:ascii="仿宋_GB2312"/>
              </w:rPr>
            </w:pPr>
            <w:r>
              <w:rPr>
                <w:rFonts w:hint="eastAsia" w:ascii="仿宋_GB2312"/>
              </w:rPr>
              <w:t>143</w:t>
            </w:r>
          </w:p>
        </w:tc>
        <w:tc>
          <w:tcPr>
            <w:tcW w:w="6754" w:type="dxa"/>
            <w:vAlign w:val="center"/>
          </w:tcPr>
          <w:p>
            <w:pPr>
              <w:rPr>
                <w:rFonts w:ascii="宋体" w:hAnsi="宋体" w:eastAsia="宋体" w:cs="宋体"/>
                <w:sz w:val="19"/>
                <w:szCs w:val="19"/>
              </w:rPr>
            </w:pPr>
            <w:r>
              <w:rPr>
                <w:rFonts w:hint="eastAsia"/>
                <w:sz w:val="19"/>
                <w:szCs w:val="19"/>
              </w:rPr>
              <w:t>实施中等及中等以下学历教育</w:t>
            </w:r>
            <w:r>
              <w:rPr>
                <w:rFonts w:hint="eastAsia"/>
                <w:sz w:val="19"/>
                <w:szCs w:val="19"/>
                <w:vertAlign w:val="superscript"/>
              </w:rPr>
              <w:t>、</w:t>
            </w:r>
            <w:r>
              <w:rPr>
                <w:rFonts w:hint="eastAsia"/>
                <w:sz w:val="19"/>
                <w:szCs w:val="19"/>
              </w:rPr>
              <w:t>学前教育</w:t>
            </w:r>
            <w:r>
              <w:rPr>
                <w:rFonts w:hint="eastAsia"/>
                <w:sz w:val="19"/>
                <w:szCs w:val="19"/>
                <w:vertAlign w:val="superscript"/>
              </w:rPr>
              <w:t>、</w:t>
            </w:r>
            <w:r>
              <w:rPr>
                <w:rFonts w:hint="eastAsia"/>
                <w:sz w:val="19"/>
                <w:szCs w:val="19"/>
              </w:rPr>
              <w:t>自学考试助学及其他文化教育的学校设立</w:t>
            </w:r>
            <w:r>
              <w:rPr>
                <w:rFonts w:hint="eastAsia"/>
                <w:sz w:val="19"/>
                <w:szCs w:val="19"/>
                <w:vertAlign w:val="superscript"/>
              </w:rPr>
              <w:t>、</w:t>
            </w:r>
            <w:r>
              <w:rPr>
                <w:rFonts w:hint="eastAsia"/>
                <w:sz w:val="19"/>
                <w:szCs w:val="19"/>
              </w:rPr>
              <w:t>变更和终止审批</w:t>
            </w:r>
          </w:p>
        </w:tc>
        <w:tc>
          <w:tcPr>
            <w:tcW w:w="2651" w:type="dxa"/>
            <w:vAlign w:val="center"/>
          </w:tcPr>
          <w:p>
            <w:pPr>
              <w:spacing w:line="600" w:lineRule="exact"/>
              <w:jc w:val="center"/>
              <w:rPr>
                <w:rFonts w:ascii="仿宋_GB2312"/>
              </w:rPr>
            </w:pP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144</w:t>
            </w:r>
          </w:p>
        </w:tc>
        <w:tc>
          <w:tcPr>
            <w:tcW w:w="3009" w:type="dxa"/>
            <w:vAlign w:val="center"/>
          </w:tcPr>
          <w:p>
            <w:pPr>
              <w:spacing w:line="600" w:lineRule="exact"/>
              <w:jc w:val="center"/>
              <w:rPr>
                <w:rFonts w:hint="eastAsia" w:ascii="仿宋_GB2312"/>
              </w:rPr>
            </w:pPr>
            <w:r>
              <w:rPr>
                <w:rFonts w:hint="eastAsia" w:ascii="仿宋_GB2312"/>
              </w:rPr>
              <w:t>144</w:t>
            </w:r>
          </w:p>
        </w:tc>
        <w:tc>
          <w:tcPr>
            <w:tcW w:w="6754" w:type="dxa"/>
            <w:vAlign w:val="center"/>
          </w:tcPr>
          <w:p>
            <w:pPr>
              <w:rPr>
                <w:rFonts w:ascii="宋体" w:hAnsi="宋体" w:eastAsia="宋体" w:cs="宋体"/>
                <w:sz w:val="19"/>
                <w:szCs w:val="19"/>
              </w:rPr>
            </w:pPr>
            <w:r>
              <w:rPr>
                <w:rFonts w:hint="eastAsia"/>
                <w:sz w:val="19"/>
                <w:szCs w:val="19"/>
              </w:rPr>
              <w:t>适龄儿童</w:t>
            </w:r>
            <w:r>
              <w:rPr>
                <w:rFonts w:hint="eastAsia"/>
                <w:sz w:val="19"/>
                <w:szCs w:val="19"/>
                <w:vertAlign w:val="superscript"/>
              </w:rPr>
              <w:t>、</w:t>
            </w:r>
            <w:r>
              <w:rPr>
                <w:rFonts w:hint="eastAsia"/>
                <w:sz w:val="19"/>
                <w:szCs w:val="19"/>
              </w:rPr>
              <w:t>少年因身体状况需要延缓入学或者休学审批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145</w:t>
            </w:r>
          </w:p>
        </w:tc>
        <w:tc>
          <w:tcPr>
            <w:tcW w:w="3009" w:type="dxa"/>
            <w:vAlign w:val="center"/>
          </w:tcPr>
          <w:p>
            <w:pPr>
              <w:spacing w:line="600" w:lineRule="exact"/>
              <w:jc w:val="center"/>
              <w:rPr>
                <w:rFonts w:hint="eastAsia" w:ascii="仿宋_GB2312"/>
              </w:rPr>
            </w:pPr>
            <w:r>
              <w:rPr>
                <w:rFonts w:hint="eastAsia" w:ascii="仿宋_GB2312"/>
              </w:rPr>
              <w:t>145</w:t>
            </w:r>
          </w:p>
        </w:tc>
        <w:tc>
          <w:tcPr>
            <w:tcW w:w="6754" w:type="dxa"/>
            <w:vAlign w:val="center"/>
          </w:tcPr>
          <w:p>
            <w:pPr>
              <w:rPr>
                <w:rFonts w:ascii="宋体" w:hAnsi="宋体" w:eastAsia="宋体" w:cs="宋体"/>
                <w:sz w:val="19"/>
                <w:szCs w:val="19"/>
              </w:rPr>
            </w:pPr>
            <w:r>
              <w:rPr>
                <w:rFonts w:hint="eastAsia"/>
                <w:sz w:val="19"/>
                <w:szCs w:val="19"/>
              </w:rPr>
              <w:t>文艺</w:t>
            </w:r>
            <w:r>
              <w:rPr>
                <w:rFonts w:hint="eastAsia"/>
                <w:sz w:val="19"/>
                <w:szCs w:val="19"/>
                <w:vertAlign w:val="superscript"/>
              </w:rPr>
              <w:t>、</w:t>
            </w:r>
            <w:r>
              <w:rPr>
                <w:rFonts w:hint="eastAsia"/>
                <w:sz w:val="19"/>
                <w:szCs w:val="19"/>
              </w:rPr>
              <w:t>体育等专业训练的社会组织自行实施义务教育审批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146</w:t>
            </w:r>
          </w:p>
        </w:tc>
        <w:tc>
          <w:tcPr>
            <w:tcW w:w="3009" w:type="dxa"/>
            <w:vAlign w:val="center"/>
          </w:tcPr>
          <w:p>
            <w:pPr>
              <w:spacing w:line="600" w:lineRule="exact"/>
              <w:jc w:val="center"/>
              <w:rPr>
                <w:rFonts w:hint="eastAsia" w:ascii="仿宋_GB2312"/>
              </w:rPr>
            </w:pPr>
            <w:r>
              <w:rPr>
                <w:rFonts w:hint="eastAsia" w:ascii="仿宋_GB2312"/>
              </w:rPr>
              <w:t>146</w:t>
            </w:r>
          </w:p>
        </w:tc>
        <w:tc>
          <w:tcPr>
            <w:tcW w:w="6754" w:type="dxa"/>
            <w:vAlign w:val="center"/>
          </w:tcPr>
          <w:p>
            <w:pPr>
              <w:rPr>
                <w:rFonts w:ascii="宋体" w:hAnsi="宋体" w:eastAsia="宋体" w:cs="宋体"/>
                <w:sz w:val="19"/>
                <w:szCs w:val="19"/>
              </w:rPr>
            </w:pPr>
            <w:r>
              <w:rPr>
                <w:rFonts w:hint="eastAsia"/>
                <w:sz w:val="19"/>
                <w:szCs w:val="19"/>
              </w:rPr>
              <w:t>校车使用许可</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147</w:t>
            </w:r>
          </w:p>
        </w:tc>
        <w:tc>
          <w:tcPr>
            <w:tcW w:w="3009" w:type="dxa"/>
            <w:vAlign w:val="center"/>
          </w:tcPr>
          <w:p>
            <w:pPr>
              <w:spacing w:line="600" w:lineRule="exact"/>
              <w:jc w:val="center"/>
              <w:rPr>
                <w:rFonts w:hint="eastAsia" w:ascii="仿宋_GB2312"/>
              </w:rPr>
            </w:pPr>
            <w:r>
              <w:rPr>
                <w:rFonts w:hint="eastAsia" w:ascii="仿宋_GB2312"/>
              </w:rPr>
              <w:t>147</w:t>
            </w:r>
          </w:p>
        </w:tc>
        <w:tc>
          <w:tcPr>
            <w:tcW w:w="6754" w:type="dxa"/>
            <w:vAlign w:val="center"/>
          </w:tcPr>
          <w:p>
            <w:pPr>
              <w:rPr>
                <w:rFonts w:ascii="宋体" w:hAnsi="宋体" w:eastAsia="宋体" w:cs="宋体"/>
                <w:sz w:val="19"/>
                <w:szCs w:val="19"/>
              </w:rPr>
            </w:pPr>
            <w:r>
              <w:rPr>
                <w:rFonts w:hint="eastAsia"/>
                <w:sz w:val="19"/>
                <w:szCs w:val="19"/>
              </w:rPr>
              <w:t>民办 职 业 培 训 学 校 设 立</w:t>
            </w:r>
            <w:r>
              <w:rPr>
                <w:rFonts w:hint="eastAsia"/>
                <w:sz w:val="19"/>
                <w:szCs w:val="19"/>
                <w:vertAlign w:val="superscript"/>
              </w:rPr>
              <w:t>、</w:t>
            </w:r>
            <w:r>
              <w:rPr>
                <w:rFonts w:hint="eastAsia"/>
                <w:sz w:val="19"/>
                <w:szCs w:val="19"/>
              </w:rPr>
              <w:t>分 立</w:t>
            </w:r>
            <w:r>
              <w:rPr>
                <w:rFonts w:hint="eastAsia"/>
                <w:sz w:val="19"/>
                <w:szCs w:val="19"/>
                <w:vertAlign w:val="superscript"/>
              </w:rPr>
              <w:t>、</w:t>
            </w:r>
            <w:r>
              <w:rPr>
                <w:rFonts w:hint="eastAsia"/>
                <w:sz w:val="19"/>
                <w:szCs w:val="19"/>
              </w:rPr>
              <w:t>合并</w:t>
            </w:r>
            <w:r>
              <w:rPr>
                <w:rFonts w:hint="eastAsia"/>
                <w:sz w:val="19"/>
                <w:szCs w:val="19"/>
                <w:vertAlign w:val="superscript"/>
              </w:rPr>
              <w:t>、</w:t>
            </w:r>
            <w:r>
              <w:rPr>
                <w:rFonts w:hint="eastAsia"/>
                <w:sz w:val="19"/>
                <w:szCs w:val="19"/>
              </w:rPr>
              <w:t>变更及终止审批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148</w:t>
            </w:r>
          </w:p>
        </w:tc>
        <w:tc>
          <w:tcPr>
            <w:tcW w:w="3009" w:type="dxa"/>
            <w:vAlign w:val="center"/>
          </w:tcPr>
          <w:p>
            <w:pPr>
              <w:spacing w:line="600" w:lineRule="exact"/>
              <w:jc w:val="center"/>
              <w:rPr>
                <w:rFonts w:hint="eastAsia" w:ascii="仿宋_GB2312"/>
              </w:rPr>
            </w:pPr>
            <w:r>
              <w:rPr>
                <w:rFonts w:hint="eastAsia" w:ascii="仿宋_GB2312"/>
              </w:rPr>
              <w:t>148</w:t>
            </w:r>
          </w:p>
        </w:tc>
        <w:tc>
          <w:tcPr>
            <w:tcW w:w="6754" w:type="dxa"/>
            <w:vAlign w:val="center"/>
          </w:tcPr>
          <w:p>
            <w:pPr>
              <w:rPr>
                <w:rFonts w:ascii="宋体" w:hAnsi="宋体" w:eastAsia="宋体" w:cs="宋体"/>
                <w:sz w:val="19"/>
                <w:szCs w:val="19"/>
              </w:rPr>
            </w:pPr>
            <w:r>
              <w:rPr>
                <w:rFonts w:hint="eastAsia"/>
                <w:sz w:val="19"/>
                <w:szCs w:val="19"/>
              </w:rPr>
              <w:t>人力资源服务许可</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149</w:t>
            </w:r>
          </w:p>
        </w:tc>
        <w:tc>
          <w:tcPr>
            <w:tcW w:w="3009" w:type="dxa"/>
            <w:vAlign w:val="center"/>
          </w:tcPr>
          <w:p>
            <w:pPr>
              <w:spacing w:line="600" w:lineRule="exact"/>
              <w:jc w:val="center"/>
              <w:rPr>
                <w:rFonts w:hint="eastAsia" w:ascii="仿宋_GB2312"/>
              </w:rPr>
            </w:pPr>
            <w:r>
              <w:rPr>
                <w:rFonts w:hint="eastAsia" w:ascii="仿宋_GB2312"/>
              </w:rPr>
              <w:t>149</w:t>
            </w:r>
          </w:p>
        </w:tc>
        <w:tc>
          <w:tcPr>
            <w:tcW w:w="6754" w:type="dxa"/>
            <w:vAlign w:val="center"/>
          </w:tcPr>
          <w:p>
            <w:pPr>
              <w:rPr>
                <w:rFonts w:ascii="宋体" w:hAnsi="宋体" w:eastAsia="宋体" w:cs="宋体"/>
                <w:sz w:val="19"/>
                <w:szCs w:val="19"/>
              </w:rPr>
            </w:pPr>
            <w:r>
              <w:rPr>
                <w:rFonts w:hint="eastAsia"/>
                <w:sz w:val="19"/>
                <w:szCs w:val="19"/>
              </w:rPr>
              <w:t>企业实行不定时工作制和综合计算工时工作制审批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150</w:t>
            </w:r>
          </w:p>
        </w:tc>
        <w:tc>
          <w:tcPr>
            <w:tcW w:w="3009" w:type="dxa"/>
            <w:vAlign w:val="center"/>
          </w:tcPr>
          <w:p>
            <w:pPr>
              <w:spacing w:line="600" w:lineRule="exact"/>
              <w:jc w:val="center"/>
              <w:rPr>
                <w:rFonts w:hint="eastAsia" w:ascii="仿宋_GB2312"/>
              </w:rPr>
            </w:pPr>
            <w:r>
              <w:rPr>
                <w:rFonts w:hint="eastAsia" w:ascii="仿宋_GB2312"/>
              </w:rPr>
              <w:t>150</w:t>
            </w:r>
          </w:p>
        </w:tc>
        <w:tc>
          <w:tcPr>
            <w:tcW w:w="6754" w:type="dxa"/>
            <w:vAlign w:val="center"/>
          </w:tcPr>
          <w:p>
            <w:pPr>
              <w:rPr>
                <w:rFonts w:ascii="宋体" w:hAnsi="宋体" w:eastAsia="宋体" w:cs="宋体"/>
                <w:sz w:val="19"/>
                <w:szCs w:val="19"/>
              </w:rPr>
            </w:pPr>
            <w:r>
              <w:rPr>
                <w:rFonts w:hint="eastAsia"/>
                <w:sz w:val="19"/>
                <w:szCs w:val="19"/>
              </w:rPr>
              <w:t>劳务派遣经营许可</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52" w:type="dxa"/>
            <w:vAlign w:val="center"/>
          </w:tcPr>
          <w:p>
            <w:pPr>
              <w:spacing w:line="600" w:lineRule="exact"/>
              <w:jc w:val="center"/>
              <w:rPr>
                <w:rFonts w:hint="eastAsia" w:ascii="仿宋_GB2312"/>
              </w:rPr>
            </w:pPr>
            <w:r>
              <w:rPr>
                <w:rFonts w:hint="eastAsia" w:ascii="仿宋_GB2312"/>
              </w:rPr>
              <w:t>151</w:t>
            </w:r>
          </w:p>
        </w:tc>
        <w:tc>
          <w:tcPr>
            <w:tcW w:w="3009" w:type="dxa"/>
            <w:vAlign w:val="center"/>
          </w:tcPr>
          <w:p>
            <w:pPr>
              <w:spacing w:line="600" w:lineRule="exact"/>
              <w:jc w:val="center"/>
              <w:rPr>
                <w:rFonts w:hint="eastAsia" w:ascii="仿宋_GB2312"/>
              </w:rPr>
            </w:pPr>
            <w:r>
              <w:rPr>
                <w:rFonts w:hint="eastAsia" w:ascii="仿宋_GB2312"/>
              </w:rPr>
              <w:t>151</w:t>
            </w:r>
          </w:p>
        </w:tc>
        <w:tc>
          <w:tcPr>
            <w:tcW w:w="6754" w:type="dxa"/>
          </w:tcPr>
          <w:p>
            <w:pPr>
              <w:rPr>
                <w:rFonts w:ascii="宋体" w:hAnsi="宋体" w:eastAsia="宋体" w:cs="宋体"/>
                <w:sz w:val="19"/>
                <w:szCs w:val="19"/>
              </w:rPr>
            </w:pPr>
            <w:r>
              <w:rPr>
                <w:rFonts w:hint="eastAsia"/>
                <w:sz w:val="19"/>
                <w:szCs w:val="19"/>
              </w:rPr>
              <w:t>申请从事互联网上网服务经营活动审批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152</w:t>
            </w:r>
          </w:p>
        </w:tc>
        <w:tc>
          <w:tcPr>
            <w:tcW w:w="3009" w:type="dxa"/>
            <w:vAlign w:val="center"/>
          </w:tcPr>
          <w:p>
            <w:pPr>
              <w:spacing w:line="600" w:lineRule="exact"/>
              <w:jc w:val="center"/>
              <w:rPr>
                <w:rFonts w:hint="eastAsia" w:ascii="仿宋_GB2312"/>
              </w:rPr>
            </w:pPr>
            <w:r>
              <w:rPr>
                <w:rFonts w:hint="eastAsia" w:ascii="仿宋_GB2312"/>
              </w:rPr>
              <w:t>152</w:t>
            </w:r>
          </w:p>
        </w:tc>
        <w:tc>
          <w:tcPr>
            <w:tcW w:w="6754" w:type="dxa"/>
            <w:vAlign w:val="center"/>
          </w:tcPr>
          <w:p>
            <w:pPr>
              <w:rPr>
                <w:rFonts w:ascii="宋体" w:hAnsi="宋体" w:eastAsia="宋体" w:cs="宋体"/>
                <w:sz w:val="19"/>
                <w:szCs w:val="19"/>
              </w:rPr>
            </w:pPr>
            <w:r>
              <w:rPr>
                <w:rFonts w:hint="eastAsia"/>
                <w:sz w:val="19"/>
                <w:szCs w:val="19"/>
              </w:rPr>
              <w:t>营业性演出审批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153</w:t>
            </w:r>
          </w:p>
        </w:tc>
        <w:tc>
          <w:tcPr>
            <w:tcW w:w="3009" w:type="dxa"/>
            <w:vAlign w:val="center"/>
          </w:tcPr>
          <w:p>
            <w:pPr>
              <w:spacing w:line="600" w:lineRule="exact"/>
              <w:jc w:val="center"/>
              <w:rPr>
                <w:rFonts w:hint="eastAsia" w:ascii="仿宋_GB2312"/>
              </w:rPr>
            </w:pPr>
            <w:r>
              <w:rPr>
                <w:rFonts w:hint="eastAsia" w:ascii="仿宋_GB2312"/>
              </w:rPr>
              <w:t>153</w:t>
            </w:r>
          </w:p>
        </w:tc>
        <w:tc>
          <w:tcPr>
            <w:tcW w:w="6754" w:type="dxa"/>
            <w:vAlign w:val="center"/>
          </w:tcPr>
          <w:p>
            <w:pPr>
              <w:rPr>
                <w:rFonts w:ascii="宋体" w:hAnsi="宋体" w:eastAsia="宋体" w:cs="宋体"/>
                <w:sz w:val="19"/>
                <w:szCs w:val="19"/>
              </w:rPr>
            </w:pPr>
            <w:r>
              <w:rPr>
                <w:rFonts w:hint="eastAsia"/>
                <w:sz w:val="19"/>
                <w:szCs w:val="19"/>
              </w:rPr>
              <w:t>娱乐场所从事娱乐场所经营活动审批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154</w:t>
            </w:r>
          </w:p>
        </w:tc>
        <w:tc>
          <w:tcPr>
            <w:tcW w:w="3009" w:type="dxa"/>
            <w:vAlign w:val="center"/>
          </w:tcPr>
          <w:p>
            <w:pPr>
              <w:spacing w:line="600" w:lineRule="exact"/>
              <w:jc w:val="center"/>
              <w:rPr>
                <w:rFonts w:hint="eastAsia" w:ascii="仿宋_GB2312"/>
              </w:rPr>
            </w:pPr>
            <w:r>
              <w:rPr>
                <w:rFonts w:hint="eastAsia" w:ascii="仿宋_GB2312"/>
              </w:rPr>
              <w:t>154</w:t>
            </w:r>
          </w:p>
        </w:tc>
        <w:tc>
          <w:tcPr>
            <w:tcW w:w="6754" w:type="dxa"/>
            <w:vAlign w:val="center"/>
          </w:tcPr>
          <w:p>
            <w:pPr>
              <w:rPr>
                <w:rFonts w:ascii="宋体" w:hAnsi="宋体" w:eastAsia="宋体" w:cs="宋体"/>
                <w:sz w:val="19"/>
                <w:szCs w:val="19"/>
              </w:rPr>
            </w:pPr>
            <w:r>
              <w:rPr>
                <w:rFonts w:hint="eastAsia"/>
                <w:sz w:val="19"/>
                <w:szCs w:val="19"/>
              </w:rPr>
              <w:t>文艺表演团体从事营业性演出活动审批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52" w:type="dxa"/>
            <w:vAlign w:val="center"/>
          </w:tcPr>
          <w:p>
            <w:pPr>
              <w:spacing w:line="600" w:lineRule="exact"/>
              <w:jc w:val="center"/>
              <w:rPr>
                <w:rFonts w:hint="eastAsia" w:ascii="仿宋_GB2312"/>
              </w:rPr>
            </w:pPr>
            <w:r>
              <w:rPr>
                <w:rFonts w:hint="eastAsia" w:ascii="仿宋_GB2312"/>
              </w:rPr>
              <w:t>155</w:t>
            </w:r>
          </w:p>
        </w:tc>
        <w:tc>
          <w:tcPr>
            <w:tcW w:w="3009" w:type="dxa"/>
            <w:vAlign w:val="center"/>
          </w:tcPr>
          <w:p>
            <w:pPr>
              <w:spacing w:line="600" w:lineRule="exact"/>
              <w:jc w:val="center"/>
              <w:rPr>
                <w:rFonts w:hint="eastAsia" w:ascii="仿宋_GB2312"/>
              </w:rPr>
            </w:pPr>
            <w:r>
              <w:rPr>
                <w:rFonts w:hint="eastAsia" w:ascii="仿宋_GB2312"/>
              </w:rPr>
              <w:t>155</w:t>
            </w:r>
          </w:p>
        </w:tc>
        <w:tc>
          <w:tcPr>
            <w:tcW w:w="6754" w:type="dxa"/>
          </w:tcPr>
          <w:p>
            <w:pPr>
              <w:rPr>
                <w:rFonts w:ascii="宋体" w:hAnsi="宋体" w:eastAsia="宋体" w:cs="宋体"/>
                <w:sz w:val="19"/>
                <w:szCs w:val="19"/>
              </w:rPr>
            </w:pPr>
            <w:r>
              <w:rPr>
                <w:rFonts w:hint="eastAsia"/>
                <w:sz w:val="19"/>
                <w:szCs w:val="19"/>
              </w:rPr>
              <w:t>有线广播电视传输覆盖网工程建设及验收审核</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156</w:t>
            </w:r>
          </w:p>
        </w:tc>
        <w:tc>
          <w:tcPr>
            <w:tcW w:w="3009" w:type="dxa"/>
            <w:vAlign w:val="center"/>
          </w:tcPr>
          <w:p>
            <w:pPr>
              <w:spacing w:line="600" w:lineRule="exact"/>
              <w:jc w:val="center"/>
              <w:rPr>
                <w:rFonts w:hint="eastAsia" w:ascii="仿宋_GB2312"/>
              </w:rPr>
            </w:pPr>
            <w:r>
              <w:rPr>
                <w:rFonts w:hint="eastAsia" w:ascii="仿宋_GB2312"/>
              </w:rPr>
              <w:t>156</w:t>
            </w:r>
          </w:p>
        </w:tc>
        <w:tc>
          <w:tcPr>
            <w:tcW w:w="6754" w:type="dxa"/>
            <w:vAlign w:val="center"/>
          </w:tcPr>
          <w:p>
            <w:pPr>
              <w:rPr>
                <w:rFonts w:ascii="宋体" w:hAnsi="宋体" w:eastAsia="宋体" w:cs="宋体"/>
                <w:sz w:val="19"/>
                <w:szCs w:val="19"/>
              </w:rPr>
            </w:pPr>
            <w:r>
              <w:rPr>
                <w:rFonts w:hint="eastAsia"/>
                <w:sz w:val="19"/>
                <w:szCs w:val="19"/>
              </w:rPr>
              <w:t>经营高危险性体育项目许可</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157</w:t>
            </w:r>
          </w:p>
        </w:tc>
        <w:tc>
          <w:tcPr>
            <w:tcW w:w="3009" w:type="dxa"/>
            <w:vAlign w:val="center"/>
          </w:tcPr>
          <w:p>
            <w:pPr>
              <w:spacing w:line="600" w:lineRule="exact"/>
              <w:jc w:val="center"/>
              <w:rPr>
                <w:rFonts w:hint="eastAsia" w:ascii="仿宋_GB2312"/>
              </w:rPr>
            </w:pPr>
            <w:r>
              <w:rPr>
                <w:rFonts w:hint="eastAsia" w:ascii="仿宋_GB2312"/>
              </w:rPr>
              <w:t>157</w:t>
            </w:r>
          </w:p>
        </w:tc>
        <w:tc>
          <w:tcPr>
            <w:tcW w:w="6754" w:type="dxa"/>
            <w:vAlign w:val="center"/>
          </w:tcPr>
          <w:p>
            <w:pPr>
              <w:rPr>
                <w:rFonts w:ascii="宋体" w:hAnsi="宋体" w:eastAsia="宋体" w:cs="宋体"/>
                <w:sz w:val="19"/>
                <w:szCs w:val="19"/>
              </w:rPr>
            </w:pPr>
            <w:r>
              <w:rPr>
                <w:rFonts w:hint="eastAsia"/>
                <w:sz w:val="19"/>
                <w:szCs w:val="19"/>
              </w:rPr>
              <w:t>举办健身气功活动及设立站点审批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158</w:t>
            </w:r>
          </w:p>
        </w:tc>
        <w:tc>
          <w:tcPr>
            <w:tcW w:w="3009" w:type="dxa"/>
            <w:vAlign w:val="center"/>
          </w:tcPr>
          <w:p>
            <w:pPr>
              <w:spacing w:line="600" w:lineRule="exact"/>
              <w:jc w:val="center"/>
              <w:rPr>
                <w:rFonts w:hint="eastAsia" w:ascii="仿宋_GB2312"/>
              </w:rPr>
            </w:pPr>
            <w:r>
              <w:rPr>
                <w:rFonts w:hint="eastAsia" w:ascii="仿宋_GB2312"/>
              </w:rPr>
              <w:t>158</w:t>
            </w:r>
          </w:p>
        </w:tc>
        <w:tc>
          <w:tcPr>
            <w:tcW w:w="6754" w:type="dxa"/>
          </w:tcPr>
          <w:p>
            <w:pPr>
              <w:rPr>
                <w:rFonts w:ascii="宋体" w:hAnsi="宋体" w:eastAsia="宋体" w:cs="宋体"/>
                <w:sz w:val="19"/>
                <w:szCs w:val="19"/>
              </w:rPr>
            </w:pPr>
            <w:r>
              <w:rPr>
                <w:rFonts w:hint="eastAsia"/>
                <w:sz w:val="19"/>
                <w:szCs w:val="19"/>
              </w:rPr>
              <w:t xml:space="preserve">无线广播电视发射设备 </w:t>
            </w:r>
            <w:r>
              <w:rPr>
                <w:rFonts w:hint="eastAsia" w:ascii="PMingLiU" w:hAnsi="PMingLiU" w:eastAsia="PMingLiU"/>
                <w:sz w:val="19"/>
                <w:szCs w:val="19"/>
                <w:vertAlign w:val="superscript"/>
              </w:rPr>
              <w:t>(</w:t>
            </w:r>
            <w:r>
              <w:rPr>
                <w:rFonts w:hint="eastAsia"/>
                <w:sz w:val="19"/>
                <w:szCs w:val="19"/>
              </w:rPr>
              <w:t>不含小功率无线广播电视发射设备</w:t>
            </w:r>
            <w:r>
              <w:rPr>
                <w:rFonts w:hint="eastAsia" w:ascii="PMingLiU" w:hAnsi="PMingLiU" w:eastAsia="PMingLiU"/>
                <w:sz w:val="19"/>
                <w:szCs w:val="19"/>
                <w:vertAlign w:val="superscript"/>
              </w:rPr>
              <w:t xml:space="preserve">) </w:t>
            </w:r>
            <w:r>
              <w:rPr>
                <w:rFonts w:hint="eastAsia"/>
                <w:sz w:val="19"/>
                <w:szCs w:val="19"/>
              </w:rPr>
              <w:t>订购证明核发初审</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159</w:t>
            </w:r>
          </w:p>
        </w:tc>
        <w:tc>
          <w:tcPr>
            <w:tcW w:w="3009" w:type="dxa"/>
            <w:vAlign w:val="center"/>
          </w:tcPr>
          <w:p>
            <w:pPr>
              <w:spacing w:line="600" w:lineRule="exact"/>
              <w:jc w:val="center"/>
              <w:rPr>
                <w:rFonts w:hint="eastAsia" w:ascii="仿宋_GB2312"/>
              </w:rPr>
            </w:pPr>
            <w:r>
              <w:rPr>
                <w:rFonts w:hint="eastAsia" w:ascii="仿宋_GB2312"/>
              </w:rPr>
              <w:t>159</w:t>
            </w:r>
          </w:p>
        </w:tc>
        <w:tc>
          <w:tcPr>
            <w:tcW w:w="6754" w:type="dxa"/>
            <w:vAlign w:val="center"/>
          </w:tcPr>
          <w:p>
            <w:pPr>
              <w:rPr>
                <w:rFonts w:ascii="宋体" w:hAnsi="宋体" w:eastAsia="宋体" w:cs="宋体"/>
                <w:sz w:val="19"/>
                <w:szCs w:val="19"/>
              </w:rPr>
            </w:pPr>
            <w:r>
              <w:rPr>
                <w:rFonts w:hint="eastAsia"/>
                <w:sz w:val="19"/>
                <w:szCs w:val="19"/>
              </w:rPr>
              <w:t>教师资格认定</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160</w:t>
            </w:r>
          </w:p>
        </w:tc>
        <w:tc>
          <w:tcPr>
            <w:tcW w:w="3009" w:type="dxa"/>
            <w:vAlign w:val="center"/>
          </w:tcPr>
          <w:p>
            <w:pPr>
              <w:spacing w:line="600" w:lineRule="exact"/>
              <w:jc w:val="center"/>
              <w:rPr>
                <w:rFonts w:hint="eastAsia" w:ascii="仿宋_GB2312"/>
              </w:rPr>
            </w:pPr>
            <w:r>
              <w:rPr>
                <w:rFonts w:hint="eastAsia" w:ascii="仿宋_GB2312"/>
              </w:rPr>
              <w:t>160</w:t>
            </w:r>
          </w:p>
        </w:tc>
        <w:tc>
          <w:tcPr>
            <w:tcW w:w="6754" w:type="dxa"/>
            <w:vAlign w:val="center"/>
          </w:tcPr>
          <w:p>
            <w:pPr>
              <w:rPr>
                <w:rFonts w:ascii="宋体" w:hAnsi="宋体" w:eastAsia="宋体" w:cs="宋体"/>
                <w:sz w:val="19"/>
                <w:szCs w:val="19"/>
              </w:rPr>
            </w:pPr>
            <w:r>
              <w:rPr>
                <w:rFonts w:hint="eastAsia"/>
                <w:sz w:val="19"/>
                <w:szCs w:val="19"/>
              </w:rPr>
              <w:t>公证员任职审核</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161</w:t>
            </w:r>
          </w:p>
        </w:tc>
        <w:tc>
          <w:tcPr>
            <w:tcW w:w="3009" w:type="dxa"/>
            <w:vAlign w:val="center"/>
          </w:tcPr>
          <w:p>
            <w:pPr>
              <w:spacing w:line="600" w:lineRule="exact"/>
              <w:jc w:val="center"/>
              <w:rPr>
                <w:rFonts w:hint="eastAsia" w:ascii="仿宋_GB2312"/>
              </w:rPr>
            </w:pPr>
            <w:r>
              <w:rPr>
                <w:rFonts w:hint="eastAsia" w:ascii="仿宋_GB2312"/>
              </w:rPr>
              <w:t>161</w:t>
            </w:r>
          </w:p>
        </w:tc>
        <w:tc>
          <w:tcPr>
            <w:tcW w:w="6754" w:type="dxa"/>
            <w:vAlign w:val="center"/>
          </w:tcPr>
          <w:p>
            <w:pPr>
              <w:rPr>
                <w:rFonts w:ascii="宋体" w:hAnsi="宋体" w:eastAsia="宋体" w:cs="宋体"/>
                <w:sz w:val="19"/>
                <w:szCs w:val="19"/>
              </w:rPr>
            </w:pPr>
            <w:r>
              <w:rPr>
                <w:rFonts w:hint="eastAsia"/>
                <w:sz w:val="19"/>
                <w:szCs w:val="19"/>
              </w:rPr>
              <w:t xml:space="preserve">电视剧制作许可证 </w:t>
            </w:r>
            <w:r>
              <w:rPr>
                <w:rFonts w:hint="eastAsia" w:ascii="PMingLiU" w:hAnsi="PMingLiU" w:eastAsia="PMingLiU"/>
                <w:sz w:val="19"/>
                <w:szCs w:val="19"/>
                <w:vertAlign w:val="superscript"/>
              </w:rPr>
              <w:t>(</w:t>
            </w:r>
            <w:r>
              <w:rPr>
                <w:rFonts w:hint="eastAsia"/>
                <w:sz w:val="19"/>
                <w:szCs w:val="19"/>
              </w:rPr>
              <w:t>乙种</w:t>
            </w:r>
            <w:r>
              <w:rPr>
                <w:rFonts w:hint="eastAsia" w:ascii="PMingLiU" w:hAnsi="PMingLiU" w:eastAsia="PMingLiU"/>
                <w:sz w:val="19"/>
                <w:szCs w:val="19"/>
                <w:vertAlign w:val="superscript"/>
              </w:rPr>
              <w:t>)</w:t>
            </w:r>
            <w:r>
              <w:rPr>
                <w:rFonts w:hint="eastAsia"/>
                <w:sz w:val="19"/>
                <w:szCs w:val="19"/>
              </w:rPr>
              <w:t>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162</w:t>
            </w:r>
          </w:p>
        </w:tc>
        <w:tc>
          <w:tcPr>
            <w:tcW w:w="3009" w:type="dxa"/>
            <w:vAlign w:val="center"/>
          </w:tcPr>
          <w:p>
            <w:pPr>
              <w:spacing w:line="600" w:lineRule="exact"/>
              <w:jc w:val="center"/>
              <w:rPr>
                <w:rFonts w:hint="eastAsia" w:ascii="仿宋_GB2312"/>
              </w:rPr>
            </w:pPr>
            <w:r>
              <w:rPr>
                <w:rFonts w:hint="eastAsia" w:ascii="仿宋_GB2312"/>
              </w:rPr>
              <w:t>162</w:t>
            </w:r>
          </w:p>
        </w:tc>
        <w:tc>
          <w:tcPr>
            <w:tcW w:w="6754" w:type="dxa"/>
            <w:vAlign w:val="center"/>
          </w:tcPr>
          <w:p>
            <w:pPr>
              <w:rPr>
                <w:rFonts w:ascii="宋体" w:hAnsi="宋体" w:eastAsia="宋体" w:cs="宋体"/>
                <w:sz w:val="19"/>
                <w:szCs w:val="19"/>
              </w:rPr>
            </w:pPr>
            <w:r>
              <w:rPr>
                <w:rFonts w:hint="eastAsia"/>
                <w:sz w:val="19"/>
                <w:szCs w:val="19"/>
              </w:rPr>
              <w:t>设置卫星电视广播地面接收设施审批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163</w:t>
            </w:r>
          </w:p>
        </w:tc>
        <w:tc>
          <w:tcPr>
            <w:tcW w:w="3009" w:type="dxa"/>
            <w:vAlign w:val="center"/>
          </w:tcPr>
          <w:p>
            <w:pPr>
              <w:spacing w:line="600" w:lineRule="exact"/>
              <w:jc w:val="center"/>
              <w:rPr>
                <w:rFonts w:hint="eastAsia" w:ascii="仿宋_GB2312"/>
              </w:rPr>
            </w:pPr>
            <w:r>
              <w:rPr>
                <w:rFonts w:hint="eastAsia" w:ascii="仿宋_GB2312"/>
              </w:rPr>
              <w:t>163</w:t>
            </w:r>
          </w:p>
        </w:tc>
        <w:tc>
          <w:tcPr>
            <w:tcW w:w="6754" w:type="dxa"/>
            <w:vAlign w:val="center"/>
          </w:tcPr>
          <w:p>
            <w:pPr>
              <w:rPr>
                <w:rFonts w:ascii="宋体" w:hAnsi="宋体" w:eastAsia="宋体" w:cs="宋体"/>
                <w:sz w:val="19"/>
                <w:szCs w:val="19"/>
              </w:rPr>
            </w:pPr>
            <w:r>
              <w:rPr>
                <w:rFonts w:hint="eastAsia"/>
                <w:sz w:val="19"/>
                <w:szCs w:val="19"/>
              </w:rPr>
              <w:t>小功率的无线广播电视发射设备订购证明核发</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164</w:t>
            </w:r>
          </w:p>
        </w:tc>
        <w:tc>
          <w:tcPr>
            <w:tcW w:w="3009" w:type="dxa"/>
            <w:vAlign w:val="center"/>
          </w:tcPr>
          <w:p>
            <w:pPr>
              <w:spacing w:line="600" w:lineRule="exact"/>
              <w:jc w:val="center"/>
              <w:rPr>
                <w:rFonts w:hint="eastAsia" w:ascii="仿宋_GB2312"/>
              </w:rPr>
            </w:pPr>
            <w:r>
              <w:rPr>
                <w:rFonts w:hint="eastAsia" w:ascii="仿宋_GB2312"/>
              </w:rPr>
              <w:t>164</w:t>
            </w:r>
          </w:p>
        </w:tc>
        <w:tc>
          <w:tcPr>
            <w:tcW w:w="6754" w:type="dxa"/>
            <w:vAlign w:val="center"/>
          </w:tcPr>
          <w:p>
            <w:pPr>
              <w:rPr>
                <w:rFonts w:ascii="宋体" w:hAnsi="宋体" w:eastAsia="宋体" w:cs="宋体"/>
                <w:sz w:val="19"/>
                <w:szCs w:val="19"/>
              </w:rPr>
            </w:pPr>
            <w:r>
              <w:rPr>
                <w:rFonts w:hint="eastAsia"/>
                <w:sz w:val="19"/>
                <w:szCs w:val="19"/>
              </w:rPr>
              <w:t xml:space="preserve">广播 电 视 视 频 点 播 业 务 许 可 证 </w:t>
            </w:r>
            <w:r>
              <w:rPr>
                <w:rFonts w:hint="eastAsia" w:ascii="PMingLiU" w:hAnsi="PMingLiU" w:eastAsia="PMingLiU"/>
                <w:sz w:val="19"/>
                <w:szCs w:val="19"/>
                <w:vertAlign w:val="superscript"/>
              </w:rPr>
              <w:t>(</w:t>
            </w:r>
            <w:r>
              <w:rPr>
                <w:rFonts w:hint="eastAsia"/>
                <w:sz w:val="19"/>
                <w:szCs w:val="19"/>
              </w:rPr>
              <w:t>乙种</w:t>
            </w:r>
            <w:r>
              <w:rPr>
                <w:rFonts w:hint="eastAsia" w:ascii="PMingLiU" w:hAnsi="PMingLiU" w:eastAsia="PMingLiU"/>
                <w:sz w:val="19"/>
                <w:szCs w:val="19"/>
                <w:vertAlign w:val="superscript"/>
              </w:rPr>
              <w:t>)</w:t>
            </w:r>
            <w:r>
              <w:rPr>
                <w:rFonts w:hint="eastAsia"/>
                <w:sz w:val="19"/>
                <w:szCs w:val="19"/>
              </w:rPr>
              <w:t>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165</w:t>
            </w:r>
          </w:p>
        </w:tc>
        <w:tc>
          <w:tcPr>
            <w:tcW w:w="3009" w:type="dxa"/>
            <w:vAlign w:val="center"/>
          </w:tcPr>
          <w:p>
            <w:pPr>
              <w:spacing w:line="600" w:lineRule="exact"/>
              <w:jc w:val="center"/>
              <w:rPr>
                <w:rFonts w:hint="eastAsia" w:ascii="仿宋_GB2312"/>
              </w:rPr>
            </w:pPr>
            <w:r>
              <w:rPr>
                <w:rFonts w:hint="eastAsia" w:ascii="仿宋_GB2312"/>
              </w:rPr>
              <w:t>165</w:t>
            </w:r>
          </w:p>
        </w:tc>
        <w:tc>
          <w:tcPr>
            <w:tcW w:w="6754" w:type="dxa"/>
            <w:vAlign w:val="center"/>
          </w:tcPr>
          <w:p>
            <w:pPr>
              <w:rPr>
                <w:rFonts w:ascii="宋体" w:hAnsi="宋体" w:eastAsia="宋体" w:cs="宋体"/>
                <w:sz w:val="19"/>
                <w:szCs w:val="19"/>
              </w:rPr>
            </w:pPr>
            <w:r>
              <w:rPr>
                <w:rFonts w:hint="eastAsia"/>
                <w:sz w:val="19"/>
                <w:szCs w:val="19"/>
              </w:rPr>
              <w:t>卫星电视广播地面接收设施安装许可审批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166</w:t>
            </w:r>
          </w:p>
        </w:tc>
        <w:tc>
          <w:tcPr>
            <w:tcW w:w="3009" w:type="dxa"/>
            <w:vAlign w:val="center"/>
          </w:tcPr>
          <w:p>
            <w:pPr>
              <w:spacing w:line="600" w:lineRule="exact"/>
              <w:jc w:val="center"/>
              <w:rPr>
                <w:rFonts w:hint="eastAsia" w:ascii="仿宋_GB2312"/>
              </w:rPr>
            </w:pPr>
            <w:r>
              <w:rPr>
                <w:rFonts w:hint="eastAsia" w:ascii="仿宋_GB2312"/>
              </w:rPr>
              <w:t>166</w:t>
            </w:r>
          </w:p>
        </w:tc>
        <w:tc>
          <w:tcPr>
            <w:tcW w:w="6754" w:type="dxa"/>
          </w:tcPr>
          <w:p>
            <w:pPr>
              <w:rPr>
                <w:rFonts w:ascii="宋体" w:hAnsi="宋体" w:eastAsia="宋体" w:cs="宋体"/>
                <w:sz w:val="19"/>
                <w:szCs w:val="19"/>
              </w:rPr>
            </w:pPr>
            <w:r>
              <w:rPr>
                <w:rFonts w:hint="eastAsia"/>
                <w:sz w:val="19"/>
                <w:szCs w:val="19"/>
              </w:rPr>
              <w:t>广播电台</w:t>
            </w:r>
            <w:r>
              <w:rPr>
                <w:rFonts w:hint="eastAsia"/>
                <w:sz w:val="19"/>
                <w:szCs w:val="19"/>
                <w:vertAlign w:val="superscript"/>
              </w:rPr>
              <w:t>、</w:t>
            </w:r>
            <w:r>
              <w:rPr>
                <w:rFonts w:hint="eastAsia"/>
                <w:sz w:val="19"/>
                <w:szCs w:val="19"/>
              </w:rPr>
              <w:t>电视台设立</w:t>
            </w:r>
            <w:r>
              <w:rPr>
                <w:rFonts w:hint="eastAsia"/>
                <w:sz w:val="19"/>
                <w:szCs w:val="19"/>
                <w:vertAlign w:val="superscript"/>
              </w:rPr>
              <w:t>、</w:t>
            </w:r>
            <w:r>
              <w:rPr>
                <w:rFonts w:hint="eastAsia"/>
                <w:sz w:val="19"/>
                <w:szCs w:val="19"/>
              </w:rPr>
              <w:t>终止初审</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167</w:t>
            </w:r>
          </w:p>
        </w:tc>
        <w:tc>
          <w:tcPr>
            <w:tcW w:w="3009" w:type="dxa"/>
            <w:vAlign w:val="center"/>
          </w:tcPr>
          <w:p>
            <w:pPr>
              <w:spacing w:line="600" w:lineRule="exact"/>
              <w:jc w:val="center"/>
              <w:rPr>
                <w:rFonts w:hint="eastAsia" w:ascii="仿宋_GB2312"/>
              </w:rPr>
            </w:pPr>
            <w:r>
              <w:rPr>
                <w:rFonts w:hint="eastAsia" w:ascii="仿宋_GB2312"/>
              </w:rPr>
              <w:t>167</w:t>
            </w:r>
          </w:p>
        </w:tc>
        <w:tc>
          <w:tcPr>
            <w:tcW w:w="6754" w:type="dxa"/>
            <w:vAlign w:val="center"/>
          </w:tcPr>
          <w:p>
            <w:pPr>
              <w:rPr>
                <w:rFonts w:ascii="宋体" w:hAnsi="宋体" w:eastAsia="宋体" w:cs="宋体"/>
                <w:sz w:val="19"/>
                <w:szCs w:val="19"/>
              </w:rPr>
            </w:pPr>
            <w:r>
              <w:rPr>
                <w:rFonts w:hint="eastAsia"/>
                <w:sz w:val="19"/>
                <w:szCs w:val="19"/>
              </w:rPr>
              <w:t>省级行政区域内经营广播电视节目传送业务审批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168</w:t>
            </w:r>
          </w:p>
        </w:tc>
        <w:tc>
          <w:tcPr>
            <w:tcW w:w="3009" w:type="dxa"/>
            <w:vAlign w:val="center"/>
          </w:tcPr>
          <w:p>
            <w:pPr>
              <w:spacing w:line="600" w:lineRule="exact"/>
              <w:jc w:val="center"/>
              <w:rPr>
                <w:rFonts w:hint="eastAsia" w:ascii="仿宋_GB2312"/>
              </w:rPr>
            </w:pPr>
            <w:r>
              <w:rPr>
                <w:rFonts w:hint="eastAsia" w:ascii="仿宋_GB2312"/>
              </w:rPr>
              <w:t>168</w:t>
            </w:r>
          </w:p>
        </w:tc>
        <w:tc>
          <w:tcPr>
            <w:tcW w:w="6754" w:type="dxa"/>
          </w:tcPr>
          <w:p>
            <w:pPr>
              <w:rPr>
                <w:rFonts w:ascii="宋体" w:hAnsi="宋体" w:eastAsia="宋体" w:cs="宋体"/>
                <w:sz w:val="19"/>
                <w:szCs w:val="19"/>
              </w:rPr>
            </w:pPr>
            <w:r>
              <w:rPr>
                <w:rFonts w:hint="eastAsia"/>
                <w:sz w:val="19"/>
                <w:szCs w:val="19"/>
              </w:rPr>
              <w:t>乡镇设立广播电视站和机关</w:t>
            </w:r>
            <w:r>
              <w:rPr>
                <w:rFonts w:hint="eastAsia"/>
                <w:sz w:val="19"/>
                <w:szCs w:val="19"/>
                <w:vertAlign w:val="superscript"/>
              </w:rPr>
              <w:t>、</w:t>
            </w:r>
            <w:r>
              <w:rPr>
                <w:rFonts w:hint="eastAsia"/>
                <w:sz w:val="19"/>
                <w:szCs w:val="19"/>
              </w:rPr>
              <w:t>部队</w:t>
            </w:r>
            <w:r>
              <w:rPr>
                <w:rFonts w:hint="eastAsia"/>
                <w:sz w:val="19"/>
                <w:szCs w:val="19"/>
                <w:vertAlign w:val="superscript"/>
              </w:rPr>
              <w:t>、</w:t>
            </w:r>
            <w:r>
              <w:rPr>
                <w:rFonts w:hint="eastAsia"/>
                <w:sz w:val="19"/>
                <w:szCs w:val="19"/>
              </w:rPr>
              <w:t>团体</w:t>
            </w:r>
            <w:r>
              <w:rPr>
                <w:rFonts w:hint="eastAsia"/>
                <w:sz w:val="19"/>
                <w:szCs w:val="19"/>
                <w:vertAlign w:val="superscript"/>
              </w:rPr>
              <w:t>、</w:t>
            </w:r>
            <w:r>
              <w:rPr>
                <w:rFonts w:hint="eastAsia"/>
                <w:sz w:val="19"/>
                <w:szCs w:val="19"/>
              </w:rPr>
              <w:t>企业事业单位设立有线广播电视站审批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169</w:t>
            </w:r>
          </w:p>
        </w:tc>
        <w:tc>
          <w:tcPr>
            <w:tcW w:w="3009" w:type="dxa"/>
            <w:vAlign w:val="center"/>
          </w:tcPr>
          <w:p>
            <w:pPr>
              <w:spacing w:line="600" w:lineRule="exact"/>
              <w:jc w:val="center"/>
              <w:rPr>
                <w:rFonts w:hint="eastAsia" w:ascii="仿宋_GB2312"/>
              </w:rPr>
            </w:pPr>
            <w:r>
              <w:rPr>
                <w:rFonts w:hint="eastAsia" w:ascii="仿宋_GB2312"/>
              </w:rPr>
              <w:t>169</w:t>
            </w:r>
          </w:p>
        </w:tc>
        <w:tc>
          <w:tcPr>
            <w:tcW w:w="6754" w:type="dxa"/>
            <w:vAlign w:val="center"/>
          </w:tcPr>
          <w:p>
            <w:pPr>
              <w:rPr>
                <w:rFonts w:ascii="宋体" w:hAnsi="宋体" w:eastAsia="宋体" w:cs="宋体"/>
                <w:sz w:val="19"/>
                <w:szCs w:val="19"/>
              </w:rPr>
            </w:pPr>
            <w:r>
              <w:rPr>
                <w:rFonts w:hint="eastAsia"/>
                <w:sz w:val="19"/>
                <w:szCs w:val="19"/>
              </w:rPr>
              <w:t>广播电台</w:t>
            </w:r>
            <w:r>
              <w:rPr>
                <w:rFonts w:hint="eastAsia"/>
                <w:sz w:val="19"/>
                <w:szCs w:val="19"/>
                <w:vertAlign w:val="superscript"/>
              </w:rPr>
              <w:t>、</w:t>
            </w:r>
            <w:r>
              <w:rPr>
                <w:rFonts w:hint="eastAsia"/>
                <w:sz w:val="19"/>
                <w:szCs w:val="19"/>
              </w:rPr>
              <w:t>电视台变更台名</w:t>
            </w:r>
            <w:r>
              <w:rPr>
                <w:rFonts w:hint="eastAsia"/>
                <w:sz w:val="19"/>
                <w:szCs w:val="19"/>
                <w:vertAlign w:val="superscript"/>
              </w:rPr>
              <w:t>、</w:t>
            </w:r>
            <w:r>
              <w:rPr>
                <w:rFonts w:hint="eastAsia"/>
                <w:sz w:val="19"/>
                <w:szCs w:val="19"/>
              </w:rPr>
              <w:t>台标</w:t>
            </w:r>
            <w:r>
              <w:rPr>
                <w:rFonts w:hint="eastAsia"/>
                <w:sz w:val="19"/>
                <w:szCs w:val="19"/>
                <w:vertAlign w:val="superscript"/>
              </w:rPr>
              <w:t>、</w:t>
            </w:r>
            <w:r>
              <w:rPr>
                <w:rFonts w:hint="eastAsia"/>
                <w:sz w:val="19"/>
                <w:szCs w:val="19"/>
              </w:rPr>
              <w:t>节目设置范围或节目套数初审</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170</w:t>
            </w:r>
          </w:p>
        </w:tc>
        <w:tc>
          <w:tcPr>
            <w:tcW w:w="3009" w:type="dxa"/>
            <w:vAlign w:val="center"/>
          </w:tcPr>
          <w:p>
            <w:pPr>
              <w:spacing w:line="600" w:lineRule="exact"/>
              <w:jc w:val="center"/>
              <w:rPr>
                <w:rFonts w:hint="eastAsia" w:ascii="仿宋_GB2312"/>
              </w:rPr>
            </w:pPr>
            <w:r>
              <w:rPr>
                <w:rFonts w:hint="eastAsia" w:ascii="仿宋_GB2312"/>
              </w:rPr>
              <w:t>170</w:t>
            </w:r>
          </w:p>
        </w:tc>
        <w:tc>
          <w:tcPr>
            <w:tcW w:w="6754" w:type="dxa"/>
          </w:tcPr>
          <w:p>
            <w:pPr>
              <w:rPr>
                <w:rFonts w:ascii="宋体" w:hAnsi="宋体" w:eastAsia="宋体" w:cs="宋体"/>
                <w:sz w:val="19"/>
                <w:szCs w:val="19"/>
              </w:rPr>
            </w:pPr>
            <w:r>
              <w:rPr>
                <w:rFonts w:hint="eastAsia"/>
                <w:sz w:val="19"/>
                <w:szCs w:val="19"/>
              </w:rPr>
              <w:t>实施高等专科教育</w:t>
            </w:r>
            <w:r>
              <w:rPr>
                <w:rFonts w:hint="eastAsia"/>
                <w:sz w:val="19"/>
                <w:szCs w:val="19"/>
                <w:vertAlign w:val="superscript"/>
              </w:rPr>
              <w:t>、</w:t>
            </w:r>
            <w:r>
              <w:rPr>
                <w:rFonts w:hint="eastAsia"/>
                <w:sz w:val="19"/>
                <w:szCs w:val="19"/>
              </w:rPr>
              <w:t>非学历高等教育和高级中等教育</w:t>
            </w:r>
            <w:r>
              <w:rPr>
                <w:rFonts w:hint="eastAsia"/>
                <w:sz w:val="19"/>
                <w:szCs w:val="19"/>
                <w:vertAlign w:val="superscript"/>
              </w:rPr>
              <w:t>、</w:t>
            </w:r>
            <w:r>
              <w:rPr>
                <w:rFonts w:hint="eastAsia"/>
                <w:sz w:val="19"/>
                <w:szCs w:val="19"/>
              </w:rPr>
              <w:t>自学考试助学</w:t>
            </w:r>
            <w:r>
              <w:rPr>
                <w:rFonts w:hint="eastAsia"/>
                <w:sz w:val="19"/>
                <w:szCs w:val="19"/>
                <w:vertAlign w:val="superscript"/>
              </w:rPr>
              <w:t>、</w:t>
            </w:r>
            <w:r>
              <w:rPr>
                <w:rFonts w:hint="eastAsia"/>
                <w:sz w:val="19"/>
                <w:szCs w:val="19"/>
              </w:rPr>
              <w:t>文化补习</w:t>
            </w:r>
            <w:r>
              <w:rPr>
                <w:rFonts w:hint="eastAsia"/>
                <w:sz w:val="19"/>
                <w:szCs w:val="19"/>
                <w:vertAlign w:val="superscript"/>
              </w:rPr>
              <w:t>、</w:t>
            </w:r>
            <w:r>
              <w:rPr>
                <w:rFonts w:hint="eastAsia"/>
                <w:sz w:val="19"/>
                <w:szCs w:val="19"/>
              </w:rPr>
              <w:t xml:space="preserve">学前教育等的中外 </w:t>
            </w:r>
            <w:r>
              <w:rPr>
                <w:rFonts w:hint="eastAsia" w:ascii="PMingLiU" w:hAnsi="PMingLiU" w:eastAsia="PMingLiU"/>
                <w:sz w:val="19"/>
                <w:szCs w:val="19"/>
                <w:vertAlign w:val="superscript"/>
              </w:rPr>
              <w:t>(</w:t>
            </w:r>
            <w:r>
              <w:rPr>
                <w:rFonts w:hint="eastAsia"/>
                <w:sz w:val="19"/>
                <w:szCs w:val="19"/>
              </w:rPr>
              <w:t>含内地与港澳台</w:t>
            </w:r>
            <w:r>
              <w:rPr>
                <w:rFonts w:hint="eastAsia" w:ascii="PMingLiU" w:hAnsi="PMingLiU" w:eastAsia="PMingLiU"/>
                <w:sz w:val="19"/>
                <w:szCs w:val="19"/>
                <w:vertAlign w:val="superscript"/>
              </w:rPr>
              <w:t xml:space="preserve">) </w:t>
            </w:r>
            <w:r>
              <w:rPr>
                <w:rFonts w:hint="eastAsia"/>
                <w:sz w:val="19"/>
                <w:szCs w:val="19"/>
              </w:rPr>
              <w:t>合作办学项目设立</w:t>
            </w:r>
            <w:r>
              <w:rPr>
                <w:rFonts w:hint="eastAsia"/>
                <w:sz w:val="19"/>
                <w:szCs w:val="19"/>
                <w:vertAlign w:val="superscript"/>
              </w:rPr>
              <w:t>、</w:t>
            </w:r>
            <w:r>
              <w:rPr>
                <w:rFonts w:hint="eastAsia"/>
                <w:sz w:val="19"/>
                <w:szCs w:val="19"/>
              </w:rPr>
              <w:t>变更和终止审批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171</w:t>
            </w:r>
          </w:p>
        </w:tc>
        <w:tc>
          <w:tcPr>
            <w:tcW w:w="3009" w:type="dxa"/>
            <w:vAlign w:val="center"/>
          </w:tcPr>
          <w:p>
            <w:pPr>
              <w:spacing w:line="600" w:lineRule="exact"/>
              <w:jc w:val="center"/>
              <w:rPr>
                <w:rFonts w:hint="eastAsia" w:ascii="仿宋_GB2312"/>
              </w:rPr>
            </w:pPr>
            <w:r>
              <w:rPr>
                <w:rFonts w:hint="eastAsia" w:ascii="仿宋_GB2312"/>
              </w:rPr>
              <w:t>171</w:t>
            </w:r>
          </w:p>
        </w:tc>
        <w:tc>
          <w:tcPr>
            <w:tcW w:w="6754" w:type="dxa"/>
            <w:vAlign w:val="center"/>
          </w:tcPr>
          <w:p>
            <w:pPr>
              <w:rPr>
                <w:rFonts w:ascii="宋体" w:hAnsi="宋体" w:eastAsia="宋体" w:cs="宋体"/>
                <w:sz w:val="19"/>
                <w:szCs w:val="19"/>
              </w:rPr>
            </w:pPr>
            <w:r>
              <w:rPr>
                <w:rFonts w:hint="eastAsia"/>
                <w:sz w:val="19"/>
                <w:szCs w:val="19"/>
              </w:rPr>
              <w:t>从事出版物</w:t>
            </w:r>
            <w:r>
              <w:rPr>
                <w:rFonts w:hint="eastAsia"/>
                <w:sz w:val="19"/>
                <w:szCs w:val="19"/>
                <w:vertAlign w:val="superscript"/>
              </w:rPr>
              <w:t>、</w:t>
            </w:r>
            <w:r>
              <w:rPr>
                <w:rFonts w:hint="eastAsia"/>
                <w:sz w:val="19"/>
                <w:szCs w:val="19"/>
              </w:rPr>
              <w:t>包装装潢印刷品和其他印刷品印刷经营活动企业的设立</w:t>
            </w:r>
            <w:r>
              <w:rPr>
                <w:rFonts w:hint="eastAsia"/>
                <w:sz w:val="19"/>
                <w:szCs w:val="19"/>
                <w:vertAlign w:val="superscript"/>
              </w:rPr>
              <w:t>、</w:t>
            </w:r>
            <w:r>
              <w:rPr>
                <w:rFonts w:hint="eastAsia"/>
                <w:sz w:val="19"/>
                <w:szCs w:val="19"/>
              </w:rPr>
              <w:t>变更审批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172</w:t>
            </w:r>
          </w:p>
        </w:tc>
        <w:tc>
          <w:tcPr>
            <w:tcW w:w="3009" w:type="dxa"/>
            <w:vAlign w:val="center"/>
          </w:tcPr>
          <w:p>
            <w:pPr>
              <w:spacing w:line="600" w:lineRule="exact"/>
              <w:jc w:val="center"/>
              <w:rPr>
                <w:rFonts w:hint="eastAsia" w:ascii="仿宋_GB2312"/>
              </w:rPr>
            </w:pPr>
            <w:r>
              <w:rPr>
                <w:rFonts w:hint="eastAsia" w:ascii="仿宋_GB2312"/>
              </w:rPr>
              <w:t>172</w:t>
            </w:r>
          </w:p>
        </w:tc>
        <w:tc>
          <w:tcPr>
            <w:tcW w:w="6754" w:type="dxa"/>
          </w:tcPr>
          <w:p>
            <w:pPr>
              <w:rPr>
                <w:rFonts w:ascii="宋体" w:hAnsi="宋体" w:eastAsia="宋体" w:cs="宋体"/>
                <w:sz w:val="19"/>
                <w:szCs w:val="19"/>
              </w:rPr>
            </w:pPr>
            <w:r>
              <w:rPr>
                <w:rFonts w:hint="eastAsia"/>
                <w:sz w:val="19"/>
                <w:szCs w:val="19"/>
              </w:rPr>
              <w:t>卫星电视广播地面接收设施进口证明核发初审</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173</w:t>
            </w:r>
          </w:p>
        </w:tc>
        <w:tc>
          <w:tcPr>
            <w:tcW w:w="3009" w:type="dxa"/>
            <w:vAlign w:val="center"/>
          </w:tcPr>
          <w:p>
            <w:pPr>
              <w:spacing w:line="600" w:lineRule="exact"/>
              <w:jc w:val="center"/>
              <w:rPr>
                <w:rFonts w:hint="eastAsia" w:ascii="仿宋_GB2312"/>
              </w:rPr>
            </w:pPr>
            <w:r>
              <w:rPr>
                <w:rFonts w:hint="eastAsia" w:ascii="仿宋_GB2312"/>
              </w:rPr>
              <w:t>173</w:t>
            </w:r>
          </w:p>
        </w:tc>
        <w:tc>
          <w:tcPr>
            <w:tcW w:w="6754" w:type="dxa"/>
            <w:vAlign w:val="center"/>
          </w:tcPr>
          <w:p>
            <w:pPr>
              <w:rPr>
                <w:rFonts w:ascii="宋体" w:hAnsi="宋体" w:eastAsia="宋体" w:cs="宋体"/>
                <w:sz w:val="19"/>
                <w:szCs w:val="19"/>
              </w:rPr>
            </w:pPr>
            <w:r>
              <w:rPr>
                <w:rFonts w:hint="eastAsia"/>
                <w:sz w:val="19"/>
                <w:szCs w:val="19"/>
              </w:rPr>
              <w:t xml:space="preserve">跨省经营广播电视节目传送 </w:t>
            </w:r>
            <w:r>
              <w:rPr>
                <w:rFonts w:hint="eastAsia" w:ascii="PMingLiU" w:hAnsi="PMingLiU" w:eastAsia="PMingLiU"/>
                <w:sz w:val="19"/>
                <w:szCs w:val="19"/>
                <w:vertAlign w:val="superscript"/>
              </w:rPr>
              <w:t>(</w:t>
            </w:r>
            <w:r>
              <w:rPr>
                <w:rFonts w:hint="eastAsia"/>
                <w:sz w:val="19"/>
                <w:szCs w:val="19"/>
              </w:rPr>
              <w:t>无线</w:t>
            </w:r>
            <w:r>
              <w:rPr>
                <w:rFonts w:hint="eastAsia" w:ascii="PMingLiU" w:hAnsi="PMingLiU" w:eastAsia="PMingLiU"/>
                <w:sz w:val="19"/>
                <w:szCs w:val="19"/>
                <w:vertAlign w:val="superscript"/>
              </w:rPr>
              <w:t>)</w:t>
            </w:r>
            <w:r>
              <w:rPr>
                <w:rFonts w:hint="eastAsia" w:ascii="PMingLiU" w:hAnsi="PMingLiU" w:eastAsia="PMingLiU"/>
                <w:sz w:val="19"/>
                <w:szCs w:val="19"/>
                <w:vertAlign w:val="superscript"/>
              </w:rPr>
              <w:br w:type="textWrapping"/>
            </w:r>
            <w:r>
              <w:rPr>
                <w:rFonts w:hint="eastAsia"/>
                <w:sz w:val="19"/>
                <w:szCs w:val="19"/>
              </w:rPr>
              <w:t>业务初审</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r>
              <w:rPr>
                <w:rFonts w:hint="eastAsia" w:ascii="仿宋_GB2312"/>
              </w:rPr>
              <w:t>174</w:t>
            </w:r>
          </w:p>
        </w:tc>
        <w:tc>
          <w:tcPr>
            <w:tcW w:w="3009" w:type="dxa"/>
            <w:vAlign w:val="center"/>
          </w:tcPr>
          <w:p>
            <w:pPr>
              <w:spacing w:line="600" w:lineRule="exact"/>
              <w:jc w:val="center"/>
              <w:rPr>
                <w:rFonts w:hint="eastAsia" w:ascii="仿宋_GB2312"/>
              </w:rPr>
            </w:pPr>
            <w:r>
              <w:rPr>
                <w:rFonts w:hint="eastAsia" w:ascii="仿宋_GB2312"/>
              </w:rPr>
              <w:t>174</w:t>
            </w:r>
          </w:p>
        </w:tc>
        <w:tc>
          <w:tcPr>
            <w:tcW w:w="6754" w:type="dxa"/>
            <w:vAlign w:val="center"/>
          </w:tcPr>
          <w:p>
            <w:pPr>
              <w:rPr>
                <w:rFonts w:ascii="宋体" w:hAnsi="宋体" w:eastAsia="宋体" w:cs="宋体"/>
                <w:sz w:val="19"/>
                <w:szCs w:val="19"/>
              </w:rPr>
            </w:pPr>
            <w:r>
              <w:rPr>
                <w:rFonts w:hint="eastAsia"/>
                <w:sz w:val="19"/>
                <w:szCs w:val="19"/>
              </w:rPr>
              <w:t>广播电 视 专 用 频 段 频 率 使 用 许 可 证</w:t>
            </w:r>
            <w:r>
              <w:rPr>
                <w:rFonts w:hint="eastAsia"/>
                <w:sz w:val="19"/>
                <w:szCs w:val="19"/>
              </w:rPr>
              <w:br w:type="textWrapping"/>
            </w:r>
            <w:r>
              <w:rPr>
                <w:rFonts w:hint="eastAsia" w:ascii="PMingLiU" w:hAnsi="PMingLiU" w:eastAsia="PMingLiU"/>
                <w:sz w:val="19"/>
                <w:szCs w:val="19"/>
                <w:vertAlign w:val="superscript"/>
              </w:rPr>
              <w:t>(</w:t>
            </w:r>
            <w:r>
              <w:rPr>
                <w:rFonts w:hint="eastAsia"/>
                <w:sz w:val="19"/>
                <w:szCs w:val="19"/>
              </w:rPr>
              <w:t>甲类</w:t>
            </w:r>
            <w:r>
              <w:rPr>
                <w:rFonts w:hint="eastAsia" w:ascii="PMingLiU" w:hAnsi="PMingLiU" w:eastAsia="PMingLiU"/>
                <w:sz w:val="19"/>
                <w:szCs w:val="19"/>
                <w:vertAlign w:val="superscript"/>
              </w:rPr>
              <w:t>)</w:t>
            </w:r>
            <w:r>
              <w:rPr>
                <w:rFonts w:hint="eastAsia"/>
                <w:sz w:val="19"/>
                <w:szCs w:val="19"/>
              </w:rPr>
              <w:t>核发初审</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p>
        </w:tc>
        <w:tc>
          <w:tcPr>
            <w:tcW w:w="3009" w:type="dxa"/>
            <w:vAlign w:val="center"/>
          </w:tcPr>
          <w:p>
            <w:pPr>
              <w:spacing w:line="600" w:lineRule="exact"/>
              <w:jc w:val="center"/>
              <w:rPr>
                <w:rFonts w:hint="eastAsia" w:ascii="仿宋_GB2312"/>
              </w:rPr>
            </w:pPr>
            <w:r>
              <w:rPr>
                <w:rFonts w:hint="default" w:ascii="仿宋_GB2312" w:hAnsi="宋体" w:eastAsia="仿宋_GB2312" w:cs="仿宋_GB2312"/>
                <w:i w:val="0"/>
                <w:iCs w:val="0"/>
                <w:color w:val="000000"/>
                <w:kern w:val="0"/>
                <w:sz w:val="32"/>
                <w:szCs w:val="32"/>
                <w:u w:val="none"/>
                <w:lang w:val="en-US" w:eastAsia="zh-CN" w:bidi="ar"/>
              </w:rPr>
              <w:t>二、行政处罚</w:t>
            </w:r>
          </w:p>
        </w:tc>
        <w:tc>
          <w:tcPr>
            <w:tcW w:w="6754" w:type="dxa"/>
            <w:vAlign w:val="center"/>
          </w:tcPr>
          <w:p>
            <w:pPr>
              <w:jc w:val="center"/>
              <w:rPr>
                <w:rFonts w:hint="eastAsia"/>
                <w:sz w:val="19"/>
                <w:szCs w:val="19"/>
              </w:rPr>
            </w:pPr>
            <w:r>
              <w:rPr>
                <w:rFonts w:hint="eastAsia" w:ascii="仿宋_GB2312"/>
              </w:rPr>
              <w:t>共</w:t>
            </w:r>
            <w:r>
              <w:rPr>
                <w:rFonts w:hint="eastAsia" w:ascii="仿宋_GB2312"/>
                <w:lang w:val="en-US" w:eastAsia="zh-CN"/>
              </w:rPr>
              <w:t>0</w:t>
            </w:r>
            <w:r>
              <w:rPr>
                <w:rFonts w:hint="eastAsia" w:ascii="仿宋_GB2312"/>
              </w:rPr>
              <w:t>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p>
        </w:tc>
        <w:tc>
          <w:tcPr>
            <w:tcW w:w="3009" w:type="dxa"/>
            <w:vAlign w:val="center"/>
          </w:tcPr>
          <w:p>
            <w:pPr>
              <w:spacing w:line="600" w:lineRule="exact"/>
              <w:jc w:val="center"/>
              <w:rPr>
                <w:rFonts w:hint="eastAsia" w:ascii="仿宋_GB2312"/>
              </w:rPr>
            </w:pPr>
            <w:r>
              <w:rPr>
                <w:rFonts w:hint="default" w:ascii="仿宋_GB2312" w:hAnsi="宋体" w:eastAsia="仿宋_GB2312" w:cs="仿宋_GB2312"/>
                <w:i w:val="0"/>
                <w:iCs w:val="0"/>
                <w:color w:val="000000"/>
                <w:kern w:val="0"/>
                <w:sz w:val="32"/>
                <w:szCs w:val="32"/>
                <w:u w:val="none"/>
                <w:lang w:val="en-US" w:eastAsia="zh-CN" w:bidi="ar"/>
              </w:rPr>
              <w:t>三、行政强制</w:t>
            </w:r>
          </w:p>
        </w:tc>
        <w:tc>
          <w:tcPr>
            <w:tcW w:w="6754" w:type="dxa"/>
            <w:vAlign w:val="center"/>
          </w:tcPr>
          <w:p>
            <w:pPr>
              <w:jc w:val="center"/>
              <w:rPr>
                <w:rFonts w:hint="eastAsia"/>
                <w:sz w:val="19"/>
                <w:szCs w:val="19"/>
              </w:rPr>
            </w:pPr>
            <w:r>
              <w:rPr>
                <w:rFonts w:hint="eastAsia" w:ascii="仿宋_GB2312"/>
              </w:rPr>
              <w:t>共</w:t>
            </w:r>
            <w:r>
              <w:rPr>
                <w:rFonts w:hint="eastAsia" w:ascii="仿宋_GB2312"/>
                <w:lang w:val="en-US" w:eastAsia="zh-CN"/>
              </w:rPr>
              <w:t>0</w:t>
            </w:r>
            <w:r>
              <w:rPr>
                <w:rFonts w:hint="eastAsia" w:ascii="仿宋_GB2312"/>
              </w:rPr>
              <w:t>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p>
        </w:tc>
        <w:tc>
          <w:tcPr>
            <w:tcW w:w="3009" w:type="dxa"/>
            <w:vAlign w:val="center"/>
          </w:tcPr>
          <w:p>
            <w:pPr>
              <w:spacing w:line="600" w:lineRule="exact"/>
              <w:jc w:val="center"/>
              <w:rPr>
                <w:rFonts w:hint="eastAsia" w:ascii="仿宋_GB2312"/>
              </w:rPr>
            </w:pPr>
            <w:r>
              <w:rPr>
                <w:rFonts w:hint="default" w:ascii="仿宋_GB2312" w:hAnsi="宋体" w:eastAsia="仿宋_GB2312" w:cs="仿宋_GB2312"/>
                <w:i w:val="0"/>
                <w:iCs w:val="0"/>
                <w:color w:val="000000"/>
                <w:kern w:val="0"/>
                <w:sz w:val="32"/>
                <w:szCs w:val="32"/>
                <w:u w:val="none"/>
                <w:lang w:val="en-US" w:eastAsia="zh-CN" w:bidi="ar"/>
              </w:rPr>
              <w:t>四、行政征收</w:t>
            </w:r>
          </w:p>
        </w:tc>
        <w:tc>
          <w:tcPr>
            <w:tcW w:w="6754" w:type="dxa"/>
            <w:vAlign w:val="center"/>
          </w:tcPr>
          <w:p>
            <w:pPr>
              <w:jc w:val="center"/>
              <w:rPr>
                <w:rFonts w:hint="eastAsia"/>
                <w:sz w:val="19"/>
                <w:szCs w:val="19"/>
              </w:rPr>
            </w:pPr>
            <w:r>
              <w:rPr>
                <w:rFonts w:hint="eastAsia" w:ascii="仿宋_GB2312"/>
              </w:rPr>
              <w:t>共</w:t>
            </w:r>
            <w:r>
              <w:rPr>
                <w:rFonts w:hint="eastAsia" w:ascii="仿宋_GB2312"/>
                <w:lang w:val="en-US" w:eastAsia="zh-CN"/>
              </w:rPr>
              <w:t>0</w:t>
            </w:r>
            <w:r>
              <w:rPr>
                <w:rFonts w:hint="eastAsia" w:ascii="仿宋_GB2312"/>
              </w:rPr>
              <w:t>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p>
        </w:tc>
        <w:tc>
          <w:tcPr>
            <w:tcW w:w="3009" w:type="dxa"/>
            <w:vAlign w:val="center"/>
          </w:tcPr>
          <w:p>
            <w:pPr>
              <w:spacing w:line="600" w:lineRule="exact"/>
              <w:jc w:val="center"/>
              <w:rPr>
                <w:rFonts w:hint="eastAsia" w:ascii="仿宋_GB2312"/>
              </w:rPr>
            </w:pPr>
            <w:r>
              <w:rPr>
                <w:rFonts w:hint="default" w:ascii="仿宋_GB2312" w:hAnsi="宋体" w:eastAsia="仿宋_GB2312" w:cs="仿宋_GB2312"/>
                <w:i w:val="0"/>
                <w:iCs w:val="0"/>
                <w:color w:val="000000"/>
                <w:kern w:val="0"/>
                <w:sz w:val="32"/>
                <w:szCs w:val="32"/>
                <w:u w:val="none"/>
                <w:lang w:val="en-US" w:eastAsia="zh-CN" w:bidi="ar"/>
              </w:rPr>
              <w:t>五、行政给付</w:t>
            </w:r>
          </w:p>
        </w:tc>
        <w:tc>
          <w:tcPr>
            <w:tcW w:w="6754" w:type="dxa"/>
            <w:vAlign w:val="center"/>
          </w:tcPr>
          <w:p>
            <w:pPr>
              <w:jc w:val="center"/>
              <w:rPr>
                <w:rFonts w:hint="eastAsia"/>
                <w:sz w:val="19"/>
                <w:szCs w:val="19"/>
              </w:rPr>
            </w:pPr>
            <w:r>
              <w:rPr>
                <w:rFonts w:hint="eastAsia" w:ascii="仿宋_GB2312"/>
              </w:rPr>
              <w:t>共</w:t>
            </w:r>
            <w:r>
              <w:rPr>
                <w:rFonts w:hint="eastAsia" w:ascii="仿宋_GB2312"/>
                <w:lang w:val="en-US" w:eastAsia="zh-CN"/>
              </w:rPr>
              <w:t>0</w:t>
            </w:r>
            <w:r>
              <w:rPr>
                <w:rFonts w:hint="eastAsia" w:ascii="仿宋_GB2312"/>
              </w:rPr>
              <w:t>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p>
        </w:tc>
        <w:tc>
          <w:tcPr>
            <w:tcW w:w="3009" w:type="dxa"/>
            <w:vAlign w:val="center"/>
          </w:tcPr>
          <w:p>
            <w:pPr>
              <w:spacing w:line="600" w:lineRule="exact"/>
              <w:jc w:val="center"/>
              <w:rPr>
                <w:rFonts w:hint="eastAsia" w:ascii="仿宋_GB2312"/>
              </w:rPr>
            </w:pPr>
            <w:r>
              <w:rPr>
                <w:rFonts w:hint="default" w:ascii="仿宋_GB2312" w:hAnsi="宋体" w:eastAsia="仿宋_GB2312" w:cs="仿宋_GB2312"/>
                <w:i w:val="0"/>
                <w:iCs w:val="0"/>
                <w:color w:val="000000"/>
                <w:kern w:val="0"/>
                <w:sz w:val="32"/>
                <w:szCs w:val="32"/>
                <w:u w:val="none"/>
                <w:lang w:val="en-US" w:eastAsia="zh-CN" w:bidi="ar"/>
              </w:rPr>
              <w:t>六、行政检查</w:t>
            </w:r>
          </w:p>
        </w:tc>
        <w:tc>
          <w:tcPr>
            <w:tcW w:w="6754" w:type="dxa"/>
            <w:vAlign w:val="center"/>
          </w:tcPr>
          <w:p>
            <w:pPr>
              <w:jc w:val="center"/>
              <w:rPr>
                <w:rFonts w:hint="eastAsia"/>
                <w:sz w:val="19"/>
                <w:szCs w:val="19"/>
              </w:rPr>
            </w:pPr>
            <w:r>
              <w:rPr>
                <w:rFonts w:hint="eastAsia" w:ascii="仿宋_GB2312"/>
              </w:rPr>
              <w:t>共</w:t>
            </w:r>
            <w:r>
              <w:rPr>
                <w:rFonts w:hint="eastAsia" w:ascii="仿宋_GB2312"/>
                <w:lang w:val="en-US" w:eastAsia="zh-CN"/>
              </w:rPr>
              <w:t>0</w:t>
            </w:r>
            <w:r>
              <w:rPr>
                <w:rFonts w:hint="eastAsia" w:ascii="仿宋_GB2312"/>
              </w:rPr>
              <w:t>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p>
        </w:tc>
        <w:tc>
          <w:tcPr>
            <w:tcW w:w="3009" w:type="dxa"/>
            <w:vAlign w:val="center"/>
          </w:tcPr>
          <w:p>
            <w:pPr>
              <w:spacing w:line="600" w:lineRule="exact"/>
              <w:jc w:val="center"/>
              <w:rPr>
                <w:rFonts w:hint="eastAsia" w:ascii="仿宋_GB2312"/>
              </w:rPr>
            </w:pPr>
            <w:r>
              <w:rPr>
                <w:rFonts w:hint="default" w:ascii="仿宋_GB2312" w:hAnsi="宋体" w:eastAsia="仿宋_GB2312" w:cs="仿宋_GB2312"/>
                <w:i w:val="0"/>
                <w:iCs w:val="0"/>
                <w:color w:val="000000"/>
                <w:kern w:val="0"/>
                <w:sz w:val="32"/>
                <w:szCs w:val="32"/>
                <w:u w:val="none"/>
                <w:lang w:val="en-US" w:eastAsia="zh-CN" w:bidi="ar"/>
              </w:rPr>
              <w:t>七、行政确认</w:t>
            </w:r>
          </w:p>
        </w:tc>
        <w:tc>
          <w:tcPr>
            <w:tcW w:w="6754" w:type="dxa"/>
            <w:vAlign w:val="center"/>
          </w:tcPr>
          <w:p>
            <w:pPr>
              <w:jc w:val="center"/>
              <w:rPr>
                <w:rFonts w:hint="eastAsia"/>
                <w:sz w:val="19"/>
                <w:szCs w:val="19"/>
              </w:rPr>
            </w:pPr>
            <w:r>
              <w:rPr>
                <w:rFonts w:hint="eastAsia" w:ascii="仿宋_GB2312"/>
              </w:rPr>
              <w:t>共</w:t>
            </w:r>
            <w:r>
              <w:rPr>
                <w:rFonts w:hint="eastAsia" w:ascii="仿宋_GB2312"/>
                <w:lang w:val="en-US" w:eastAsia="zh-CN"/>
              </w:rPr>
              <w:t>0</w:t>
            </w:r>
            <w:r>
              <w:rPr>
                <w:rFonts w:hint="eastAsia" w:ascii="仿宋_GB2312"/>
              </w:rPr>
              <w:t>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p>
        </w:tc>
        <w:tc>
          <w:tcPr>
            <w:tcW w:w="3009" w:type="dxa"/>
            <w:vAlign w:val="center"/>
          </w:tcPr>
          <w:p>
            <w:pPr>
              <w:spacing w:line="600" w:lineRule="exact"/>
              <w:jc w:val="center"/>
              <w:rPr>
                <w:rFonts w:hint="eastAsia" w:ascii="仿宋_GB2312"/>
              </w:rPr>
            </w:pPr>
            <w:r>
              <w:rPr>
                <w:rFonts w:hint="default" w:ascii="仿宋_GB2312" w:hAnsi="宋体" w:eastAsia="仿宋_GB2312" w:cs="仿宋_GB2312"/>
                <w:i w:val="0"/>
                <w:iCs w:val="0"/>
                <w:color w:val="000000"/>
                <w:kern w:val="0"/>
                <w:sz w:val="32"/>
                <w:szCs w:val="32"/>
                <w:u w:val="none"/>
                <w:lang w:val="en-US" w:eastAsia="zh-CN" w:bidi="ar"/>
              </w:rPr>
              <w:t>八、行政奖励</w:t>
            </w:r>
          </w:p>
        </w:tc>
        <w:tc>
          <w:tcPr>
            <w:tcW w:w="6754" w:type="dxa"/>
            <w:vAlign w:val="center"/>
          </w:tcPr>
          <w:p>
            <w:pPr>
              <w:jc w:val="center"/>
              <w:rPr>
                <w:rFonts w:hint="eastAsia"/>
                <w:sz w:val="19"/>
                <w:szCs w:val="19"/>
              </w:rPr>
            </w:pPr>
            <w:r>
              <w:rPr>
                <w:rFonts w:hint="eastAsia" w:ascii="仿宋_GB2312"/>
              </w:rPr>
              <w:t>共</w:t>
            </w:r>
            <w:r>
              <w:rPr>
                <w:rFonts w:hint="eastAsia" w:ascii="仿宋_GB2312"/>
                <w:lang w:val="en-US" w:eastAsia="zh-CN"/>
              </w:rPr>
              <w:t>0</w:t>
            </w:r>
            <w:r>
              <w:rPr>
                <w:rFonts w:hint="eastAsia" w:ascii="仿宋_GB2312"/>
              </w:rPr>
              <w:t>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p>
        </w:tc>
        <w:tc>
          <w:tcPr>
            <w:tcW w:w="3009" w:type="dxa"/>
            <w:vAlign w:val="center"/>
          </w:tcPr>
          <w:p>
            <w:pPr>
              <w:spacing w:line="600" w:lineRule="exact"/>
              <w:jc w:val="center"/>
              <w:rPr>
                <w:rFonts w:hint="eastAsia" w:ascii="仿宋_GB2312"/>
              </w:rPr>
            </w:pPr>
            <w:r>
              <w:rPr>
                <w:rFonts w:hint="default" w:ascii="仿宋_GB2312" w:hAnsi="宋体" w:eastAsia="仿宋_GB2312" w:cs="仿宋_GB2312"/>
                <w:i w:val="0"/>
                <w:iCs w:val="0"/>
                <w:color w:val="000000"/>
                <w:kern w:val="0"/>
                <w:sz w:val="32"/>
                <w:szCs w:val="32"/>
                <w:u w:val="none"/>
                <w:lang w:val="en-US" w:eastAsia="zh-CN" w:bidi="ar"/>
              </w:rPr>
              <w:t>九、行政裁决</w:t>
            </w:r>
          </w:p>
        </w:tc>
        <w:tc>
          <w:tcPr>
            <w:tcW w:w="6754" w:type="dxa"/>
            <w:vAlign w:val="center"/>
          </w:tcPr>
          <w:p>
            <w:pPr>
              <w:jc w:val="center"/>
              <w:rPr>
                <w:rFonts w:hint="eastAsia"/>
                <w:sz w:val="19"/>
                <w:szCs w:val="19"/>
              </w:rPr>
            </w:pPr>
            <w:r>
              <w:rPr>
                <w:rFonts w:hint="eastAsia" w:ascii="仿宋_GB2312"/>
              </w:rPr>
              <w:t>共</w:t>
            </w:r>
            <w:r>
              <w:rPr>
                <w:rFonts w:hint="eastAsia" w:ascii="仿宋_GB2312"/>
                <w:lang w:val="en-US" w:eastAsia="zh-CN"/>
              </w:rPr>
              <w:t>0</w:t>
            </w:r>
            <w:r>
              <w:rPr>
                <w:rFonts w:hint="eastAsia" w:ascii="仿宋_GB2312"/>
              </w:rPr>
              <w:t>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rPr>
            </w:pPr>
          </w:p>
        </w:tc>
        <w:tc>
          <w:tcPr>
            <w:tcW w:w="3009" w:type="dxa"/>
            <w:vAlign w:val="center"/>
          </w:tcPr>
          <w:p>
            <w:pPr>
              <w:spacing w:line="600" w:lineRule="exact"/>
              <w:jc w:val="center"/>
              <w:rPr>
                <w:rFonts w:hint="eastAsia" w:ascii="仿宋_GB2312"/>
              </w:rPr>
            </w:pPr>
            <w:r>
              <w:rPr>
                <w:rFonts w:hint="default" w:ascii="仿宋_GB2312" w:hAnsi="宋体" w:eastAsia="仿宋_GB2312" w:cs="仿宋_GB2312"/>
                <w:i w:val="0"/>
                <w:iCs w:val="0"/>
                <w:color w:val="000000"/>
                <w:kern w:val="0"/>
                <w:sz w:val="32"/>
                <w:szCs w:val="32"/>
                <w:u w:val="none"/>
                <w:lang w:val="en-US" w:eastAsia="zh-CN" w:bidi="ar"/>
              </w:rPr>
              <w:t>十、其他类</w:t>
            </w:r>
          </w:p>
        </w:tc>
        <w:tc>
          <w:tcPr>
            <w:tcW w:w="6754" w:type="dxa"/>
            <w:vAlign w:val="center"/>
          </w:tcPr>
          <w:p>
            <w:pPr>
              <w:jc w:val="center"/>
              <w:rPr>
                <w:rFonts w:hint="eastAsia"/>
                <w:sz w:val="19"/>
                <w:szCs w:val="19"/>
              </w:rPr>
            </w:pPr>
            <w:r>
              <w:rPr>
                <w:rFonts w:hint="eastAsia" w:ascii="仿宋_GB2312"/>
              </w:rPr>
              <w:t>共</w:t>
            </w:r>
            <w:r>
              <w:rPr>
                <w:rFonts w:hint="eastAsia" w:ascii="仿宋_GB2312"/>
                <w:lang w:val="en-US" w:eastAsia="zh-CN"/>
              </w:rPr>
              <w:t>0</w:t>
            </w:r>
            <w:r>
              <w:rPr>
                <w:rFonts w:hint="eastAsia" w:ascii="仿宋_GB2312"/>
              </w:rPr>
              <w:t>项</w:t>
            </w:r>
          </w:p>
        </w:tc>
        <w:tc>
          <w:tcPr>
            <w:tcW w:w="2651" w:type="dxa"/>
            <w:vAlign w:val="center"/>
          </w:tcPr>
          <w:p>
            <w:pPr>
              <w:spacing w:line="600" w:lineRule="exact"/>
              <w:jc w:val="center"/>
              <w:rPr>
                <w:rFonts w:ascii="仿宋_GB2312"/>
              </w:rPr>
            </w:pPr>
          </w:p>
        </w:tc>
      </w:tr>
    </w:tbl>
    <w:p>
      <w:pPr>
        <w:spacing w:line="600" w:lineRule="exact"/>
        <w:rPr>
          <w:rFonts w:ascii="仿宋_GB2312"/>
        </w:rPr>
      </w:pPr>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5D196223"/>
    <w:rsid w:val="00065502"/>
    <w:rsid w:val="000D5C25"/>
    <w:rsid w:val="000F2FD3"/>
    <w:rsid w:val="000F3588"/>
    <w:rsid w:val="00134DEA"/>
    <w:rsid w:val="00156DDE"/>
    <w:rsid w:val="00194190"/>
    <w:rsid w:val="00252E25"/>
    <w:rsid w:val="002A77D3"/>
    <w:rsid w:val="003576F5"/>
    <w:rsid w:val="00363DD2"/>
    <w:rsid w:val="00393503"/>
    <w:rsid w:val="003C4F60"/>
    <w:rsid w:val="00426C23"/>
    <w:rsid w:val="005A5A43"/>
    <w:rsid w:val="005B3AE8"/>
    <w:rsid w:val="006208EA"/>
    <w:rsid w:val="006B6384"/>
    <w:rsid w:val="00703057"/>
    <w:rsid w:val="00774AD4"/>
    <w:rsid w:val="007D3FD6"/>
    <w:rsid w:val="007E1143"/>
    <w:rsid w:val="0083105E"/>
    <w:rsid w:val="00844571"/>
    <w:rsid w:val="00876094"/>
    <w:rsid w:val="00910C78"/>
    <w:rsid w:val="0099110A"/>
    <w:rsid w:val="009D2974"/>
    <w:rsid w:val="00A071C9"/>
    <w:rsid w:val="00A81489"/>
    <w:rsid w:val="00B77076"/>
    <w:rsid w:val="00C54316"/>
    <w:rsid w:val="00CA6CE7"/>
    <w:rsid w:val="00CA6EDC"/>
    <w:rsid w:val="00E13E74"/>
    <w:rsid w:val="00EE4685"/>
    <w:rsid w:val="1912771E"/>
    <w:rsid w:val="1E566362"/>
    <w:rsid w:val="2A4B5CB6"/>
    <w:rsid w:val="2DE114FD"/>
    <w:rsid w:val="36867277"/>
    <w:rsid w:val="372F7146"/>
    <w:rsid w:val="3BFA2C35"/>
    <w:rsid w:val="3E8E5FF3"/>
    <w:rsid w:val="41131FCC"/>
    <w:rsid w:val="4CE1190A"/>
    <w:rsid w:val="5D196223"/>
    <w:rsid w:val="5FD51D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paragraph" w:customStyle="1" w:styleId="7">
    <w:name w:val="Char"/>
    <w:basedOn w:val="1"/>
    <w:qFormat/>
    <w:uiPriority w:val="0"/>
    <w:pPr>
      <w:snapToGrid w:val="0"/>
      <w:spacing w:afterLines="50" w:line="360" w:lineRule="auto"/>
      <w:ind w:firstLine="48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DB3214-0A4A-4AB1-A6DA-7A18D676DC1F}">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14</Pages>
  <Words>3254</Words>
  <Characters>1464</Characters>
  <Lines>12</Lines>
  <Paragraphs>9</Paragraphs>
  <TotalTime>14</TotalTime>
  <ScaleCrop>false</ScaleCrop>
  <LinksUpToDate>false</LinksUpToDate>
  <CharactersWithSpaces>4709</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2021-03-31T07:28:00Z</dcterms:created>
  <dc:creator>新兰永恒</dc:creator>
  <cp:lastModifiedBy>dh</cp:lastModifiedBy>
  <dcterms:modified xsi:type="dcterms:W3CDTF">2021-06-20T03:39:38Z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20F0677BE53745858CA01EC736C314C2</vt:lpwstr>
  </property>
</Properties>
</file>