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5C7" w:rsidRDefault="00444B48">
      <w:pPr>
        <w:jc w:val="center"/>
        <w:rPr>
          <w:rFonts w:ascii="方正小标宋简体" w:eastAsia="方正小标宋简体"/>
          <w:sz w:val="36"/>
          <w:szCs w:val="36"/>
        </w:rPr>
      </w:pPr>
      <w:r>
        <w:rPr>
          <w:rFonts w:ascii="方正小标宋简体" w:eastAsia="方正小标宋简体" w:hint="eastAsia"/>
          <w:sz w:val="36"/>
          <w:szCs w:val="36"/>
        </w:rPr>
        <w:t>涞源县自然资源和规划局权责清单事项分表</w:t>
      </w:r>
    </w:p>
    <w:p w:rsidR="001E05C7" w:rsidRDefault="00444B48">
      <w:pPr>
        <w:jc w:val="center"/>
        <w:rPr>
          <w:rFonts w:ascii="方正小标宋简体" w:eastAsia="方正小标宋简体"/>
          <w:sz w:val="36"/>
          <w:szCs w:val="36"/>
        </w:rPr>
      </w:pPr>
      <w:r>
        <w:rPr>
          <w:rFonts w:ascii="方正小标宋简体" w:eastAsia="方正小标宋简体" w:hint="eastAsia"/>
          <w:sz w:val="36"/>
          <w:szCs w:val="36"/>
        </w:rPr>
        <w:t>（共</w:t>
      </w:r>
      <w:r>
        <w:rPr>
          <w:rFonts w:ascii="方正小标宋简体" w:eastAsia="方正小标宋简体"/>
          <w:sz w:val="36"/>
          <w:szCs w:val="36"/>
        </w:rPr>
        <w:t>7</w:t>
      </w:r>
      <w:r>
        <w:rPr>
          <w:rFonts w:ascii="方正小标宋简体" w:eastAsia="方正小标宋简体" w:hint="eastAsia"/>
          <w:sz w:val="36"/>
          <w:szCs w:val="36"/>
        </w:rPr>
        <w:t>类，</w:t>
      </w:r>
      <w:r>
        <w:rPr>
          <w:rFonts w:ascii="方正小标宋简体" w:eastAsia="方正小标宋简体"/>
          <w:sz w:val="36"/>
          <w:szCs w:val="36"/>
        </w:rPr>
        <w:t>146</w:t>
      </w:r>
      <w:r>
        <w:rPr>
          <w:rFonts w:ascii="方正小标宋简体" w:eastAsia="方正小标宋简体" w:hint="eastAsia"/>
          <w:sz w:val="36"/>
          <w:szCs w:val="36"/>
        </w:rPr>
        <w:t>项）</w:t>
      </w:r>
    </w:p>
    <w:p w:rsidR="001E05C7" w:rsidRDefault="00444B48">
      <w:pPr>
        <w:jc w:val="left"/>
        <w:rPr>
          <w:rFonts w:ascii="宋体" w:cs="宋体"/>
          <w:sz w:val="28"/>
          <w:szCs w:val="28"/>
        </w:rPr>
      </w:pPr>
      <w:r>
        <w:rPr>
          <w:rFonts w:ascii="宋体" w:hAnsi="宋体" w:cs="宋体" w:hint="eastAsia"/>
          <w:sz w:val="28"/>
        </w:rPr>
        <w:t>单位：涞源县自然资源和规划局</w:t>
      </w:r>
    </w:p>
    <w:tbl>
      <w:tblPr>
        <w:tblW w:w="14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6"/>
        <w:gridCol w:w="1041"/>
        <w:gridCol w:w="1065"/>
        <w:gridCol w:w="990"/>
        <w:gridCol w:w="3045"/>
        <w:gridCol w:w="3195"/>
        <w:gridCol w:w="3584"/>
        <w:gridCol w:w="866"/>
      </w:tblGrid>
      <w:tr w:rsidR="001E05C7">
        <w:trPr>
          <w:trHeight w:val="424"/>
          <w:jc w:val="center"/>
        </w:trPr>
        <w:tc>
          <w:tcPr>
            <w:tcW w:w="486"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序号</w:t>
            </w:r>
          </w:p>
        </w:tc>
        <w:tc>
          <w:tcPr>
            <w:tcW w:w="1041"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权力类型</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权力事项</w:t>
            </w:r>
          </w:p>
        </w:tc>
        <w:tc>
          <w:tcPr>
            <w:tcW w:w="990"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行政主体</w:t>
            </w:r>
          </w:p>
        </w:tc>
        <w:tc>
          <w:tcPr>
            <w:tcW w:w="304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实施依据</w:t>
            </w:r>
          </w:p>
        </w:tc>
        <w:tc>
          <w:tcPr>
            <w:tcW w:w="319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责任事项</w:t>
            </w:r>
          </w:p>
        </w:tc>
        <w:tc>
          <w:tcPr>
            <w:tcW w:w="3584"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追责情形</w:t>
            </w:r>
          </w:p>
        </w:tc>
        <w:tc>
          <w:tcPr>
            <w:tcW w:w="866" w:type="dxa"/>
            <w:shd w:val="clear" w:color="000000" w:fill="FFFFFF"/>
            <w:vAlign w:val="center"/>
          </w:tcPr>
          <w:p w:rsidR="001E05C7" w:rsidRDefault="001E05C7">
            <w:pPr>
              <w:widowControl/>
              <w:spacing w:line="220" w:lineRule="exact"/>
              <w:jc w:val="center"/>
              <w:rPr>
                <w:rFonts w:ascii="宋体" w:cs="宋体"/>
                <w:kern w:val="0"/>
                <w:sz w:val="18"/>
                <w:szCs w:val="18"/>
              </w:rPr>
            </w:pPr>
          </w:p>
        </w:tc>
      </w:tr>
      <w:tr w:rsidR="001E05C7">
        <w:trPr>
          <w:trHeight w:val="4715"/>
          <w:jc w:val="center"/>
        </w:trPr>
        <w:tc>
          <w:tcPr>
            <w:tcW w:w="486"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kern w:val="0"/>
                <w:sz w:val="18"/>
                <w:szCs w:val="18"/>
              </w:rPr>
              <w:t>1</w:t>
            </w:r>
          </w:p>
        </w:tc>
        <w:tc>
          <w:tcPr>
            <w:tcW w:w="1041"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乡村建设规划许可证核发</w:t>
            </w:r>
          </w:p>
        </w:tc>
        <w:tc>
          <w:tcPr>
            <w:tcW w:w="990"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《中华人民共和国城乡规划法》</w:t>
            </w:r>
            <w:r>
              <w:rPr>
                <w:rFonts w:ascii="宋体" w:hAns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w:t>
            </w:r>
            <w:r>
              <w:rPr>
                <w:rFonts w:ascii="宋体" w:hAnsi="宋体" w:cs="宋体" w:hint="eastAsia"/>
                <w:kern w:val="0"/>
                <w:sz w:val="18"/>
                <w:szCs w:val="18"/>
              </w:rPr>
              <w:t>（</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10</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日主席令第七十四号</w:t>
            </w:r>
            <w:r>
              <w:rPr>
                <w:rFonts w:ascii="宋体" w:cs="宋体"/>
                <w:kern w:val="0"/>
                <w:sz w:val="18"/>
                <w:szCs w:val="18"/>
              </w:rPr>
              <w:t>,</w:t>
            </w:r>
            <w:r>
              <w:rPr>
                <w:rFonts w:ascii="宋体" w:hAnsi="宋体" w:cs="宋体"/>
                <w:kern w:val="0"/>
                <w:sz w:val="18"/>
                <w:szCs w:val="18"/>
              </w:rPr>
              <w:t>2019</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23</w:t>
            </w:r>
            <w:r>
              <w:rPr>
                <w:rFonts w:ascii="宋体" w:hAnsi="宋体" w:cs="宋体" w:hint="eastAsia"/>
                <w:kern w:val="0"/>
                <w:sz w:val="18"/>
                <w:szCs w:val="18"/>
              </w:rPr>
              <w:t>日修正）</w:t>
            </w:r>
            <w:r>
              <w:rPr>
                <w:rFonts w:ascii="宋体" w:hAnsi="宋体" w:cs="宋体"/>
                <w:kern w:val="0"/>
                <w:sz w:val="18"/>
                <w:szCs w:val="18"/>
              </w:rPr>
              <w:t>;</w:t>
            </w:r>
            <w:r>
              <w:rPr>
                <w:rFonts w:ascii="宋体" w:hAnsi="宋体" w:cs="宋体"/>
                <w:kern w:val="0"/>
                <w:sz w:val="18"/>
                <w:szCs w:val="18"/>
              </w:rPr>
              <w:br/>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第四十一条</w:t>
            </w:r>
            <w:r>
              <w:rPr>
                <w:rFonts w:ascii="宋体" w:hAnsi="宋体" w:cs="宋体"/>
                <w:kern w:val="0"/>
                <w:sz w:val="18"/>
                <w:szCs w:val="18"/>
              </w:rPr>
              <w:t>;</w:t>
            </w:r>
            <w:r>
              <w:rPr>
                <w:rFonts w:ascii="宋体" w:hAnsi="宋体" w:cs="宋体" w:hint="eastAsia"/>
                <w:kern w:val="0"/>
                <w:sz w:val="18"/>
                <w:szCs w:val="18"/>
              </w:rPr>
              <w:t>在乡、村庄规划区内进行乡镇企业、乡村公共设施和公益事业建设的</w:t>
            </w:r>
            <w:r>
              <w:rPr>
                <w:rFonts w:ascii="宋体" w:cs="宋体"/>
                <w:kern w:val="0"/>
                <w:sz w:val="18"/>
                <w:szCs w:val="18"/>
              </w:rPr>
              <w:t>,</w:t>
            </w:r>
            <w:r>
              <w:rPr>
                <w:rFonts w:ascii="宋体" w:hAnsi="宋体" w:cs="宋体" w:hint="eastAsia"/>
                <w:kern w:val="0"/>
                <w:sz w:val="18"/>
                <w:szCs w:val="18"/>
              </w:rPr>
              <w:t>建设单位或者个人应当向乡、镇人民政府提出申请</w:t>
            </w:r>
            <w:r>
              <w:rPr>
                <w:rFonts w:ascii="宋体" w:cs="宋体"/>
                <w:kern w:val="0"/>
                <w:sz w:val="18"/>
                <w:szCs w:val="18"/>
              </w:rPr>
              <w:t>,</w:t>
            </w:r>
            <w:r>
              <w:rPr>
                <w:rFonts w:ascii="宋体" w:hAnsi="宋体" w:cs="宋体" w:hint="eastAsia"/>
                <w:kern w:val="0"/>
                <w:sz w:val="18"/>
                <w:szCs w:val="18"/>
              </w:rPr>
              <w:t>由乡、镇人民政府报城市、县人民政府城乡规划主管部门核发乡村建设规划许可证。在乡、村庄规划区内使用原有宅基地进行农村村民住宅建设的规划管理办法</w:t>
            </w:r>
            <w:r>
              <w:rPr>
                <w:rFonts w:ascii="宋体" w:cs="宋体"/>
                <w:kern w:val="0"/>
                <w:sz w:val="18"/>
                <w:szCs w:val="18"/>
              </w:rPr>
              <w:t>,</w:t>
            </w:r>
            <w:r>
              <w:rPr>
                <w:rFonts w:ascii="宋体" w:hAnsi="宋体" w:cs="宋体" w:hint="eastAsia"/>
                <w:kern w:val="0"/>
                <w:sz w:val="18"/>
                <w:szCs w:val="18"/>
              </w:rPr>
              <w:t>由省、自治区、直辖市制定。在乡、村庄规划区内进行乡镇企业、乡村公共设施和公益事业建设以及农村村民住宅建设</w:t>
            </w:r>
            <w:r>
              <w:rPr>
                <w:rFonts w:ascii="宋体" w:cs="宋体"/>
                <w:kern w:val="0"/>
                <w:sz w:val="18"/>
                <w:szCs w:val="18"/>
              </w:rPr>
              <w:t>,</w:t>
            </w:r>
            <w:r>
              <w:rPr>
                <w:rFonts w:ascii="宋体" w:hAnsi="宋体" w:cs="宋体" w:hint="eastAsia"/>
                <w:kern w:val="0"/>
                <w:sz w:val="18"/>
                <w:szCs w:val="18"/>
              </w:rPr>
              <w:t>不得占用农用地</w:t>
            </w:r>
            <w:r>
              <w:rPr>
                <w:rFonts w:ascii="宋体" w:hAnsi="宋体" w:cs="宋体"/>
                <w:kern w:val="0"/>
                <w:sz w:val="18"/>
                <w:szCs w:val="18"/>
              </w:rPr>
              <w:t>;</w:t>
            </w:r>
            <w:r>
              <w:rPr>
                <w:rFonts w:ascii="宋体" w:hAnsi="宋体" w:cs="宋体" w:hint="eastAsia"/>
                <w:kern w:val="0"/>
                <w:sz w:val="18"/>
                <w:szCs w:val="18"/>
              </w:rPr>
              <w:t>确需占用农用地的</w:t>
            </w:r>
            <w:r>
              <w:rPr>
                <w:rFonts w:ascii="宋体" w:cs="宋体"/>
                <w:kern w:val="0"/>
                <w:sz w:val="18"/>
                <w:szCs w:val="18"/>
              </w:rPr>
              <w:t>,</w:t>
            </w:r>
            <w:r>
              <w:rPr>
                <w:rFonts w:ascii="宋体" w:hAnsi="宋体" w:cs="宋体" w:hint="eastAsia"/>
                <w:kern w:val="0"/>
                <w:sz w:val="18"/>
                <w:szCs w:val="18"/>
              </w:rPr>
              <w:t>应当依照《中华人民共和国土地管理法》有关规定办理农用地转用审批手续后</w:t>
            </w:r>
            <w:r>
              <w:rPr>
                <w:rFonts w:ascii="宋体" w:cs="宋体"/>
                <w:kern w:val="0"/>
                <w:sz w:val="18"/>
                <w:szCs w:val="18"/>
              </w:rPr>
              <w:t>,</w:t>
            </w:r>
            <w:r>
              <w:rPr>
                <w:rFonts w:ascii="宋体" w:hAnsi="宋体" w:cs="宋体" w:hint="eastAsia"/>
                <w:kern w:val="0"/>
                <w:sz w:val="18"/>
                <w:szCs w:val="18"/>
              </w:rPr>
              <w:t>由城市、县人民政府城乡规划主管部门核发乡村建设规划许可证。建设单位或者个人在取得乡村建设规划许可证后</w:t>
            </w:r>
            <w:r>
              <w:rPr>
                <w:rFonts w:ascii="宋体" w:cs="宋体"/>
                <w:kern w:val="0"/>
                <w:sz w:val="18"/>
                <w:szCs w:val="18"/>
              </w:rPr>
              <w:t>,</w:t>
            </w:r>
            <w:r>
              <w:rPr>
                <w:rFonts w:ascii="宋体" w:hAnsi="宋体" w:cs="宋体" w:hint="eastAsia"/>
                <w:kern w:val="0"/>
                <w:sz w:val="18"/>
                <w:szCs w:val="18"/>
              </w:rPr>
              <w:t>方可办理用地审批手续</w:t>
            </w:r>
          </w:p>
        </w:tc>
        <w:tc>
          <w:tcPr>
            <w:tcW w:w="319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、受理责任：公示应当提交的材料</w:t>
            </w:r>
            <w:r>
              <w:rPr>
                <w:rFonts w:ascii="宋体" w:cs="宋体"/>
                <w:kern w:val="0"/>
                <w:sz w:val="18"/>
                <w:szCs w:val="18"/>
              </w:rPr>
              <w:t>,</w:t>
            </w:r>
            <w:r>
              <w:rPr>
                <w:rFonts w:ascii="宋体" w:hAnsi="宋体" w:cs="宋体" w:hint="eastAsia"/>
                <w:kern w:val="0"/>
                <w:sz w:val="18"/>
                <w:szCs w:val="18"/>
              </w:rPr>
              <w:t>应审批申请人要求对公示内容予以说明、解释</w:t>
            </w:r>
            <w:r>
              <w:rPr>
                <w:rFonts w:ascii="宋体" w:hAnsi="宋体" w:cs="宋体"/>
                <w:kern w:val="0"/>
                <w:sz w:val="18"/>
                <w:szCs w:val="18"/>
              </w:rPr>
              <w:t>;</w:t>
            </w:r>
            <w:r>
              <w:rPr>
                <w:rFonts w:ascii="宋体" w:hAnsi="宋体" w:cs="宋体" w:hint="eastAsia"/>
                <w:kern w:val="0"/>
                <w:sz w:val="18"/>
                <w:szCs w:val="18"/>
              </w:rPr>
              <w:t>一次性告知补正材料</w:t>
            </w:r>
            <w:r>
              <w:rPr>
                <w:rFonts w:ascii="宋体" w:hAnsi="宋体" w:cs="宋体"/>
                <w:kern w:val="0"/>
                <w:sz w:val="18"/>
                <w:szCs w:val="18"/>
              </w:rPr>
              <w:t>;</w:t>
            </w:r>
            <w:r>
              <w:rPr>
                <w:rFonts w:ascii="宋体" w:hAnsi="宋体" w:cs="宋体" w:hint="eastAsia"/>
                <w:kern w:val="0"/>
                <w:sz w:val="18"/>
                <w:szCs w:val="18"/>
              </w:rPr>
              <w:t>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、审查责任：按照城乡规划相关法律法规和相关政策</w:t>
            </w:r>
            <w:r>
              <w:rPr>
                <w:rFonts w:ascii="宋体" w:cs="宋体"/>
                <w:kern w:val="0"/>
                <w:sz w:val="18"/>
                <w:szCs w:val="18"/>
              </w:rPr>
              <w:t>,</w:t>
            </w:r>
            <w:r>
              <w:rPr>
                <w:rFonts w:ascii="宋体" w:hAnsi="宋体" w:cs="宋体" w:hint="eastAsia"/>
                <w:kern w:val="0"/>
                <w:sz w:val="18"/>
                <w:szCs w:val="18"/>
              </w:rPr>
              <w:t>对书面申请材料进行审查</w:t>
            </w:r>
            <w:r>
              <w:rPr>
                <w:rFonts w:ascii="宋体" w:cs="宋体"/>
                <w:kern w:val="0"/>
                <w:sz w:val="18"/>
                <w:szCs w:val="18"/>
              </w:rPr>
              <w:t>,</w:t>
            </w:r>
            <w:r>
              <w:rPr>
                <w:rFonts w:ascii="宋体" w:hAnsi="宋体" w:cs="宋体" w:hint="eastAsia"/>
                <w:kern w:val="0"/>
                <w:sz w:val="18"/>
                <w:szCs w:val="18"/>
              </w:rPr>
              <w:t>提出是否同意筹建的审核意见</w:t>
            </w:r>
            <w:r>
              <w:rPr>
                <w:rFonts w:ascii="宋体" w:cs="宋体"/>
                <w:kern w:val="0"/>
                <w:sz w:val="18"/>
                <w:szCs w:val="18"/>
              </w:rPr>
              <w:t>,</w:t>
            </w:r>
            <w:r>
              <w:rPr>
                <w:rFonts w:ascii="宋体" w:hAnsi="宋体" w:cs="宋体" w:hint="eastAsia"/>
                <w:kern w:val="0"/>
                <w:sz w:val="18"/>
                <w:szCs w:val="18"/>
              </w:rPr>
              <w:t>组织现场检查验收。</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w:t>
            </w:r>
            <w:r>
              <w:rPr>
                <w:rFonts w:ascii="宋体" w:hAnsi="宋体" w:cs="宋体"/>
                <w:kern w:val="0"/>
                <w:sz w:val="18"/>
                <w:szCs w:val="18"/>
              </w:rPr>
              <w:t>;</w:t>
            </w:r>
            <w:r>
              <w:rPr>
                <w:rFonts w:ascii="宋体" w:hAnsi="宋体" w:cs="宋体" w:hint="eastAsia"/>
                <w:kern w:val="0"/>
                <w:sz w:val="18"/>
                <w:szCs w:val="18"/>
              </w:rPr>
              <w:t>作出行政许可或者不予行政许可决定</w:t>
            </w:r>
            <w:r>
              <w:rPr>
                <w:rFonts w:ascii="宋体" w:cs="宋体"/>
                <w:kern w:val="0"/>
                <w:sz w:val="18"/>
                <w:szCs w:val="18"/>
              </w:rPr>
              <w:t>,</w:t>
            </w:r>
            <w:r>
              <w:rPr>
                <w:rFonts w:ascii="宋体" w:hAnsi="宋体" w:cs="宋体" w:hint="eastAsia"/>
                <w:kern w:val="0"/>
                <w:sz w:val="18"/>
                <w:szCs w:val="18"/>
              </w:rPr>
              <w:t>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w:t>
            </w:r>
            <w:r>
              <w:rPr>
                <w:rFonts w:ascii="宋体" w:cs="宋体"/>
                <w:kern w:val="0"/>
                <w:sz w:val="18"/>
                <w:szCs w:val="18"/>
              </w:rPr>
              <w:t>,</w:t>
            </w:r>
            <w:r>
              <w:rPr>
                <w:rFonts w:ascii="宋体" w:hAnsi="宋体" w:cs="宋体" w:hint="eastAsia"/>
                <w:kern w:val="0"/>
                <w:sz w:val="18"/>
                <w:szCs w:val="18"/>
              </w:rPr>
              <w:t>按规定备案</w:t>
            </w:r>
            <w:r>
              <w:rPr>
                <w:rFonts w:ascii="宋体" w:cs="宋体"/>
                <w:kern w:val="0"/>
                <w:sz w:val="18"/>
                <w:szCs w:val="18"/>
              </w:rPr>
              <w:t>,</w:t>
            </w:r>
            <w:r>
              <w:rPr>
                <w:rFonts w:ascii="宋体" w:hAnsi="宋体" w:cs="宋体" w:hint="eastAsia"/>
                <w:kern w:val="0"/>
                <w:sz w:val="18"/>
                <w:szCs w:val="18"/>
              </w:rPr>
              <w:t>信息公开。</w:t>
            </w:r>
            <w:r>
              <w:rPr>
                <w:rFonts w:ascii="宋体" w:hAnsi="宋体" w:cs="宋体"/>
                <w:kern w:val="0"/>
                <w:sz w:val="18"/>
                <w:szCs w:val="18"/>
              </w:rPr>
              <w:t xml:space="preserve"> </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因不履行或不正确履行行政职责</w:t>
            </w:r>
            <w:r>
              <w:rPr>
                <w:rFonts w:ascii="宋体" w:cs="宋体"/>
                <w:kern w:val="0"/>
                <w:sz w:val="18"/>
                <w:szCs w:val="18"/>
              </w:rPr>
              <w:t>,</w:t>
            </w:r>
            <w:r>
              <w:rPr>
                <w:rFonts w:ascii="宋体" w:hAnsi="宋体" w:cs="宋体" w:hint="eastAsia"/>
                <w:kern w:val="0"/>
                <w:sz w:val="18"/>
                <w:szCs w:val="18"/>
              </w:rPr>
              <w:t>有下列情形的</w:t>
            </w:r>
            <w:r>
              <w:rPr>
                <w:rFonts w:ascii="宋体" w:cs="宋体"/>
                <w:kern w:val="0"/>
                <w:sz w:val="18"/>
                <w:szCs w:val="18"/>
              </w:rPr>
              <w:t>,</w:t>
            </w:r>
            <w:r>
              <w:rPr>
                <w:rFonts w:ascii="宋体" w:hAnsi="宋体" w:cs="宋体" w:hint="eastAsia"/>
                <w:kern w:val="0"/>
                <w:sz w:val="18"/>
                <w:szCs w:val="18"/>
              </w:rPr>
              <w:t>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、对符合法定条件的乡村建设规划许可证核发申请不予受理的</w:t>
            </w:r>
            <w:r>
              <w:rPr>
                <w:rFonts w:ascii="宋体" w:hAnsi="宋体" w:cs="宋体"/>
                <w:kern w:val="0"/>
                <w:sz w:val="18"/>
                <w:szCs w:val="18"/>
              </w:rPr>
              <w:t>;</w:t>
            </w:r>
            <w:r>
              <w:rPr>
                <w:rFonts w:ascii="宋体" w:hAnsi="宋体" w:cs="宋体"/>
                <w:kern w:val="0"/>
                <w:sz w:val="18"/>
                <w:szCs w:val="18"/>
              </w:rPr>
              <w:br/>
              <w:t>2</w:t>
            </w:r>
            <w:r>
              <w:rPr>
                <w:rFonts w:ascii="宋体" w:hAnsi="宋体" w:cs="宋体" w:hint="eastAsia"/>
                <w:kern w:val="0"/>
                <w:sz w:val="18"/>
                <w:szCs w:val="18"/>
              </w:rPr>
              <w:t>、对不符合法定条件的申请人准予行政许可或者超越法定职权作出准予行政许可决定的</w:t>
            </w:r>
            <w:r>
              <w:rPr>
                <w:rFonts w:ascii="宋体" w:hAnsi="宋体" w:cs="宋体"/>
                <w:kern w:val="0"/>
                <w:sz w:val="18"/>
                <w:szCs w:val="18"/>
              </w:rPr>
              <w:t>;</w:t>
            </w:r>
            <w:r>
              <w:rPr>
                <w:rFonts w:ascii="宋体" w:hAnsi="宋体" w:cs="宋体"/>
                <w:kern w:val="0"/>
                <w:sz w:val="18"/>
                <w:szCs w:val="18"/>
              </w:rPr>
              <w:br/>
              <w:t>3</w:t>
            </w:r>
            <w:r>
              <w:rPr>
                <w:rFonts w:ascii="宋体" w:hAnsi="宋体" w:cs="宋体" w:hint="eastAsia"/>
                <w:kern w:val="0"/>
                <w:sz w:val="18"/>
                <w:szCs w:val="18"/>
              </w:rPr>
              <w:t>、对符合法定条件的申请人不予行政许可或者不在法定期限内作出准予行政许可决定的</w:t>
            </w:r>
            <w:r>
              <w:rPr>
                <w:rFonts w:ascii="宋体" w:hAnsi="宋体" w:cs="宋体"/>
                <w:kern w:val="0"/>
                <w:sz w:val="18"/>
                <w:szCs w:val="18"/>
              </w:rPr>
              <w:t>;</w:t>
            </w:r>
            <w:r>
              <w:rPr>
                <w:rFonts w:ascii="宋体" w:hAnsi="宋体" w:cs="宋体"/>
                <w:kern w:val="0"/>
                <w:sz w:val="18"/>
                <w:szCs w:val="18"/>
              </w:rPr>
              <w:br/>
              <w:t>4</w:t>
            </w:r>
            <w:r>
              <w:rPr>
                <w:rFonts w:ascii="宋体" w:hAnsi="宋体" w:cs="宋体" w:hint="eastAsia"/>
                <w:kern w:val="0"/>
                <w:sz w:val="18"/>
                <w:szCs w:val="18"/>
              </w:rPr>
              <w:t>不依法履行监督职责或者监督不力的</w:t>
            </w:r>
            <w:r>
              <w:rPr>
                <w:rFonts w:ascii="宋体" w:hAnsi="宋体" w:cs="宋体"/>
                <w:kern w:val="0"/>
                <w:sz w:val="18"/>
                <w:szCs w:val="18"/>
              </w:rPr>
              <w:t>;</w:t>
            </w:r>
            <w:r>
              <w:rPr>
                <w:rFonts w:ascii="宋体" w:hAnsi="宋体" w:cs="宋体"/>
                <w:kern w:val="0"/>
                <w:sz w:val="18"/>
                <w:szCs w:val="18"/>
              </w:rPr>
              <w:br/>
              <w:t>5</w:t>
            </w:r>
            <w:r>
              <w:rPr>
                <w:rFonts w:ascii="宋体" w:hAnsi="宋体" w:cs="宋体" w:hint="eastAsia"/>
                <w:kern w:val="0"/>
                <w:sz w:val="18"/>
                <w:szCs w:val="18"/>
              </w:rPr>
              <w:t>违反法定程序实施行政许可的</w:t>
            </w:r>
            <w:r>
              <w:rPr>
                <w:rFonts w:ascii="宋体" w:hAnsi="宋体" w:cs="宋体"/>
                <w:kern w:val="0"/>
                <w:sz w:val="18"/>
                <w:szCs w:val="18"/>
              </w:rPr>
              <w:t>;</w:t>
            </w:r>
            <w:r>
              <w:rPr>
                <w:rFonts w:ascii="宋体" w:hAnsi="宋体" w:cs="宋体"/>
                <w:kern w:val="0"/>
                <w:sz w:val="18"/>
                <w:szCs w:val="18"/>
              </w:rPr>
              <w:br/>
              <w:t>6</w:t>
            </w:r>
            <w:r>
              <w:rPr>
                <w:rFonts w:ascii="宋体" w:hAnsi="宋体" w:cs="宋体" w:hint="eastAsia"/>
                <w:kern w:val="0"/>
                <w:sz w:val="18"/>
                <w:szCs w:val="18"/>
              </w:rPr>
              <w:t>、应当举行听证而不举行听证的</w:t>
            </w:r>
            <w:r>
              <w:rPr>
                <w:rFonts w:ascii="宋体" w:hAnsi="宋体" w:cs="宋体"/>
                <w:kern w:val="0"/>
                <w:sz w:val="18"/>
                <w:szCs w:val="18"/>
              </w:rPr>
              <w:t>;</w:t>
            </w:r>
            <w:r>
              <w:rPr>
                <w:rFonts w:ascii="宋体" w:hAnsi="宋体" w:cs="宋体"/>
                <w:kern w:val="0"/>
                <w:sz w:val="18"/>
                <w:szCs w:val="18"/>
              </w:rPr>
              <w:br/>
              <w:t>7</w:t>
            </w:r>
            <w:r>
              <w:rPr>
                <w:rFonts w:ascii="宋体" w:hAnsi="宋体" w:cs="宋体" w:hint="eastAsia"/>
                <w:kern w:val="0"/>
                <w:sz w:val="18"/>
                <w:szCs w:val="18"/>
              </w:rPr>
              <w:t>、工作中玩忽职守、滥用职权的</w:t>
            </w:r>
            <w:r>
              <w:rPr>
                <w:rFonts w:ascii="宋体" w:hAnsi="宋体" w:cs="宋体"/>
                <w:kern w:val="0"/>
                <w:sz w:val="18"/>
                <w:szCs w:val="18"/>
              </w:rPr>
              <w:t>;</w:t>
            </w:r>
            <w:r>
              <w:rPr>
                <w:rFonts w:ascii="宋体" w:hAnsi="宋体" w:cs="宋体"/>
                <w:kern w:val="0"/>
                <w:sz w:val="18"/>
                <w:szCs w:val="18"/>
              </w:rPr>
              <w:br/>
              <w:t>8</w:t>
            </w:r>
            <w:r>
              <w:rPr>
                <w:rFonts w:ascii="宋体" w:hAnsi="宋体" w:cs="宋体" w:hint="eastAsia"/>
                <w:kern w:val="0"/>
                <w:sz w:val="18"/>
                <w:szCs w:val="18"/>
              </w:rPr>
              <w:t>办理乡村建设规划许可证核发监督检查</w:t>
            </w:r>
            <w:r>
              <w:rPr>
                <w:rFonts w:ascii="宋体" w:cs="宋体"/>
                <w:kern w:val="0"/>
                <w:sz w:val="18"/>
                <w:szCs w:val="18"/>
              </w:rPr>
              <w:t>,</w:t>
            </w:r>
            <w:r>
              <w:rPr>
                <w:rFonts w:ascii="宋体" w:hAnsi="宋体" w:cs="宋体" w:hint="eastAsia"/>
                <w:kern w:val="0"/>
                <w:sz w:val="18"/>
                <w:szCs w:val="18"/>
              </w:rPr>
              <w:t>索取或者收受他人财物或者谋取其他利益的</w:t>
            </w:r>
            <w:r>
              <w:rPr>
                <w:rFonts w:ascii="宋体" w:hAnsi="宋体" w:cs="宋体"/>
                <w:kern w:val="0"/>
                <w:sz w:val="18"/>
                <w:szCs w:val="18"/>
              </w:rPr>
              <w:t>;</w:t>
            </w:r>
            <w:r>
              <w:rPr>
                <w:rFonts w:ascii="宋体" w:hAnsi="宋体" w:cs="宋体"/>
                <w:kern w:val="0"/>
                <w:sz w:val="18"/>
                <w:szCs w:val="18"/>
              </w:rPr>
              <w:br/>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left"/>
              <w:rPr>
                <w:rFonts w:ascii="宋体" w:cs="宋体"/>
                <w:kern w:val="0"/>
                <w:sz w:val="18"/>
                <w:szCs w:val="18"/>
              </w:rPr>
            </w:pPr>
          </w:p>
        </w:tc>
      </w:tr>
      <w:tr w:rsidR="001E05C7">
        <w:trPr>
          <w:trHeight w:val="90"/>
          <w:jc w:val="center"/>
        </w:trPr>
        <w:tc>
          <w:tcPr>
            <w:tcW w:w="486"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kern w:val="0"/>
                <w:sz w:val="18"/>
                <w:szCs w:val="18"/>
              </w:rPr>
              <w:t>2</w:t>
            </w:r>
          </w:p>
        </w:tc>
        <w:tc>
          <w:tcPr>
            <w:tcW w:w="1041"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建设工程（含临时建设）</w:t>
            </w:r>
            <w:r>
              <w:rPr>
                <w:rFonts w:ascii="宋体" w:cs="宋体"/>
                <w:kern w:val="0"/>
                <w:sz w:val="18"/>
                <w:szCs w:val="18"/>
              </w:rPr>
              <w:br/>
            </w:r>
            <w:r>
              <w:rPr>
                <w:rFonts w:ascii="宋体" w:hAnsi="宋体" w:cs="宋体" w:hint="eastAsia"/>
                <w:kern w:val="0"/>
                <w:sz w:val="18"/>
                <w:szCs w:val="18"/>
              </w:rPr>
              <w:t>规划类许可证核发</w:t>
            </w:r>
          </w:p>
        </w:tc>
        <w:tc>
          <w:tcPr>
            <w:tcW w:w="990"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《中华人民共和国城乡规划法》</w:t>
            </w:r>
            <w:r>
              <w:rPr>
                <w:rFonts w:ascii="宋体" w:hAnsi="宋体" w:cs="宋体"/>
                <w:kern w:val="0"/>
                <w:sz w:val="18"/>
                <w:szCs w:val="18"/>
              </w:rPr>
              <w:t>2019</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 xml:space="preserve">23 </w:t>
            </w:r>
            <w:r>
              <w:rPr>
                <w:rFonts w:ascii="宋体" w:hAnsi="宋体" w:cs="宋体" w:hint="eastAsia"/>
                <w:kern w:val="0"/>
                <w:sz w:val="18"/>
                <w:szCs w:val="18"/>
              </w:rPr>
              <w:t>日修正第四十条：在城市、镇规划区内进行建筑物、构筑物、道路、管线和其他工程建设的</w:t>
            </w:r>
            <w:r>
              <w:rPr>
                <w:rFonts w:ascii="宋体" w:cs="宋体"/>
                <w:kern w:val="0"/>
                <w:sz w:val="18"/>
                <w:szCs w:val="18"/>
              </w:rPr>
              <w:t>,</w:t>
            </w:r>
            <w:r>
              <w:rPr>
                <w:rFonts w:ascii="宋体" w:hAnsi="宋体" w:cs="宋体" w:hint="eastAsia"/>
                <w:kern w:val="0"/>
                <w:sz w:val="18"/>
                <w:szCs w:val="18"/>
              </w:rPr>
              <w:t>建设单位或者个人应当向城市、县人民政府</w:t>
            </w:r>
            <w:r>
              <w:rPr>
                <w:rFonts w:ascii="宋体" w:hAnsi="宋体" w:cs="宋体" w:hint="eastAsia"/>
                <w:kern w:val="0"/>
                <w:sz w:val="18"/>
                <w:szCs w:val="18"/>
              </w:rPr>
              <w:lastRenderedPageBreak/>
              <w:t>城乡规划主管部门或者省、自治区、直辖市人民政府确定的镇人民政府申请办理建设工程规划许可证。第四十四条：在城市、镇规划区内进行临时建设的</w:t>
            </w:r>
            <w:r>
              <w:rPr>
                <w:rFonts w:ascii="宋体" w:cs="宋体"/>
                <w:kern w:val="0"/>
                <w:sz w:val="18"/>
                <w:szCs w:val="18"/>
              </w:rPr>
              <w:t>,</w:t>
            </w:r>
            <w:r>
              <w:rPr>
                <w:rFonts w:ascii="宋体" w:hAnsi="宋体" w:cs="宋体" w:hint="eastAsia"/>
                <w:kern w:val="0"/>
                <w:sz w:val="18"/>
                <w:szCs w:val="18"/>
              </w:rPr>
              <w:t>应当经城市、县人民政府城乡规划主管部门批准。临时建设影响近期建设规划或者控制性详细规划的实施以及交通、市容、安全等的</w:t>
            </w:r>
            <w:r>
              <w:rPr>
                <w:rFonts w:ascii="宋体" w:cs="宋体"/>
                <w:kern w:val="0"/>
                <w:sz w:val="18"/>
                <w:szCs w:val="18"/>
              </w:rPr>
              <w:t>,</w:t>
            </w:r>
            <w:r>
              <w:rPr>
                <w:rFonts w:ascii="宋体" w:hAnsi="宋体" w:cs="宋体" w:hint="eastAsia"/>
                <w:kern w:val="0"/>
                <w:sz w:val="18"/>
                <w:szCs w:val="18"/>
              </w:rPr>
              <w:t>不得批准。《河北省城乡规划条例》（</w:t>
            </w:r>
            <w:r>
              <w:rPr>
                <w:rFonts w:ascii="宋体" w:hAnsi="宋体" w:cs="宋体"/>
                <w:kern w:val="0"/>
                <w:sz w:val="18"/>
                <w:szCs w:val="18"/>
              </w:rPr>
              <w:t>2016</w:t>
            </w:r>
            <w:r>
              <w:rPr>
                <w:rFonts w:ascii="宋体" w:hAnsi="宋体" w:cs="宋体" w:hint="eastAsia"/>
                <w:kern w:val="0"/>
                <w:sz w:val="18"/>
                <w:szCs w:val="18"/>
              </w:rPr>
              <w:t>年</w:t>
            </w:r>
            <w:r>
              <w:rPr>
                <w:rFonts w:ascii="宋体" w:hAnsi="宋体" w:cs="宋体"/>
                <w:kern w:val="0"/>
                <w:sz w:val="18"/>
                <w:szCs w:val="18"/>
              </w:rPr>
              <w:t>5</w:t>
            </w:r>
            <w:r>
              <w:rPr>
                <w:rFonts w:ascii="宋体" w:hAnsi="宋体" w:cs="宋体" w:hint="eastAsia"/>
                <w:kern w:val="0"/>
                <w:sz w:val="18"/>
                <w:szCs w:val="18"/>
              </w:rPr>
              <w:t>月</w:t>
            </w:r>
            <w:r>
              <w:rPr>
                <w:rFonts w:ascii="宋体" w:hAnsi="宋体" w:cs="宋体"/>
                <w:kern w:val="0"/>
                <w:sz w:val="18"/>
                <w:szCs w:val="18"/>
              </w:rPr>
              <w:t>25</w:t>
            </w:r>
            <w:r>
              <w:rPr>
                <w:rFonts w:ascii="宋体" w:hAnsi="宋体" w:cs="宋体" w:hint="eastAsia"/>
                <w:kern w:val="0"/>
                <w:sz w:val="18"/>
                <w:szCs w:val="18"/>
              </w:rPr>
              <w:t>日修订）第五十二条：建设单位和个人在城市、镇规划区内进行工程建设</w:t>
            </w:r>
            <w:r>
              <w:rPr>
                <w:rFonts w:ascii="宋体" w:cs="宋体"/>
                <w:kern w:val="0"/>
                <w:sz w:val="18"/>
                <w:szCs w:val="18"/>
              </w:rPr>
              <w:t>,</w:t>
            </w:r>
            <w:r>
              <w:rPr>
                <w:rFonts w:ascii="宋体" w:hAnsi="宋体" w:cs="宋体" w:hint="eastAsia"/>
                <w:kern w:val="0"/>
                <w:sz w:val="18"/>
                <w:szCs w:val="18"/>
              </w:rPr>
              <w:t>应当向城市或者县人民政府城乡规划主管部门申请办理建设工程规划许可证。第五十三条：申请办理建设工程规划许可证</w:t>
            </w:r>
            <w:r>
              <w:rPr>
                <w:rFonts w:ascii="宋体" w:cs="宋体"/>
                <w:kern w:val="0"/>
                <w:sz w:val="18"/>
                <w:szCs w:val="18"/>
              </w:rPr>
              <w:t>,</w:t>
            </w:r>
            <w:r>
              <w:rPr>
                <w:rFonts w:ascii="宋体" w:hAnsi="宋体" w:cs="宋体" w:hint="eastAsia"/>
                <w:kern w:val="0"/>
                <w:sz w:val="18"/>
                <w:szCs w:val="18"/>
              </w:rPr>
              <w:t>应当提交下列材料：（一）建设工程规划许可申请</w:t>
            </w:r>
            <w:r>
              <w:rPr>
                <w:rFonts w:ascii="宋体" w:hAnsi="宋体" w:cs="宋体"/>
                <w:kern w:val="0"/>
                <w:sz w:val="18"/>
                <w:szCs w:val="18"/>
              </w:rPr>
              <w:t>;</w:t>
            </w:r>
            <w:r>
              <w:rPr>
                <w:rFonts w:ascii="宋体" w:hAnsi="宋体" w:cs="宋体" w:hint="eastAsia"/>
                <w:kern w:val="0"/>
                <w:sz w:val="18"/>
                <w:szCs w:val="18"/>
              </w:rPr>
              <w:t>（二）使用土地的有关证明文件</w:t>
            </w:r>
            <w:r>
              <w:rPr>
                <w:rFonts w:ascii="宋体" w:hAnsi="宋体" w:cs="宋体"/>
                <w:kern w:val="0"/>
                <w:sz w:val="18"/>
                <w:szCs w:val="18"/>
              </w:rPr>
              <w:t>;</w:t>
            </w:r>
            <w:r>
              <w:rPr>
                <w:rFonts w:ascii="宋体" w:hAnsi="宋体" w:cs="宋体" w:hint="eastAsia"/>
                <w:kern w:val="0"/>
                <w:sz w:val="18"/>
                <w:szCs w:val="18"/>
              </w:rPr>
              <w:t>（三）建设工程设计方案</w:t>
            </w:r>
            <w:r>
              <w:rPr>
                <w:rFonts w:ascii="宋体" w:hAnsi="宋体" w:cs="宋体"/>
                <w:kern w:val="0"/>
                <w:sz w:val="18"/>
                <w:szCs w:val="18"/>
              </w:rPr>
              <w:t>;</w:t>
            </w:r>
            <w:r>
              <w:rPr>
                <w:rFonts w:ascii="宋体" w:hAnsi="宋体" w:cs="宋体" w:hint="eastAsia"/>
                <w:kern w:val="0"/>
                <w:sz w:val="18"/>
                <w:szCs w:val="18"/>
              </w:rPr>
              <w:t>（四）法律、行政法规规定的其他材料。第六十条：在城市、镇规划区内进行临时建设</w:t>
            </w:r>
            <w:r>
              <w:rPr>
                <w:rFonts w:ascii="宋体" w:cs="宋体"/>
                <w:kern w:val="0"/>
                <w:sz w:val="18"/>
                <w:szCs w:val="18"/>
              </w:rPr>
              <w:t>,</w:t>
            </w:r>
            <w:r>
              <w:rPr>
                <w:rFonts w:ascii="宋体" w:hAnsi="宋体" w:cs="宋体" w:hint="eastAsia"/>
                <w:kern w:val="0"/>
                <w:sz w:val="18"/>
                <w:szCs w:val="18"/>
              </w:rPr>
              <w:t>建设单位应当向城市或者县人民政府城乡规划主管部门申请核发临时建设工程规划许可证。《历史文化名城名镇名村保护条例》（</w:t>
            </w:r>
            <w:r>
              <w:rPr>
                <w:rFonts w:ascii="宋体" w:hAnsi="宋体" w:cs="宋体"/>
                <w:kern w:val="0"/>
                <w:sz w:val="18"/>
                <w:szCs w:val="18"/>
              </w:rPr>
              <w:t>2017</w:t>
            </w:r>
            <w:r>
              <w:rPr>
                <w:rFonts w:ascii="宋体" w:hAnsi="宋体" w:cs="宋体" w:hint="eastAsia"/>
                <w:kern w:val="0"/>
                <w:sz w:val="18"/>
                <w:szCs w:val="18"/>
              </w:rPr>
              <w:t>年</w:t>
            </w:r>
            <w:r>
              <w:rPr>
                <w:rFonts w:ascii="宋体" w:hAnsi="宋体" w:cs="宋体"/>
                <w:kern w:val="0"/>
                <w:sz w:val="18"/>
                <w:szCs w:val="18"/>
              </w:rPr>
              <w:t>10</w:t>
            </w:r>
            <w:r>
              <w:rPr>
                <w:rFonts w:ascii="宋体" w:hAnsi="宋体" w:cs="宋体" w:hint="eastAsia"/>
                <w:kern w:val="0"/>
                <w:sz w:val="18"/>
                <w:szCs w:val="18"/>
              </w:rPr>
              <w:t>月</w:t>
            </w:r>
            <w:r>
              <w:rPr>
                <w:rFonts w:ascii="宋体" w:hAnsi="宋体" w:cs="宋体"/>
                <w:kern w:val="0"/>
                <w:sz w:val="18"/>
                <w:szCs w:val="18"/>
              </w:rPr>
              <w:t>7</w:t>
            </w:r>
            <w:r>
              <w:rPr>
                <w:rFonts w:ascii="宋体" w:hAnsi="宋体" w:cs="宋体" w:hint="eastAsia"/>
                <w:kern w:val="0"/>
                <w:sz w:val="18"/>
                <w:szCs w:val="18"/>
              </w:rPr>
              <w:t>日国务院令第</w:t>
            </w:r>
            <w:r>
              <w:rPr>
                <w:rFonts w:ascii="宋体" w:hAnsi="宋体" w:cs="宋体"/>
                <w:kern w:val="0"/>
                <w:sz w:val="18"/>
                <w:szCs w:val="18"/>
              </w:rPr>
              <w:t>687</w:t>
            </w:r>
            <w:r>
              <w:rPr>
                <w:rFonts w:ascii="宋体" w:hAnsi="宋体" w:cs="宋体" w:hint="eastAsia"/>
                <w:kern w:val="0"/>
                <w:sz w:val="18"/>
                <w:szCs w:val="18"/>
              </w:rPr>
              <w:t>号）第三十四条：对历史建筑实施原址保护的</w:t>
            </w:r>
            <w:r>
              <w:rPr>
                <w:rFonts w:ascii="宋体" w:cs="宋体"/>
                <w:kern w:val="0"/>
                <w:sz w:val="18"/>
                <w:szCs w:val="18"/>
              </w:rPr>
              <w:t>,</w:t>
            </w:r>
            <w:r>
              <w:rPr>
                <w:rFonts w:ascii="宋体" w:hAnsi="宋体" w:cs="宋体" w:hint="eastAsia"/>
                <w:kern w:val="0"/>
                <w:sz w:val="18"/>
                <w:szCs w:val="18"/>
              </w:rPr>
              <w:t>建设单位应当事先确定保护措施</w:t>
            </w:r>
            <w:r>
              <w:rPr>
                <w:rFonts w:ascii="宋体" w:cs="宋体"/>
                <w:kern w:val="0"/>
                <w:sz w:val="18"/>
                <w:szCs w:val="18"/>
              </w:rPr>
              <w:t>,</w:t>
            </w:r>
            <w:r>
              <w:rPr>
                <w:rFonts w:ascii="宋体" w:hAnsi="宋体" w:cs="宋体" w:hint="eastAsia"/>
                <w:kern w:val="0"/>
                <w:sz w:val="18"/>
                <w:szCs w:val="18"/>
              </w:rPr>
              <w:t>报城市、县人民政府城乡规划主管部门会同同级文物主管部门批准。第二十八条：……在历史文化街区、名镇、名村核心保护范围内</w:t>
            </w:r>
            <w:r>
              <w:rPr>
                <w:rFonts w:ascii="宋体" w:cs="宋体"/>
                <w:kern w:val="0"/>
                <w:sz w:val="18"/>
                <w:szCs w:val="18"/>
              </w:rPr>
              <w:t>,</w:t>
            </w:r>
            <w:r>
              <w:rPr>
                <w:rFonts w:ascii="宋体" w:hAnsi="宋体" w:cs="宋体" w:hint="eastAsia"/>
                <w:kern w:val="0"/>
                <w:sz w:val="18"/>
                <w:szCs w:val="18"/>
              </w:rPr>
              <w:t>拆除历史建筑以外的建筑物、构筑物或者其他设施的</w:t>
            </w:r>
            <w:r>
              <w:rPr>
                <w:rFonts w:ascii="宋体" w:cs="宋体"/>
                <w:kern w:val="0"/>
                <w:sz w:val="18"/>
                <w:szCs w:val="18"/>
              </w:rPr>
              <w:t>,</w:t>
            </w:r>
            <w:r>
              <w:rPr>
                <w:rFonts w:ascii="宋体" w:hAnsi="宋体" w:cs="宋体" w:hint="eastAsia"/>
                <w:kern w:val="0"/>
                <w:sz w:val="18"/>
                <w:szCs w:val="18"/>
              </w:rPr>
              <w:t>应当经城市、县人民政府城乡规划主管部门会同同级文物主管部门批准。第三十五条：对历史建筑进行外部修缮装饰、添加设施以及改变历史建筑的结构</w:t>
            </w:r>
            <w:r>
              <w:rPr>
                <w:rFonts w:ascii="宋体" w:hAnsi="宋体" w:cs="宋体" w:hint="eastAsia"/>
                <w:kern w:val="0"/>
                <w:sz w:val="18"/>
                <w:szCs w:val="18"/>
              </w:rPr>
              <w:lastRenderedPageBreak/>
              <w:t>或者使用性质的</w:t>
            </w:r>
            <w:r>
              <w:rPr>
                <w:rFonts w:ascii="宋体" w:cs="宋体"/>
                <w:kern w:val="0"/>
                <w:sz w:val="18"/>
                <w:szCs w:val="18"/>
              </w:rPr>
              <w:t>,</w:t>
            </w:r>
            <w:r>
              <w:rPr>
                <w:rFonts w:ascii="宋体" w:hAnsi="宋体" w:cs="宋体" w:hint="eastAsia"/>
                <w:kern w:val="0"/>
                <w:sz w:val="18"/>
                <w:szCs w:val="18"/>
              </w:rPr>
              <w:t>应当经城市、县人民政府城乡规划主管部门会同同级文物主管部门批准</w:t>
            </w:r>
            <w:r>
              <w:rPr>
                <w:rFonts w:ascii="宋体" w:cs="宋体"/>
                <w:kern w:val="0"/>
                <w:sz w:val="18"/>
                <w:szCs w:val="18"/>
              </w:rPr>
              <w:t>,</w:t>
            </w:r>
            <w:r>
              <w:rPr>
                <w:rFonts w:ascii="宋体" w:hAnsi="宋体" w:cs="宋体" w:hint="eastAsia"/>
                <w:kern w:val="0"/>
                <w:sz w:val="18"/>
                <w:szCs w:val="18"/>
              </w:rPr>
              <w:t>并依照有关法律、法规的规定办理相关手续</w:t>
            </w:r>
          </w:p>
        </w:tc>
        <w:tc>
          <w:tcPr>
            <w:tcW w:w="319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、受理责任：收到申请材料当场完成申请材料的受理工作。材料可当场更正的</w:t>
            </w:r>
            <w:r>
              <w:rPr>
                <w:rFonts w:ascii="宋体" w:cs="宋体"/>
                <w:kern w:val="0"/>
                <w:sz w:val="18"/>
                <w:szCs w:val="18"/>
              </w:rPr>
              <w:t>,</w:t>
            </w:r>
            <w:r>
              <w:rPr>
                <w:rFonts w:ascii="宋体" w:hAnsi="宋体" w:cs="宋体" w:hint="eastAsia"/>
                <w:kern w:val="0"/>
                <w:sz w:val="18"/>
                <w:szCs w:val="18"/>
              </w:rPr>
              <w:t>允许当场更正。申请材料齐全</w:t>
            </w:r>
            <w:r>
              <w:rPr>
                <w:rFonts w:ascii="宋体" w:cs="宋体"/>
                <w:kern w:val="0"/>
                <w:sz w:val="18"/>
                <w:szCs w:val="18"/>
              </w:rPr>
              <w:t>,</w:t>
            </w:r>
            <w:r>
              <w:rPr>
                <w:rFonts w:ascii="宋体" w:hAnsi="宋体" w:cs="宋体" w:hint="eastAsia"/>
                <w:kern w:val="0"/>
                <w:sz w:val="18"/>
                <w:szCs w:val="18"/>
              </w:rPr>
              <w:t>符合法定形式</w:t>
            </w:r>
            <w:r>
              <w:rPr>
                <w:rFonts w:ascii="宋体" w:cs="宋体"/>
                <w:kern w:val="0"/>
                <w:sz w:val="18"/>
                <w:szCs w:val="18"/>
              </w:rPr>
              <w:t>,</w:t>
            </w:r>
            <w:r>
              <w:rPr>
                <w:rFonts w:ascii="宋体" w:hAnsi="宋体" w:cs="宋体" w:hint="eastAsia"/>
                <w:kern w:val="0"/>
                <w:sz w:val="18"/>
                <w:szCs w:val="18"/>
              </w:rPr>
              <w:t>予以受理。</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、审查责任：按照城乡建设规划相关</w:t>
            </w:r>
            <w:r>
              <w:rPr>
                <w:rFonts w:ascii="宋体" w:hAnsi="宋体" w:cs="宋体" w:hint="eastAsia"/>
                <w:kern w:val="0"/>
                <w:sz w:val="18"/>
                <w:szCs w:val="18"/>
              </w:rPr>
              <w:lastRenderedPageBreak/>
              <w:t>法律法规和相关政策</w:t>
            </w:r>
            <w:r>
              <w:rPr>
                <w:rFonts w:ascii="宋体" w:cs="宋体"/>
                <w:kern w:val="0"/>
                <w:sz w:val="18"/>
                <w:szCs w:val="18"/>
              </w:rPr>
              <w:t>,</w:t>
            </w:r>
            <w:r>
              <w:rPr>
                <w:rFonts w:ascii="宋体" w:hAnsi="宋体" w:cs="宋体" w:hint="eastAsia"/>
                <w:kern w:val="0"/>
                <w:sz w:val="18"/>
                <w:szCs w:val="18"/>
              </w:rPr>
              <w:t>对书面申请材料进行审查</w:t>
            </w:r>
            <w:r>
              <w:rPr>
                <w:rFonts w:ascii="宋体" w:cs="宋体"/>
                <w:kern w:val="0"/>
                <w:sz w:val="18"/>
                <w:szCs w:val="18"/>
              </w:rPr>
              <w:t>,</w:t>
            </w:r>
            <w:r>
              <w:rPr>
                <w:rFonts w:ascii="宋体" w:hAnsi="宋体" w:cs="宋体" w:hint="eastAsia"/>
                <w:kern w:val="0"/>
                <w:sz w:val="18"/>
                <w:szCs w:val="18"/>
              </w:rPr>
              <w:t>提出审核意见</w:t>
            </w:r>
            <w:r>
              <w:rPr>
                <w:rFonts w:ascii="宋体" w:cs="宋体"/>
                <w:kern w:val="0"/>
                <w:sz w:val="18"/>
                <w:szCs w:val="18"/>
              </w:rPr>
              <w:t>,</w:t>
            </w:r>
            <w:r>
              <w:rPr>
                <w:rFonts w:ascii="宋体" w:hAnsi="宋体" w:cs="宋体" w:hint="eastAsia"/>
                <w:kern w:val="0"/>
                <w:sz w:val="18"/>
                <w:szCs w:val="18"/>
              </w:rPr>
              <w:t>告知申请人、利害相关人享有听证权利</w:t>
            </w:r>
            <w:r>
              <w:rPr>
                <w:rFonts w:ascii="宋体" w:hAnsi="宋体" w:cs="宋体"/>
                <w:kern w:val="0"/>
                <w:sz w:val="18"/>
                <w:szCs w:val="18"/>
              </w:rPr>
              <w:t>;</w:t>
            </w:r>
            <w:r>
              <w:rPr>
                <w:rFonts w:ascii="宋体" w:hAnsi="宋体" w:cs="宋体" w:hint="eastAsia"/>
                <w:kern w:val="0"/>
                <w:sz w:val="18"/>
                <w:szCs w:val="18"/>
              </w:rPr>
              <w:t>涉及公共利益的重大许可</w:t>
            </w:r>
            <w:r>
              <w:rPr>
                <w:rFonts w:ascii="宋体" w:cs="宋体"/>
                <w:kern w:val="0"/>
                <w:sz w:val="18"/>
                <w:szCs w:val="18"/>
              </w:rPr>
              <w:t>,</w:t>
            </w:r>
            <w:r>
              <w:rPr>
                <w:rFonts w:ascii="宋体" w:hAnsi="宋体" w:cs="宋体" w:hint="eastAsia"/>
                <w:kern w:val="0"/>
                <w:sz w:val="18"/>
                <w:szCs w:val="18"/>
              </w:rPr>
              <w:t>向社会公告</w:t>
            </w:r>
            <w:r>
              <w:rPr>
                <w:rFonts w:ascii="宋体" w:cs="宋体"/>
                <w:kern w:val="0"/>
                <w:sz w:val="18"/>
                <w:szCs w:val="18"/>
              </w:rPr>
              <w:t>,</w:t>
            </w:r>
            <w:r>
              <w:rPr>
                <w:rFonts w:ascii="宋体" w:hAnsi="宋体" w:cs="宋体" w:hint="eastAsia"/>
                <w:kern w:val="0"/>
                <w:sz w:val="18"/>
                <w:szCs w:val="18"/>
              </w:rPr>
              <w:t>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、决定责任：作出行政许可或者不予行政许可决定</w:t>
            </w:r>
            <w:r>
              <w:rPr>
                <w:rFonts w:ascii="宋体" w:cs="宋体"/>
                <w:kern w:val="0"/>
                <w:sz w:val="18"/>
                <w:szCs w:val="18"/>
              </w:rPr>
              <w:t>,</w:t>
            </w:r>
            <w:r>
              <w:rPr>
                <w:rFonts w:ascii="宋体" w:hAnsi="宋体" w:cs="宋体" w:hint="eastAsia"/>
                <w:kern w:val="0"/>
                <w:sz w:val="18"/>
                <w:szCs w:val="18"/>
              </w:rPr>
              <w:t>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w:t>
            </w:r>
            <w:r>
              <w:rPr>
                <w:rFonts w:ascii="宋体" w:cs="宋体"/>
                <w:kern w:val="0"/>
                <w:sz w:val="18"/>
                <w:szCs w:val="18"/>
              </w:rPr>
              <w:t>,</w:t>
            </w:r>
            <w:r>
              <w:rPr>
                <w:rFonts w:ascii="宋体" w:hAnsi="宋体" w:cs="宋体" w:hint="eastAsia"/>
                <w:kern w:val="0"/>
                <w:sz w:val="18"/>
                <w:szCs w:val="18"/>
              </w:rPr>
              <w:t>按规定备案</w:t>
            </w:r>
            <w:r>
              <w:rPr>
                <w:rFonts w:ascii="宋体" w:cs="宋体"/>
                <w:kern w:val="0"/>
                <w:sz w:val="18"/>
                <w:szCs w:val="18"/>
              </w:rPr>
              <w:t>,</w:t>
            </w:r>
            <w:r>
              <w:rPr>
                <w:rFonts w:ascii="宋体" w:hAnsi="宋体" w:cs="宋体" w:hint="eastAsia"/>
                <w:kern w:val="0"/>
                <w:sz w:val="18"/>
                <w:szCs w:val="18"/>
              </w:rPr>
              <w:t>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lastRenderedPageBreak/>
              <w:t>因不履行或不正确履行行政职责</w:t>
            </w:r>
            <w:r>
              <w:rPr>
                <w:rFonts w:ascii="宋体" w:cs="宋体"/>
                <w:kern w:val="0"/>
                <w:sz w:val="18"/>
                <w:szCs w:val="18"/>
              </w:rPr>
              <w:t>,</w:t>
            </w:r>
            <w:r>
              <w:rPr>
                <w:rFonts w:ascii="宋体" w:hAnsi="宋体" w:cs="宋体" w:hint="eastAsia"/>
                <w:kern w:val="0"/>
                <w:sz w:val="18"/>
                <w:szCs w:val="18"/>
              </w:rPr>
              <w:t>有下列情形的</w:t>
            </w:r>
            <w:r>
              <w:rPr>
                <w:rFonts w:ascii="宋体" w:cs="宋体"/>
                <w:kern w:val="0"/>
                <w:sz w:val="18"/>
                <w:szCs w:val="18"/>
              </w:rPr>
              <w:t>,</w:t>
            </w:r>
            <w:r>
              <w:rPr>
                <w:rFonts w:ascii="宋体" w:hAnsi="宋体" w:cs="宋体" w:hint="eastAsia"/>
                <w:kern w:val="0"/>
                <w:sz w:val="18"/>
                <w:szCs w:val="18"/>
              </w:rPr>
              <w:t>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、对符合法定条件的建设工程（含临时建设）规划类许可证核发申请不予受理的</w:t>
            </w:r>
            <w:r>
              <w:rPr>
                <w:rFonts w:ascii="宋体" w:hAnsi="宋体" w:cs="宋体"/>
                <w:kern w:val="0"/>
                <w:sz w:val="18"/>
                <w:szCs w:val="18"/>
              </w:rPr>
              <w:t>;</w:t>
            </w:r>
            <w:r>
              <w:rPr>
                <w:rFonts w:ascii="宋体" w:hAnsi="宋体" w:cs="宋体"/>
                <w:kern w:val="0"/>
                <w:sz w:val="18"/>
                <w:szCs w:val="18"/>
              </w:rPr>
              <w:br/>
            </w:r>
            <w:r>
              <w:rPr>
                <w:rFonts w:ascii="宋体" w:hAnsi="宋体" w:cs="宋体"/>
                <w:kern w:val="0"/>
                <w:sz w:val="18"/>
                <w:szCs w:val="18"/>
              </w:rPr>
              <w:lastRenderedPageBreak/>
              <w:t>2</w:t>
            </w:r>
            <w:r>
              <w:rPr>
                <w:rFonts w:ascii="宋体" w:hAnsi="宋体" w:cs="宋体" w:hint="eastAsia"/>
                <w:kern w:val="0"/>
                <w:sz w:val="18"/>
                <w:szCs w:val="18"/>
              </w:rPr>
              <w:t>、对不符合法定条件的申请人准予行政许可或者超越法定职权作出准予行政许可决定的</w:t>
            </w:r>
            <w:r>
              <w:rPr>
                <w:rFonts w:ascii="宋体" w:hAnsi="宋体" w:cs="宋体"/>
                <w:kern w:val="0"/>
                <w:sz w:val="18"/>
                <w:szCs w:val="18"/>
              </w:rPr>
              <w:t>;</w:t>
            </w:r>
            <w:r>
              <w:rPr>
                <w:rFonts w:ascii="宋体" w:hAnsi="宋体" w:cs="宋体"/>
                <w:kern w:val="0"/>
                <w:sz w:val="18"/>
                <w:szCs w:val="18"/>
              </w:rPr>
              <w:br/>
              <w:t>3</w:t>
            </w:r>
            <w:r>
              <w:rPr>
                <w:rFonts w:ascii="宋体" w:hAnsi="宋体" w:cs="宋体" w:hint="eastAsia"/>
                <w:kern w:val="0"/>
                <w:sz w:val="18"/>
                <w:szCs w:val="18"/>
              </w:rPr>
              <w:t>、对符合法定条件的申请人不予行政许可或者不在法定期限内作出准予行政许可决定的</w:t>
            </w:r>
            <w:r>
              <w:rPr>
                <w:rFonts w:ascii="宋体" w:hAnsi="宋体" w:cs="宋体"/>
                <w:kern w:val="0"/>
                <w:sz w:val="18"/>
                <w:szCs w:val="18"/>
              </w:rPr>
              <w:t>;</w:t>
            </w:r>
            <w:r>
              <w:rPr>
                <w:rFonts w:ascii="宋体" w:hAnsi="宋体" w:cs="宋体"/>
                <w:kern w:val="0"/>
                <w:sz w:val="18"/>
                <w:szCs w:val="18"/>
              </w:rPr>
              <w:br/>
              <w:t>4</w:t>
            </w:r>
            <w:r>
              <w:rPr>
                <w:rFonts w:ascii="宋体" w:hAnsi="宋体" w:cs="宋体" w:hint="eastAsia"/>
                <w:kern w:val="0"/>
                <w:sz w:val="18"/>
                <w:szCs w:val="18"/>
              </w:rPr>
              <w:t>、违反法定程序实施行政许可的</w:t>
            </w:r>
            <w:r>
              <w:rPr>
                <w:rFonts w:ascii="宋体" w:hAnsi="宋体" w:cs="宋体"/>
                <w:kern w:val="0"/>
                <w:sz w:val="18"/>
                <w:szCs w:val="18"/>
              </w:rPr>
              <w:t>;</w:t>
            </w:r>
            <w:r>
              <w:rPr>
                <w:rFonts w:ascii="宋体" w:hAnsi="宋体" w:cs="宋体"/>
                <w:kern w:val="0"/>
                <w:sz w:val="18"/>
                <w:szCs w:val="18"/>
              </w:rPr>
              <w:br/>
              <w:t>5</w:t>
            </w:r>
            <w:r>
              <w:rPr>
                <w:rFonts w:ascii="宋体" w:hAnsi="宋体" w:cs="宋体" w:hint="eastAsia"/>
                <w:kern w:val="0"/>
                <w:sz w:val="18"/>
                <w:szCs w:val="18"/>
              </w:rPr>
              <w:t>、应当举行听证而不举行听证的</w:t>
            </w:r>
            <w:r>
              <w:rPr>
                <w:rFonts w:ascii="宋体" w:hAnsi="宋体" w:cs="宋体"/>
                <w:kern w:val="0"/>
                <w:sz w:val="18"/>
                <w:szCs w:val="18"/>
              </w:rPr>
              <w:t>;</w:t>
            </w:r>
            <w:r>
              <w:rPr>
                <w:rFonts w:ascii="宋体" w:hAnsi="宋体" w:cs="宋体"/>
                <w:kern w:val="0"/>
                <w:sz w:val="18"/>
                <w:szCs w:val="18"/>
              </w:rPr>
              <w:br/>
              <w:t>6</w:t>
            </w:r>
            <w:r>
              <w:rPr>
                <w:rFonts w:ascii="宋体" w:hAnsi="宋体" w:cs="宋体" w:hint="eastAsia"/>
                <w:kern w:val="0"/>
                <w:sz w:val="18"/>
                <w:szCs w:val="18"/>
              </w:rPr>
              <w:t>、工作中玩忽职守、滥用职权的</w:t>
            </w:r>
            <w:r>
              <w:rPr>
                <w:rFonts w:ascii="宋体" w:hAnsi="宋体" w:cs="宋体"/>
                <w:kern w:val="0"/>
                <w:sz w:val="18"/>
                <w:szCs w:val="18"/>
              </w:rPr>
              <w:t>;</w:t>
            </w:r>
            <w:r>
              <w:rPr>
                <w:rFonts w:ascii="宋体" w:hAnsi="宋体" w:cs="宋体"/>
                <w:kern w:val="0"/>
                <w:sz w:val="18"/>
                <w:szCs w:val="18"/>
              </w:rPr>
              <w:br/>
              <w:t>7</w:t>
            </w:r>
            <w:r>
              <w:rPr>
                <w:rFonts w:ascii="宋体" w:hAnsi="宋体" w:cs="宋体" w:hint="eastAsia"/>
                <w:kern w:val="0"/>
                <w:sz w:val="18"/>
                <w:szCs w:val="18"/>
              </w:rPr>
              <w:t>、办理建设工程（含临时建设）规划类许可证核发监督检查</w:t>
            </w:r>
            <w:r>
              <w:rPr>
                <w:rFonts w:ascii="宋体" w:cs="宋体"/>
                <w:kern w:val="0"/>
                <w:sz w:val="18"/>
                <w:szCs w:val="18"/>
              </w:rPr>
              <w:t>,</w:t>
            </w:r>
            <w:r>
              <w:rPr>
                <w:rFonts w:ascii="宋体" w:hAnsi="宋体" w:cs="宋体" w:hint="eastAsia"/>
                <w:kern w:val="0"/>
                <w:sz w:val="18"/>
                <w:szCs w:val="18"/>
              </w:rPr>
              <w:t>索取或者收受他人财物或者谋取其他利益的</w:t>
            </w:r>
            <w:r>
              <w:rPr>
                <w:rFonts w:ascii="宋体" w:hAnsi="宋体" w:cs="宋体"/>
                <w:kern w:val="0"/>
                <w:sz w:val="18"/>
                <w:szCs w:val="18"/>
              </w:rPr>
              <w:t>;</w:t>
            </w:r>
            <w:r>
              <w:rPr>
                <w:rFonts w:ascii="宋体" w:hAnsi="宋体" w:cs="宋体"/>
                <w:kern w:val="0"/>
                <w:sz w:val="18"/>
                <w:szCs w:val="18"/>
              </w:rPr>
              <w:br/>
              <w:t>8</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left"/>
              <w:rPr>
                <w:rFonts w:ascii="宋体" w:cs="宋体"/>
                <w:kern w:val="0"/>
                <w:sz w:val="18"/>
                <w:szCs w:val="18"/>
              </w:rPr>
            </w:pPr>
          </w:p>
        </w:tc>
      </w:tr>
      <w:tr w:rsidR="001E05C7">
        <w:trPr>
          <w:trHeight w:val="763"/>
          <w:jc w:val="center"/>
        </w:trPr>
        <w:tc>
          <w:tcPr>
            <w:tcW w:w="486"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kern w:val="0"/>
                <w:sz w:val="18"/>
                <w:szCs w:val="18"/>
              </w:rPr>
              <w:lastRenderedPageBreak/>
              <w:t>3</w:t>
            </w:r>
          </w:p>
        </w:tc>
        <w:tc>
          <w:tcPr>
            <w:tcW w:w="1041"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建设用地（含临时用地）规划许可证核发</w:t>
            </w:r>
          </w:p>
        </w:tc>
        <w:tc>
          <w:tcPr>
            <w:tcW w:w="990"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《中华人民共和国城乡规划法》（</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10</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日主席令第七十四号</w:t>
            </w:r>
            <w:r>
              <w:rPr>
                <w:rFonts w:ascii="宋体" w:cs="宋体"/>
                <w:kern w:val="0"/>
                <w:sz w:val="18"/>
                <w:szCs w:val="18"/>
              </w:rPr>
              <w:t>,</w:t>
            </w:r>
            <w:r>
              <w:rPr>
                <w:rFonts w:ascii="宋体" w:hAnsi="宋体" w:cs="宋体"/>
                <w:kern w:val="0"/>
                <w:sz w:val="18"/>
                <w:szCs w:val="18"/>
              </w:rPr>
              <w:t>2019</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23</w:t>
            </w:r>
            <w:r>
              <w:rPr>
                <w:rFonts w:ascii="宋体" w:hAnsi="宋体" w:cs="宋体" w:hint="eastAsia"/>
                <w:kern w:val="0"/>
                <w:sz w:val="18"/>
                <w:szCs w:val="18"/>
              </w:rPr>
              <w:t>日修订）</w:t>
            </w:r>
            <w:r>
              <w:rPr>
                <w:rFonts w:ascii="宋体" w:cs="宋体"/>
                <w:kern w:val="0"/>
                <w:sz w:val="18"/>
                <w:szCs w:val="18"/>
              </w:rPr>
              <w:br/>
            </w:r>
            <w:r>
              <w:rPr>
                <w:rFonts w:ascii="宋体" w:hAnsi="宋体" w:cs="宋体" w:hint="eastAsia"/>
                <w:kern w:val="0"/>
                <w:sz w:val="18"/>
                <w:szCs w:val="18"/>
              </w:rPr>
              <w:t>第三十七条：在城市、镇规划区内以划拨方式提供国有土地使用权的建设项目</w:t>
            </w:r>
            <w:r>
              <w:rPr>
                <w:rFonts w:ascii="宋体" w:cs="宋体"/>
                <w:kern w:val="0"/>
                <w:sz w:val="18"/>
                <w:szCs w:val="18"/>
              </w:rPr>
              <w:t>,</w:t>
            </w:r>
            <w:r>
              <w:rPr>
                <w:rFonts w:ascii="宋体" w:hAnsi="宋体" w:cs="宋体" w:hint="eastAsia"/>
                <w:kern w:val="0"/>
                <w:sz w:val="18"/>
                <w:szCs w:val="18"/>
              </w:rPr>
              <w:t>经有关部门批准、核准、备案后</w:t>
            </w:r>
            <w:r>
              <w:rPr>
                <w:rFonts w:ascii="宋体" w:cs="宋体"/>
                <w:kern w:val="0"/>
                <w:sz w:val="18"/>
                <w:szCs w:val="18"/>
              </w:rPr>
              <w:t>,</w:t>
            </w:r>
            <w:r>
              <w:rPr>
                <w:rFonts w:ascii="宋体" w:hAnsi="宋体" w:cs="宋体" w:hint="eastAsia"/>
                <w:kern w:val="0"/>
                <w:sz w:val="18"/>
                <w:szCs w:val="18"/>
              </w:rPr>
              <w:t>建设单位应当向城市、县人民政府城乡规划主管部门提出建设用地规划许可申请</w:t>
            </w:r>
            <w:r>
              <w:rPr>
                <w:rFonts w:ascii="宋体" w:cs="宋体"/>
                <w:kern w:val="0"/>
                <w:sz w:val="18"/>
                <w:szCs w:val="18"/>
              </w:rPr>
              <w:t>,</w:t>
            </w:r>
            <w:r>
              <w:rPr>
                <w:rFonts w:ascii="宋体" w:hAnsi="宋体" w:cs="宋体" w:hint="eastAsia"/>
                <w:kern w:val="0"/>
                <w:sz w:val="18"/>
                <w:szCs w:val="18"/>
              </w:rPr>
              <w:t>由城市、县人民政府城乡规划主管部门依据控制性详细规划核定建设用地的位置、面积、允许建设的范围</w:t>
            </w:r>
            <w:r>
              <w:rPr>
                <w:rFonts w:ascii="宋体" w:cs="宋体"/>
                <w:kern w:val="0"/>
                <w:sz w:val="18"/>
                <w:szCs w:val="18"/>
              </w:rPr>
              <w:t>,</w:t>
            </w:r>
            <w:r>
              <w:rPr>
                <w:rFonts w:ascii="宋体" w:hAnsi="宋体" w:cs="宋体" w:hint="eastAsia"/>
                <w:kern w:val="0"/>
                <w:sz w:val="18"/>
                <w:szCs w:val="18"/>
              </w:rPr>
              <w:t>核发建设用地规划许可证。第三十八条：以出让方式取得国有土地使用权的建设项目</w:t>
            </w:r>
            <w:r>
              <w:rPr>
                <w:rFonts w:ascii="宋体" w:cs="宋体"/>
                <w:kern w:val="0"/>
                <w:sz w:val="18"/>
                <w:szCs w:val="18"/>
              </w:rPr>
              <w:t>,</w:t>
            </w:r>
            <w:r>
              <w:rPr>
                <w:rFonts w:ascii="宋体" w:hAnsi="宋体" w:cs="宋体" w:hint="eastAsia"/>
                <w:kern w:val="0"/>
                <w:sz w:val="18"/>
                <w:szCs w:val="18"/>
              </w:rPr>
              <w:t>在签订国有土地使用权出让合同后</w:t>
            </w:r>
            <w:r>
              <w:rPr>
                <w:rFonts w:ascii="宋体" w:cs="宋体"/>
                <w:kern w:val="0"/>
                <w:sz w:val="18"/>
                <w:szCs w:val="18"/>
              </w:rPr>
              <w:t>,</w:t>
            </w:r>
            <w:r>
              <w:rPr>
                <w:rFonts w:ascii="宋体" w:hAnsi="宋体" w:cs="宋体" w:hint="eastAsia"/>
                <w:kern w:val="0"/>
                <w:sz w:val="18"/>
                <w:szCs w:val="18"/>
              </w:rPr>
              <w:t>建设单位应当持建设项目的批准、核准、备案文件和国有土地使用权出让合同</w:t>
            </w:r>
            <w:r>
              <w:rPr>
                <w:rFonts w:ascii="宋体" w:cs="宋体"/>
                <w:kern w:val="0"/>
                <w:sz w:val="18"/>
                <w:szCs w:val="18"/>
              </w:rPr>
              <w:t>,</w:t>
            </w:r>
            <w:r>
              <w:rPr>
                <w:rFonts w:ascii="宋体" w:hAnsi="宋体" w:cs="宋体" w:hint="eastAsia"/>
                <w:kern w:val="0"/>
                <w:sz w:val="18"/>
                <w:szCs w:val="18"/>
              </w:rPr>
              <w:t>向城市、县人民政府城乡规划主管部门领取建设用地规划许可证。</w:t>
            </w:r>
            <w:r>
              <w:rPr>
                <w:rFonts w:ascii="宋体" w:hAnsi="宋体" w:cs="宋体"/>
                <w:kern w:val="0"/>
                <w:sz w:val="18"/>
                <w:szCs w:val="18"/>
              </w:rPr>
              <w:t xml:space="preserve">                 </w:t>
            </w:r>
            <w:r>
              <w:rPr>
                <w:rFonts w:ascii="宋体" w:hAnsi="宋体" w:cs="宋体" w:hint="eastAsia"/>
                <w:kern w:val="0"/>
                <w:sz w:val="18"/>
                <w:szCs w:val="18"/>
              </w:rPr>
              <w:t>《河北省城乡规划条例》（</w:t>
            </w:r>
            <w:r>
              <w:rPr>
                <w:rFonts w:ascii="宋体" w:hAnsi="宋体" w:cs="宋体"/>
                <w:kern w:val="0"/>
                <w:sz w:val="18"/>
                <w:szCs w:val="18"/>
              </w:rPr>
              <w:t>2016</w:t>
            </w:r>
            <w:r>
              <w:rPr>
                <w:rFonts w:ascii="宋体" w:hAnsi="宋体" w:cs="宋体" w:hint="eastAsia"/>
                <w:kern w:val="0"/>
                <w:sz w:val="18"/>
                <w:szCs w:val="18"/>
              </w:rPr>
              <w:t>年</w:t>
            </w:r>
            <w:r>
              <w:rPr>
                <w:rFonts w:ascii="宋体" w:hAnsi="宋体" w:cs="宋体"/>
                <w:kern w:val="0"/>
                <w:sz w:val="18"/>
                <w:szCs w:val="18"/>
              </w:rPr>
              <w:t>5</w:t>
            </w:r>
            <w:r>
              <w:rPr>
                <w:rFonts w:ascii="宋体" w:hAnsi="宋体" w:cs="宋体" w:hint="eastAsia"/>
                <w:kern w:val="0"/>
                <w:sz w:val="18"/>
                <w:szCs w:val="18"/>
              </w:rPr>
              <w:t>月</w:t>
            </w:r>
            <w:r>
              <w:rPr>
                <w:rFonts w:ascii="宋体" w:hAnsi="宋体" w:cs="宋体"/>
                <w:kern w:val="0"/>
                <w:sz w:val="18"/>
                <w:szCs w:val="18"/>
              </w:rPr>
              <w:t>25</w:t>
            </w:r>
            <w:r>
              <w:rPr>
                <w:rFonts w:ascii="宋体" w:hAnsi="宋体" w:cs="宋体" w:hint="eastAsia"/>
                <w:kern w:val="0"/>
                <w:sz w:val="18"/>
                <w:szCs w:val="18"/>
              </w:rPr>
              <w:t>日修订）第四十八条：以出让方式取得国有土地使用权的建设项目</w:t>
            </w:r>
            <w:r>
              <w:rPr>
                <w:rFonts w:ascii="宋体" w:cs="宋体"/>
                <w:kern w:val="0"/>
                <w:sz w:val="18"/>
                <w:szCs w:val="18"/>
              </w:rPr>
              <w:t>,</w:t>
            </w:r>
            <w:r>
              <w:rPr>
                <w:rFonts w:ascii="宋体" w:hAnsi="宋体" w:cs="宋体" w:hint="eastAsia"/>
                <w:kern w:val="0"/>
                <w:sz w:val="18"/>
                <w:szCs w:val="18"/>
              </w:rPr>
              <w:t>建设单位向城市或者县人民政府城乡规划主管部门申请办理建设用地规划许可证</w:t>
            </w:r>
            <w:r>
              <w:rPr>
                <w:rFonts w:ascii="宋体" w:cs="宋体"/>
                <w:kern w:val="0"/>
                <w:sz w:val="18"/>
                <w:szCs w:val="18"/>
              </w:rPr>
              <w:t>,</w:t>
            </w:r>
            <w:r>
              <w:rPr>
                <w:rFonts w:ascii="宋体" w:hAnsi="宋体" w:cs="宋体" w:hint="eastAsia"/>
                <w:kern w:val="0"/>
                <w:sz w:val="18"/>
                <w:szCs w:val="18"/>
              </w:rPr>
              <w:t>应当提交下列材料：（一）建设用地规划许可申请</w:t>
            </w:r>
            <w:r>
              <w:rPr>
                <w:rFonts w:ascii="宋体" w:hAnsi="宋体" w:cs="宋体"/>
                <w:kern w:val="0"/>
                <w:sz w:val="18"/>
                <w:szCs w:val="18"/>
              </w:rPr>
              <w:t>;</w:t>
            </w:r>
            <w:r>
              <w:rPr>
                <w:rFonts w:ascii="宋体" w:hAnsi="宋体" w:cs="宋体" w:hint="eastAsia"/>
                <w:kern w:val="0"/>
                <w:sz w:val="18"/>
                <w:szCs w:val="18"/>
              </w:rPr>
              <w:t>（二）建设项目批准或者核准、备案文件</w:t>
            </w:r>
            <w:r>
              <w:rPr>
                <w:rFonts w:ascii="宋体" w:hAnsi="宋体" w:cs="宋体"/>
                <w:kern w:val="0"/>
                <w:sz w:val="18"/>
                <w:szCs w:val="18"/>
              </w:rPr>
              <w:t>;</w:t>
            </w:r>
            <w:r>
              <w:rPr>
                <w:rFonts w:ascii="宋体" w:hAnsi="宋体" w:cs="宋体" w:hint="eastAsia"/>
                <w:kern w:val="0"/>
                <w:sz w:val="18"/>
                <w:szCs w:val="18"/>
              </w:rPr>
              <w:t>（三）国有建设用地使用权出让合同</w:t>
            </w:r>
            <w:r>
              <w:rPr>
                <w:rFonts w:ascii="宋体" w:hAnsi="宋体" w:cs="宋体"/>
                <w:kern w:val="0"/>
                <w:sz w:val="18"/>
                <w:szCs w:val="18"/>
              </w:rPr>
              <w:t>;</w:t>
            </w:r>
            <w:r>
              <w:rPr>
                <w:rFonts w:ascii="宋体" w:hAnsi="宋体" w:cs="宋体" w:hint="eastAsia"/>
                <w:kern w:val="0"/>
                <w:sz w:val="18"/>
                <w:szCs w:val="18"/>
              </w:rPr>
              <w:t>（四）标示拟用地范围的一比一千或者一比五百现状地形图</w:t>
            </w:r>
            <w:r>
              <w:rPr>
                <w:rFonts w:ascii="宋体" w:hAnsi="宋体" w:cs="宋体"/>
                <w:kern w:val="0"/>
                <w:sz w:val="18"/>
                <w:szCs w:val="18"/>
              </w:rPr>
              <w:t>;</w:t>
            </w:r>
            <w:r>
              <w:rPr>
                <w:rFonts w:ascii="宋体" w:hAnsi="宋体" w:cs="宋体" w:hint="eastAsia"/>
                <w:kern w:val="0"/>
                <w:sz w:val="18"/>
                <w:szCs w:val="18"/>
              </w:rPr>
              <w:t>（五）法律、行政法规规定的其他材料。第四十九条：以划拨方式提供国有土地使用权的建设项目</w:t>
            </w:r>
            <w:r>
              <w:rPr>
                <w:rFonts w:ascii="宋体" w:cs="宋体"/>
                <w:kern w:val="0"/>
                <w:sz w:val="18"/>
                <w:szCs w:val="18"/>
              </w:rPr>
              <w:t>,</w:t>
            </w:r>
            <w:r>
              <w:rPr>
                <w:rFonts w:ascii="宋体" w:hAnsi="宋体" w:cs="宋体" w:hint="eastAsia"/>
                <w:kern w:val="0"/>
                <w:sz w:val="18"/>
                <w:szCs w:val="18"/>
              </w:rPr>
              <w:t>建设单位向城市</w:t>
            </w:r>
            <w:r>
              <w:rPr>
                <w:rFonts w:ascii="宋体" w:hAnsi="宋体" w:cs="宋体" w:hint="eastAsia"/>
                <w:kern w:val="0"/>
                <w:sz w:val="18"/>
                <w:szCs w:val="18"/>
              </w:rPr>
              <w:lastRenderedPageBreak/>
              <w:t>或者县人民政府城乡规划主管部门申请办理建设用地规划许可证</w:t>
            </w:r>
            <w:r>
              <w:rPr>
                <w:rFonts w:ascii="宋体" w:cs="宋体"/>
                <w:kern w:val="0"/>
                <w:sz w:val="18"/>
                <w:szCs w:val="18"/>
              </w:rPr>
              <w:t>,</w:t>
            </w:r>
            <w:r>
              <w:rPr>
                <w:rFonts w:ascii="宋体" w:hAnsi="宋体" w:cs="宋体" w:hint="eastAsia"/>
                <w:kern w:val="0"/>
                <w:sz w:val="18"/>
                <w:szCs w:val="18"/>
              </w:rPr>
              <w:t>应当提交下列材料：（一）建设用地规划许可申请</w:t>
            </w:r>
            <w:r>
              <w:rPr>
                <w:rFonts w:ascii="宋体" w:hAnsi="宋体" w:cs="宋体"/>
                <w:kern w:val="0"/>
                <w:sz w:val="18"/>
                <w:szCs w:val="18"/>
              </w:rPr>
              <w:t>;</w:t>
            </w:r>
            <w:r>
              <w:rPr>
                <w:rFonts w:ascii="宋体" w:hAnsi="宋体" w:cs="宋体" w:hint="eastAsia"/>
                <w:kern w:val="0"/>
                <w:sz w:val="18"/>
                <w:szCs w:val="18"/>
              </w:rPr>
              <w:t>（二）建设项目批准或者核准、备案文件</w:t>
            </w:r>
            <w:r>
              <w:rPr>
                <w:rFonts w:ascii="宋体" w:hAnsi="宋体" w:cs="宋体"/>
                <w:kern w:val="0"/>
                <w:sz w:val="18"/>
                <w:szCs w:val="18"/>
              </w:rPr>
              <w:t>;</w:t>
            </w:r>
            <w:r>
              <w:rPr>
                <w:rFonts w:ascii="宋体" w:hAnsi="宋体" w:cs="宋体" w:hint="eastAsia"/>
                <w:kern w:val="0"/>
                <w:sz w:val="18"/>
                <w:szCs w:val="18"/>
              </w:rPr>
              <w:t>（三）建设项目选址意见书</w:t>
            </w:r>
            <w:r>
              <w:rPr>
                <w:rFonts w:ascii="宋体" w:hAnsi="宋体" w:cs="宋体"/>
                <w:kern w:val="0"/>
                <w:sz w:val="18"/>
                <w:szCs w:val="18"/>
              </w:rPr>
              <w:t>;</w:t>
            </w:r>
            <w:r>
              <w:rPr>
                <w:rFonts w:ascii="宋体" w:hAnsi="宋体" w:cs="宋体" w:hint="eastAsia"/>
                <w:kern w:val="0"/>
                <w:sz w:val="18"/>
                <w:szCs w:val="18"/>
              </w:rPr>
              <w:t>（四）标示拟用地范围的一比一千或者一比五百现状地形图</w:t>
            </w:r>
            <w:r>
              <w:rPr>
                <w:rFonts w:ascii="宋体" w:hAnsi="宋体" w:cs="宋体"/>
                <w:kern w:val="0"/>
                <w:sz w:val="18"/>
                <w:szCs w:val="18"/>
              </w:rPr>
              <w:t>;</w:t>
            </w:r>
            <w:r>
              <w:rPr>
                <w:rFonts w:ascii="宋体" w:hAnsi="宋体" w:cs="宋体" w:hint="eastAsia"/>
                <w:kern w:val="0"/>
                <w:sz w:val="18"/>
                <w:szCs w:val="18"/>
              </w:rPr>
              <w:t>（五）法律、行政法规规定的其他材料。</w:t>
            </w:r>
            <w:r>
              <w:rPr>
                <w:rFonts w:ascii="宋体" w:hAnsi="宋体" w:cs="宋体"/>
                <w:kern w:val="0"/>
                <w:sz w:val="18"/>
                <w:szCs w:val="18"/>
              </w:rPr>
              <w:t xml:space="preserve">                          </w:t>
            </w:r>
            <w:r>
              <w:rPr>
                <w:rFonts w:ascii="宋体" w:hAnsi="宋体" w:cs="宋体" w:hint="eastAsia"/>
                <w:kern w:val="0"/>
                <w:sz w:val="18"/>
                <w:szCs w:val="18"/>
              </w:rPr>
              <w:t>《河北省自然资源厅关于推进规划用地“多审合一、多证合一”改革的实施意见》</w:t>
            </w:r>
            <w:r>
              <w:rPr>
                <w:rFonts w:ascii="宋体" w:hAnsi="宋体" w:cs="宋体"/>
                <w:kern w:val="0"/>
                <w:sz w:val="18"/>
                <w:szCs w:val="18"/>
              </w:rPr>
              <w:t xml:space="preserve"> </w:t>
            </w:r>
            <w:r>
              <w:rPr>
                <w:rFonts w:ascii="宋体" w:hAnsi="宋体" w:cs="宋体" w:hint="eastAsia"/>
                <w:kern w:val="0"/>
                <w:sz w:val="18"/>
                <w:szCs w:val="18"/>
              </w:rPr>
              <w:t>（冀自然资规</w:t>
            </w:r>
            <w:r>
              <w:rPr>
                <w:rFonts w:ascii="宋体" w:hAnsi="宋体" w:cs="宋体"/>
                <w:kern w:val="0"/>
                <w:sz w:val="18"/>
                <w:szCs w:val="18"/>
              </w:rPr>
              <w:t>[2020]4</w:t>
            </w:r>
            <w:r>
              <w:rPr>
                <w:rFonts w:ascii="宋体" w:hAnsi="宋体" w:cs="宋体" w:hint="eastAsia"/>
                <w:kern w:val="0"/>
                <w:sz w:val="18"/>
                <w:szCs w:val="18"/>
              </w:rPr>
              <w:t>号）二、合并建设用地规划许可和用地批准。将建设用地规划许可证、建设用地批准书合并</w:t>
            </w:r>
            <w:r>
              <w:rPr>
                <w:rFonts w:ascii="宋体" w:cs="宋体"/>
                <w:kern w:val="0"/>
                <w:sz w:val="18"/>
                <w:szCs w:val="18"/>
              </w:rPr>
              <w:t>,</w:t>
            </w:r>
            <w:r>
              <w:rPr>
                <w:rFonts w:ascii="宋体" w:hAnsi="宋体" w:cs="宋体" w:hint="eastAsia"/>
                <w:kern w:val="0"/>
                <w:sz w:val="18"/>
                <w:szCs w:val="18"/>
              </w:rPr>
              <w:t>自然资源主管部门统一核发新的建设用地规划许可证</w:t>
            </w:r>
            <w:r>
              <w:rPr>
                <w:rFonts w:ascii="宋体" w:cs="宋体"/>
                <w:kern w:val="0"/>
                <w:sz w:val="18"/>
                <w:szCs w:val="18"/>
              </w:rPr>
              <w:t>,</w:t>
            </w:r>
            <w:r>
              <w:rPr>
                <w:rFonts w:ascii="宋体" w:hAnsi="宋体" w:cs="宋体" w:hint="eastAsia"/>
                <w:kern w:val="0"/>
                <w:sz w:val="18"/>
                <w:szCs w:val="18"/>
              </w:rPr>
              <w:t>不再单独核发建设用地批准书。（一）划拨方式供地。在城市、镇规划区内以划拨方式提供国有土地使用权的建设项目</w:t>
            </w:r>
            <w:r>
              <w:rPr>
                <w:rFonts w:ascii="宋体" w:cs="宋体"/>
                <w:kern w:val="0"/>
                <w:sz w:val="18"/>
                <w:szCs w:val="18"/>
              </w:rPr>
              <w:t>,</w:t>
            </w:r>
            <w:r>
              <w:rPr>
                <w:rFonts w:ascii="宋体" w:hAnsi="宋体" w:cs="宋体" w:hint="eastAsia"/>
                <w:kern w:val="0"/>
                <w:sz w:val="18"/>
                <w:szCs w:val="18"/>
              </w:rPr>
              <w:t>经有关部门批准、核准、备案后</w:t>
            </w:r>
            <w:r>
              <w:rPr>
                <w:rFonts w:ascii="宋体" w:cs="宋体"/>
                <w:kern w:val="0"/>
                <w:sz w:val="18"/>
                <w:szCs w:val="18"/>
              </w:rPr>
              <w:t>,</w:t>
            </w:r>
            <w:r>
              <w:rPr>
                <w:rFonts w:ascii="宋体" w:hAnsi="宋体" w:cs="宋体" w:hint="eastAsia"/>
                <w:kern w:val="0"/>
                <w:sz w:val="18"/>
                <w:szCs w:val="18"/>
              </w:rPr>
              <w:t>建设单位向市县自然资源主管部门提出建设用地申请。市县自然资源主管部门受理申请后</w:t>
            </w:r>
            <w:r>
              <w:rPr>
                <w:rFonts w:ascii="宋体" w:cs="宋体"/>
                <w:kern w:val="0"/>
                <w:sz w:val="18"/>
                <w:szCs w:val="18"/>
              </w:rPr>
              <w:t>,</w:t>
            </w:r>
            <w:r>
              <w:rPr>
                <w:rFonts w:ascii="宋体" w:hAnsi="宋体" w:cs="宋体" w:hint="eastAsia"/>
                <w:kern w:val="0"/>
                <w:sz w:val="18"/>
                <w:szCs w:val="18"/>
              </w:rPr>
              <w:t>应当组织现场踏勘</w:t>
            </w:r>
            <w:r>
              <w:rPr>
                <w:rFonts w:ascii="宋体" w:cs="宋体"/>
                <w:kern w:val="0"/>
                <w:sz w:val="18"/>
                <w:szCs w:val="18"/>
              </w:rPr>
              <w:t>,</w:t>
            </w:r>
            <w:r>
              <w:rPr>
                <w:rFonts w:ascii="宋体" w:hAnsi="宋体" w:cs="宋体" w:hint="eastAsia"/>
                <w:kern w:val="0"/>
                <w:sz w:val="18"/>
                <w:szCs w:val="18"/>
              </w:rPr>
              <w:t>依据控制性详细规划核定建设用地位置、面积允许建设的范围</w:t>
            </w:r>
            <w:r>
              <w:rPr>
                <w:rFonts w:ascii="宋体" w:cs="宋体"/>
                <w:kern w:val="0"/>
                <w:sz w:val="18"/>
                <w:szCs w:val="18"/>
              </w:rPr>
              <w:t>,</w:t>
            </w:r>
            <w:r>
              <w:rPr>
                <w:rFonts w:ascii="宋体" w:hAnsi="宋体" w:cs="宋体" w:hint="eastAsia"/>
                <w:kern w:val="0"/>
                <w:sz w:val="18"/>
                <w:szCs w:val="18"/>
              </w:rPr>
              <w:t>提出规划条件</w:t>
            </w:r>
            <w:r>
              <w:rPr>
                <w:rFonts w:ascii="宋体" w:cs="宋体"/>
                <w:kern w:val="0"/>
                <w:sz w:val="18"/>
                <w:szCs w:val="18"/>
              </w:rPr>
              <w:t>,</w:t>
            </w:r>
            <w:r>
              <w:rPr>
                <w:rFonts w:ascii="宋体" w:hAnsi="宋体" w:cs="宋体" w:hint="eastAsia"/>
                <w:kern w:val="0"/>
                <w:sz w:val="18"/>
                <w:szCs w:val="18"/>
              </w:rPr>
              <w:t>依据用地政策、用地标准和规划条件编制供地方案</w:t>
            </w:r>
            <w:r>
              <w:rPr>
                <w:rFonts w:ascii="宋体" w:cs="宋体"/>
                <w:kern w:val="0"/>
                <w:sz w:val="18"/>
                <w:szCs w:val="18"/>
              </w:rPr>
              <w:t>,</w:t>
            </w:r>
            <w:r>
              <w:rPr>
                <w:rFonts w:ascii="宋体" w:hAnsi="宋体" w:cs="宋体" w:hint="eastAsia"/>
                <w:kern w:val="0"/>
                <w:sz w:val="18"/>
                <w:szCs w:val="18"/>
              </w:rPr>
              <w:t>经有建设用地批准权的人民政府批准后</w:t>
            </w:r>
            <w:r>
              <w:rPr>
                <w:rFonts w:ascii="宋体" w:cs="宋体"/>
                <w:kern w:val="0"/>
                <w:sz w:val="18"/>
                <w:szCs w:val="18"/>
              </w:rPr>
              <w:t>,</w:t>
            </w:r>
            <w:r>
              <w:rPr>
                <w:rFonts w:ascii="宋体" w:hAnsi="宋体" w:cs="宋体" w:hint="eastAsia"/>
                <w:kern w:val="0"/>
                <w:sz w:val="18"/>
                <w:szCs w:val="18"/>
              </w:rPr>
              <w:t>向建设单位同步核发建设用地规划许可证、国有土地划拨决定书。（二）出让方式供地。在城市、镇规划区内以出让方式提供国有土地使用权的建设项目</w:t>
            </w:r>
            <w:r>
              <w:rPr>
                <w:rFonts w:ascii="宋体" w:cs="宋体"/>
                <w:kern w:val="0"/>
                <w:sz w:val="18"/>
                <w:szCs w:val="18"/>
              </w:rPr>
              <w:t>,</w:t>
            </w:r>
            <w:r>
              <w:rPr>
                <w:rFonts w:ascii="宋体" w:hAnsi="宋体" w:cs="宋体" w:hint="eastAsia"/>
                <w:kern w:val="0"/>
                <w:sz w:val="18"/>
                <w:szCs w:val="18"/>
              </w:rPr>
              <w:t>在国有土地使用权出让前</w:t>
            </w:r>
            <w:r>
              <w:rPr>
                <w:rFonts w:ascii="宋体" w:cs="宋体"/>
                <w:kern w:val="0"/>
                <w:sz w:val="18"/>
                <w:szCs w:val="18"/>
              </w:rPr>
              <w:t>,</w:t>
            </w:r>
            <w:r>
              <w:rPr>
                <w:rFonts w:ascii="宋体" w:hAnsi="宋体" w:cs="宋体" w:hint="eastAsia"/>
                <w:kern w:val="0"/>
                <w:sz w:val="18"/>
                <w:szCs w:val="18"/>
              </w:rPr>
              <w:t>市县自然资源主管部门应当依据控制性详细规划</w:t>
            </w:r>
            <w:r>
              <w:rPr>
                <w:rFonts w:ascii="宋体" w:cs="宋体"/>
                <w:kern w:val="0"/>
                <w:sz w:val="18"/>
                <w:szCs w:val="18"/>
              </w:rPr>
              <w:t>,</w:t>
            </w:r>
            <w:r>
              <w:rPr>
                <w:rFonts w:ascii="宋体" w:hAnsi="宋体" w:cs="宋体" w:hint="eastAsia"/>
                <w:kern w:val="0"/>
                <w:sz w:val="18"/>
                <w:szCs w:val="18"/>
              </w:rPr>
              <w:t>提出出让地块的位置、使用性质、开发强度等规划条件</w:t>
            </w:r>
            <w:r>
              <w:rPr>
                <w:rFonts w:ascii="宋体" w:cs="宋体"/>
                <w:kern w:val="0"/>
                <w:sz w:val="18"/>
                <w:szCs w:val="18"/>
              </w:rPr>
              <w:t>,</w:t>
            </w:r>
            <w:r>
              <w:rPr>
                <w:rFonts w:ascii="宋体" w:hAnsi="宋体" w:cs="宋体" w:hint="eastAsia"/>
                <w:kern w:val="0"/>
                <w:sz w:val="18"/>
                <w:szCs w:val="18"/>
              </w:rPr>
              <w:t>作为国有土地使用权出让</w:t>
            </w:r>
            <w:r>
              <w:rPr>
                <w:rFonts w:ascii="宋体" w:hAnsi="宋体" w:cs="宋体" w:hint="eastAsia"/>
                <w:kern w:val="0"/>
                <w:sz w:val="18"/>
                <w:szCs w:val="18"/>
              </w:rPr>
              <w:lastRenderedPageBreak/>
              <w:t>合同的组成部分。在签订国有土地使用权出让合同后</w:t>
            </w:r>
            <w:r>
              <w:rPr>
                <w:rFonts w:ascii="宋体" w:cs="宋体"/>
                <w:kern w:val="0"/>
                <w:sz w:val="18"/>
                <w:szCs w:val="18"/>
              </w:rPr>
              <w:t>,</w:t>
            </w:r>
            <w:r>
              <w:rPr>
                <w:rFonts w:ascii="宋体" w:hAnsi="宋体" w:cs="宋体" w:hint="eastAsia"/>
                <w:kern w:val="0"/>
                <w:sz w:val="18"/>
                <w:szCs w:val="18"/>
              </w:rPr>
              <w:t>市县自然资源主管部门核发建设用地规划许可证。</w:t>
            </w:r>
          </w:p>
        </w:tc>
        <w:tc>
          <w:tcPr>
            <w:tcW w:w="319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、受理责任：公示应当提交的材料</w:t>
            </w:r>
            <w:r>
              <w:rPr>
                <w:rFonts w:ascii="宋体" w:cs="宋体"/>
                <w:kern w:val="0"/>
                <w:sz w:val="18"/>
                <w:szCs w:val="18"/>
              </w:rPr>
              <w:t>,</w:t>
            </w:r>
            <w:r>
              <w:rPr>
                <w:rFonts w:ascii="宋体" w:hAnsi="宋体" w:cs="宋体" w:hint="eastAsia"/>
                <w:kern w:val="0"/>
                <w:sz w:val="18"/>
                <w:szCs w:val="18"/>
              </w:rPr>
              <w:t>应审批申请人要求对公示内容予以说明、解释</w:t>
            </w:r>
            <w:r>
              <w:rPr>
                <w:rFonts w:ascii="宋体" w:hAnsi="宋体" w:cs="宋体"/>
                <w:kern w:val="0"/>
                <w:sz w:val="18"/>
                <w:szCs w:val="18"/>
              </w:rPr>
              <w:t>;</w:t>
            </w:r>
            <w:r>
              <w:rPr>
                <w:rFonts w:ascii="宋体" w:hAnsi="宋体" w:cs="宋体" w:hint="eastAsia"/>
                <w:kern w:val="0"/>
                <w:sz w:val="18"/>
                <w:szCs w:val="18"/>
              </w:rPr>
              <w:t>一次性告知补正材料</w:t>
            </w:r>
            <w:r>
              <w:rPr>
                <w:rFonts w:ascii="宋体" w:hAnsi="宋体" w:cs="宋体"/>
                <w:kern w:val="0"/>
                <w:sz w:val="18"/>
                <w:szCs w:val="18"/>
              </w:rPr>
              <w:t>;</w:t>
            </w:r>
            <w:r>
              <w:rPr>
                <w:rFonts w:ascii="宋体" w:hAnsi="宋体" w:cs="宋体" w:hint="eastAsia"/>
                <w:kern w:val="0"/>
                <w:sz w:val="18"/>
                <w:szCs w:val="18"/>
              </w:rPr>
              <w:t>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、审查责任：按照相关法律法规和相关政策</w:t>
            </w:r>
            <w:r>
              <w:rPr>
                <w:rFonts w:ascii="宋体" w:cs="宋体"/>
                <w:kern w:val="0"/>
                <w:sz w:val="18"/>
                <w:szCs w:val="18"/>
              </w:rPr>
              <w:t>,</w:t>
            </w:r>
            <w:r>
              <w:rPr>
                <w:rFonts w:ascii="宋体" w:hAnsi="宋体" w:cs="宋体" w:hint="eastAsia"/>
                <w:kern w:val="0"/>
                <w:sz w:val="18"/>
                <w:szCs w:val="18"/>
              </w:rPr>
              <w:t>对书面申请材料进行审查。</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w:t>
            </w:r>
            <w:r>
              <w:rPr>
                <w:rFonts w:ascii="宋体" w:hAnsi="宋体" w:cs="宋体"/>
                <w:kern w:val="0"/>
                <w:sz w:val="18"/>
                <w:szCs w:val="18"/>
              </w:rPr>
              <w:t>;</w:t>
            </w:r>
            <w:r>
              <w:rPr>
                <w:rFonts w:ascii="宋体" w:hAnsi="宋体" w:cs="宋体" w:hint="eastAsia"/>
                <w:kern w:val="0"/>
                <w:sz w:val="18"/>
                <w:szCs w:val="18"/>
              </w:rPr>
              <w:t>作出行政许可或者不予行政许可决定</w:t>
            </w:r>
            <w:r>
              <w:rPr>
                <w:rFonts w:ascii="宋体" w:cs="宋体"/>
                <w:kern w:val="0"/>
                <w:sz w:val="18"/>
                <w:szCs w:val="18"/>
              </w:rPr>
              <w:t>,</w:t>
            </w:r>
            <w:r>
              <w:rPr>
                <w:rFonts w:ascii="宋体" w:hAnsi="宋体" w:cs="宋体" w:hint="eastAsia"/>
                <w:kern w:val="0"/>
                <w:sz w:val="18"/>
                <w:szCs w:val="18"/>
              </w:rPr>
              <w:t>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w:t>
            </w:r>
            <w:r>
              <w:rPr>
                <w:rFonts w:ascii="宋体" w:cs="宋体"/>
                <w:kern w:val="0"/>
                <w:sz w:val="18"/>
                <w:szCs w:val="18"/>
              </w:rPr>
              <w:t>,</w:t>
            </w:r>
            <w:r>
              <w:rPr>
                <w:rFonts w:ascii="宋体" w:hAnsi="宋体" w:cs="宋体" w:hint="eastAsia"/>
                <w:kern w:val="0"/>
                <w:sz w:val="18"/>
                <w:szCs w:val="18"/>
              </w:rPr>
              <w:t>按规定备案</w:t>
            </w:r>
            <w:r>
              <w:rPr>
                <w:rFonts w:ascii="宋体" w:cs="宋体"/>
                <w:kern w:val="0"/>
                <w:sz w:val="18"/>
                <w:szCs w:val="18"/>
              </w:rPr>
              <w:t>,</w:t>
            </w:r>
            <w:r>
              <w:rPr>
                <w:rFonts w:ascii="宋体" w:hAnsi="宋体" w:cs="宋体" w:hint="eastAsia"/>
                <w:kern w:val="0"/>
                <w:sz w:val="18"/>
                <w:szCs w:val="18"/>
              </w:rPr>
              <w:t>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因不履行或不正确履行行政职责</w:t>
            </w:r>
            <w:r>
              <w:rPr>
                <w:rFonts w:ascii="宋体" w:cs="宋体"/>
                <w:kern w:val="0"/>
                <w:sz w:val="18"/>
                <w:szCs w:val="18"/>
              </w:rPr>
              <w:t>,</w:t>
            </w:r>
            <w:r>
              <w:rPr>
                <w:rFonts w:ascii="宋体" w:hAnsi="宋体" w:cs="宋体" w:hint="eastAsia"/>
                <w:kern w:val="0"/>
                <w:sz w:val="18"/>
                <w:szCs w:val="18"/>
              </w:rPr>
              <w:t>有下列情形的</w:t>
            </w:r>
            <w:r>
              <w:rPr>
                <w:rFonts w:ascii="宋体" w:cs="宋体"/>
                <w:kern w:val="0"/>
                <w:sz w:val="18"/>
                <w:szCs w:val="18"/>
              </w:rPr>
              <w:t>,</w:t>
            </w:r>
            <w:r>
              <w:rPr>
                <w:rFonts w:ascii="宋体" w:hAnsi="宋体" w:cs="宋体" w:hint="eastAsia"/>
                <w:kern w:val="0"/>
                <w:sz w:val="18"/>
                <w:szCs w:val="18"/>
              </w:rPr>
              <w:t>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、对符合法定条件的建设用地（含临时用地）规划许可证核发申请不予受理的</w:t>
            </w:r>
            <w:r>
              <w:rPr>
                <w:rFonts w:ascii="宋体" w:hAnsi="宋体" w:cs="宋体"/>
                <w:kern w:val="0"/>
                <w:sz w:val="18"/>
                <w:szCs w:val="18"/>
              </w:rPr>
              <w:t>;</w:t>
            </w:r>
            <w:r>
              <w:rPr>
                <w:rFonts w:ascii="宋体" w:hAnsi="宋体" w:cs="宋体"/>
                <w:kern w:val="0"/>
                <w:sz w:val="18"/>
                <w:szCs w:val="18"/>
              </w:rPr>
              <w:br/>
              <w:t>2</w:t>
            </w:r>
            <w:r>
              <w:rPr>
                <w:rFonts w:ascii="宋体" w:hAnsi="宋体" w:cs="宋体" w:hint="eastAsia"/>
                <w:kern w:val="0"/>
                <w:sz w:val="18"/>
                <w:szCs w:val="18"/>
              </w:rPr>
              <w:t>、对不符合法定条件的申请人准予行政许可或者超越法定职权作出准予行政许可决定的</w:t>
            </w:r>
            <w:r>
              <w:rPr>
                <w:rFonts w:ascii="宋体" w:hAnsi="宋体" w:cs="宋体"/>
                <w:kern w:val="0"/>
                <w:sz w:val="18"/>
                <w:szCs w:val="18"/>
              </w:rPr>
              <w:t>;</w:t>
            </w:r>
            <w:r>
              <w:rPr>
                <w:rFonts w:ascii="宋体" w:hAnsi="宋体" w:cs="宋体"/>
                <w:kern w:val="0"/>
                <w:sz w:val="18"/>
                <w:szCs w:val="18"/>
              </w:rPr>
              <w:br/>
              <w:t>3</w:t>
            </w:r>
            <w:r>
              <w:rPr>
                <w:rFonts w:ascii="宋体" w:hAnsi="宋体" w:cs="宋体" w:hint="eastAsia"/>
                <w:kern w:val="0"/>
                <w:sz w:val="18"/>
                <w:szCs w:val="18"/>
              </w:rPr>
              <w:t>、对符合法定条件的申请人不予行政许可或者不在法定期限内作出准予行政许可决定的</w:t>
            </w:r>
            <w:r>
              <w:rPr>
                <w:rFonts w:ascii="宋体" w:hAnsi="宋体" w:cs="宋体"/>
                <w:kern w:val="0"/>
                <w:sz w:val="18"/>
                <w:szCs w:val="18"/>
              </w:rPr>
              <w:t>;</w:t>
            </w:r>
            <w:r>
              <w:rPr>
                <w:rFonts w:ascii="宋体" w:hAnsi="宋体" w:cs="宋体"/>
                <w:kern w:val="0"/>
                <w:sz w:val="18"/>
                <w:szCs w:val="18"/>
              </w:rPr>
              <w:br/>
              <w:t>4</w:t>
            </w:r>
            <w:r>
              <w:rPr>
                <w:rFonts w:ascii="宋体" w:hAnsi="宋体" w:cs="宋体" w:hint="eastAsia"/>
                <w:kern w:val="0"/>
                <w:sz w:val="18"/>
                <w:szCs w:val="18"/>
              </w:rPr>
              <w:t>、违反法定程序实施行政许可的</w:t>
            </w:r>
            <w:r>
              <w:rPr>
                <w:rFonts w:ascii="宋体" w:hAnsi="宋体" w:cs="宋体"/>
                <w:kern w:val="0"/>
                <w:sz w:val="18"/>
                <w:szCs w:val="18"/>
              </w:rPr>
              <w:t>;</w:t>
            </w:r>
            <w:r>
              <w:rPr>
                <w:rFonts w:ascii="宋体" w:hAnsi="宋体" w:cs="宋体"/>
                <w:kern w:val="0"/>
                <w:sz w:val="18"/>
                <w:szCs w:val="18"/>
              </w:rPr>
              <w:br/>
              <w:t>5</w:t>
            </w:r>
            <w:r>
              <w:rPr>
                <w:rFonts w:ascii="宋体" w:hAnsi="宋体" w:cs="宋体" w:hint="eastAsia"/>
                <w:kern w:val="0"/>
                <w:sz w:val="18"/>
                <w:szCs w:val="18"/>
              </w:rPr>
              <w:t>、工作中玩忽职守、滥用职权的</w:t>
            </w:r>
            <w:r>
              <w:rPr>
                <w:rFonts w:ascii="宋体" w:hAnsi="宋体" w:cs="宋体"/>
                <w:kern w:val="0"/>
                <w:sz w:val="18"/>
                <w:szCs w:val="18"/>
              </w:rPr>
              <w:t>;</w:t>
            </w:r>
            <w:r>
              <w:rPr>
                <w:rFonts w:ascii="宋体" w:hAnsi="宋体" w:cs="宋体"/>
                <w:kern w:val="0"/>
                <w:sz w:val="18"/>
                <w:szCs w:val="18"/>
              </w:rPr>
              <w:br/>
              <w:t>6</w:t>
            </w:r>
            <w:r>
              <w:rPr>
                <w:rFonts w:ascii="宋体" w:hAnsi="宋体" w:cs="宋体" w:hint="eastAsia"/>
                <w:kern w:val="0"/>
                <w:sz w:val="18"/>
                <w:szCs w:val="18"/>
              </w:rPr>
              <w:t>、办理建设用地（含临时用地）规划许可证核发</w:t>
            </w:r>
            <w:r>
              <w:rPr>
                <w:rFonts w:ascii="宋体" w:cs="宋体"/>
                <w:kern w:val="0"/>
                <w:sz w:val="18"/>
                <w:szCs w:val="18"/>
              </w:rPr>
              <w:t>,</w:t>
            </w:r>
            <w:r>
              <w:rPr>
                <w:rFonts w:ascii="宋体" w:hAnsi="宋体" w:cs="宋体" w:hint="eastAsia"/>
                <w:kern w:val="0"/>
                <w:sz w:val="18"/>
                <w:szCs w:val="18"/>
              </w:rPr>
              <w:t>索取或者收受他人财物或者谋取其他利益的</w:t>
            </w:r>
            <w:r>
              <w:rPr>
                <w:rFonts w:ascii="宋体" w:hAnsi="宋体" w:cs="宋体"/>
                <w:kern w:val="0"/>
                <w:sz w:val="18"/>
                <w:szCs w:val="18"/>
              </w:rPr>
              <w:t>;</w:t>
            </w:r>
            <w:r>
              <w:rPr>
                <w:rFonts w:ascii="宋体" w:hAnsi="宋体" w:cs="宋体"/>
                <w:kern w:val="0"/>
                <w:sz w:val="18"/>
                <w:szCs w:val="18"/>
              </w:rPr>
              <w:br/>
              <w:t>7</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left"/>
              <w:rPr>
                <w:rFonts w:ascii="宋体" w:cs="宋体"/>
                <w:kern w:val="0"/>
                <w:sz w:val="18"/>
                <w:szCs w:val="18"/>
              </w:rPr>
            </w:pPr>
          </w:p>
        </w:tc>
      </w:tr>
      <w:tr w:rsidR="001E05C7">
        <w:trPr>
          <w:trHeight w:val="2128"/>
          <w:jc w:val="center"/>
        </w:trPr>
        <w:tc>
          <w:tcPr>
            <w:tcW w:w="486"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kern w:val="0"/>
                <w:sz w:val="18"/>
                <w:szCs w:val="18"/>
              </w:rPr>
              <w:lastRenderedPageBreak/>
              <w:t>4</w:t>
            </w:r>
          </w:p>
        </w:tc>
        <w:tc>
          <w:tcPr>
            <w:tcW w:w="1041"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建设项目用地预审、建设项目选址意见书核发</w:t>
            </w:r>
          </w:p>
        </w:tc>
        <w:tc>
          <w:tcPr>
            <w:tcW w:w="990"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《国务院关于深化改革严格土地管理的决定》</w:t>
            </w:r>
            <w:r>
              <w:rPr>
                <w:rFonts w:ascii="宋体" w:hAns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w:t>
            </w:r>
            <w:r>
              <w:rPr>
                <w:rFonts w:ascii="宋体" w:hAnsi="宋体" w:cs="宋体" w:hint="eastAsia"/>
                <w:kern w:val="0"/>
                <w:sz w:val="18"/>
                <w:szCs w:val="18"/>
              </w:rPr>
              <w:t>（国发〔</w:t>
            </w:r>
            <w:r>
              <w:rPr>
                <w:rFonts w:ascii="宋体" w:hAnsi="宋体" w:cs="宋体"/>
                <w:kern w:val="0"/>
                <w:sz w:val="18"/>
                <w:szCs w:val="18"/>
              </w:rPr>
              <w:t>2004</w:t>
            </w:r>
            <w:r>
              <w:rPr>
                <w:rFonts w:ascii="宋体" w:hAnsi="宋体" w:cs="宋体" w:hint="eastAsia"/>
                <w:kern w:val="0"/>
                <w:sz w:val="18"/>
                <w:szCs w:val="18"/>
              </w:rPr>
              <w:t>〕</w:t>
            </w:r>
            <w:r>
              <w:rPr>
                <w:rFonts w:ascii="宋体" w:hAnsi="宋体" w:cs="宋体"/>
                <w:kern w:val="0"/>
                <w:sz w:val="18"/>
                <w:szCs w:val="18"/>
              </w:rPr>
              <w:t>28</w:t>
            </w:r>
            <w:r>
              <w:rPr>
                <w:rFonts w:ascii="宋体" w:hAnsi="宋体" w:cs="宋体" w:hint="eastAsia"/>
                <w:kern w:val="0"/>
                <w:sz w:val="18"/>
                <w:szCs w:val="18"/>
              </w:rPr>
              <w:t>号）</w:t>
            </w:r>
            <w:r>
              <w:rPr>
                <w:rFonts w:ascii="宋体" w:hAns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第二条第九款加强建设项目用地预审管理。凡不符合土地利用总体规划、没有农用地转用计划指标的建设项目，不得通过项目用地预审。发展改革等部门要通过适当方式告知项目单位开展前期工作，项目单位提出用地预审申请后，国土资源部门要依法对建设项目用地进行审查。项目建设单位向发展改革等部门申报核准或审批建设项目时，必须附国土资源部门预审意见；没有预审意见或预审未通过的，不得核准或批准建设项目。</w:t>
            </w:r>
            <w:r>
              <w:rPr>
                <w:rFonts w:ascii="宋体" w:hAnsi="宋体" w:cs="宋体"/>
                <w:kern w:val="0"/>
                <w:sz w:val="18"/>
                <w:szCs w:val="18"/>
              </w:rPr>
              <w:br/>
            </w:r>
            <w:r>
              <w:rPr>
                <w:rFonts w:ascii="宋体" w:hAnsi="宋体" w:cs="宋体" w:hint="eastAsia"/>
                <w:kern w:val="0"/>
                <w:sz w:val="18"/>
                <w:szCs w:val="18"/>
              </w:rPr>
              <w:t>《中华人民共和国土地管理法》</w:t>
            </w:r>
            <w:r>
              <w:rPr>
                <w:rFonts w:ascii="宋体" w:hAns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w:t>
            </w:r>
            <w:r>
              <w:rPr>
                <w:rFonts w:ascii="宋体" w:hAnsi="宋体" w:cs="宋体" w:hint="eastAsia"/>
                <w:kern w:val="0"/>
                <w:sz w:val="18"/>
                <w:szCs w:val="18"/>
              </w:rPr>
              <w:t>国家主席令第</w:t>
            </w:r>
            <w:r>
              <w:rPr>
                <w:rFonts w:ascii="宋体" w:hAnsi="宋体" w:cs="宋体"/>
                <w:kern w:val="0"/>
                <w:sz w:val="18"/>
                <w:szCs w:val="18"/>
              </w:rPr>
              <w:t>32</w:t>
            </w:r>
            <w:r>
              <w:rPr>
                <w:rFonts w:ascii="宋体" w:hAnsi="宋体" w:cs="宋体" w:hint="eastAsia"/>
                <w:kern w:val="0"/>
                <w:sz w:val="18"/>
                <w:szCs w:val="18"/>
              </w:rPr>
              <w:t>号，最新时间为</w:t>
            </w:r>
            <w:r>
              <w:rPr>
                <w:rFonts w:ascii="宋体" w:hAnsi="宋体" w:cs="宋体"/>
                <w:kern w:val="0"/>
                <w:sz w:val="18"/>
                <w:szCs w:val="18"/>
              </w:rPr>
              <w:t>2019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26</w:t>
            </w:r>
            <w:r>
              <w:rPr>
                <w:rFonts w:ascii="宋体" w:hAnsi="宋体" w:cs="宋体" w:hint="eastAsia"/>
                <w:kern w:val="0"/>
                <w:sz w:val="18"/>
                <w:szCs w:val="18"/>
              </w:rPr>
              <w:t>日修正</w:t>
            </w:r>
            <w:r>
              <w:rPr>
                <w:rFonts w:ascii="宋体" w:hAns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:52</w:t>
            </w:r>
            <w:r>
              <w:rPr>
                <w:rFonts w:ascii="宋体" w:hAnsi="宋体" w:cs="宋体" w:hint="eastAsia"/>
                <w:kern w:val="0"/>
                <w:sz w:val="18"/>
                <w:szCs w:val="18"/>
              </w:rPr>
              <w:t>条</w:t>
            </w:r>
            <w:r>
              <w:rPr>
                <w:rFonts w:ascii="宋体" w:hAnsi="宋体" w:cs="宋体"/>
                <w:kern w:val="0"/>
                <w:sz w:val="18"/>
                <w:szCs w:val="18"/>
              </w:rPr>
              <w:t>:</w:t>
            </w:r>
            <w:r>
              <w:rPr>
                <w:rFonts w:ascii="宋体" w:hAnsi="宋体" w:cs="宋体" w:hint="eastAsia"/>
                <w:kern w:val="0"/>
                <w:sz w:val="18"/>
                <w:szCs w:val="18"/>
              </w:rPr>
              <w:t>建设项目可行性研究论证时，自然资源主管部门可以根据土地利用总体规划、土地利用年度计划和建设用地标准，对建设用地有关事项进行审查，并提出意见。</w:t>
            </w:r>
            <w:r>
              <w:rPr>
                <w:rFonts w:ascii="宋体" w:cs="宋体"/>
                <w:kern w:val="0"/>
                <w:sz w:val="18"/>
                <w:szCs w:val="18"/>
              </w:rPr>
              <w:br/>
            </w:r>
            <w:r>
              <w:rPr>
                <w:rFonts w:ascii="宋体" w:hAnsi="宋体" w:cs="宋体" w:hint="eastAsia"/>
                <w:kern w:val="0"/>
                <w:sz w:val="18"/>
                <w:szCs w:val="18"/>
              </w:rPr>
              <w:t>《建设项目用地预审管理办法》</w:t>
            </w:r>
            <w:r>
              <w:rPr>
                <w:rFonts w:ascii="宋体" w:hAns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w:t>
            </w:r>
            <w:r>
              <w:rPr>
                <w:rFonts w:ascii="宋体" w:hAnsi="宋体" w:cs="宋体" w:hint="eastAsia"/>
                <w:kern w:val="0"/>
                <w:sz w:val="18"/>
                <w:szCs w:val="18"/>
              </w:rPr>
              <w:t>（国土资源部令第</w:t>
            </w:r>
            <w:r>
              <w:rPr>
                <w:rFonts w:ascii="宋体" w:hAnsi="宋体" w:cs="宋体"/>
                <w:kern w:val="0"/>
                <w:sz w:val="18"/>
                <w:szCs w:val="18"/>
              </w:rPr>
              <w:t>68</w:t>
            </w:r>
            <w:r>
              <w:rPr>
                <w:rFonts w:ascii="宋体" w:hAnsi="宋体" w:cs="宋体" w:hint="eastAsia"/>
                <w:kern w:val="0"/>
                <w:sz w:val="18"/>
                <w:szCs w:val="18"/>
              </w:rPr>
              <w:t>号）</w:t>
            </w:r>
            <w:r>
              <w:rPr>
                <w:rFonts w:ascii="宋体" w:hAns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全文</w:t>
            </w:r>
            <w:r>
              <w:rPr>
                <w:rFonts w:ascii="宋体" w:hAnsi="宋体" w:cs="宋体"/>
                <w:kern w:val="0"/>
                <w:sz w:val="18"/>
                <w:szCs w:val="18"/>
              </w:rPr>
              <w:t>;</w:t>
            </w:r>
            <w:r>
              <w:rPr>
                <w:rFonts w:ascii="宋体" w:hAnsi="宋体" w:cs="宋体"/>
                <w:kern w:val="0"/>
                <w:sz w:val="18"/>
                <w:szCs w:val="18"/>
              </w:rPr>
              <w:br/>
            </w:r>
            <w:r>
              <w:rPr>
                <w:rFonts w:ascii="宋体" w:hAnsi="宋体" w:cs="宋体" w:hint="eastAsia"/>
                <w:kern w:val="0"/>
                <w:sz w:val="18"/>
                <w:szCs w:val="18"/>
              </w:rPr>
              <w:t>《中华人民共和国土地管理法实施条例》</w:t>
            </w:r>
            <w:r>
              <w:rPr>
                <w:rFonts w:ascii="宋体" w:hAns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w:t>
            </w:r>
            <w:r>
              <w:rPr>
                <w:rFonts w:ascii="宋体" w:hAnsi="宋体" w:cs="宋体" w:hint="eastAsia"/>
                <w:kern w:val="0"/>
                <w:sz w:val="18"/>
                <w:szCs w:val="18"/>
              </w:rPr>
              <w:t>（国务院令第</w:t>
            </w:r>
            <w:r>
              <w:rPr>
                <w:rFonts w:ascii="宋体" w:hAnsi="宋体" w:cs="宋体"/>
                <w:kern w:val="0"/>
                <w:sz w:val="18"/>
                <w:szCs w:val="18"/>
              </w:rPr>
              <w:t>256</w:t>
            </w:r>
            <w:r>
              <w:rPr>
                <w:rFonts w:ascii="宋体" w:hAnsi="宋体" w:cs="宋体" w:hint="eastAsia"/>
                <w:kern w:val="0"/>
                <w:sz w:val="18"/>
                <w:szCs w:val="18"/>
              </w:rPr>
              <w:t>号）</w:t>
            </w:r>
            <w:r>
              <w:rPr>
                <w:rFonts w:ascii="宋体" w:hAns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第</w:t>
            </w:r>
            <w:r>
              <w:rPr>
                <w:rFonts w:ascii="宋体" w:hAnsi="宋体" w:cs="宋体"/>
                <w:kern w:val="0"/>
                <w:sz w:val="18"/>
                <w:szCs w:val="18"/>
              </w:rPr>
              <w:t>22</w:t>
            </w:r>
            <w:r>
              <w:rPr>
                <w:rFonts w:ascii="宋体" w:hAnsi="宋体" w:cs="宋体" w:hint="eastAsia"/>
                <w:kern w:val="0"/>
                <w:sz w:val="18"/>
                <w:szCs w:val="18"/>
              </w:rPr>
              <w:t>条具体建设项目需要占用土地利用总体规划确定的城市建设用地范围内的国有建设用地的，按照下列规定办理：</w:t>
            </w:r>
            <w:r>
              <w:rPr>
                <w:rFonts w:ascii="宋体" w:hAnsi="宋体" w:cs="宋体"/>
                <w:kern w:val="0"/>
                <w:sz w:val="18"/>
                <w:szCs w:val="18"/>
              </w:rPr>
              <w:t>(</w:t>
            </w:r>
            <w:r>
              <w:rPr>
                <w:rFonts w:ascii="宋体" w:hAnsi="宋体" w:cs="宋体" w:hint="eastAsia"/>
                <w:kern w:val="0"/>
                <w:sz w:val="18"/>
                <w:szCs w:val="18"/>
              </w:rPr>
              <w:t>一</w:t>
            </w:r>
            <w:r>
              <w:rPr>
                <w:rFonts w:ascii="宋体" w:hAnsi="宋体" w:cs="宋体"/>
                <w:kern w:val="0"/>
                <w:sz w:val="18"/>
                <w:szCs w:val="18"/>
              </w:rPr>
              <w:t>)</w:t>
            </w:r>
            <w:r>
              <w:rPr>
                <w:rFonts w:ascii="宋体" w:hAnsi="宋体" w:cs="宋体" w:hint="eastAsia"/>
                <w:kern w:val="0"/>
                <w:sz w:val="18"/>
                <w:szCs w:val="18"/>
              </w:rPr>
              <w:t>建设项目可行性研究论证时，由土地行政主管部门对建设项目用地有关事项</w:t>
            </w:r>
            <w:r>
              <w:rPr>
                <w:rFonts w:ascii="宋体" w:hAnsi="宋体" w:cs="宋体" w:hint="eastAsia"/>
                <w:kern w:val="0"/>
                <w:sz w:val="18"/>
                <w:szCs w:val="18"/>
              </w:rPr>
              <w:lastRenderedPageBreak/>
              <w:t>进行审查，提出建设项目用地预审报告；可行性研究报告报批时，必须附具土地行政主管部门出具的建设项目用地预审报告。</w:t>
            </w:r>
            <w:r>
              <w:rPr>
                <w:rFonts w:ascii="宋体" w:hAnsi="宋体" w:cs="宋体"/>
                <w:kern w:val="0"/>
                <w:sz w:val="18"/>
                <w:szCs w:val="18"/>
              </w:rPr>
              <w:t>(</w:t>
            </w:r>
            <w:r>
              <w:rPr>
                <w:rFonts w:ascii="宋体" w:hAnsi="宋体" w:cs="宋体" w:hint="eastAsia"/>
                <w:kern w:val="0"/>
                <w:sz w:val="18"/>
                <w:szCs w:val="18"/>
              </w:rPr>
              <w:t>二</w:t>
            </w:r>
            <w:r>
              <w:rPr>
                <w:rFonts w:ascii="宋体" w:hAnsi="宋体" w:cs="宋体"/>
                <w:kern w:val="0"/>
                <w:sz w:val="18"/>
                <w:szCs w:val="18"/>
              </w:rPr>
              <w:t>)</w:t>
            </w:r>
            <w:r>
              <w:rPr>
                <w:rFonts w:ascii="宋体" w:hAnsi="宋体" w:cs="宋体" w:hint="eastAsia"/>
                <w:kern w:val="0"/>
                <w:sz w:val="18"/>
                <w:szCs w:val="18"/>
              </w:rPr>
              <w:t>建设单位持建设项目的有关批准文件，向市、县人民政府土地行政主管部门提出建设用地申请，由市、县人民政府土地行政主管部门审查，拟订供地方案，报市、县人民政府批准；需要上级人民政府批准的，应当报上级人民政府批准。</w:t>
            </w:r>
            <w:r>
              <w:rPr>
                <w:rFonts w:ascii="宋体" w:hAnsi="宋体" w:cs="宋体"/>
                <w:kern w:val="0"/>
                <w:sz w:val="18"/>
                <w:szCs w:val="18"/>
              </w:rPr>
              <w:t>(</w:t>
            </w:r>
            <w:r>
              <w:rPr>
                <w:rFonts w:ascii="宋体" w:hAnsi="宋体" w:cs="宋体" w:hint="eastAsia"/>
                <w:kern w:val="0"/>
                <w:sz w:val="18"/>
                <w:szCs w:val="18"/>
              </w:rPr>
              <w:t>三</w:t>
            </w:r>
            <w:r>
              <w:rPr>
                <w:rFonts w:ascii="宋体" w:hAnsi="宋体" w:cs="宋体"/>
                <w:kern w:val="0"/>
                <w:sz w:val="18"/>
                <w:szCs w:val="18"/>
              </w:rPr>
              <w:t>)</w:t>
            </w:r>
            <w:r>
              <w:rPr>
                <w:rFonts w:ascii="宋体" w:hAnsi="宋体" w:cs="宋体" w:hint="eastAsia"/>
                <w:kern w:val="0"/>
                <w:sz w:val="18"/>
                <w:szCs w:val="18"/>
              </w:rPr>
              <w:t>供地方案经批准后，由市、县人民政府向建设单位颁发建设用地批准书。有偿使用国有土地的，由市、县人民政府土地行政主管部门与土地使用者签订国有土地有偿使用合同；划拨使用国有土地的，由市、县人民政府土地行政主管部门向土地使用者核发国有土地划拨决定书。</w:t>
            </w:r>
            <w:r>
              <w:rPr>
                <w:rFonts w:ascii="宋体" w:hAnsi="宋体" w:cs="宋体"/>
                <w:kern w:val="0"/>
                <w:sz w:val="18"/>
                <w:szCs w:val="18"/>
              </w:rPr>
              <w:t>(</w:t>
            </w:r>
            <w:r>
              <w:rPr>
                <w:rFonts w:ascii="宋体" w:hAnsi="宋体" w:cs="宋体" w:hint="eastAsia"/>
                <w:kern w:val="0"/>
                <w:sz w:val="18"/>
                <w:szCs w:val="18"/>
              </w:rPr>
              <w:t>四</w:t>
            </w:r>
            <w:r>
              <w:rPr>
                <w:rFonts w:ascii="宋体" w:hAnsi="宋体" w:cs="宋体"/>
                <w:kern w:val="0"/>
                <w:sz w:val="18"/>
                <w:szCs w:val="18"/>
              </w:rPr>
              <w:t>)</w:t>
            </w:r>
            <w:r>
              <w:rPr>
                <w:rFonts w:ascii="宋体" w:hAnsi="宋体" w:cs="宋体" w:hint="eastAsia"/>
                <w:kern w:val="0"/>
                <w:sz w:val="18"/>
                <w:szCs w:val="18"/>
              </w:rPr>
              <w:t>土地使用者应当依法申请土地登记。通过招标、拍卖方式提供国有建设用地使用权的，由市、县人民政府土地行政主管部门会同有关部门拟订方案，报市、县人民政府批准后，由市、县人民政府土地行政主管部门组织实施，并与土地使用者签订土地有偿使用合同。土地使用者应当依法申请土地登记。</w:t>
            </w:r>
            <w:r>
              <w:rPr>
                <w:rFonts w:ascii="宋体" w:hAnsi="宋体" w:cs="宋体"/>
                <w:kern w:val="0"/>
                <w:sz w:val="18"/>
                <w:szCs w:val="18"/>
              </w:rPr>
              <w:t>23</w:t>
            </w:r>
            <w:r>
              <w:rPr>
                <w:rFonts w:ascii="宋体" w:hAnsi="宋体" w:cs="宋体" w:hint="eastAsia"/>
                <w:kern w:val="0"/>
                <w:sz w:val="18"/>
                <w:szCs w:val="18"/>
              </w:rPr>
              <w:t>条</w:t>
            </w:r>
            <w:r>
              <w:rPr>
                <w:rFonts w:ascii="宋体" w:hAnsi="宋体" w:cs="宋体"/>
                <w:kern w:val="0"/>
                <w:sz w:val="18"/>
                <w:szCs w:val="18"/>
              </w:rPr>
              <w:t>:</w:t>
            </w:r>
            <w:r>
              <w:rPr>
                <w:rFonts w:ascii="宋体" w:hAnsi="宋体" w:cs="宋体" w:hint="eastAsia"/>
                <w:kern w:val="0"/>
                <w:sz w:val="18"/>
                <w:szCs w:val="18"/>
              </w:rPr>
              <w:t>具体建设项目需要使用土地的，必须依法申请使用土地利用总体规划确定的城市建设用地范围内的国有建设用地。能源、交通、水利、矿山、军事设施等建设项目确需使用土地利用总体规划确定的城市建设用地范围外的土地，涉及农用地的，按照下列规定办理：</w:t>
            </w:r>
            <w:r>
              <w:rPr>
                <w:rFonts w:ascii="宋体" w:hAnsi="宋体" w:cs="宋体"/>
                <w:kern w:val="0"/>
                <w:sz w:val="18"/>
                <w:szCs w:val="18"/>
              </w:rPr>
              <w:t>(</w:t>
            </w:r>
            <w:r>
              <w:rPr>
                <w:rFonts w:ascii="宋体" w:hAnsi="宋体" w:cs="宋体" w:hint="eastAsia"/>
                <w:kern w:val="0"/>
                <w:sz w:val="18"/>
                <w:szCs w:val="18"/>
              </w:rPr>
              <w:t>一</w:t>
            </w:r>
            <w:r>
              <w:rPr>
                <w:rFonts w:ascii="宋体" w:hAnsi="宋体" w:cs="宋体"/>
                <w:kern w:val="0"/>
                <w:sz w:val="18"/>
                <w:szCs w:val="18"/>
              </w:rPr>
              <w:t>)</w:t>
            </w:r>
            <w:r>
              <w:rPr>
                <w:rFonts w:ascii="宋体" w:hAnsi="宋体" w:cs="宋体" w:hint="eastAsia"/>
                <w:kern w:val="0"/>
                <w:sz w:val="18"/>
                <w:szCs w:val="18"/>
              </w:rPr>
              <w:t>建设项目可行性研究论证时，由土地行政主管部门对建设项目用地有关事项进行审查，提出建设项目用</w:t>
            </w:r>
            <w:r>
              <w:rPr>
                <w:rFonts w:ascii="宋体" w:hAnsi="宋体" w:cs="宋体" w:hint="eastAsia"/>
                <w:kern w:val="0"/>
                <w:sz w:val="18"/>
                <w:szCs w:val="18"/>
              </w:rPr>
              <w:lastRenderedPageBreak/>
              <w:t>地预审报告；可行性研究报告报批时，必须附具土地行政主管部门出具的建设项目用地预审报告。</w:t>
            </w:r>
            <w:r>
              <w:rPr>
                <w:rFonts w:ascii="宋体" w:hAnsi="宋体" w:cs="宋体"/>
                <w:kern w:val="0"/>
                <w:sz w:val="18"/>
                <w:szCs w:val="18"/>
              </w:rPr>
              <w:t>(</w:t>
            </w:r>
            <w:r>
              <w:rPr>
                <w:rFonts w:ascii="宋体" w:hAnsi="宋体" w:cs="宋体" w:hint="eastAsia"/>
                <w:kern w:val="0"/>
                <w:sz w:val="18"/>
                <w:szCs w:val="18"/>
              </w:rPr>
              <w:t>二</w:t>
            </w:r>
            <w:r>
              <w:rPr>
                <w:rFonts w:ascii="宋体" w:hAnsi="宋体" w:cs="宋体"/>
                <w:kern w:val="0"/>
                <w:sz w:val="18"/>
                <w:szCs w:val="18"/>
              </w:rPr>
              <w:t>)</w:t>
            </w:r>
            <w:r>
              <w:rPr>
                <w:rFonts w:ascii="宋体" w:hAnsi="宋体" w:cs="宋体" w:hint="eastAsia"/>
                <w:kern w:val="0"/>
                <w:sz w:val="18"/>
                <w:szCs w:val="18"/>
              </w:rPr>
              <w:t>建设单位持建设项目的有关批准文件，向市、县人民政府土地行政主管部门提出建设用地申请，由市、县人民政府土地行政主管部门审查，拟订农用地转用方案、补充耕地方案、征收土地方案和供地方案</w:t>
            </w:r>
            <w:r>
              <w:rPr>
                <w:rFonts w:ascii="宋体" w:hAnsi="宋体" w:cs="宋体"/>
                <w:kern w:val="0"/>
                <w:sz w:val="18"/>
                <w:szCs w:val="18"/>
              </w:rPr>
              <w:t>(</w:t>
            </w:r>
            <w:r>
              <w:rPr>
                <w:rFonts w:ascii="宋体" w:hAnsi="宋体" w:cs="宋体" w:hint="eastAsia"/>
                <w:kern w:val="0"/>
                <w:sz w:val="18"/>
                <w:szCs w:val="18"/>
              </w:rPr>
              <w:t>涉及国有农用地的，不拟订征收土地方案</w:t>
            </w:r>
            <w:r>
              <w:rPr>
                <w:rFonts w:ascii="宋体" w:hAnsi="宋体" w:cs="宋体"/>
                <w:kern w:val="0"/>
                <w:sz w:val="18"/>
                <w:szCs w:val="18"/>
              </w:rPr>
              <w:t>)</w:t>
            </w:r>
            <w:r>
              <w:rPr>
                <w:rFonts w:ascii="宋体" w:hAnsi="宋体" w:cs="宋体" w:hint="eastAsia"/>
                <w:kern w:val="0"/>
                <w:sz w:val="18"/>
                <w:szCs w:val="18"/>
              </w:rPr>
              <w:t>，经市、县人民政府审核同意后，逐级上报有批准权的人民政府批准；其中，补充耕地方案由批准农用地转用方案的人民政府在批准农用地转用方案时一并批准；供地方案由批准征收土地的人民政府在批准征收土地方案时一并批准</w:t>
            </w:r>
            <w:r>
              <w:rPr>
                <w:rFonts w:ascii="宋体" w:hAnsi="宋体" w:cs="宋体"/>
                <w:kern w:val="0"/>
                <w:sz w:val="18"/>
                <w:szCs w:val="18"/>
              </w:rPr>
              <w:t>(</w:t>
            </w:r>
            <w:r>
              <w:rPr>
                <w:rFonts w:ascii="宋体" w:hAnsi="宋体" w:cs="宋体" w:hint="eastAsia"/>
                <w:kern w:val="0"/>
                <w:sz w:val="18"/>
                <w:szCs w:val="18"/>
              </w:rPr>
              <w:t>涉及国有农用地的，供地方案由批准农用地转用的人民政府在批准农用地转用方案时一并批准</w:t>
            </w:r>
            <w:r>
              <w:rPr>
                <w:rFonts w:ascii="宋体" w:hAnsi="宋体" w:cs="宋体"/>
                <w:kern w:val="0"/>
                <w:sz w:val="18"/>
                <w:szCs w:val="18"/>
              </w:rPr>
              <w:t>)</w:t>
            </w:r>
            <w:r>
              <w:rPr>
                <w:rFonts w:ascii="宋体" w:hAnsi="宋体" w:cs="宋体" w:hint="eastAsia"/>
                <w:kern w:val="0"/>
                <w:sz w:val="18"/>
                <w:szCs w:val="18"/>
              </w:rPr>
              <w:t>。</w:t>
            </w:r>
            <w:r>
              <w:rPr>
                <w:rFonts w:ascii="宋体" w:hAnsi="宋体" w:cs="宋体"/>
                <w:kern w:val="0"/>
                <w:sz w:val="18"/>
                <w:szCs w:val="18"/>
              </w:rPr>
              <w:t>(</w:t>
            </w:r>
            <w:r>
              <w:rPr>
                <w:rFonts w:ascii="宋体" w:hAnsi="宋体" w:cs="宋体" w:hint="eastAsia"/>
                <w:kern w:val="0"/>
                <w:sz w:val="18"/>
                <w:szCs w:val="18"/>
              </w:rPr>
              <w:t>三</w:t>
            </w:r>
            <w:r>
              <w:rPr>
                <w:rFonts w:ascii="宋体" w:hAnsi="宋体" w:cs="宋体"/>
                <w:kern w:val="0"/>
                <w:sz w:val="18"/>
                <w:szCs w:val="18"/>
              </w:rPr>
              <w:t>)</w:t>
            </w:r>
            <w:r>
              <w:rPr>
                <w:rFonts w:ascii="宋体" w:hAnsi="宋体" w:cs="宋体" w:hint="eastAsia"/>
                <w:kern w:val="0"/>
                <w:sz w:val="18"/>
                <w:szCs w:val="18"/>
              </w:rPr>
              <w:t>农用地转用方案、补充耕地方案、征收土地方案和供地方案经批准后，由市、县人民政府组织实施，向建设单位颁发建设用地批准书。有偿使用国有土地的，由市、县人民政府土地行政主管部门与土地使用者签订国有土地有偿使用合同；划拨使用国有土地的，由市、县人民政府土地行政主管部门向土地使用者核发国有土地划拨决定书。</w:t>
            </w:r>
            <w:r>
              <w:rPr>
                <w:rFonts w:ascii="宋体" w:hAnsi="宋体" w:cs="宋体"/>
                <w:kern w:val="0"/>
                <w:sz w:val="18"/>
                <w:szCs w:val="18"/>
              </w:rPr>
              <w:t>(</w:t>
            </w:r>
            <w:r>
              <w:rPr>
                <w:rFonts w:ascii="宋体" w:hAnsi="宋体" w:cs="宋体" w:hint="eastAsia"/>
                <w:kern w:val="0"/>
                <w:sz w:val="18"/>
                <w:szCs w:val="18"/>
              </w:rPr>
              <w:t>四</w:t>
            </w:r>
            <w:r>
              <w:rPr>
                <w:rFonts w:ascii="宋体" w:hAnsi="宋体" w:cs="宋体"/>
                <w:kern w:val="0"/>
                <w:sz w:val="18"/>
                <w:szCs w:val="18"/>
              </w:rPr>
              <w:t>)</w:t>
            </w:r>
            <w:r>
              <w:rPr>
                <w:rFonts w:ascii="宋体" w:hAnsi="宋体" w:cs="宋体" w:hint="eastAsia"/>
                <w:kern w:val="0"/>
                <w:sz w:val="18"/>
                <w:szCs w:val="18"/>
              </w:rPr>
              <w:t>土地使用者应当依法申请土地登记。建设项目确需使用土地利用总体规划确定的城市建设用地范围外的土地，涉及农民集体所有的未利用地的，只报批征收土地方案和供地方案。</w:t>
            </w:r>
            <w:r>
              <w:rPr>
                <w:rFonts w:ascii="宋体" w:hAnsi="宋体" w:cs="宋体"/>
                <w:kern w:val="0"/>
                <w:sz w:val="18"/>
                <w:szCs w:val="18"/>
              </w:rPr>
              <w:t>;</w:t>
            </w:r>
            <w:r>
              <w:rPr>
                <w:rFonts w:ascii="宋体" w:hAnsi="宋体" w:cs="宋体"/>
                <w:kern w:val="0"/>
                <w:sz w:val="18"/>
                <w:szCs w:val="18"/>
              </w:rPr>
              <w:br/>
            </w:r>
            <w:r>
              <w:rPr>
                <w:rFonts w:ascii="宋体" w:hAnsi="宋体" w:cs="宋体" w:hint="eastAsia"/>
                <w:kern w:val="0"/>
                <w:sz w:val="18"/>
                <w:szCs w:val="18"/>
              </w:rPr>
              <w:t>《中华人民共和国城乡规划法》</w:t>
            </w:r>
            <w:r>
              <w:rPr>
                <w:rFonts w:asci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:2007</w:t>
            </w:r>
            <w:r>
              <w:rPr>
                <w:rFonts w:ascii="宋体" w:hAnsi="宋体" w:cs="宋体" w:hint="eastAsia"/>
                <w:kern w:val="0"/>
                <w:sz w:val="18"/>
                <w:szCs w:val="18"/>
              </w:rPr>
              <w:t>年</w:t>
            </w:r>
            <w:r>
              <w:rPr>
                <w:rFonts w:ascii="宋体" w:hAnsi="宋体" w:cs="宋体"/>
                <w:kern w:val="0"/>
                <w:sz w:val="18"/>
                <w:szCs w:val="18"/>
              </w:rPr>
              <w:t>10</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日第十届全国人民代表大会常务委员会第三十</w:t>
            </w:r>
            <w:r>
              <w:rPr>
                <w:rFonts w:ascii="宋体" w:hAnsi="宋体" w:cs="宋体" w:hint="eastAsia"/>
                <w:kern w:val="0"/>
                <w:sz w:val="18"/>
                <w:szCs w:val="18"/>
              </w:rPr>
              <w:lastRenderedPageBreak/>
              <w:t>次会议通过</w:t>
            </w:r>
            <w:r>
              <w:rPr>
                <w:rFonts w:ascii="宋体" w:cs="宋体"/>
                <w:kern w:val="0"/>
                <w:sz w:val="18"/>
                <w:szCs w:val="18"/>
              </w:rPr>
              <w:t>,</w:t>
            </w:r>
            <w:r>
              <w:rPr>
                <w:rFonts w:ascii="宋体" w:hAnsi="宋体" w:cs="宋体" w:hint="eastAsia"/>
                <w:kern w:val="0"/>
                <w:sz w:val="18"/>
                <w:szCs w:val="18"/>
              </w:rPr>
              <w:t>根据</w:t>
            </w:r>
            <w:r>
              <w:rPr>
                <w:rFonts w:ascii="宋体" w:hAnsi="宋体" w:cs="宋体"/>
                <w:kern w:val="0"/>
                <w:sz w:val="18"/>
                <w:szCs w:val="18"/>
              </w:rPr>
              <w:t>2019</w:t>
            </w:r>
            <w:r>
              <w:rPr>
                <w:rFonts w:ascii="宋体" w:hAnsi="宋体" w:cs="宋体" w:hint="eastAsia"/>
                <w:kern w:val="0"/>
                <w:sz w:val="18"/>
                <w:szCs w:val="18"/>
              </w:rPr>
              <w:t>年</w:t>
            </w:r>
            <w:r>
              <w:rPr>
                <w:rFonts w:ascii="宋体" w:hAnsi="宋体" w:cs="宋体"/>
                <w:kern w:val="0"/>
                <w:sz w:val="18"/>
                <w:szCs w:val="18"/>
              </w:rPr>
              <w:t>4</w:t>
            </w:r>
            <w:r>
              <w:rPr>
                <w:rFonts w:ascii="宋体" w:hAnsi="宋体" w:cs="宋体" w:hint="eastAsia"/>
                <w:kern w:val="0"/>
                <w:sz w:val="18"/>
                <w:szCs w:val="18"/>
              </w:rPr>
              <w:t>月</w:t>
            </w:r>
            <w:r>
              <w:rPr>
                <w:rFonts w:ascii="宋体" w:hAnsi="宋体" w:cs="宋体"/>
                <w:kern w:val="0"/>
                <w:sz w:val="18"/>
                <w:szCs w:val="18"/>
              </w:rPr>
              <w:t>23</w:t>
            </w:r>
            <w:r>
              <w:rPr>
                <w:rFonts w:ascii="宋体" w:hAnsi="宋体" w:cs="宋体" w:hint="eastAsia"/>
                <w:kern w:val="0"/>
                <w:sz w:val="18"/>
                <w:szCs w:val="18"/>
              </w:rPr>
              <w:t>日第十三届全国人民代表大会常务委员会第十次会议《关于修改</w:t>
            </w:r>
            <w:r>
              <w:rPr>
                <w:rFonts w:ascii="宋体" w:hAnsi="宋体" w:cs="宋体"/>
                <w:kern w:val="0"/>
                <w:sz w:val="18"/>
                <w:szCs w:val="18"/>
              </w:rPr>
              <w:t>&lt;</w:t>
            </w:r>
            <w:r>
              <w:rPr>
                <w:rFonts w:ascii="宋体" w:hAnsi="宋体" w:cs="宋体" w:hint="eastAsia"/>
                <w:kern w:val="0"/>
                <w:sz w:val="18"/>
                <w:szCs w:val="18"/>
              </w:rPr>
              <w:t>中华人民共和国建筑法</w:t>
            </w:r>
            <w:r>
              <w:rPr>
                <w:rFonts w:ascii="宋体" w:hAnsi="宋体" w:cs="宋体"/>
                <w:kern w:val="0"/>
                <w:sz w:val="18"/>
                <w:szCs w:val="18"/>
              </w:rPr>
              <w:t>&gt;</w:t>
            </w:r>
            <w:r>
              <w:rPr>
                <w:rFonts w:ascii="宋体" w:hAnsi="宋体" w:cs="宋体" w:hint="eastAsia"/>
                <w:kern w:val="0"/>
                <w:sz w:val="18"/>
                <w:szCs w:val="18"/>
              </w:rPr>
              <w:t>等八部法律的决定》第二次修正</w:t>
            </w:r>
            <w:r>
              <w:rPr>
                <w:rFonts w:asci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第三十六条</w:t>
            </w:r>
            <w:r>
              <w:rPr>
                <w:rFonts w:ascii="宋体" w:hAnsi="宋体" w:cs="宋体"/>
                <w:kern w:val="0"/>
                <w:sz w:val="18"/>
                <w:szCs w:val="18"/>
              </w:rPr>
              <w:t>:</w:t>
            </w:r>
            <w:r>
              <w:rPr>
                <w:rFonts w:ascii="宋体" w:hAnsi="宋体" w:cs="宋体" w:hint="eastAsia"/>
                <w:kern w:val="0"/>
                <w:sz w:val="18"/>
                <w:szCs w:val="18"/>
              </w:rPr>
              <w:t>按照国家规定需要有关部门批准或者核准的建设项目，以划拨方式提供国有土地使用权的，建设单位在报送有关部门批准或者核准前，应当向城乡规划主管部门申请核发选址意见书。</w:t>
            </w:r>
            <w:r>
              <w:rPr>
                <w:rFonts w:ascii="宋体" w:cs="宋体"/>
                <w:kern w:val="0"/>
                <w:sz w:val="18"/>
                <w:szCs w:val="18"/>
              </w:rPr>
              <w:br/>
            </w:r>
            <w:r>
              <w:rPr>
                <w:rFonts w:ascii="宋体" w:hAnsi="宋体" w:cs="宋体" w:hint="eastAsia"/>
                <w:kern w:val="0"/>
                <w:sz w:val="18"/>
                <w:szCs w:val="18"/>
              </w:rPr>
              <w:t>《自然资源部关于以“多规合一”为基础推进规划用地“多审合一、多证合一”改革的通知》</w:t>
            </w:r>
            <w:r>
              <w:rPr>
                <w:rFonts w:asci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w:t>
            </w:r>
            <w:r>
              <w:rPr>
                <w:rFonts w:ascii="宋体" w:hAnsi="宋体" w:cs="宋体" w:hint="eastAsia"/>
                <w:kern w:val="0"/>
                <w:sz w:val="18"/>
                <w:szCs w:val="18"/>
              </w:rPr>
              <w:t>自然资规〔</w:t>
            </w:r>
            <w:r>
              <w:rPr>
                <w:rFonts w:ascii="宋体" w:hAnsi="宋体" w:cs="宋体"/>
                <w:kern w:val="0"/>
                <w:sz w:val="18"/>
                <w:szCs w:val="18"/>
              </w:rPr>
              <w:t>2019</w:t>
            </w:r>
            <w:r>
              <w:rPr>
                <w:rFonts w:ascii="宋体" w:hAnsi="宋体" w:cs="宋体" w:hint="eastAsia"/>
                <w:kern w:val="0"/>
                <w:sz w:val="18"/>
                <w:szCs w:val="18"/>
              </w:rPr>
              <w:t>〕</w:t>
            </w:r>
            <w:r>
              <w:rPr>
                <w:rFonts w:ascii="宋体" w:hAnsi="宋体" w:cs="宋体"/>
                <w:kern w:val="0"/>
                <w:sz w:val="18"/>
                <w:szCs w:val="18"/>
              </w:rPr>
              <w:t>2</w:t>
            </w:r>
            <w:r>
              <w:rPr>
                <w:rFonts w:ascii="宋体" w:hAnsi="宋体" w:cs="宋体" w:hint="eastAsia"/>
                <w:kern w:val="0"/>
                <w:sz w:val="18"/>
                <w:szCs w:val="18"/>
              </w:rPr>
              <w:t>号</w:t>
            </w:r>
            <w:r>
              <w:rPr>
                <w:rFonts w:ascii="宋体" w:cs="宋体"/>
                <w:kern w:val="0"/>
                <w:sz w:val="18"/>
                <w:szCs w:val="18"/>
              </w:rPr>
              <w:br/>
            </w:r>
            <w:r>
              <w:rPr>
                <w:rFonts w:ascii="宋体" w:hAnsi="宋体" w:cs="宋体" w:hint="eastAsia"/>
                <w:kern w:val="0"/>
                <w:sz w:val="18"/>
                <w:szCs w:val="18"/>
              </w:rPr>
              <w:t>《河北省自然资源厅关于推进规划用地“多审合一、多证合一”改革的实施意见》</w:t>
            </w:r>
            <w:r>
              <w:rPr>
                <w:rFonts w:asci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w:t>
            </w:r>
            <w:r>
              <w:rPr>
                <w:rFonts w:ascii="宋体" w:hAnsi="宋体" w:cs="宋体" w:hint="eastAsia"/>
                <w:kern w:val="0"/>
                <w:sz w:val="18"/>
                <w:szCs w:val="18"/>
              </w:rPr>
              <w:t>冀自然资规〔</w:t>
            </w:r>
            <w:r>
              <w:rPr>
                <w:rFonts w:ascii="宋体" w:hAnsi="宋体" w:cs="宋体"/>
                <w:kern w:val="0"/>
                <w:sz w:val="18"/>
                <w:szCs w:val="18"/>
              </w:rPr>
              <w:t>2020</w:t>
            </w:r>
            <w:r>
              <w:rPr>
                <w:rFonts w:ascii="宋体" w:hAnsi="宋体" w:cs="宋体" w:hint="eastAsia"/>
                <w:kern w:val="0"/>
                <w:sz w:val="18"/>
                <w:szCs w:val="18"/>
              </w:rPr>
              <w:t>〕</w:t>
            </w:r>
            <w:r>
              <w:rPr>
                <w:rFonts w:ascii="宋体" w:hAnsi="宋体" w:cs="宋体"/>
                <w:kern w:val="0"/>
                <w:sz w:val="18"/>
                <w:szCs w:val="18"/>
              </w:rPr>
              <w:t>4</w:t>
            </w:r>
            <w:r>
              <w:rPr>
                <w:rFonts w:ascii="宋体" w:hAnsi="宋体" w:cs="宋体" w:hint="eastAsia"/>
                <w:kern w:val="0"/>
                <w:sz w:val="18"/>
                <w:szCs w:val="18"/>
              </w:rPr>
              <w:t>号</w:t>
            </w:r>
          </w:p>
        </w:tc>
        <w:tc>
          <w:tcPr>
            <w:tcW w:w="319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、受理责任：公示应当提交的材料，应审批申请人要求对公示内容予以说明、解释；一次性告知补正材料；依法受理或不予受理（不予受理的告知理由）。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土地管理、城乡规划相关法律法规和相关政策，对书面申请材料进行审查，提出是否同意筹建的审核意见，组织现场检查验收，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、决定责任；作出行政许可或者不予行政许可决定，法定告知（不予许可的应当书面告知理由）。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、对符合法定条件的建设项目用地预审申请不予受理的；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、办理建设项目用地预审监督检查，索取或者收受他人财物或者谋取其他利益的；</w:t>
            </w:r>
            <w:r>
              <w:rPr>
                <w:rFonts w:ascii="宋体" w:cs="宋体"/>
                <w:kern w:val="0"/>
                <w:sz w:val="18"/>
                <w:szCs w:val="18"/>
              </w:rPr>
              <w:br/>
            </w:r>
            <w:r>
              <w:rPr>
                <w:rFonts w:ascii="宋体" w:hAnsi="宋体" w:cs="宋体"/>
                <w:kern w:val="0"/>
                <w:sz w:val="18"/>
                <w:szCs w:val="18"/>
              </w:rPr>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left"/>
              <w:rPr>
                <w:rFonts w:ascii="宋体" w:cs="宋体"/>
                <w:kern w:val="0"/>
                <w:sz w:val="18"/>
                <w:szCs w:val="18"/>
              </w:rPr>
            </w:pPr>
          </w:p>
        </w:tc>
      </w:tr>
      <w:tr w:rsidR="001E05C7">
        <w:trPr>
          <w:trHeight w:val="643"/>
          <w:jc w:val="center"/>
        </w:trPr>
        <w:tc>
          <w:tcPr>
            <w:tcW w:w="486" w:type="dxa"/>
            <w:shd w:val="clear" w:color="000000" w:fill="FFFFFF"/>
            <w:vAlign w:val="center"/>
          </w:tcPr>
          <w:p w:rsidR="001E05C7" w:rsidRDefault="00444B48">
            <w:pPr>
              <w:autoSpaceDN w:val="0"/>
              <w:spacing w:line="220" w:lineRule="exact"/>
              <w:jc w:val="center"/>
              <w:textAlignment w:val="center"/>
              <w:rPr>
                <w:rFonts w:ascii="宋体" w:cs="宋体"/>
                <w:sz w:val="18"/>
                <w:szCs w:val="18"/>
              </w:rPr>
            </w:pPr>
            <w:r>
              <w:rPr>
                <w:rFonts w:ascii="宋体" w:hAnsi="宋体" w:cs="宋体"/>
                <w:sz w:val="18"/>
                <w:szCs w:val="18"/>
              </w:rPr>
              <w:lastRenderedPageBreak/>
              <w:t>5</w:t>
            </w:r>
          </w:p>
        </w:tc>
        <w:tc>
          <w:tcPr>
            <w:tcW w:w="1041" w:type="dxa"/>
            <w:shd w:val="clear" w:color="000000" w:fill="FFFFFF"/>
            <w:vAlign w:val="center"/>
          </w:tcPr>
          <w:p w:rsidR="001E05C7" w:rsidRDefault="00444B48">
            <w:pPr>
              <w:autoSpaceDN w:val="0"/>
              <w:spacing w:line="220" w:lineRule="exact"/>
              <w:jc w:val="center"/>
              <w:textAlignment w:val="center"/>
              <w:rPr>
                <w:rFonts w:ascii="宋体" w:cs="宋体"/>
                <w:sz w:val="18"/>
                <w:szCs w:val="18"/>
              </w:rPr>
            </w:pPr>
            <w:r>
              <w:rPr>
                <w:rFonts w:ascii="宋体" w:hAnsi="宋体" w:cs="宋体" w:hint="eastAsia"/>
                <w:sz w:val="18"/>
                <w:szCs w:val="18"/>
              </w:rPr>
              <w:t>行政许可</w:t>
            </w:r>
          </w:p>
        </w:tc>
        <w:tc>
          <w:tcPr>
            <w:tcW w:w="1065" w:type="dxa"/>
            <w:shd w:val="clear" w:color="000000" w:fill="FFFFFF"/>
            <w:vAlign w:val="center"/>
          </w:tcPr>
          <w:p w:rsidR="001E05C7" w:rsidRDefault="00444B48">
            <w:pPr>
              <w:autoSpaceDN w:val="0"/>
              <w:spacing w:line="220" w:lineRule="exact"/>
              <w:jc w:val="center"/>
              <w:textAlignment w:val="center"/>
              <w:rPr>
                <w:rFonts w:ascii="宋体" w:cs="宋体"/>
                <w:sz w:val="18"/>
                <w:szCs w:val="18"/>
              </w:rPr>
            </w:pPr>
            <w:r>
              <w:rPr>
                <w:rFonts w:ascii="宋体" w:hAnsi="宋体" w:cs="宋体" w:hint="eastAsia"/>
                <w:sz w:val="18"/>
                <w:szCs w:val="18"/>
              </w:rPr>
              <w:t>临时用地审批</w:t>
            </w:r>
          </w:p>
        </w:tc>
        <w:tc>
          <w:tcPr>
            <w:tcW w:w="990" w:type="dxa"/>
            <w:shd w:val="clear" w:color="000000" w:fill="FFFFFF"/>
            <w:vAlign w:val="center"/>
          </w:tcPr>
          <w:p w:rsidR="001E05C7" w:rsidRDefault="00444B48">
            <w:pPr>
              <w:autoSpaceDN w:val="0"/>
              <w:spacing w:line="220" w:lineRule="exact"/>
              <w:jc w:val="center"/>
              <w:textAlignment w:val="center"/>
              <w:rPr>
                <w:rFonts w:ascii="宋体" w:cs="宋体"/>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autoSpaceDN w:val="0"/>
              <w:spacing w:line="220" w:lineRule="exact"/>
              <w:jc w:val="left"/>
              <w:textAlignment w:val="center"/>
              <w:rPr>
                <w:rFonts w:ascii="宋体" w:cs="宋体"/>
                <w:sz w:val="18"/>
                <w:szCs w:val="18"/>
              </w:rPr>
            </w:pPr>
            <w:r>
              <w:rPr>
                <w:rFonts w:ascii="宋体" w:hAnsi="宋体" w:cs="宋体" w:hint="eastAsia"/>
                <w:kern w:val="0"/>
                <w:sz w:val="18"/>
                <w:szCs w:val="18"/>
              </w:rPr>
              <w:t>《中华人民共和国土地管理法》</w:t>
            </w:r>
            <w:r>
              <w:rPr>
                <w:rFonts w:ascii="宋体" w:hAns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 xml:space="preserve">: </w:t>
            </w:r>
            <w:r>
              <w:rPr>
                <w:rFonts w:ascii="宋体" w:hAnsi="宋体" w:cs="宋体" w:hint="eastAsia"/>
                <w:kern w:val="0"/>
                <w:sz w:val="18"/>
                <w:szCs w:val="18"/>
              </w:rPr>
              <w:t>国家主席令第</w:t>
            </w:r>
            <w:r>
              <w:rPr>
                <w:rFonts w:ascii="宋体" w:hAnsi="宋体" w:cs="宋体"/>
                <w:kern w:val="0"/>
                <w:sz w:val="18"/>
                <w:szCs w:val="18"/>
              </w:rPr>
              <w:t>32</w:t>
            </w:r>
            <w:r>
              <w:rPr>
                <w:rFonts w:ascii="宋体" w:hAnsi="宋体" w:cs="宋体" w:hint="eastAsia"/>
                <w:kern w:val="0"/>
                <w:sz w:val="18"/>
                <w:szCs w:val="18"/>
              </w:rPr>
              <w:t>号，最新时间为</w:t>
            </w:r>
            <w:r>
              <w:rPr>
                <w:rFonts w:ascii="宋体" w:hAnsi="宋体" w:cs="宋体"/>
                <w:kern w:val="0"/>
                <w:sz w:val="18"/>
                <w:szCs w:val="18"/>
              </w:rPr>
              <w:t>2019</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26</w:t>
            </w:r>
            <w:r>
              <w:rPr>
                <w:rFonts w:ascii="宋体" w:hAnsi="宋体" w:cs="宋体" w:hint="eastAsia"/>
                <w:kern w:val="0"/>
                <w:sz w:val="18"/>
                <w:szCs w:val="18"/>
              </w:rPr>
              <w:t>日修正</w:t>
            </w:r>
            <w:r>
              <w:rPr>
                <w:rFonts w:ascii="宋体" w:hAns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第五十七条</w:t>
            </w:r>
            <w:r>
              <w:rPr>
                <w:rFonts w:ascii="宋体" w:hAnsi="宋体" w:cs="宋体"/>
                <w:kern w:val="0"/>
                <w:sz w:val="18"/>
                <w:szCs w:val="18"/>
              </w:rPr>
              <w:t>:</w:t>
            </w:r>
            <w:r>
              <w:rPr>
                <w:rFonts w:ascii="宋体" w:hAnsi="宋体" w:cs="宋体" w:hint="eastAsia"/>
                <w:kern w:val="0"/>
                <w:sz w:val="18"/>
                <w:szCs w:val="18"/>
              </w:rPr>
              <w:t>建设项目施工和地质勘查需要临时使用国有土地或者农民集体所有的土地的，由县级以上人民政府自然资源主管部门批准。其中，在城市规划区内的临时用地，在报批前，应当先经有关城市规划行政主管部门同意。土地使用者应当根据土地权属，与有关自然资源主管部门或者农村集体经济组织、村民委员会签订临时使用土地合同，并按照合同的约定支付临时使用土地补偿费。</w:t>
            </w:r>
          </w:p>
        </w:tc>
        <w:tc>
          <w:tcPr>
            <w:tcW w:w="3195" w:type="dxa"/>
            <w:shd w:val="clear" w:color="000000" w:fill="FFFFFF"/>
            <w:vAlign w:val="center"/>
          </w:tcPr>
          <w:p w:rsidR="001E05C7" w:rsidRDefault="00444B48">
            <w:pPr>
              <w:autoSpaceDN w:val="0"/>
              <w:spacing w:line="220" w:lineRule="exact"/>
              <w:jc w:val="left"/>
              <w:textAlignment w:val="center"/>
              <w:rPr>
                <w:rFonts w:ascii="宋体" w:cs="宋体"/>
                <w:sz w:val="18"/>
                <w:szCs w:val="18"/>
              </w:rPr>
            </w:pPr>
            <w:r>
              <w:rPr>
                <w:rFonts w:ascii="宋体" w:hAnsi="宋体" w:cs="宋体"/>
                <w:kern w:val="0"/>
                <w:sz w:val="18"/>
                <w:szCs w:val="18"/>
              </w:rPr>
              <w:t>1</w:t>
            </w:r>
            <w:r>
              <w:rPr>
                <w:rFonts w:ascii="宋体" w:hAnsi="宋体" w:cs="宋体" w:hint="eastAsia"/>
                <w:kern w:val="0"/>
                <w:sz w:val="18"/>
                <w:szCs w:val="18"/>
              </w:rPr>
              <w:t>、受理责任</w:t>
            </w:r>
            <w:r>
              <w:rPr>
                <w:rFonts w:ascii="宋体" w:hAnsi="宋体" w:cs="宋体"/>
                <w:kern w:val="0"/>
                <w:sz w:val="18"/>
                <w:szCs w:val="18"/>
              </w:rPr>
              <w:t>:</w:t>
            </w:r>
            <w:r>
              <w:rPr>
                <w:rFonts w:ascii="宋体" w:hAnsi="宋体" w:cs="宋体" w:hint="eastAsia"/>
                <w:kern w:val="0"/>
                <w:sz w:val="18"/>
                <w:szCs w:val="18"/>
              </w:rPr>
              <w:t>公示应当提交的材料，应审批申请人要求对公示内容予以说明、解释；一次性告知补正材料；依法受理或不予受理（不予受理的告知理由）。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土地管理相关法律法规和土地规划，对书面申请材料进行审查，提出是否同意筹建的审核意见，组织现场检查验收，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、决定责任；作出行政许可或者不予行政许可决定，法定告知（不予许可的应当书面告知理由）。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lastRenderedPageBreak/>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autoSpaceDN w:val="0"/>
              <w:spacing w:line="220" w:lineRule="exact"/>
              <w:jc w:val="left"/>
              <w:textAlignment w:val="center"/>
              <w:rPr>
                <w:rFonts w:ascii="宋体" w:cs="宋体"/>
                <w:sz w:val="18"/>
                <w:szCs w:val="18"/>
              </w:rPr>
            </w:pPr>
            <w:r>
              <w:rPr>
                <w:rFonts w:ascii="宋体" w:hAnsi="宋体" w:cs="宋体" w:hint="eastAsia"/>
                <w:kern w:val="0"/>
                <w:sz w:val="18"/>
                <w:szCs w:val="18"/>
              </w:rPr>
              <w:lastRenderedPageBreak/>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、对符合法定条件的临时用地申请不予受理的；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、办理临时用地审批、实施监督检查，索取或者收受他人财物或者谋取其他利益的；</w:t>
            </w:r>
            <w:r>
              <w:rPr>
                <w:rFonts w:ascii="宋体" w:cs="宋体"/>
                <w:kern w:val="0"/>
                <w:sz w:val="18"/>
                <w:szCs w:val="18"/>
              </w:rPr>
              <w:br/>
            </w:r>
            <w:r>
              <w:rPr>
                <w:rFonts w:ascii="宋体" w:hAnsi="宋体" w:cs="宋体"/>
                <w:kern w:val="0"/>
                <w:sz w:val="18"/>
                <w:szCs w:val="18"/>
              </w:rPr>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autoSpaceDN w:val="0"/>
              <w:spacing w:line="220" w:lineRule="exact"/>
              <w:jc w:val="center"/>
              <w:textAlignment w:val="center"/>
              <w:rPr>
                <w:rFonts w:ascii="宋体" w:cs="宋体"/>
                <w:sz w:val="18"/>
                <w:szCs w:val="18"/>
              </w:rPr>
            </w:pPr>
          </w:p>
        </w:tc>
      </w:tr>
      <w:tr w:rsidR="001E05C7">
        <w:trPr>
          <w:trHeight w:val="3758"/>
          <w:jc w:val="center"/>
        </w:trPr>
        <w:tc>
          <w:tcPr>
            <w:tcW w:w="486" w:type="dxa"/>
            <w:shd w:val="clear" w:color="000000" w:fill="FFFFFF"/>
            <w:vAlign w:val="center"/>
          </w:tcPr>
          <w:p w:rsidR="001E05C7" w:rsidRDefault="00444B48">
            <w:pPr>
              <w:widowControl/>
              <w:spacing w:line="220" w:lineRule="exact"/>
              <w:jc w:val="center"/>
              <w:rPr>
                <w:rFonts w:ascii="宋体" w:cs="宋体"/>
                <w:sz w:val="18"/>
                <w:szCs w:val="18"/>
              </w:rPr>
            </w:pPr>
            <w:r>
              <w:rPr>
                <w:rFonts w:ascii="宋体" w:hAnsi="宋体" w:cs="宋体"/>
                <w:kern w:val="0"/>
                <w:sz w:val="18"/>
                <w:szCs w:val="18"/>
              </w:rPr>
              <w:lastRenderedPageBreak/>
              <w:t>6</w:t>
            </w:r>
          </w:p>
        </w:tc>
        <w:tc>
          <w:tcPr>
            <w:tcW w:w="1041" w:type="dxa"/>
            <w:shd w:val="clear" w:color="000000" w:fill="FFFFFF"/>
            <w:vAlign w:val="center"/>
          </w:tcPr>
          <w:p w:rsidR="001E05C7" w:rsidRDefault="00444B48">
            <w:pPr>
              <w:widowControl/>
              <w:spacing w:line="220" w:lineRule="exact"/>
              <w:jc w:val="center"/>
              <w:rPr>
                <w:rFonts w:ascii="宋体" w:cs="宋体"/>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sz w:val="18"/>
                <w:szCs w:val="18"/>
              </w:rPr>
            </w:pPr>
            <w:r>
              <w:rPr>
                <w:rFonts w:ascii="宋体" w:hAnsi="宋体" w:cs="宋体" w:hint="eastAsia"/>
                <w:kern w:val="0"/>
                <w:sz w:val="18"/>
                <w:szCs w:val="18"/>
              </w:rPr>
              <w:t>国有建设用地改变用途审核</w:t>
            </w:r>
          </w:p>
        </w:tc>
        <w:tc>
          <w:tcPr>
            <w:tcW w:w="990" w:type="dxa"/>
            <w:shd w:val="clear" w:color="000000" w:fill="FFFFFF"/>
            <w:vAlign w:val="center"/>
          </w:tcPr>
          <w:p w:rsidR="001E05C7" w:rsidRDefault="00444B48">
            <w:pPr>
              <w:widowControl/>
              <w:spacing w:line="220" w:lineRule="exact"/>
              <w:jc w:val="center"/>
              <w:rPr>
                <w:rFonts w:ascii="宋体" w:cs="宋体"/>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sz w:val="18"/>
                <w:szCs w:val="18"/>
              </w:rPr>
            </w:pPr>
            <w:r>
              <w:rPr>
                <w:rFonts w:ascii="宋体" w:hAnsi="宋体" w:cs="宋体" w:hint="eastAsia"/>
                <w:kern w:val="0"/>
                <w:sz w:val="18"/>
                <w:szCs w:val="18"/>
              </w:rPr>
              <w:t>《中华人民共和国土地管理法》第五十六条:建设单位使用国有土地的,应当按照土地使用权出让等有偿使用合同的约定或者土地使用权划拨批准文件的规定使用土地；确需改变该幅土地建设用途的,应当经有关人民政府土地行政主管部门同意,报原批准用地的人民政府批准。其中,在城市规划区内改变土地用途的,在报批前，应当先经有关城市规划行政主管部门同意《中华人民共和国城市房地产管理法》第十八条:土地使用者需要改变土地使用权出让合同约定的土地用途的,必须取得出让方和市、县人民政府城市规划行政主管部门的同意,签订土地使用权出让合同变更协议或者重新签订土地使用权出让合同,相应调整土地使用权出让金.第四十四条:以出让方式取得土地使用权的,转让房地产后,受让人改变原土地使用权出让合同约定土地用途的,必须取得原出让方和市、县人民政府城市规划行政主管部门的同意,签订土地使用权出让合同变更协议或者重新签订土地使用权出让合同,相应调整土地使用权出让金</w:t>
            </w:r>
          </w:p>
        </w:tc>
        <w:tc>
          <w:tcPr>
            <w:tcW w:w="3195" w:type="dxa"/>
            <w:shd w:val="clear" w:color="000000" w:fill="FFFFFF"/>
            <w:vAlign w:val="center"/>
          </w:tcPr>
          <w:p w:rsidR="001E05C7" w:rsidRDefault="00444B48">
            <w:pPr>
              <w:widowControl/>
              <w:spacing w:line="220" w:lineRule="exact"/>
              <w:jc w:val="left"/>
              <w:rPr>
                <w:rFonts w:ascii="宋体" w:cs="宋体"/>
                <w:sz w:val="18"/>
                <w:szCs w:val="18"/>
              </w:rPr>
            </w:pPr>
            <w:r>
              <w:rPr>
                <w:rFonts w:ascii="宋体" w:hAnsi="宋体" w:cs="宋体"/>
                <w:kern w:val="0"/>
                <w:sz w:val="18"/>
                <w:szCs w:val="18"/>
              </w:rPr>
              <w:t>1</w:t>
            </w:r>
            <w:r>
              <w:rPr>
                <w:rFonts w:ascii="宋体" w:hAnsi="宋体" w:cs="宋体" w:hint="eastAsia"/>
                <w:kern w:val="0"/>
                <w:sz w:val="18"/>
                <w:szCs w:val="18"/>
              </w:rPr>
              <w:t>、受理责任：公示应当提交的材料，应审批申请人要求对公示内容予以说明、解释；一次性告知补正材料；依法受理或不予受理（不予受理的告知理由）。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土地管理、城乡规划相关法律法规和相关政策，对书面申请材料进行审查，提出是否同意筹建的审核意见，组织现场检查验收，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、决定责任；作出行政许可或者不予行政许可决定，法定告知（不予许可的应当书面告知理由）。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、对符合法定条件的建设用地改变用途审核核发申请不予受理的；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、办理建设用地改变用途审核监督检查，索取或者收受他人财物或者谋取其他利益的；</w:t>
            </w:r>
            <w:r>
              <w:rPr>
                <w:rFonts w:ascii="宋体" w:cs="宋体"/>
                <w:kern w:val="0"/>
                <w:sz w:val="18"/>
                <w:szCs w:val="18"/>
              </w:rPr>
              <w:br/>
            </w:r>
            <w:r>
              <w:rPr>
                <w:rFonts w:ascii="宋体" w:hAnsi="宋体" w:cs="宋体"/>
                <w:kern w:val="0"/>
                <w:sz w:val="18"/>
                <w:szCs w:val="18"/>
              </w:rPr>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center"/>
              <w:rPr>
                <w:rFonts w:ascii="宋体" w:cs="宋体"/>
                <w:sz w:val="18"/>
                <w:szCs w:val="18"/>
              </w:rPr>
            </w:pPr>
          </w:p>
        </w:tc>
      </w:tr>
      <w:tr w:rsidR="001E05C7">
        <w:trPr>
          <w:trHeight w:val="3758"/>
          <w:jc w:val="center"/>
        </w:trPr>
        <w:tc>
          <w:tcPr>
            <w:tcW w:w="486" w:type="dxa"/>
            <w:shd w:val="clear" w:color="000000" w:fill="FFFFFF"/>
            <w:vAlign w:val="center"/>
          </w:tcPr>
          <w:p w:rsidR="001E05C7" w:rsidRDefault="00444B48">
            <w:pPr>
              <w:widowControl/>
              <w:spacing w:line="220" w:lineRule="exact"/>
              <w:jc w:val="center"/>
              <w:rPr>
                <w:rFonts w:ascii="宋体" w:cs="宋体"/>
                <w:sz w:val="18"/>
                <w:szCs w:val="18"/>
              </w:rPr>
            </w:pPr>
            <w:r>
              <w:rPr>
                <w:rFonts w:ascii="宋体" w:hAnsi="宋体" w:cs="宋体"/>
                <w:kern w:val="0"/>
                <w:sz w:val="18"/>
                <w:szCs w:val="18"/>
              </w:rPr>
              <w:lastRenderedPageBreak/>
              <w:t>7</w:t>
            </w:r>
          </w:p>
        </w:tc>
        <w:tc>
          <w:tcPr>
            <w:tcW w:w="1041" w:type="dxa"/>
            <w:shd w:val="clear" w:color="000000" w:fill="FFFFFF"/>
            <w:vAlign w:val="center"/>
          </w:tcPr>
          <w:p w:rsidR="001E05C7" w:rsidRDefault="00444B48">
            <w:pPr>
              <w:widowControl/>
              <w:spacing w:line="220" w:lineRule="exact"/>
              <w:jc w:val="center"/>
              <w:rPr>
                <w:rFonts w:ascii="宋体" w:cs="宋体"/>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国有建设用地使用权出让后土地使用权分割转让批准</w:t>
            </w:r>
          </w:p>
        </w:tc>
        <w:tc>
          <w:tcPr>
            <w:tcW w:w="990" w:type="dxa"/>
            <w:shd w:val="clear" w:color="000000" w:fill="FFFFFF"/>
            <w:vAlign w:val="center"/>
          </w:tcPr>
          <w:p w:rsidR="001E05C7" w:rsidRDefault="00444B48">
            <w:pPr>
              <w:widowControl/>
              <w:spacing w:line="220" w:lineRule="exact"/>
              <w:jc w:val="center"/>
              <w:rPr>
                <w:rFonts w:ascii="宋体" w:cs="宋体"/>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sz w:val="18"/>
                <w:szCs w:val="18"/>
              </w:rPr>
            </w:pPr>
            <w:r>
              <w:rPr>
                <w:rFonts w:ascii="宋体" w:hAnsi="宋体" w:cs="宋体" w:hint="eastAsia"/>
                <w:kern w:val="0"/>
                <w:sz w:val="18"/>
                <w:szCs w:val="18"/>
              </w:rPr>
              <w:t>《中华人民共和国城镇国有土地使用权出让和转让暂行条例》第二十五条：</w:t>
            </w:r>
            <w:r>
              <w:rPr>
                <w:rFonts w:ascii="宋体" w:cs="宋体"/>
                <w:kern w:val="0"/>
                <w:sz w:val="18"/>
                <w:szCs w:val="18"/>
              </w:rPr>
              <w:br/>
            </w:r>
            <w:r>
              <w:rPr>
                <w:rFonts w:ascii="宋体" w:hAnsi="宋体" w:cs="宋体" w:hint="eastAsia"/>
                <w:kern w:val="0"/>
                <w:sz w:val="18"/>
                <w:szCs w:val="18"/>
              </w:rPr>
              <w:t>土地使用权和地上建筑物、其他附着物所有权转让，应当按照规定办理过户登记。土地使用权和地上建筑物、其他附着物所有权分割转让的，应当经市、县人民政府土地管理部门和房产管理部门批准，并依照规定办理过户登记</w:t>
            </w:r>
          </w:p>
        </w:tc>
        <w:tc>
          <w:tcPr>
            <w:tcW w:w="3195" w:type="dxa"/>
            <w:shd w:val="clear" w:color="000000" w:fill="FFFFFF"/>
            <w:vAlign w:val="center"/>
          </w:tcPr>
          <w:p w:rsidR="001E05C7" w:rsidRDefault="00444B48">
            <w:pPr>
              <w:widowControl/>
              <w:spacing w:line="220" w:lineRule="exact"/>
              <w:jc w:val="left"/>
              <w:rPr>
                <w:rFonts w:ascii="宋体" w:cs="宋体"/>
                <w:sz w:val="18"/>
                <w:szCs w:val="18"/>
              </w:rPr>
            </w:pPr>
            <w:r>
              <w:rPr>
                <w:rFonts w:ascii="宋体" w:hAnsi="宋体" w:cs="宋体"/>
                <w:kern w:val="0"/>
                <w:sz w:val="18"/>
                <w:szCs w:val="18"/>
              </w:rPr>
              <w:t>1</w:t>
            </w:r>
            <w:r>
              <w:rPr>
                <w:rFonts w:ascii="宋体" w:hAnsi="宋体" w:cs="宋体" w:hint="eastAsia"/>
                <w:kern w:val="0"/>
                <w:sz w:val="18"/>
                <w:szCs w:val="18"/>
              </w:rPr>
              <w:t>、受理责任：公示应当提交的材料，应审批申请人要求对公示内容予以说明、解释；一次性告知补正材料；依法受理或不予受理（不予受理的告知理由）。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土地管理、城乡规划相关法律法规和相关政策，对书面申请材料进行审查，提出是否同意筹建的审核意见，组织现场检查验收，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、决定责任；作出行政许可或者不予行政许可决定，法定告知（不予许可的应当书面告知理由）。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、对符合法定条件的国有建设用地使用权出让后土地使用权分割转让批准申请不予受理的；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、办理国有建设用地使用权出让后土地使用权分割转让批准监督检查，索取或者收受他人财物或者谋取其他利益的；</w:t>
            </w:r>
            <w:r>
              <w:rPr>
                <w:rFonts w:ascii="宋体" w:cs="宋体"/>
                <w:kern w:val="0"/>
                <w:sz w:val="18"/>
                <w:szCs w:val="18"/>
              </w:rPr>
              <w:br/>
            </w:r>
            <w:r>
              <w:rPr>
                <w:rFonts w:ascii="宋体" w:hAnsi="宋体" w:cs="宋体"/>
                <w:kern w:val="0"/>
                <w:sz w:val="18"/>
                <w:szCs w:val="18"/>
              </w:rPr>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left"/>
              <w:rPr>
                <w:rFonts w:ascii="宋体" w:cs="宋体"/>
                <w:sz w:val="18"/>
                <w:szCs w:val="18"/>
              </w:rPr>
            </w:pPr>
          </w:p>
        </w:tc>
      </w:tr>
      <w:tr w:rsidR="001E05C7">
        <w:trPr>
          <w:trHeight w:val="3758"/>
          <w:jc w:val="center"/>
        </w:trPr>
        <w:tc>
          <w:tcPr>
            <w:tcW w:w="486" w:type="dxa"/>
            <w:shd w:val="clear" w:color="000000" w:fill="FFFFFF"/>
            <w:vAlign w:val="center"/>
          </w:tcPr>
          <w:p w:rsidR="001E05C7" w:rsidRDefault="00444B48">
            <w:pPr>
              <w:widowControl/>
              <w:spacing w:line="220" w:lineRule="exact"/>
              <w:jc w:val="center"/>
              <w:rPr>
                <w:rFonts w:ascii="宋体" w:cs="宋体"/>
                <w:sz w:val="18"/>
                <w:szCs w:val="18"/>
              </w:rPr>
            </w:pPr>
            <w:r>
              <w:rPr>
                <w:rFonts w:ascii="宋体" w:hAnsi="宋体" w:cs="宋体"/>
                <w:kern w:val="0"/>
                <w:sz w:val="18"/>
                <w:szCs w:val="18"/>
              </w:rPr>
              <w:lastRenderedPageBreak/>
              <w:t>8</w:t>
            </w:r>
          </w:p>
        </w:tc>
        <w:tc>
          <w:tcPr>
            <w:tcW w:w="1041" w:type="dxa"/>
            <w:shd w:val="clear" w:color="000000" w:fill="FFFFFF"/>
            <w:vAlign w:val="center"/>
          </w:tcPr>
          <w:p w:rsidR="001E05C7" w:rsidRDefault="00444B48">
            <w:pPr>
              <w:widowControl/>
              <w:spacing w:line="220" w:lineRule="exact"/>
              <w:jc w:val="center"/>
              <w:rPr>
                <w:rFonts w:ascii="宋体" w:cs="宋体"/>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划拨土地使用权和地上建筑物及附着物所有权转让、出租、抵押审批</w:t>
            </w:r>
          </w:p>
        </w:tc>
        <w:tc>
          <w:tcPr>
            <w:tcW w:w="990" w:type="dxa"/>
            <w:shd w:val="clear" w:color="000000" w:fill="FFFFFF"/>
            <w:vAlign w:val="center"/>
          </w:tcPr>
          <w:p w:rsidR="001E05C7" w:rsidRDefault="00444B48">
            <w:pPr>
              <w:widowControl/>
              <w:spacing w:line="220" w:lineRule="exact"/>
              <w:jc w:val="center"/>
              <w:rPr>
                <w:rFonts w:ascii="宋体" w:cs="宋体"/>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《中华人民共和国城镇国有土地使用权出让和转让暂行条例》（</w:t>
            </w:r>
            <w:r>
              <w:rPr>
                <w:rFonts w:ascii="宋体" w:hAnsi="宋体" w:cs="宋体"/>
                <w:kern w:val="0"/>
                <w:sz w:val="18"/>
                <w:szCs w:val="18"/>
              </w:rPr>
              <w:t>1990</w:t>
            </w:r>
            <w:r>
              <w:rPr>
                <w:rFonts w:ascii="宋体" w:hAnsi="宋体" w:cs="宋体" w:hint="eastAsia"/>
                <w:kern w:val="0"/>
                <w:sz w:val="18"/>
                <w:szCs w:val="18"/>
              </w:rPr>
              <w:t>年</w:t>
            </w:r>
            <w:r>
              <w:rPr>
                <w:rFonts w:ascii="宋体" w:hAnsi="宋体" w:cs="宋体"/>
                <w:kern w:val="0"/>
                <w:sz w:val="18"/>
                <w:szCs w:val="18"/>
              </w:rPr>
              <w:t>5</w:t>
            </w:r>
            <w:r>
              <w:rPr>
                <w:rFonts w:ascii="宋体" w:hAnsi="宋体" w:cs="宋体" w:hint="eastAsia"/>
                <w:kern w:val="0"/>
                <w:sz w:val="18"/>
                <w:szCs w:val="18"/>
              </w:rPr>
              <w:t>月</w:t>
            </w:r>
            <w:r>
              <w:rPr>
                <w:rFonts w:ascii="宋体" w:hAnsi="宋体" w:cs="宋体"/>
                <w:kern w:val="0"/>
                <w:sz w:val="18"/>
                <w:szCs w:val="18"/>
              </w:rPr>
              <w:t>19</w:t>
            </w:r>
            <w:r>
              <w:rPr>
                <w:rFonts w:ascii="宋体" w:hAnsi="宋体" w:cs="宋体" w:hint="eastAsia"/>
                <w:kern w:val="0"/>
                <w:sz w:val="18"/>
                <w:szCs w:val="18"/>
              </w:rPr>
              <w:t>日国务院令第</w:t>
            </w:r>
            <w:r>
              <w:rPr>
                <w:rFonts w:ascii="宋体" w:hAnsi="宋体" w:cs="宋体"/>
                <w:kern w:val="0"/>
                <w:sz w:val="18"/>
                <w:szCs w:val="18"/>
              </w:rPr>
              <w:t>55</w:t>
            </w:r>
            <w:r>
              <w:rPr>
                <w:rFonts w:ascii="宋体" w:hAnsi="宋体" w:cs="宋体" w:hint="eastAsia"/>
                <w:kern w:val="0"/>
                <w:sz w:val="18"/>
                <w:szCs w:val="18"/>
              </w:rPr>
              <w:t>号）第四十五条：符合下列条件的，经市、县人民政府土地管理部门和房产管理部门批准，其划拨土地使用权和地上建筑物，其他附着物所有权可以转让、出租、抵押</w:t>
            </w:r>
            <w:r>
              <w:rPr>
                <w:rFonts w:ascii="宋体" w:hAnsi="宋体" w:cs="宋体"/>
                <w:kern w:val="0"/>
                <w:sz w:val="18"/>
                <w:szCs w:val="18"/>
              </w:rPr>
              <w:t>:</w:t>
            </w:r>
            <w:r>
              <w:rPr>
                <w:rFonts w:ascii="宋体" w:hAnsi="宋体" w:cs="宋体" w:hint="eastAsia"/>
                <w:kern w:val="0"/>
                <w:sz w:val="18"/>
                <w:szCs w:val="18"/>
              </w:rPr>
              <w:t>（一）土地使用者为公司、企业、其他经济组织和个人；（二）领有国有土地使用证；（三）具有地上建筑物、其他附着物合法的产权证明；（四）依照本条例第二章的规定签订土地使用权出让合同，向当地市、县人民政府补交土地使用权出让金或者以转让、出租、抵押所获效益抵交土地使用权出让金。</w:t>
            </w:r>
          </w:p>
          <w:p w:rsidR="001E05C7" w:rsidRDefault="00444B48">
            <w:pPr>
              <w:widowControl/>
              <w:spacing w:line="220" w:lineRule="exact"/>
              <w:jc w:val="left"/>
              <w:rPr>
                <w:rFonts w:ascii="宋体" w:cs="宋体"/>
                <w:sz w:val="18"/>
                <w:szCs w:val="18"/>
              </w:rPr>
            </w:pPr>
            <w:r>
              <w:rPr>
                <w:rFonts w:ascii="宋体" w:hAnsi="宋体" w:cs="宋体" w:hint="eastAsia"/>
                <w:kern w:val="0"/>
                <w:sz w:val="18"/>
                <w:szCs w:val="18"/>
              </w:rPr>
              <w:t>《城市房地产管理法》第</w:t>
            </w:r>
            <w:r>
              <w:rPr>
                <w:rFonts w:ascii="宋体" w:hAnsi="宋体" w:cs="宋体"/>
                <w:kern w:val="0"/>
                <w:sz w:val="18"/>
                <w:szCs w:val="18"/>
              </w:rPr>
              <w:t>40</w:t>
            </w:r>
            <w:r>
              <w:rPr>
                <w:rFonts w:ascii="宋体" w:hAnsi="宋体" w:cs="宋体" w:hint="eastAsia"/>
                <w:kern w:val="0"/>
                <w:sz w:val="18"/>
                <w:szCs w:val="18"/>
              </w:rPr>
              <w:t>条</w:t>
            </w:r>
            <w:r>
              <w:rPr>
                <w:rFonts w:ascii="宋体" w:hAnsi="宋体" w:cs="宋体"/>
                <w:kern w:val="0"/>
                <w:sz w:val="18"/>
                <w:szCs w:val="18"/>
              </w:rPr>
              <w:t>:</w:t>
            </w:r>
            <w:r>
              <w:rPr>
                <w:rFonts w:ascii="宋体" w:hAnsi="宋体" w:cs="宋体" w:hint="eastAsia"/>
                <w:kern w:val="0"/>
                <w:sz w:val="18"/>
                <w:szCs w:val="18"/>
              </w:rPr>
              <w:t>以划拨方式取得土地使用权的，转让房地产时，应当按照规定，报有批准权的人民政府审批。有批准权的人民政府准予转让的，应当由受让方办理土地使用权出让手续，并依照国家有关规定缴纳土地使用权出让金。</w:t>
            </w:r>
            <w:r>
              <w:rPr>
                <w:rFonts w:ascii="宋体" w:cs="宋体"/>
                <w:kern w:val="0"/>
                <w:sz w:val="18"/>
                <w:szCs w:val="18"/>
              </w:rPr>
              <w:br/>
            </w:r>
            <w:r>
              <w:rPr>
                <w:rFonts w:ascii="宋体" w:hAnsi="宋体" w:cs="宋体" w:hint="eastAsia"/>
                <w:kern w:val="0"/>
                <w:sz w:val="18"/>
                <w:szCs w:val="18"/>
              </w:rPr>
              <w:t>以划拨方式取得土地使用权的，转让房地产报批时，有批准权的人民政府按照规定决定可以不办理土地使用权出让手续的，转让方应当按照规定将转让房地产所获收益中的土地收益上缴国家或者作其他处理。</w:t>
            </w:r>
          </w:p>
        </w:tc>
        <w:tc>
          <w:tcPr>
            <w:tcW w:w="3195" w:type="dxa"/>
            <w:shd w:val="clear" w:color="000000" w:fill="FFFFFF"/>
            <w:vAlign w:val="center"/>
          </w:tcPr>
          <w:p w:rsidR="001E05C7" w:rsidRDefault="00444B48">
            <w:pPr>
              <w:widowControl/>
              <w:spacing w:line="220" w:lineRule="exact"/>
              <w:jc w:val="left"/>
              <w:rPr>
                <w:rFonts w:ascii="宋体" w:cs="宋体"/>
                <w:sz w:val="18"/>
                <w:szCs w:val="18"/>
              </w:rPr>
            </w:pPr>
            <w:r>
              <w:rPr>
                <w:rFonts w:ascii="宋体" w:hAnsi="宋体" w:cs="宋体"/>
                <w:kern w:val="0"/>
                <w:sz w:val="18"/>
                <w:szCs w:val="18"/>
              </w:rPr>
              <w:t>1</w:t>
            </w:r>
            <w:r>
              <w:rPr>
                <w:rFonts w:ascii="宋体" w:hAnsi="宋体" w:cs="宋体" w:hint="eastAsia"/>
                <w:kern w:val="0"/>
                <w:sz w:val="18"/>
                <w:szCs w:val="18"/>
              </w:rPr>
              <w:t>、受理责任：公示应当提交的材料，应审批申请人要求对公示内容予以说明、解释；一次性告知补正材料；依法受理或不予受理（不予受理的告知理由）。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土地管理、城乡规划相关法律法规和相关政策，对书面申请材料进行审查，提出是否同意筹建的审核意见，组织现场检查验收，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、决定责任；作出行政许可或者不予行政许可决定，法定告知（不予许可的应当书面告知理由）。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、对符合法定条件的划拨土地使用权和地上建筑物及附着物所有权转让、出租、抵押审批核发申请不予受理的；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、办理划拨土地使用权和地上建筑物及附着物所有权转让、出租、抵押审批监督检查，索取或者收受他人财物或者谋取其他利益的；</w:t>
            </w:r>
            <w:r>
              <w:rPr>
                <w:rFonts w:ascii="宋体" w:cs="宋体"/>
                <w:kern w:val="0"/>
                <w:sz w:val="18"/>
                <w:szCs w:val="18"/>
              </w:rPr>
              <w:br/>
            </w:r>
            <w:r>
              <w:rPr>
                <w:rFonts w:ascii="宋体" w:hAnsi="宋体" w:cs="宋体"/>
                <w:kern w:val="0"/>
                <w:sz w:val="18"/>
                <w:szCs w:val="18"/>
              </w:rPr>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center"/>
              <w:rPr>
                <w:rFonts w:ascii="宋体" w:cs="宋体"/>
                <w:sz w:val="18"/>
                <w:szCs w:val="18"/>
              </w:rPr>
            </w:pPr>
          </w:p>
        </w:tc>
      </w:tr>
      <w:tr w:rsidR="001E05C7">
        <w:trPr>
          <w:trHeight w:val="4470"/>
          <w:jc w:val="center"/>
        </w:trPr>
        <w:tc>
          <w:tcPr>
            <w:tcW w:w="486" w:type="dxa"/>
            <w:shd w:val="clear" w:color="000000" w:fill="FFFFFF"/>
            <w:vAlign w:val="center"/>
          </w:tcPr>
          <w:p w:rsidR="001E05C7" w:rsidRDefault="00444B48">
            <w:pPr>
              <w:autoSpaceDN w:val="0"/>
              <w:spacing w:line="220" w:lineRule="exact"/>
              <w:jc w:val="center"/>
              <w:textAlignment w:val="center"/>
              <w:rPr>
                <w:rFonts w:ascii="宋体" w:cs="宋体"/>
                <w:sz w:val="18"/>
                <w:szCs w:val="18"/>
              </w:rPr>
            </w:pPr>
            <w:r>
              <w:rPr>
                <w:rFonts w:ascii="宋体" w:hAnsi="宋体" w:cs="宋体"/>
                <w:sz w:val="18"/>
                <w:szCs w:val="18"/>
              </w:rPr>
              <w:lastRenderedPageBreak/>
              <w:t>9</w:t>
            </w:r>
          </w:p>
        </w:tc>
        <w:tc>
          <w:tcPr>
            <w:tcW w:w="1041" w:type="dxa"/>
            <w:shd w:val="clear" w:color="000000" w:fill="FFFFFF"/>
            <w:vAlign w:val="center"/>
          </w:tcPr>
          <w:p w:rsidR="001E05C7" w:rsidRDefault="00444B48">
            <w:pPr>
              <w:widowControl/>
              <w:spacing w:line="220" w:lineRule="exact"/>
              <w:jc w:val="center"/>
              <w:textAlignment w:val="center"/>
              <w:rPr>
                <w:rFonts w:ascii="宋体" w:cs="宋体"/>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textAlignment w:val="center"/>
              <w:rPr>
                <w:rFonts w:ascii="宋体" w:cs="宋体"/>
                <w:sz w:val="18"/>
                <w:szCs w:val="18"/>
              </w:rPr>
            </w:pPr>
            <w:r>
              <w:rPr>
                <w:rFonts w:ascii="宋体" w:hAnsi="宋体" w:cs="宋体" w:hint="eastAsia"/>
                <w:kern w:val="0"/>
                <w:sz w:val="18"/>
                <w:szCs w:val="18"/>
              </w:rPr>
              <w:t>法人或者其他组织需要利用属于国家秘密的基础测绘成果审批</w:t>
            </w:r>
          </w:p>
        </w:tc>
        <w:tc>
          <w:tcPr>
            <w:tcW w:w="990" w:type="dxa"/>
            <w:shd w:val="clear" w:color="000000" w:fill="FFFFFF"/>
            <w:vAlign w:val="center"/>
          </w:tcPr>
          <w:p w:rsidR="001E05C7" w:rsidRDefault="00444B48">
            <w:pPr>
              <w:autoSpaceDN w:val="0"/>
              <w:spacing w:line="220" w:lineRule="exact"/>
              <w:jc w:val="center"/>
              <w:textAlignment w:val="center"/>
              <w:rPr>
                <w:rFonts w:ascii="宋体" w:cs="宋体"/>
                <w:sz w:val="18"/>
                <w:szCs w:val="18"/>
              </w:rPr>
            </w:pPr>
            <w:r>
              <w:rPr>
                <w:rFonts w:ascii="宋体" w:hAnsi="宋体" w:cs="宋体" w:hint="eastAsia"/>
                <w:sz w:val="18"/>
                <w:szCs w:val="18"/>
              </w:rPr>
              <w:t>涞源县自然资源和规划局</w:t>
            </w:r>
          </w:p>
        </w:tc>
        <w:tc>
          <w:tcPr>
            <w:tcW w:w="3045" w:type="dxa"/>
            <w:shd w:val="clear" w:color="000000" w:fill="FFFFFF"/>
            <w:vAlign w:val="center"/>
          </w:tcPr>
          <w:p w:rsidR="001E05C7" w:rsidRDefault="00444B48">
            <w:pPr>
              <w:widowControl/>
              <w:spacing w:line="220" w:lineRule="exact"/>
              <w:ind w:firstLineChars="200" w:firstLine="360"/>
              <w:jc w:val="left"/>
              <w:textAlignment w:val="bottom"/>
              <w:rPr>
                <w:rFonts w:ascii="宋体" w:cs="宋体"/>
                <w:sz w:val="18"/>
                <w:szCs w:val="18"/>
              </w:rPr>
            </w:pPr>
            <w:r>
              <w:rPr>
                <w:rFonts w:ascii="宋体" w:hAnsi="宋体" w:cs="宋体" w:hint="eastAsia"/>
                <w:kern w:val="0"/>
                <w:sz w:val="18"/>
                <w:szCs w:val="18"/>
              </w:rPr>
              <w:t>《中华人民共和国测绘成果管理条例》</w:t>
            </w:r>
            <w:r>
              <w:rPr>
                <w:rFonts w:ascii="宋体" w:hAnsi="宋体" w:cs="宋体"/>
                <w:kern w:val="0"/>
                <w:sz w:val="18"/>
                <w:szCs w:val="18"/>
              </w:rPr>
              <w:t>;</w:t>
            </w:r>
            <w:r>
              <w:rPr>
                <w:rFonts w:ascii="宋体" w:hAnsi="宋体" w:cs="宋体"/>
                <w:kern w:val="0"/>
                <w:sz w:val="18"/>
                <w:szCs w:val="18"/>
              </w:rPr>
              <w:br/>
            </w:r>
            <w:r>
              <w:rPr>
                <w:rFonts w:ascii="宋体" w:hAnsi="宋体" w:cs="宋体" w:hint="eastAsia"/>
                <w:kern w:val="0"/>
                <w:sz w:val="18"/>
                <w:szCs w:val="18"/>
              </w:rPr>
              <w:t>依据文号</w:t>
            </w:r>
            <w:r>
              <w:rPr>
                <w:rFonts w:ascii="宋体" w:hAnsi="宋体" w:cs="宋体"/>
                <w:kern w:val="0"/>
                <w:sz w:val="18"/>
                <w:szCs w:val="18"/>
              </w:rPr>
              <w:t>:</w:t>
            </w:r>
            <w:r>
              <w:rPr>
                <w:rFonts w:ascii="宋体" w:hAnsi="宋体" w:cs="宋体" w:hint="eastAsia"/>
                <w:kern w:val="0"/>
                <w:sz w:val="18"/>
                <w:szCs w:val="18"/>
              </w:rPr>
              <w:t>（</w:t>
            </w:r>
            <w:r>
              <w:rPr>
                <w:rFonts w:ascii="宋体" w:hAnsi="宋体" w:cs="宋体"/>
                <w:kern w:val="0"/>
                <w:sz w:val="18"/>
                <w:szCs w:val="18"/>
              </w:rPr>
              <w:t>2006</w:t>
            </w:r>
            <w:r>
              <w:rPr>
                <w:rFonts w:ascii="宋体" w:hAnsi="宋体" w:cs="宋体" w:hint="eastAsia"/>
                <w:kern w:val="0"/>
                <w:sz w:val="18"/>
                <w:szCs w:val="18"/>
              </w:rPr>
              <w:t>年</w:t>
            </w:r>
            <w:r>
              <w:rPr>
                <w:rFonts w:ascii="宋体" w:hAnsi="宋体" w:cs="宋体"/>
                <w:kern w:val="0"/>
                <w:sz w:val="18"/>
                <w:szCs w:val="18"/>
              </w:rPr>
              <w:t>5</w:t>
            </w:r>
            <w:r>
              <w:rPr>
                <w:rFonts w:ascii="宋体" w:hAnsi="宋体" w:cs="宋体" w:hint="eastAsia"/>
                <w:kern w:val="0"/>
                <w:sz w:val="18"/>
                <w:szCs w:val="18"/>
              </w:rPr>
              <w:t>月国务院令第</w:t>
            </w:r>
            <w:r>
              <w:rPr>
                <w:rFonts w:ascii="宋体" w:hAnsi="宋体" w:cs="宋体"/>
                <w:kern w:val="0"/>
                <w:sz w:val="18"/>
                <w:szCs w:val="18"/>
              </w:rPr>
              <w:t>469</w:t>
            </w:r>
            <w:r>
              <w:rPr>
                <w:rFonts w:ascii="宋体" w:hAnsi="宋体" w:cs="宋体" w:hint="eastAsia"/>
                <w:kern w:val="0"/>
                <w:sz w:val="18"/>
                <w:szCs w:val="18"/>
              </w:rPr>
              <w:t>号）</w:t>
            </w:r>
            <w:r>
              <w:rPr>
                <w:rFonts w:ascii="宋体" w:hAns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第十七条</w:t>
            </w:r>
            <w:r>
              <w:rPr>
                <w:rFonts w:ascii="宋体" w:hAnsi="宋体" w:cs="宋体"/>
                <w:kern w:val="0"/>
                <w:sz w:val="18"/>
                <w:szCs w:val="18"/>
              </w:rPr>
              <w:t>;</w:t>
            </w:r>
            <w:r>
              <w:rPr>
                <w:rFonts w:ascii="宋体" w:hAnsi="宋体" w:cs="宋体" w:hint="eastAsia"/>
                <w:kern w:val="0"/>
                <w:sz w:val="18"/>
                <w:szCs w:val="18"/>
              </w:rPr>
              <w:t>法人或者其他组织需要利用属于国家秘密的基础测绘成果的，应当提出明确的利用目的和范围，报测绘成果所在地的测绘行政主管部门审批。测绘行政主管部门审查同意的，应当以书面形式告知测绘成果的秘密等级、保密要求以及相关著作权保护要求。</w:t>
            </w:r>
          </w:p>
        </w:tc>
        <w:tc>
          <w:tcPr>
            <w:tcW w:w="3195" w:type="dxa"/>
            <w:shd w:val="clear" w:color="000000" w:fill="FFFFFF"/>
            <w:vAlign w:val="center"/>
          </w:tcPr>
          <w:p w:rsidR="001E05C7" w:rsidRDefault="00444B48">
            <w:pPr>
              <w:widowControl/>
              <w:spacing w:line="220" w:lineRule="exact"/>
              <w:jc w:val="left"/>
              <w:textAlignment w:val="bottom"/>
              <w:rPr>
                <w:rFonts w:ascii="宋体" w:cs="宋体"/>
                <w:sz w:val="18"/>
                <w:szCs w:val="18"/>
              </w:rPr>
            </w:pPr>
            <w:r>
              <w:rPr>
                <w:rFonts w:ascii="宋体" w:hAnsi="宋体" w:cs="宋体"/>
                <w:kern w:val="0"/>
                <w:sz w:val="18"/>
                <w:szCs w:val="18"/>
              </w:rPr>
              <w:t>1</w:t>
            </w:r>
            <w:r>
              <w:rPr>
                <w:rFonts w:ascii="宋体" w:hAnsi="宋体" w:cs="宋体" w:hint="eastAsia"/>
                <w:kern w:val="0"/>
                <w:sz w:val="18"/>
                <w:szCs w:val="18"/>
              </w:rPr>
              <w:t>、受理责任:公示应当提交的材料,应审批申请人要求对公示内容予以说明、解释;一次性告知补正材料;依法受理或不予受理（不予受理的告知理由）。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测绘成果管理相关法律法规，对书面申请材料进行审查，提出是否同意筹建的审核意见，组织现场检查验收，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、决定责任；作出行政许可或者不予行政许可决定，法定告知（不予许可的应当书面告知理由）。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autoSpaceDN w:val="0"/>
              <w:spacing w:line="220" w:lineRule="exact"/>
              <w:ind w:firstLineChars="200" w:firstLine="360"/>
              <w:jc w:val="left"/>
              <w:textAlignment w:val="center"/>
              <w:rPr>
                <w:rFonts w:ascii="宋体" w:cs="宋体"/>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、对符合法定条件的法人或者其他组织需要利用属于国家秘密的基础测绘成果审批申请不予受理的；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、办理法人或者其他组织需要利用属于国家秘密的基础测绘成果审批监督检查，索取或者收受他人财物或者谋取其他利益的；</w:t>
            </w:r>
            <w:r>
              <w:rPr>
                <w:rFonts w:ascii="宋体" w:cs="宋体"/>
                <w:kern w:val="0"/>
                <w:sz w:val="18"/>
                <w:szCs w:val="18"/>
              </w:rPr>
              <w:br/>
            </w:r>
            <w:r>
              <w:rPr>
                <w:rFonts w:ascii="宋体" w:hAnsi="宋体" w:cs="宋体" w:hint="eastAsia"/>
                <w:kern w:val="0"/>
                <w:sz w:val="18"/>
                <w:szCs w:val="18"/>
              </w:rPr>
              <w:t>9、其他违反法律法规规章文件规定的行为。</w:t>
            </w:r>
          </w:p>
        </w:tc>
        <w:tc>
          <w:tcPr>
            <w:tcW w:w="866" w:type="dxa"/>
            <w:shd w:val="clear" w:color="000000" w:fill="FFFFFF"/>
            <w:vAlign w:val="center"/>
          </w:tcPr>
          <w:p w:rsidR="001E05C7" w:rsidRDefault="001E05C7">
            <w:pPr>
              <w:autoSpaceDN w:val="0"/>
              <w:spacing w:line="220" w:lineRule="exact"/>
              <w:jc w:val="center"/>
              <w:textAlignment w:val="center"/>
              <w:rPr>
                <w:rFonts w:ascii="宋体" w:cs="宋体"/>
                <w:sz w:val="18"/>
                <w:szCs w:val="18"/>
              </w:rPr>
            </w:pPr>
          </w:p>
        </w:tc>
      </w:tr>
      <w:tr w:rsidR="001E05C7">
        <w:trPr>
          <w:trHeight w:val="223"/>
          <w:jc w:val="center"/>
        </w:trPr>
        <w:tc>
          <w:tcPr>
            <w:tcW w:w="486" w:type="dxa"/>
            <w:shd w:val="clear" w:color="000000" w:fill="FFFFFF"/>
            <w:vAlign w:val="center"/>
          </w:tcPr>
          <w:p w:rsidR="001E05C7" w:rsidRDefault="00444B48">
            <w:pPr>
              <w:autoSpaceDN w:val="0"/>
              <w:spacing w:line="220" w:lineRule="exact"/>
              <w:jc w:val="center"/>
              <w:textAlignment w:val="center"/>
              <w:rPr>
                <w:rFonts w:ascii="宋体" w:cs="宋体"/>
                <w:sz w:val="18"/>
                <w:szCs w:val="18"/>
              </w:rPr>
            </w:pPr>
            <w:r>
              <w:rPr>
                <w:rFonts w:ascii="宋体" w:hAnsi="宋体" w:cs="宋体"/>
                <w:sz w:val="18"/>
                <w:szCs w:val="18"/>
              </w:rPr>
              <w:t>10</w:t>
            </w:r>
          </w:p>
        </w:tc>
        <w:tc>
          <w:tcPr>
            <w:tcW w:w="1041" w:type="dxa"/>
            <w:shd w:val="clear" w:color="000000" w:fill="FFFFFF"/>
            <w:vAlign w:val="center"/>
          </w:tcPr>
          <w:p w:rsidR="001E05C7" w:rsidRDefault="00444B48">
            <w:pPr>
              <w:autoSpaceDN w:val="0"/>
              <w:spacing w:line="220" w:lineRule="exact"/>
              <w:jc w:val="center"/>
              <w:textAlignment w:val="center"/>
              <w:rPr>
                <w:rFonts w:ascii="宋体" w:cs="宋体"/>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textAlignment w:val="center"/>
              <w:rPr>
                <w:rFonts w:ascii="宋体" w:cs="宋体"/>
                <w:sz w:val="18"/>
                <w:szCs w:val="18"/>
              </w:rPr>
            </w:pPr>
            <w:r>
              <w:rPr>
                <w:rFonts w:ascii="宋体" w:hAnsi="宋体" w:cs="宋体" w:hint="eastAsia"/>
                <w:kern w:val="0"/>
                <w:sz w:val="18"/>
                <w:szCs w:val="18"/>
              </w:rPr>
              <w:t>国家基础测绘成果资料提供、使用审批</w:t>
            </w:r>
          </w:p>
        </w:tc>
        <w:tc>
          <w:tcPr>
            <w:tcW w:w="990" w:type="dxa"/>
            <w:shd w:val="clear" w:color="000000" w:fill="FFFFFF"/>
            <w:vAlign w:val="center"/>
          </w:tcPr>
          <w:p w:rsidR="001E05C7" w:rsidRDefault="00444B48">
            <w:pPr>
              <w:autoSpaceDN w:val="0"/>
              <w:spacing w:line="220" w:lineRule="exact"/>
              <w:jc w:val="center"/>
              <w:textAlignment w:val="center"/>
              <w:rPr>
                <w:rFonts w:ascii="宋体" w:cs="宋体"/>
                <w:sz w:val="18"/>
                <w:szCs w:val="18"/>
              </w:rPr>
            </w:pPr>
            <w:r>
              <w:rPr>
                <w:rFonts w:ascii="宋体" w:hAnsi="宋体" w:cs="宋体" w:hint="eastAsia"/>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textAlignment w:val="center"/>
              <w:rPr>
                <w:rFonts w:ascii="宋体" w:cs="宋体"/>
                <w:sz w:val="18"/>
                <w:szCs w:val="18"/>
              </w:rPr>
            </w:pPr>
            <w:r>
              <w:rPr>
                <w:rFonts w:ascii="宋体" w:hAnsi="宋体" w:cs="宋体" w:hint="eastAsia"/>
                <w:kern w:val="0"/>
                <w:sz w:val="18"/>
                <w:szCs w:val="18"/>
              </w:rPr>
              <w:t>《国务院对确需保留的行政审批项目设定行政许可的决定》</w:t>
            </w:r>
            <w:r>
              <w:rPr>
                <w:rFonts w:asci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:2004</w:t>
            </w:r>
            <w:r>
              <w:rPr>
                <w:rFonts w:ascii="宋体" w:hAnsi="宋体" w:cs="宋体" w:hint="eastAsia"/>
                <w:kern w:val="0"/>
                <w:sz w:val="18"/>
                <w:szCs w:val="18"/>
              </w:rPr>
              <w:t>年</w:t>
            </w:r>
            <w:r>
              <w:rPr>
                <w:rFonts w:ascii="宋体" w:hAnsi="宋体" w:cs="宋体"/>
                <w:kern w:val="0"/>
                <w:sz w:val="18"/>
                <w:szCs w:val="18"/>
              </w:rPr>
              <w:t>6</w:t>
            </w:r>
            <w:r>
              <w:rPr>
                <w:rFonts w:ascii="宋体" w:hAnsi="宋体" w:cs="宋体" w:hint="eastAsia"/>
                <w:kern w:val="0"/>
                <w:sz w:val="18"/>
                <w:szCs w:val="18"/>
              </w:rPr>
              <w:t>月</w:t>
            </w:r>
            <w:r>
              <w:rPr>
                <w:rFonts w:ascii="宋体" w:hAnsi="宋体" w:cs="宋体"/>
                <w:kern w:val="0"/>
                <w:sz w:val="18"/>
                <w:szCs w:val="18"/>
              </w:rPr>
              <w:t>29</w:t>
            </w:r>
            <w:r>
              <w:rPr>
                <w:rFonts w:ascii="宋体" w:hAnsi="宋体" w:cs="宋体" w:hint="eastAsia"/>
                <w:kern w:val="0"/>
                <w:sz w:val="18"/>
                <w:szCs w:val="18"/>
              </w:rPr>
              <w:t>日国务院会议通过《国务院对确需保留的行政审批项目设定行政许可的决定》</w:t>
            </w:r>
            <w:r>
              <w:rPr>
                <w:rFonts w:ascii="宋体" w:hAnsi="宋体" w:cs="宋体"/>
                <w:kern w:val="0"/>
                <w:sz w:val="18"/>
                <w:szCs w:val="18"/>
              </w:rPr>
              <w:t>,2016</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25</w:t>
            </w:r>
            <w:r>
              <w:rPr>
                <w:rFonts w:ascii="宋体" w:hAnsi="宋体" w:cs="宋体" w:hint="eastAsia"/>
                <w:kern w:val="0"/>
                <w:sz w:val="18"/>
                <w:szCs w:val="18"/>
              </w:rPr>
              <w:t>日国务院发布关于修改《国务院对确需保留的行政审批项目设定行政许可的决定》的决定</w:t>
            </w:r>
            <w:r>
              <w:rPr>
                <w:rFonts w:asci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第</w:t>
            </w:r>
            <w:r>
              <w:rPr>
                <w:rFonts w:ascii="宋体" w:hAnsi="宋体" w:cs="宋体"/>
                <w:kern w:val="0"/>
                <w:sz w:val="18"/>
                <w:szCs w:val="18"/>
              </w:rPr>
              <w:t>453</w:t>
            </w:r>
            <w:r>
              <w:rPr>
                <w:rFonts w:ascii="宋体" w:hAnsi="宋体" w:cs="宋体" w:hint="eastAsia"/>
                <w:kern w:val="0"/>
                <w:sz w:val="18"/>
                <w:szCs w:val="18"/>
              </w:rPr>
              <w:t>项。</w:t>
            </w:r>
          </w:p>
        </w:tc>
        <w:tc>
          <w:tcPr>
            <w:tcW w:w="3195" w:type="dxa"/>
            <w:shd w:val="clear" w:color="000000" w:fill="FFFFFF"/>
            <w:vAlign w:val="center"/>
          </w:tcPr>
          <w:p w:rsidR="001E05C7" w:rsidRDefault="00444B48">
            <w:pPr>
              <w:widowControl/>
              <w:spacing w:line="220" w:lineRule="exact"/>
              <w:jc w:val="left"/>
              <w:rPr>
                <w:rFonts w:ascii="宋体" w:cs="宋体"/>
                <w:sz w:val="18"/>
                <w:szCs w:val="18"/>
              </w:rPr>
            </w:pPr>
            <w:r>
              <w:rPr>
                <w:rFonts w:ascii="宋体" w:hAnsi="宋体" w:cs="宋体"/>
                <w:kern w:val="0"/>
                <w:sz w:val="18"/>
                <w:szCs w:val="18"/>
              </w:rPr>
              <w:t>1.</w:t>
            </w:r>
            <w:r>
              <w:rPr>
                <w:rFonts w:ascii="宋体" w:hAnsi="宋体" w:cs="宋体" w:hint="eastAsia"/>
                <w:kern w:val="0"/>
                <w:sz w:val="18"/>
                <w:szCs w:val="18"/>
              </w:rPr>
              <w:t>受理责任：公示依法应当提交的材料、需要提交的全部材料目录；说明解释的责任，当场受理或一次性告知补正材料，依法受理或不予受理</w:t>
            </w:r>
            <w:r>
              <w:rPr>
                <w:rFonts w:ascii="宋体" w:hAnsi="宋体" w:cs="宋体"/>
                <w:kern w:val="0"/>
                <w:sz w:val="18"/>
                <w:szCs w:val="18"/>
              </w:rPr>
              <w:t>(</w:t>
            </w:r>
            <w:r>
              <w:rPr>
                <w:rFonts w:ascii="宋体" w:hAnsi="宋体" w:cs="宋体" w:hint="eastAsia"/>
                <w:kern w:val="0"/>
                <w:sz w:val="18"/>
                <w:szCs w:val="18"/>
              </w:rPr>
              <w:t>不予受理应当告知理由</w:t>
            </w:r>
            <w:r>
              <w:rPr>
                <w:rFonts w:ascii="宋体" w:hAnsi="宋体" w:cs="宋体"/>
                <w:kern w:val="0"/>
                <w:sz w:val="18"/>
                <w:szCs w:val="18"/>
              </w:rPr>
              <w:t>)</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审查责任：审查材料，核查材料的实质内容，按要求告知并听取申请人和利害关系人意见，提出审查意见。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决定责任：作出决定，不予审核验收的应告知理由；符合集体研究的，应当集体研究，按时办结，法定告知。</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送达责任：制发文书，信息公开。</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、对符合法定条件的地图审核申请不予受理的；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、工作中索取或者收受他人财物或者谋取其他利益的；</w:t>
            </w:r>
            <w:r>
              <w:rPr>
                <w:rFonts w:ascii="宋体" w:cs="宋体"/>
                <w:kern w:val="0"/>
                <w:sz w:val="18"/>
                <w:szCs w:val="18"/>
              </w:rPr>
              <w:br/>
            </w:r>
            <w:r>
              <w:rPr>
                <w:rFonts w:ascii="宋体" w:hAnsi="宋体" w:cs="宋体" w:hint="eastAsia"/>
                <w:kern w:val="0"/>
                <w:sz w:val="18"/>
                <w:szCs w:val="18"/>
              </w:rPr>
              <w:lastRenderedPageBreak/>
              <w:t>9、其他违反法律法规规章文件规定的行为。</w:t>
            </w:r>
          </w:p>
        </w:tc>
        <w:tc>
          <w:tcPr>
            <w:tcW w:w="866" w:type="dxa"/>
            <w:shd w:val="clear" w:color="000000" w:fill="FFFFFF"/>
            <w:vAlign w:val="center"/>
          </w:tcPr>
          <w:p w:rsidR="001E05C7" w:rsidRDefault="001E05C7">
            <w:pPr>
              <w:autoSpaceDN w:val="0"/>
              <w:spacing w:line="220" w:lineRule="exact"/>
              <w:jc w:val="center"/>
              <w:textAlignment w:val="center"/>
              <w:rPr>
                <w:rFonts w:ascii="宋体" w:cs="宋体"/>
                <w:sz w:val="18"/>
                <w:szCs w:val="18"/>
              </w:rPr>
            </w:pPr>
          </w:p>
        </w:tc>
      </w:tr>
      <w:tr w:rsidR="001E05C7">
        <w:trPr>
          <w:trHeight w:val="763"/>
          <w:jc w:val="center"/>
        </w:trPr>
        <w:tc>
          <w:tcPr>
            <w:tcW w:w="486" w:type="dxa"/>
            <w:shd w:val="clear" w:color="000000" w:fill="FFFFFF"/>
            <w:vAlign w:val="center"/>
          </w:tcPr>
          <w:p w:rsidR="001E05C7" w:rsidRDefault="00444B48">
            <w:pPr>
              <w:autoSpaceDN w:val="0"/>
              <w:spacing w:line="220" w:lineRule="exact"/>
              <w:jc w:val="center"/>
              <w:textAlignment w:val="center"/>
              <w:rPr>
                <w:rFonts w:ascii="宋体" w:cs="宋体"/>
                <w:sz w:val="18"/>
                <w:szCs w:val="18"/>
              </w:rPr>
            </w:pPr>
            <w:r>
              <w:rPr>
                <w:rFonts w:ascii="宋体" w:hAnsi="宋体" w:cs="宋体"/>
                <w:sz w:val="18"/>
                <w:szCs w:val="18"/>
              </w:rPr>
              <w:lastRenderedPageBreak/>
              <w:t>11</w:t>
            </w:r>
          </w:p>
        </w:tc>
        <w:tc>
          <w:tcPr>
            <w:tcW w:w="1041" w:type="dxa"/>
            <w:shd w:val="clear" w:color="000000" w:fill="FFFFFF"/>
            <w:vAlign w:val="center"/>
          </w:tcPr>
          <w:p w:rsidR="001E05C7" w:rsidRDefault="00444B48">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政府投资的地质灾害治理工程竣工验收</w:t>
            </w:r>
          </w:p>
        </w:tc>
        <w:tc>
          <w:tcPr>
            <w:tcW w:w="990" w:type="dxa"/>
            <w:shd w:val="clear" w:color="000000" w:fill="FFFFFF"/>
            <w:vAlign w:val="center"/>
          </w:tcPr>
          <w:p w:rsidR="001E05C7" w:rsidRDefault="00444B48">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《地质灾害防治条例》（</w:t>
            </w:r>
            <w:r>
              <w:rPr>
                <w:rFonts w:ascii="宋体" w:hAnsi="宋体" w:cs="宋体"/>
                <w:kern w:val="0"/>
                <w:sz w:val="18"/>
                <w:szCs w:val="18"/>
              </w:rPr>
              <w:t>2003</w:t>
            </w:r>
            <w:r>
              <w:rPr>
                <w:rFonts w:ascii="宋体" w:hAnsi="宋体" w:cs="宋体" w:hint="eastAsia"/>
                <w:kern w:val="0"/>
                <w:sz w:val="18"/>
                <w:szCs w:val="18"/>
              </w:rPr>
              <w:t>年</w:t>
            </w:r>
            <w:r>
              <w:rPr>
                <w:rFonts w:ascii="宋体" w:hAnsi="宋体" w:cs="宋体"/>
                <w:kern w:val="0"/>
                <w:sz w:val="18"/>
                <w:szCs w:val="18"/>
              </w:rPr>
              <w:t>11</w:t>
            </w:r>
            <w:r>
              <w:rPr>
                <w:rFonts w:ascii="宋体" w:hAnsi="宋体" w:cs="宋体" w:hint="eastAsia"/>
                <w:kern w:val="0"/>
                <w:sz w:val="18"/>
                <w:szCs w:val="18"/>
              </w:rPr>
              <w:t>月</w:t>
            </w:r>
            <w:r>
              <w:rPr>
                <w:rFonts w:ascii="宋体" w:hAnsi="宋体" w:cs="宋体"/>
                <w:kern w:val="0"/>
                <w:sz w:val="18"/>
                <w:szCs w:val="18"/>
              </w:rPr>
              <w:t>24</w:t>
            </w:r>
            <w:r>
              <w:rPr>
                <w:rFonts w:ascii="宋体" w:hAnsi="宋体" w:cs="宋体" w:hint="eastAsia"/>
                <w:kern w:val="0"/>
                <w:sz w:val="18"/>
                <w:szCs w:val="18"/>
              </w:rPr>
              <w:t>日国务院令第</w:t>
            </w:r>
            <w:r>
              <w:rPr>
                <w:rFonts w:ascii="宋体" w:hAnsi="宋体" w:cs="宋体"/>
                <w:kern w:val="0"/>
                <w:sz w:val="18"/>
                <w:szCs w:val="18"/>
              </w:rPr>
              <w:t>394</w:t>
            </w:r>
            <w:r>
              <w:rPr>
                <w:rFonts w:ascii="宋体" w:hAnsi="宋体" w:cs="宋体" w:hint="eastAsia"/>
                <w:kern w:val="0"/>
                <w:sz w:val="18"/>
                <w:szCs w:val="18"/>
              </w:rPr>
              <w:t>号）</w:t>
            </w:r>
            <w:r>
              <w:rPr>
                <w:rFonts w:ascii="宋体" w:hAnsi="宋体" w:cs="宋体"/>
                <w:kern w:val="0"/>
                <w:sz w:val="18"/>
                <w:szCs w:val="18"/>
              </w:rPr>
              <w:t>;:</w:t>
            </w:r>
            <w:r>
              <w:rPr>
                <w:rFonts w:ascii="宋体" w:hAnsi="宋体" w:cs="宋体" w:hint="eastAsia"/>
                <w:kern w:val="0"/>
                <w:sz w:val="18"/>
                <w:szCs w:val="18"/>
              </w:rPr>
              <w:t>第三十八条</w:t>
            </w:r>
            <w:r>
              <w:rPr>
                <w:rFonts w:ascii="宋体" w:hAnsi="宋体" w:cs="宋体"/>
                <w:kern w:val="0"/>
                <w:sz w:val="18"/>
                <w:szCs w:val="18"/>
              </w:rPr>
              <w:t xml:space="preserve">; </w:t>
            </w:r>
            <w:r>
              <w:rPr>
                <w:rFonts w:ascii="宋体" w:hAnsi="宋体" w:cs="宋体" w:hint="eastAsia"/>
                <w:kern w:val="0"/>
                <w:sz w:val="18"/>
                <w:szCs w:val="18"/>
              </w:rPr>
              <w:t>政府投资的地质灾害治理工程竣工后，由县级以上人民政府国土资源主管部门组织竣工验收。其他地质灾害治理工程竣工后，由责任单位组织竣工验收；竣工验收时，应当有国土资源主管部门参加。第三十九条：政府投资的地质灾害治理工程经竣工验收合格后，由县级以上人民政府国土资源主管部门指定的单位负责管理和维护；其他地质灾害治理工程经竣工验收合格后，由负责治理的责任单位负责管理和维护</w:t>
            </w:r>
          </w:p>
        </w:tc>
        <w:tc>
          <w:tcPr>
            <w:tcW w:w="3195" w:type="dxa"/>
            <w:shd w:val="clear" w:color="000000" w:fill="FFFFFF"/>
            <w:vAlign w:val="center"/>
          </w:tcPr>
          <w:p w:rsidR="001E05C7" w:rsidRDefault="00444B48">
            <w:pPr>
              <w:autoSpaceDN w:val="0"/>
              <w:spacing w:line="220" w:lineRule="exact"/>
              <w:textAlignment w:val="center"/>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受理责任：说明解释的责任，当场受理或一次性告知补正材料，依法受理或不予受理</w:t>
            </w:r>
            <w:r>
              <w:rPr>
                <w:rFonts w:ascii="宋体" w:hAnsi="宋体" w:cs="宋体"/>
                <w:kern w:val="0"/>
                <w:sz w:val="18"/>
                <w:szCs w:val="18"/>
              </w:rPr>
              <w:t>(</w:t>
            </w:r>
            <w:r>
              <w:rPr>
                <w:rFonts w:ascii="宋体" w:hAnsi="宋体" w:cs="宋体" w:hint="eastAsia"/>
                <w:kern w:val="0"/>
                <w:sz w:val="18"/>
                <w:szCs w:val="18"/>
              </w:rPr>
              <w:t>不予受理应当告知理由</w:t>
            </w:r>
            <w:r>
              <w:rPr>
                <w:rFonts w:ascii="宋体" w:hAnsi="宋体" w:cs="宋体"/>
                <w:kern w:val="0"/>
                <w:sz w:val="18"/>
                <w:szCs w:val="18"/>
              </w:rPr>
              <w:t>)</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审查责任：审查材料，核查材料的实质内容，按要求告知并听取申请人和利害关系人意见，提出审查意见。。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送达责任：制发文书，信息公开。</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w:t>
            </w:r>
          </w:p>
          <w:p w:rsidR="001E05C7" w:rsidRDefault="00444B48">
            <w:pPr>
              <w:autoSpaceDN w:val="0"/>
              <w:spacing w:line="220" w:lineRule="exact"/>
              <w:textAlignment w:val="center"/>
              <w:rPr>
                <w:rFonts w:ascii="宋体" w:cs="宋体"/>
                <w:kern w:val="0"/>
                <w:sz w:val="18"/>
                <w:szCs w:val="18"/>
              </w:rPr>
            </w:pPr>
            <w:r>
              <w:rPr>
                <w:rFonts w:ascii="宋体" w:hAnsi="宋体" w:cs="宋体" w:hint="eastAsia"/>
                <w:kern w:val="0"/>
                <w:sz w:val="18"/>
                <w:szCs w:val="18"/>
              </w:rPr>
              <w:t>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、对符合法定条件的政府投资的地质灾害治理工程竣工验收申请不予受理的；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、对不符合法定条件的政府投资的地质灾害治理工程竣工验收或者超越法定职权作出验收的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、对符合法定条件的政府投资的地质灾害治理工程竣工验收或者不在法定期限内作出准予验收决定的；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、违反法定程序实施验收的；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办理勘查、开采矿藏和各项建设工程占用或者征收、征用林地审核监督检查</w:t>
            </w:r>
            <w:r>
              <w:rPr>
                <w:rFonts w:ascii="宋体" w:cs="宋体"/>
                <w:kern w:val="0"/>
                <w:sz w:val="18"/>
                <w:szCs w:val="18"/>
              </w:rPr>
              <w:t>,</w:t>
            </w:r>
            <w:r>
              <w:rPr>
                <w:rFonts w:ascii="宋体" w:hAnsi="宋体" w:cs="宋体" w:hint="eastAsia"/>
                <w:kern w:val="0"/>
                <w:sz w:val="18"/>
                <w:szCs w:val="18"/>
              </w:rPr>
              <w:t>索取或者收受他人财物或者谋取其他利益的</w:t>
            </w:r>
            <w:r>
              <w:rPr>
                <w:rFonts w:ascii="宋体" w:hAnsi="宋体" w:cs="宋体"/>
                <w:kern w:val="0"/>
                <w:sz w:val="18"/>
                <w:szCs w:val="18"/>
              </w:rPr>
              <w:t>;</w:t>
            </w:r>
            <w:r>
              <w:rPr>
                <w:rFonts w:ascii="宋体" w:hAnsi="宋体" w:cs="宋体"/>
                <w:kern w:val="0"/>
                <w:sz w:val="18"/>
                <w:szCs w:val="18"/>
              </w:rPr>
              <w:br/>
            </w:r>
            <w:r>
              <w:rPr>
                <w:rFonts w:ascii="宋体" w:hAnsi="宋体" w:cs="宋体" w:hint="eastAsia"/>
                <w:kern w:val="0"/>
                <w:sz w:val="18"/>
                <w:szCs w:val="18"/>
              </w:rPr>
              <w:t>9、其他违反法律法规规章文件规定的行为。</w:t>
            </w:r>
          </w:p>
        </w:tc>
        <w:tc>
          <w:tcPr>
            <w:tcW w:w="866" w:type="dxa"/>
            <w:shd w:val="clear" w:color="000000" w:fill="FFFFFF"/>
            <w:vAlign w:val="center"/>
          </w:tcPr>
          <w:p w:rsidR="001E05C7" w:rsidRDefault="001E05C7">
            <w:pPr>
              <w:autoSpaceDN w:val="0"/>
              <w:spacing w:line="220" w:lineRule="exact"/>
              <w:jc w:val="center"/>
              <w:textAlignment w:val="center"/>
              <w:rPr>
                <w:rFonts w:ascii="宋体" w:cs="宋体"/>
                <w:kern w:val="0"/>
                <w:sz w:val="18"/>
                <w:szCs w:val="18"/>
              </w:rPr>
            </w:pPr>
          </w:p>
        </w:tc>
      </w:tr>
      <w:tr w:rsidR="001E05C7">
        <w:trPr>
          <w:trHeight w:val="433"/>
          <w:jc w:val="center"/>
        </w:trPr>
        <w:tc>
          <w:tcPr>
            <w:tcW w:w="486" w:type="dxa"/>
            <w:shd w:val="clear" w:color="000000" w:fill="FFFFFF"/>
            <w:vAlign w:val="center"/>
          </w:tcPr>
          <w:p w:rsidR="001E05C7" w:rsidRDefault="00444B48">
            <w:pPr>
              <w:autoSpaceDN w:val="0"/>
              <w:spacing w:line="220" w:lineRule="exact"/>
              <w:jc w:val="center"/>
              <w:textAlignment w:val="center"/>
              <w:rPr>
                <w:rFonts w:ascii="宋体" w:cs="宋体"/>
                <w:sz w:val="18"/>
                <w:szCs w:val="18"/>
              </w:rPr>
            </w:pPr>
            <w:r>
              <w:rPr>
                <w:rFonts w:ascii="宋体" w:hAnsi="宋体" w:cs="宋体"/>
                <w:sz w:val="18"/>
                <w:szCs w:val="18"/>
              </w:rPr>
              <w:t>12</w:t>
            </w:r>
          </w:p>
        </w:tc>
        <w:tc>
          <w:tcPr>
            <w:tcW w:w="1041" w:type="dxa"/>
            <w:shd w:val="clear" w:color="000000" w:fill="FFFFFF"/>
            <w:vAlign w:val="center"/>
          </w:tcPr>
          <w:p w:rsidR="001E05C7" w:rsidRDefault="00444B48">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矿山地质环境保护与治理恢复方案审批</w:t>
            </w:r>
          </w:p>
        </w:tc>
        <w:tc>
          <w:tcPr>
            <w:tcW w:w="990" w:type="dxa"/>
            <w:shd w:val="clear" w:color="000000" w:fill="FFFFFF"/>
            <w:vAlign w:val="center"/>
          </w:tcPr>
          <w:p w:rsidR="001E05C7" w:rsidRDefault="00444B48">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《矿山地质环境保护规定》第十二条</w:t>
            </w:r>
            <w:r>
              <w:rPr>
                <w:rFonts w:ascii="宋体" w:hAnsi="宋体" w:cs="宋体"/>
                <w:kern w:val="0"/>
                <w:sz w:val="18"/>
                <w:szCs w:val="18"/>
              </w:rPr>
              <w:t xml:space="preserve">; </w:t>
            </w:r>
            <w:r>
              <w:rPr>
                <w:rFonts w:ascii="宋体" w:hAnsi="宋体" w:cs="宋体" w:hint="eastAsia"/>
                <w:kern w:val="0"/>
                <w:sz w:val="18"/>
                <w:szCs w:val="18"/>
              </w:rPr>
              <w:t>采矿权申请人申请办理采矿许可证时，应当编制矿山地质环境保护与土地复垦方案，报有批准权的自然资源主管部门批准。</w:t>
            </w:r>
          </w:p>
        </w:tc>
        <w:tc>
          <w:tcPr>
            <w:tcW w:w="3195" w:type="dxa"/>
            <w:shd w:val="clear" w:color="000000" w:fill="FFFFFF"/>
            <w:vAlign w:val="center"/>
          </w:tcPr>
          <w:p w:rsidR="001E05C7" w:rsidRDefault="00444B48">
            <w:pPr>
              <w:autoSpaceDN w:val="0"/>
              <w:spacing w:line="220" w:lineRule="exact"/>
              <w:textAlignment w:val="center"/>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受理责任：说明解释的责任，当场受理或一次性告知补正材料，依法受理或不予受理</w:t>
            </w:r>
            <w:r>
              <w:rPr>
                <w:rFonts w:ascii="宋体" w:hAnsi="宋体" w:cs="宋体"/>
                <w:kern w:val="0"/>
                <w:sz w:val="18"/>
                <w:szCs w:val="18"/>
              </w:rPr>
              <w:t>(</w:t>
            </w:r>
            <w:r>
              <w:rPr>
                <w:rFonts w:ascii="宋体" w:hAnsi="宋体" w:cs="宋体" w:hint="eastAsia"/>
                <w:kern w:val="0"/>
                <w:sz w:val="18"/>
                <w:szCs w:val="18"/>
              </w:rPr>
              <w:t>不予受理应当告知理由</w:t>
            </w:r>
            <w:r>
              <w:rPr>
                <w:rFonts w:ascii="宋体" w:hAnsi="宋体" w:cs="宋体"/>
                <w:kern w:val="0"/>
                <w:sz w:val="18"/>
                <w:szCs w:val="18"/>
              </w:rPr>
              <w:t>)</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审查责任：审查材料，核查材料的实质内容，按要求告知并听取申请人和利害关系人意见，提出审查意见。。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送达责任：制发文书，信息公开。</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autoSpaceDN w:val="0"/>
              <w:spacing w:line="220" w:lineRule="exact"/>
              <w:textAlignment w:val="center"/>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、对符合法定条件的矿山地质环境保护与治理恢复方案申请不予受理的；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hAnsi="宋体" w:cs="宋体"/>
                <w:kern w:val="0"/>
                <w:sz w:val="18"/>
                <w:szCs w:val="18"/>
              </w:rPr>
              <w:t>8</w:t>
            </w:r>
            <w:r>
              <w:rPr>
                <w:rFonts w:ascii="宋体" w:hAnsi="宋体" w:cs="宋体" w:hint="eastAsia"/>
                <w:kern w:val="0"/>
                <w:sz w:val="18"/>
                <w:szCs w:val="18"/>
              </w:rPr>
              <w:t>、办理矿山地质环境保护与治理恢复方案审批、实施监督检查，索取或者收受他人财物或者谋取其他</w:t>
            </w:r>
            <w:r>
              <w:rPr>
                <w:rFonts w:ascii="宋体" w:hAnsi="宋体" w:cs="宋体" w:hint="eastAsia"/>
                <w:kern w:val="0"/>
                <w:sz w:val="18"/>
                <w:szCs w:val="18"/>
              </w:rPr>
              <w:lastRenderedPageBreak/>
              <w:t>利益的；</w:t>
            </w:r>
            <w:r>
              <w:rPr>
                <w:rFonts w:ascii="宋体" w:cs="宋体"/>
                <w:kern w:val="0"/>
                <w:sz w:val="18"/>
                <w:szCs w:val="18"/>
              </w:rPr>
              <w:br/>
            </w:r>
            <w:r>
              <w:rPr>
                <w:rFonts w:ascii="宋体" w:hAnsi="宋体" w:cs="宋体" w:hint="eastAsia"/>
                <w:kern w:val="0"/>
                <w:sz w:val="18"/>
                <w:szCs w:val="18"/>
              </w:rPr>
              <w:t>9、其他违反法律法规规章文件规定的行为。</w:t>
            </w:r>
          </w:p>
        </w:tc>
        <w:tc>
          <w:tcPr>
            <w:tcW w:w="866" w:type="dxa"/>
            <w:shd w:val="clear" w:color="000000" w:fill="FFFFFF"/>
            <w:vAlign w:val="center"/>
          </w:tcPr>
          <w:p w:rsidR="001E05C7" w:rsidRDefault="001E05C7">
            <w:pPr>
              <w:autoSpaceDN w:val="0"/>
              <w:spacing w:line="220" w:lineRule="exact"/>
              <w:jc w:val="center"/>
              <w:textAlignment w:val="center"/>
              <w:rPr>
                <w:rFonts w:ascii="宋体" w:cs="宋体"/>
                <w:kern w:val="0"/>
                <w:sz w:val="18"/>
                <w:szCs w:val="18"/>
              </w:rPr>
            </w:pPr>
          </w:p>
        </w:tc>
      </w:tr>
      <w:tr w:rsidR="001E05C7">
        <w:trPr>
          <w:trHeight w:val="2259"/>
          <w:jc w:val="center"/>
        </w:trPr>
        <w:tc>
          <w:tcPr>
            <w:tcW w:w="486"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kern w:val="0"/>
                <w:sz w:val="18"/>
                <w:szCs w:val="18"/>
              </w:rPr>
              <w:lastRenderedPageBreak/>
              <w:t>13</w:t>
            </w:r>
          </w:p>
        </w:tc>
        <w:tc>
          <w:tcPr>
            <w:tcW w:w="1041"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勘查、开采矿藏和各项建设工程占用或者征收、征用林地审核</w:t>
            </w:r>
          </w:p>
        </w:tc>
        <w:tc>
          <w:tcPr>
            <w:tcW w:w="990"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《中华人民共和国森林法》（</w:t>
            </w:r>
            <w:r>
              <w:rPr>
                <w:rFonts w:ascii="宋体" w:hAnsi="宋体" w:cs="宋体"/>
                <w:kern w:val="0"/>
                <w:sz w:val="18"/>
                <w:szCs w:val="18"/>
              </w:rPr>
              <w:t>1984</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20</w:t>
            </w:r>
            <w:r>
              <w:rPr>
                <w:rFonts w:ascii="宋体" w:hAnsi="宋体" w:cs="宋体" w:hint="eastAsia"/>
                <w:kern w:val="0"/>
                <w:sz w:val="18"/>
                <w:szCs w:val="18"/>
              </w:rPr>
              <w:t>日第六届全国人民代表大会常务委员会第七次会议通过，</w:t>
            </w:r>
            <w:r>
              <w:rPr>
                <w:rFonts w:ascii="宋体" w:hAnsi="宋体" w:cs="宋体"/>
                <w:kern w:val="0"/>
                <w:sz w:val="18"/>
                <w:szCs w:val="18"/>
              </w:rPr>
              <w:t>2019</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日修订，自</w:t>
            </w:r>
            <w:r>
              <w:rPr>
                <w:rFonts w:ascii="宋体" w:hAnsi="宋体" w:cs="宋体"/>
                <w:kern w:val="0"/>
                <w:sz w:val="18"/>
                <w:szCs w:val="18"/>
              </w:rPr>
              <w:t>2020</w:t>
            </w:r>
            <w:r>
              <w:rPr>
                <w:rFonts w:ascii="宋体" w:hAnsi="宋体" w:cs="宋体" w:hint="eastAsia"/>
                <w:kern w:val="0"/>
                <w:sz w:val="18"/>
                <w:szCs w:val="18"/>
              </w:rPr>
              <w:t>年</w:t>
            </w:r>
            <w:r>
              <w:rPr>
                <w:rFonts w:ascii="宋体" w:hAnsi="宋体" w:cs="宋体"/>
                <w:kern w:val="0"/>
                <w:sz w:val="18"/>
                <w:szCs w:val="18"/>
              </w:rPr>
              <w:t>7</w:t>
            </w:r>
            <w:r>
              <w:rPr>
                <w:rFonts w:ascii="宋体" w:hAnsi="宋体" w:cs="宋体" w:hint="eastAsia"/>
                <w:kern w:val="0"/>
                <w:sz w:val="18"/>
                <w:szCs w:val="18"/>
              </w:rPr>
              <w:t>月</w:t>
            </w:r>
            <w:r>
              <w:rPr>
                <w:rFonts w:ascii="宋体" w:hAnsi="宋体" w:cs="宋体"/>
                <w:kern w:val="0"/>
                <w:sz w:val="18"/>
                <w:szCs w:val="18"/>
              </w:rPr>
              <w:t>1</w:t>
            </w:r>
            <w:r>
              <w:rPr>
                <w:rFonts w:ascii="宋体" w:hAnsi="宋体" w:cs="宋体" w:hint="eastAsia"/>
                <w:kern w:val="0"/>
                <w:sz w:val="18"/>
                <w:szCs w:val="18"/>
              </w:rPr>
              <w:t>日起施行）第三十七条</w:t>
            </w:r>
            <w:r>
              <w:rPr>
                <w:rFonts w:ascii="宋体" w:cs="宋体"/>
                <w:kern w:val="0"/>
                <w:sz w:val="18"/>
                <w:szCs w:val="18"/>
              </w:rPr>
              <w:t> </w:t>
            </w:r>
            <w:r>
              <w:rPr>
                <w:rFonts w:ascii="宋体" w:hAnsi="宋体" w:cs="宋体" w:hint="eastAsia"/>
                <w:kern w:val="0"/>
                <w:sz w:val="18"/>
                <w:szCs w:val="18"/>
              </w:rPr>
              <w:t>矿藏勘查、开采以及其他各类工程建设，应当不占或者少占林地</w:t>
            </w:r>
            <w:r>
              <w:rPr>
                <w:rFonts w:ascii="宋体" w:hAnsi="宋体" w:cs="宋体"/>
                <w:kern w:val="0"/>
                <w:sz w:val="18"/>
                <w:szCs w:val="18"/>
              </w:rPr>
              <w:t>;</w:t>
            </w:r>
            <w:r>
              <w:rPr>
                <w:rFonts w:ascii="宋体" w:hAnsi="宋体" w:cs="宋体" w:hint="eastAsia"/>
                <w:kern w:val="0"/>
                <w:sz w:val="18"/>
                <w:szCs w:val="18"/>
              </w:rPr>
              <w:t>确需占用林地的，应当经县级以上人民政府林业主管部门审核同意，依法办理建设用地审批手续。</w:t>
            </w:r>
            <w:r>
              <w:rPr>
                <w:rFonts w:ascii="宋体" w:cs="宋体"/>
                <w:kern w:val="0"/>
                <w:sz w:val="18"/>
                <w:szCs w:val="18"/>
              </w:rPr>
              <w:br/>
            </w:r>
            <w:r>
              <w:rPr>
                <w:rFonts w:ascii="宋体" w:hAnsi="宋体" w:cs="宋体" w:hint="eastAsia"/>
                <w:kern w:val="0"/>
                <w:sz w:val="18"/>
                <w:szCs w:val="18"/>
              </w:rPr>
              <w:t>占用林地的单位应当缴纳森林植被恢复费。森林植被恢复费征收使用管理办法由国务院财政部门会同林业主管部门制定。</w:t>
            </w:r>
            <w:r>
              <w:rPr>
                <w:rFonts w:ascii="宋体" w:cs="宋体"/>
                <w:kern w:val="0"/>
                <w:sz w:val="18"/>
                <w:szCs w:val="18"/>
              </w:rPr>
              <w:br/>
            </w:r>
            <w:r>
              <w:rPr>
                <w:rFonts w:ascii="宋体" w:hAnsi="宋体" w:cs="宋体" w:hint="eastAsia"/>
                <w:kern w:val="0"/>
                <w:sz w:val="18"/>
                <w:szCs w:val="18"/>
              </w:rPr>
              <w:t>县级以上人民政府林业主管部门应当按照规定安排植树造林，恢复森林植被，植树造林面积不得少于因占用林地而减少的森林植被面积。上级林业主管部门应当定期督促下级林业主管部门组织植树造林、恢复森林植被，并进行检查。</w:t>
            </w:r>
            <w:r>
              <w:rPr>
                <w:rFonts w:ascii="宋体" w:cs="宋体"/>
                <w:kern w:val="0"/>
                <w:sz w:val="18"/>
                <w:szCs w:val="18"/>
              </w:rPr>
              <w:br/>
            </w:r>
            <w:r>
              <w:rPr>
                <w:rFonts w:ascii="宋体" w:hAnsi="宋体" w:cs="宋体" w:hint="eastAsia"/>
                <w:kern w:val="0"/>
                <w:sz w:val="18"/>
                <w:szCs w:val="18"/>
              </w:rPr>
              <w:t>《中华人民共和国森林法实施条例》（</w:t>
            </w:r>
            <w:r>
              <w:rPr>
                <w:rFonts w:ascii="宋体" w:hAnsi="宋体" w:cs="宋体"/>
                <w:kern w:val="0"/>
                <w:sz w:val="18"/>
                <w:szCs w:val="18"/>
              </w:rPr>
              <w:t>2000</w:t>
            </w:r>
            <w:r>
              <w:rPr>
                <w:rFonts w:ascii="宋体" w:hAnsi="宋体" w:cs="宋体" w:hint="eastAsia"/>
                <w:kern w:val="0"/>
                <w:sz w:val="18"/>
                <w:szCs w:val="18"/>
              </w:rPr>
              <w:t>年</w:t>
            </w:r>
            <w:r>
              <w:rPr>
                <w:rFonts w:ascii="宋体" w:hAnsi="宋体" w:cs="宋体"/>
                <w:kern w:val="0"/>
                <w:sz w:val="18"/>
                <w:szCs w:val="18"/>
              </w:rPr>
              <w:t>1</w:t>
            </w:r>
            <w:r>
              <w:rPr>
                <w:rFonts w:ascii="宋体" w:hAnsi="宋体" w:cs="宋体" w:hint="eastAsia"/>
                <w:kern w:val="0"/>
                <w:sz w:val="18"/>
                <w:szCs w:val="18"/>
              </w:rPr>
              <w:t>月</w:t>
            </w:r>
            <w:r>
              <w:rPr>
                <w:rFonts w:ascii="宋体" w:hAnsi="宋体" w:cs="宋体"/>
                <w:kern w:val="0"/>
                <w:sz w:val="18"/>
                <w:szCs w:val="18"/>
              </w:rPr>
              <w:t>29</w:t>
            </w:r>
            <w:r>
              <w:rPr>
                <w:rFonts w:ascii="宋体" w:hAnsi="宋体" w:cs="宋体" w:hint="eastAsia"/>
                <w:kern w:val="0"/>
                <w:sz w:val="18"/>
                <w:szCs w:val="18"/>
              </w:rPr>
              <w:t>日国务院令第</w:t>
            </w:r>
            <w:r>
              <w:rPr>
                <w:rFonts w:ascii="宋体" w:hAnsi="宋体" w:cs="宋体"/>
                <w:kern w:val="0"/>
                <w:sz w:val="18"/>
                <w:szCs w:val="18"/>
              </w:rPr>
              <w:t>278</w:t>
            </w:r>
            <w:r>
              <w:rPr>
                <w:rFonts w:ascii="宋体" w:hAnsi="宋体" w:cs="宋体" w:hint="eastAsia"/>
                <w:kern w:val="0"/>
                <w:sz w:val="18"/>
                <w:szCs w:val="18"/>
              </w:rPr>
              <w:t>号，</w:t>
            </w:r>
            <w:r>
              <w:rPr>
                <w:rFonts w:ascii="宋体" w:hAnsi="宋体" w:cs="宋体"/>
                <w:kern w:val="0"/>
                <w:sz w:val="18"/>
                <w:szCs w:val="18"/>
              </w:rPr>
              <w:t>2016</w:t>
            </w:r>
            <w:r>
              <w:rPr>
                <w:rFonts w:ascii="宋体" w:hAnsi="宋体" w:cs="宋体" w:hint="eastAsia"/>
                <w:kern w:val="0"/>
                <w:sz w:val="18"/>
                <w:szCs w:val="18"/>
              </w:rPr>
              <w:t>年</w:t>
            </w:r>
            <w:r>
              <w:rPr>
                <w:rFonts w:ascii="宋体" w:hAnsi="宋体" w:cs="宋体"/>
                <w:kern w:val="0"/>
                <w:sz w:val="18"/>
                <w:szCs w:val="18"/>
              </w:rPr>
              <w:t>2</w:t>
            </w:r>
            <w:r>
              <w:rPr>
                <w:rFonts w:ascii="宋体" w:hAnsi="宋体" w:cs="宋体" w:hint="eastAsia"/>
                <w:kern w:val="0"/>
                <w:sz w:val="18"/>
                <w:szCs w:val="18"/>
              </w:rPr>
              <w:t>月</w:t>
            </w:r>
            <w:r>
              <w:rPr>
                <w:rFonts w:ascii="宋体" w:hAnsi="宋体" w:cs="宋体"/>
                <w:kern w:val="0"/>
                <w:sz w:val="18"/>
                <w:szCs w:val="18"/>
              </w:rPr>
              <w:t>6</w:t>
            </w:r>
            <w:r>
              <w:rPr>
                <w:rFonts w:ascii="宋体" w:hAnsi="宋体" w:cs="宋体" w:hint="eastAsia"/>
                <w:kern w:val="0"/>
                <w:sz w:val="18"/>
                <w:szCs w:val="18"/>
              </w:rPr>
              <w:t>日予以修改）第十六条勘查、开采矿藏和修建道路、水利、电力、通讯等工程，需要占用或者征收、征用林地的，必须遵守下列规定：</w:t>
            </w:r>
            <w:r>
              <w:rPr>
                <w:rFonts w:ascii="宋体" w:hAnsi="宋体" w:cs="宋体"/>
                <w:kern w:val="0"/>
                <w:sz w:val="18"/>
                <w:szCs w:val="18"/>
              </w:rPr>
              <w:t xml:space="preserve"> </w:t>
            </w:r>
            <w:r>
              <w:rPr>
                <w:rFonts w:ascii="宋体" w:hAnsi="宋体" w:cs="宋体" w:hint="eastAsia"/>
                <w:kern w:val="0"/>
                <w:sz w:val="18"/>
                <w:szCs w:val="18"/>
              </w:rPr>
              <w:t>（一）用地单位应当向县级以上人民政府林业主管部门提出用地申请，经审核同意后，按照国家规定的标准预交森林植被恢复费，领取使用林地审核同意书。用地单位凭使用林地审核同意书依法办理建设用地审批手续。占用或者征收、征用林地未经林业主管部门审核同意的，</w:t>
            </w:r>
            <w:r>
              <w:rPr>
                <w:rFonts w:ascii="宋体" w:hAnsi="宋体" w:cs="宋体" w:hint="eastAsia"/>
                <w:kern w:val="0"/>
                <w:sz w:val="18"/>
                <w:szCs w:val="18"/>
              </w:rPr>
              <w:lastRenderedPageBreak/>
              <w:t>土地行政主管部门不得受理建设用地申请。</w:t>
            </w:r>
            <w:r>
              <w:rPr>
                <w:rFonts w:ascii="宋体" w:hAnsi="宋体" w:cs="宋体"/>
                <w:kern w:val="0"/>
                <w:sz w:val="18"/>
                <w:szCs w:val="18"/>
              </w:rPr>
              <w:t xml:space="preserve"> </w:t>
            </w:r>
            <w:r>
              <w:rPr>
                <w:rFonts w:ascii="宋体" w:hAnsi="宋体" w:cs="宋体" w:hint="eastAsia"/>
                <w:kern w:val="0"/>
                <w:sz w:val="18"/>
                <w:szCs w:val="18"/>
              </w:rPr>
              <w:t>（二）占用或者征收、征用防护林林地或者特种用途林林地面积</w:t>
            </w:r>
            <w:r>
              <w:rPr>
                <w:rFonts w:ascii="宋体" w:hAnsi="宋体" w:cs="宋体"/>
                <w:kern w:val="0"/>
                <w:sz w:val="18"/>
                <w:szCs w:val="18"/>
              </w:rPr>
              <w:t>10</w:t>
            </w:r>
            <w:r>
              <w:rPr>
                <w:rFonts w:ascii="宋体" w:hAnsi="宋体" w:cs="宋体" w:hint="eastAsia"/>
                <w:kern w:val="0"/>
                <w:sz w:val="18"/>
                <w:szCs w:val="18"/>
              </w:rPr>
              <w:t>公顷以上的，用材林、经济林、薪炭林林地及其采伐迹地面积</w:t>
            </w:r>
            <w:r>
              <w:rPr>
                <w:rFonts w:ascii="宋体" w:hAnsi="宋体" w:cs="宋体"/>
                <w:kern w:val="0"/>
                <w:sz w:val="18"/>
                <w:szCs w:val="18"/>
              </w:rPr>
              <w:t>35</w:t>
            </w:r>
            <w:r>
              <w:rPr>
                <w:rFonts w:ascii="宋体" w:hAnsi="宋体" w:cs="宋体" w:hint="eastAsia"/>
                <w:kern w:val="0"/>
                <w:sz w:val="18"/>
                <w:szCs w:val="18"/>
              </w:rPr>
              <w:t>公顷以上的，其他林地面积</w:t>
            </w:r>
            <w:r>
              <w:rPr>
                <w:rFonts w:ascii="宋体" w:hAnsi="宋体" w:cs="宋体"/>
                <w:kern w:val="0"/>
                <w:sz w:val="18"/>
                <w:szCs w:val="18"/>
              </w:rPr>
              <w:t>70</w:t>
            </w:r>
            <w:r>
              <w:rPr>
                <w:rFonts w:ascii="宋体" w:hAnsi="宋体" w:cs="宋体" w:hint="eastAsia"/>
                <w:kern w:val="0"/>
                <w:sz w:val="18"/>
                <w:szCs w:val="18"/>
              </w:rPr>
              <w:t>公顷以上的，由国务院林业主管部门审核；占用或者征收、征用林地面积低于上述规定数量的，由省、自治区、直辖市人民政府林业主管部门审核。占用或者征收、征用重点林区的林地的，由国务院林业主管部门审核。</w:t>
            </w:r>
            <w:r>
              <w:rPr>
                <w:rFonts w:ascii="宋体" w:hAnsi="宋体" w:cs="宋体"/>
                <w:kern w:val="0"/>
                <w:sz w:val="18"/>
                <w:szCs w:val="18"/>
              </w:rPr>
              <w:t xml:space="preserve"> </w:t>
            </w:r>
            <w:r>
              <w:rPr>
                <w:rFonts w:ascii="宋体" w:hAnsi="宋体" w:cs="宋体" w:hint="eastAsia"/>
                <w:kern w:val="0"/>
                <w:sz w:val="18"/>
                <w:szCs w:val="18"/>
              </w:rPr>
              <w:t>（三）用地单位需要采伐已经批准占用或者征收、征用的林地上的林木时，应当向林地所在地的县级以上地方人民政府林业主管部门或者国务院林业主管部门申请林木采伐许可证。</w:t>
            </w:r>
            <w:r>
              <w:rPr>
                <w:rFonts w:ascii="宋体" w:hAnsi="宋体" w:cs="宋体"/>
                <w:kern w:val="0"/>
                <w:sz w:val="18"/>
                <w:szCs w:val="18"/>
              </w:rPr>
              <w:t xml:space="preserve"> </w:t>
            </w:r>
            <w:r>
              <w:rPr>
                <w:rFonts w:ascii="宋体" w:hAnsi="宋体" w:cs="宋体" w:hint="eastAsia"/>
                <w:kern w:val="0"/>
                <w:sz w:val="18"/>
                <w:szCs w:val="18"/>
              </w:rPr>
              <w:t>（四）占用或者征收、征用林地未被批准的，有关林业主管部门应当自接到不予批准通知之日起</w:t>
            </w:r>
            <w:r>
              <w:rPr>
                <w:rFonts w:ascii="宋体" w:hAnsi="宋体" w:cs="宋体"/>
                <w:kern w:val="0"/>
                <w:sz w:val="18"/>
                <w:szCs w:val="18"/>
              </w:rPr>
              <w:t>7</w:t>
            </w:r>
            <w:r>
              <w:rPr>
                <w:rFonts w:ascii="宋体" w:hAnsi="宋体" w:cs="宋体" w:hint="eastAsia"/>
                <w:kern w:val="0"/>
                <w:sz w:val="18"/>
                <w:szCs w:val="18"/>
              </w:rPr>
              <w:t>日内将收取的森林植被恢复费如数退还。</w:t>
            </w:r>
            <w:r>
              <w:rPr>
                <w:rFonts w:ascii="宋体" w:hAnsi="宋体" w:cs="宋体"/>
                <w:kern w:val="0"/>
                <w:sz w:val="18"/>
                <w:szCs w:val="18"/>
              </w:rPr>
              <w:t xml:space="preserve"> </w:t>
            </w:r>
            <w:r>
              <w:rPr>
                <w:rFonts w:ascii="宋体" w:hAnsi="宋体" w:cs="宋体"/>
                <w:kern w:val="0"/>
                <w:sz w:val="18"/>
                <w:szCs w:val="18"/>
              </w:rPr>
              <w:br/>
            </w:r>
            <w:r>
              <w:rPr>
                <w:rFonts w:ascii="宋体" w:hAnsi="宋体" w:cs="宋体" w:hint="eastAsia"/>
                <w:kern w:val="0"/>
                <w:sz w:val="18"/>
                <w:szCs w:val="18"/>
              </w:rPr>
              <w:t>《建设项目使用林地审核审批管理办法》（</w:t>
            </w:r>
            <w:r>
              <w:rPr>
                <w:rFonts w:ascii="宋体" w:hAnsi="宋体" w:cs="宋体"/>
                <w:kern w:val="0"/>
                <w:sz w:val="18"/>
                <w:szCs w:val="18"/>
              </w:rPr>
              <w:t>2015</w:t>
            </w:r>
            <w:r>
              <w:rPr>
                <w:rFonts w:ascii="宋体" w:hAnsi="宋体" w:cs="宋体" w:hint="eastAsia"/>
                <w:kern w:val="0"/>
                <w:sz w:val="18"/>
                <w:szCs w:val="18"/>
              </w:rPr>
              <w:t>年</w:t>
            </w:r>
            <w:r>
              <w:rPr>
                <w:rFonts w:ascii="宋体" w:hAnsi="宋体" w:cs="宋体"/>
                <w:kern w:val="0"/>
                <w:sz w:val="18"/>
                <w:szCs w:val="18"/>
              </w:rPr>
              <w:t>3</w:t>
            </w:r>
            <w:r>
              <w:rPr>
                <w:rFonts w:ascii="宋体" w:hAnsi="宋体" w:cs="宋体" w:hint="eastAsia"/>
                <w:kern w:val="0"/>
                <w:sz w:val="18"/>
                <w:szCs w:val="18"/>
              </w:rPr>
              <w:t>月</w:t>
            </w:r>
            <w:r>
              <w:rPr>
                <w:rFonts w:ascii="宋体" w:hAnsi="宋体" w:cs="宋体"/>
                <w:kern w:val="0"/>
                <w:sz w:val="18"/>
                <w:szCs w:val="18"/>
              </w:rPr>
              <w:t>31</w:t>
            </w:r>
            <w:r>
              <w:rPr>
                <w:rFonts w:ascii="宋体" w:hAnsi="宋体" w:cs="宋体" w:hint="eastAsia"/>
                <w:kern w:val="0"/>
                <w:sz w:val="18"/>
                <w:szCs w:val="18"/>
              </w:rPr>
              <w:t>日国家林业局令第</w:t>
            </w:r>
            <w:r>
              <w:rPr>
                <w:rFonts w:ascii="宋体" w:hAnsi="宋体" w:cs="宋体"/>
                <w:kern w:val="0"/>
                <w:sz w:val="18"/>
                <w:szCs w:val="18"/>
              </w:rPr>
              <w:t>35</w:t>
            </w:r>
            <w:r>
              <w:rPr>
                <w:rFonts w:ascii="宋体" w:hAnsi="宋体" w:cs="宋体" w:hint="eastAsia"/>
                <w:kern w:val="0"/>
                <w:sz w:val="18"/>
                <w:szCs w:val="18"/>
              </w:rPr>
              <w:t>号发布，自</w:t>
            </w:r>
            <w:r>
              <w:rPr>
                <w:rFonts w:ascii="宋体" w:hAnsi="宋体" w:cs="宋体"/>
                <w:kern w:val="0"/>
                <w:sz w:val="18"/>
                <w:szCs w:val="18"/>
              </w:rPr>
              <w:t>2015</w:t>
            </w:r>
            <w:r>
              <w:rPr>
                <w:rFonts w:ascii="宋体" w:hAnsi="宋体" w:cs="宋体" w:hint="eastAsia"/>
                <w:kern w:val="0"/>
                <w:sz w:val="18"/>
                <w:szCs w:val="18"/>
              </w:rPr>
              <w:t>年</w:t>
            </w:r>
            <w:r>
              <w:rPr>
                <w:rFonts w:ascii="宋体" w:hAnsi="宋体" w:cs="宋体"/>
                <w:kern w:val="0"/>
                <w:sz w:val="18"/>
                <w:szCs w:val="18"/>
              </w:rPr>
              <w:t>5</w:t>
            </w:r>
            <w:r>
              <w:rPr>
                <w:rFonts w:ascii="宋体" w:hAnsi="宋体" w:cs="宋体" w:hint="eastAsia"/>
                <w:kern w:val="0"/>
                <w:sz w:val="18"/>
                <w:szCs w:val="18"/>
              </w:rPr>
              <w:t>月</w:t>
            </w:r>
            <w:r>
              <w:rPr>
                <w:rFonts w:ascii="宋体" w:hAnsi="宋体" w:cs="宋体"/>
                <w:kern w:val="0"/>
                <w:sz w:val="18"/>
                <w:szCs w:val="18"/>
              </w:rPr>
              <w:t>1</w:t>
            </w:r>
            <w:r>
              <w:rPr>
                <w:rFonts w:ascii="宋体" w:hAnsi="宋体" w:cs="宋体" w:hint="eastAsia"/>
                <w:kern w:val="0"/>
                <w:sz w:val="18"/>
                <w:szCs w:val="18"/>
              </w:rPr>
              <w:t>日起施行）第九条</w:t>
            </w:r>
            <w:r>
              <w:rPr>
                <w:rFonts w:ascii="宋体" w:hAnsi="宋体" w:cs="宋体"/>
                <w:kern w:val="0"/>
                <w:sz w:val="18"/>
                <w:szCs w:val="18"/>
              </w:rPr>
              <w:t xml:space="preserve"> </w:t>
            </w:r>
            <w:r>
              <w:rPr>
                <w:rFonts w:ascii="宋体" w:hAnsi="宋体" w:cs="宋体" w:hint="eastAsia"/>
                <w:kern w:val="0"/>
                <w:sz w:val="18"/>
                <w:szCs w:val="18"/>
              </w:rPr>
              <w:t>建设项目需要使用林地的，用地单位或者个人应当向林地所在地的县级人民政府林业主管部门提出申请；跨县级行政区域的，分别向林地所在地的县级人民政府林业主管部门提出申请。</w:t>
            </w:r>
            <w:r>
              <w:rPr>
                <w:rFonts w:ascii="宋体" w:cs="宋体"/>
                <w:kern w:val="0"/>
                <w:sz w:val="18"/>
                <w:szCs w:val="18"/>
              </w:rPr>
              <w:br/>
            </w:r>
            <w:r>
              <w:rPr>
                <w:rFonts w:ascii="宋体" w:hAnsi="宋体" w:cs="宋体" w:hint="eastAsia"/>
                <w:kern w:val="0"/>
                <w:sz w:val="18"/>
                <w:szCs w:val="18"/>
              </w:rPr>
              <w:t>第十二条</w:t>
            </w:r>
            <w:r>
              <w:rPr>
                <w:rFonts w:ascii="宋体" w:hAnsi="宋体" w:cs="宋体"/>
                <w:kern w:val="0"/>
                <w:sz w:val="18"/>
                <w:szCs w:val="18"/>
              </w:rPr>
              <w:t xml:space="preserve"> </w:t>
            </w:r>
            <w:r>
              <w:rPr>
                <w:rFonts w:ascii="宋体" w:hAnsi="宋体" w:cs="宋体" w:hint="eastAsia"/>
                <w:kern w:val="0"/>
                <w:sz w:val="18"/>
                <w:szCs w:val="18"/>
              </w:rPr>
              <w:t>按照规定需要报上级人民政府林业主管部门审核和审批的建设项目，下级人民政府林业主管部门应当将初步审查意见和全部材料报上级人民政府林业主管部门。审查意见中应当包括以下内容</w:t>
            </w:r>
            <w:r>
              <w:rPr>
                <w:rFonts w:ascii="宋体" w:hAnsi="宋体" w:cs="宋体"/>
                <w:kern w:val="0"/>
                <w:sz w:val="18"/>
                <w:szCs w:val="18"/>
              </w:rPr>
              <w:t>:</w:t>
            </w:r>
            <w:r>
              <w:rPr>
                <w:rFonts w:ascii="宋体" w:hAnsi="宋体" w:cs="宋体" w:hint="eastAsia"/>
                <w:kern w:val="0"/>
                <w:sz w:val="18"/>
                <w:szCs w:val="18"/>
              </w:rPr>
              <w:t>项目基本情</w:t>
            </w:r>
            <w:r>
              <w:rPr>
                <w:rFonts w:ascii="宋体" w:hAnsi="宋体" w:cs="宋体" w:hint="eastAsia"/>
                <w:kern w:val="0"/>
                <w:sz w:val="18"/>
                <w:szCs w:val="18"/>
              </w:rPr>
              <w:lastRenderedPageBreak/>
              <w:t>况，拟使用林地和采伐林木情况，符合林地保护利用规划情况，使用林地定额情况，以及现场查验、公示情况等。</w:t>
            </w:r>
            <w:r>
              <w:rPr>
                <w:rFonts w:ascii="宋体" w:hAnsi="宋体" w:cs="宋体"/>
                <w:kern w:val="0"/>
                <w:sz w:val="18"/>
                <w:szCs w:val="18"/>
              </w:rPr>
              <w:t xml:space="preserve"> </w:t>
            </w:r>
            <w:r>
              <w:rPr>
                <w:rFonts w:ascii="宋体" w:hAnsi="宋体" w:cs="宋体"/>
                <w:kern w:val="0"/>
                <w:sz w:val="18"/>
                <w:szCs w:val="18"/>
              </w:rPr>
              <w:br/>
            </w:r>
            <w:r>
              <w:rPr>
                <w:rFonts w:ascii="宋体" w:hAnsi="宋体" w:cs="宋体" w:hint="eastAsia"/>
                <w:kern w:val="0"/>
                <w:sz w:val="18"/>
                <w:szCs w:val="18"/>
              </w:rPr>
              <w:t>第十四条</w:t>
            </w:r>
            <w:r>
              <w:rPr>
                <w:rFonts w:ascii="宋体" w:hAnsi="宋体" w:cs="宋体"/>
                <w:kern w:val="0"/>
                <w:sz w:val="18"/>
                <w:szCs w:val="18"/>
              </w:rPr>
              <w:t xml:space="preserve"> </w:t>
            </w:r>
            <w:r>
              <w:rPr>
                <w:rFonts w:ascii="宋体" w:hAnsi="宋体" w:cs="宋体" w:hint="eastAsia"/>
                <w:kern w:val="0"/>
                <w:sz w:val="18"/>
                <w:szCs w:val="18"/>
              </w:rPr>
              <w:t>符合本办法第三条、第四条规定的条件，并且符合国家供地政策，对生态环境不会造成重大影响，有审核审批权的人民政府林业主管部门应当作出准予使用林地的行政许可决定，按照国家规定的标准预收森林植被恢复费后，向用地单位或者个人核发准予行政许可决定书。不符合上述条件的，有关人民政府林业主管部门应当作出不予使用林地的行政许可决定，向用地单位或者个人核发不予行政许可决定书，告知不予许可的理由。</w:t>
            </w:r>
            <w:r>
              <w:rPr>
                <w:rFonts w:ascii="宋体" w:cs="宋体"/>
                <w:kern w:val="0"/>
                <w:sz w:val="18"/>
                <w:szCs w:val="18"/>
              </w:rPr>
              <w:br/>
            </w:r>
            <w:r>
              <w:rPr>
                <w:rFonts w:ascii="宋体" w:hAnsi="宋体" w:cs="宋体" w:hint="eastAsia"/>
                <w:kern w:val="0"/>
                <w:sz w:val="18"/>
                <w:szCs w:val="18"/>
              </w:rPr>
              <w:t>有审核审批权的人民政府林业主管部门对用地单位和个人提出的使用林地申请，应当在《中华人民共和国行政许可法》规定的期限内作出行政许可决定。《建设项目使用林地审核审批管理规范》</w:t>
            </w:r>
          </w:p>
        </w:tc>
        <w:tc>
          <w:tcPr>
            <w:tcW w:w="319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、受理责任：公示应当提交的材料，应审批申请人要求对公示内容予以说明、解释；一次性告知补正材料；依法受理或不予受理（不予受理的告知理由）。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林业相关法律法规，对书面申请材料进行审查，提出是否同意筹建的审核意见，组织现场检查验收，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、决定责任；作出行政许可或者不予行政许可决定，法定告知（不予许可的应当书面告知理由）。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、对符合法定条件的勘查、开采矿藏和各项建设工程占用或者征收、征用林地审核申请不予受理的；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、办理勘查、开采矿藏和各项建设工程占用或者征收、征用林地审核监督检查，索取或者收受他人财物或者谋取其他利益的；</w:t>
            </w:r>
            <w:r>
              <w:rPr>
                <w:rFonts w:ascii="宋体" w:cs="宋体"/>
                <w:kern w:val="0"/>
                <w:sz w:val="18"/>
                <w:szCs w:val="18"/>
              </w:rPr>
              <w:br/>
            </w:r>
            <w:r>
              <w:rPr>
                <w:rFonts w:ascii="宋体" w:hAnsi="宋体" w:cs="宋体"/>
                <w:kern w:val="0"/>
                <w:sz w:val="18"/>
                <w:szCs w:val="18"/>
              </w:rPr>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left"/>
              <w:rPr>
                <w:rFonts w:ascii="宋体" w:cs="宋体"/>
                <w:kern w:val="0"/>
                <w:sz w:val="18"/>
                <w:szCs w:val="18"/>
              </w:rPr>
            </w:pPr>
          </w:p>
        </w:tc>
      </w:tr>
      <w:tr w:rsidR="001E05C7">
        <w:trPr>
          <w:trHeight w:val="763"/>
          <w:jc w:val="center"/>
        </w:trPr>
        <w:tc>
          <w:tcPr>
            <w:tcW w:w="486"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kern w:val="0"/>
                <w:sz w:val="18"/>
                <w:szCs w:val="18"/>
              </w:rPr>
              <w:lastRenderedPageBreak/>
              <w:t>14</w:t>
            </w:r>
          </w:p>
        </w:tc>
        <w:tc>
          <w:tcPr>
            <w:tcW w:w="1041"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临时占用林地审批</w:t>
            </w:r>
            <w:r>
              <w:rPr>
                <w:rFonts w:ascii="宋体" w:cs="宋体"/>
                <w:kern w:val="0"/>
                <w:sz w:val="18"/>
                <w:szCs w:val="18"/>
              </w:rPr>
              <w:br/>
            </w:r>
            <w:r>
              <w:rPr>
                <w:rFonts w:ascii="宋体" w:hAnsi="宋体" w:cs="宋体"/>
                <w:kern w:val="0"/>
                <w:sz w:val="18"/>
                <w:szCs w:val="18"/>
              </w:rPr>
              <w:t>(</w:t>
            </w:r>
            <w:r>
              <w:rPr>
                <w:rFonts w:ascii="宋体" w:hAnsi="宋体" w:cs="宋体" w:hint="eastAsia"/>
                <w:kern w:val="0"/>
                <w:sz w:val="18"/>
                <w:szCs w:val="18"/>
              </w:rPr>
              <w:t>林光互补模式</w:t>
            </w:r>
            <w:r>
              <w:rPr>
                <w:rFonts w:ascii="宋体" w:hAnsi="宋体" w:cs="宋体"/>
                <w:kern w:val="0"/>
                <w:sz w:val="18"/>
                <w:szCs w:val="18"/>
              </w:rPr>
              <w:t>)</w:t>
            </w:r>
          </w:p>
        </w:tc>
        <w:tc>
          <w:tcPr>
            <w:tcW w:w="990"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《中华人民共和国森林法实施条例》第十七条：</w:t>
            </w:r>
            <w:r>
              <w:rPr>
                <w:rFonts w:ascii="宋体" w:cs="宋体"/>
                <w:kern w:val="0"/>
                <w:sz w:val="18"/>
                <w:szCs w:val="18"/>
              </w:rPr>
              <w:br/>
            </w:r>
            <w:r>
              <w:rPr>
                <w:rFonts w:ascii="宋体" w:hAnsi="宋体" w:cs="宋体" w:hint="eastAsia"/>
                <w:kern w:val="0"/>
                <w:sz w:val="18"/>
                <w:szCs w:val="18"/>
              </w:rPr>
              <w:t>需要临时占用林地的，应当经县级以上人民政府林业主管部门批准。临时占用林地的期限不得超过两年，并不得在临时占用的林地上修筑永久性建筑物；占用期满后，用地单位必须恢复林业生产条件。</w:t>
            </w:r>
            <w:r>
              <w:rPr>
                <w:rFonts w:ascii="宋体" w:cs="宋体"/>
                <w:kern w:val="0"/>
                <w:sz w:val="18"/>
                <w:szCs w:val="18"/>
              </w:rPr>
              <w:br/>
            </w:r>
            <w:r>
              <w:rPr>
                <w:rFonts w:ascii="宋体" w:hAnsi="宋体" w:cs="宋体" w:hint="eastAsia"/>
                <w:kern w:val="0"/>
                <w:sz w:val="18"/>
                <w:szCs w:val="18"/>
              </w:rPr>
              <w:t>《中华人民共和国森林法》（</w:t>
            </w:r>
            <w:r>
              <w:rPr>
                <w:rFonts w:ascii="宋体" w:hAnsi="宋体" w:cs="宋体"/>
                <w:kern w:val="0"/>
                <w:sz w:val="18"/>
                <w:szCs w:val="18"/>
              </w:rPr>
              <w:t>1984</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20</w:t>
            </w:r>
            <w:r>
              <w:rPr>
                <w:rFonts w:ascii="宋体" w:hAnsi="宋体" w:cs="宋体" w:hint="eastAsia"/>
                <w:kern w:val="0"/>
                <w:sz w:val="18"/>
                <w:szCs w:val="18"/>
              </w:rPr>
              <w:t>日第六届全国人民代表大会常务委员会第七次会议通过</w:t>
            </w:r>
            <w:r>
              <w:rPr>
                <w:rFonts w:ascii="宋体" w:hAnsi="宋体" w:cs="宋体"/>
                <w:kern w:val="0"/>
                <w:sz w:val="18"/>
                <w:szCs w:val="18"/>
              </w:rPr>
              <w:t>,2019</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28</w:t>
            </w:r>
            <w:r>
              <w:rPr>
                <w:rFonts w:ascii="宋体" w:hAnsi="宋体" w:cs="宋体" w:hint="eastAsia"/>
                <w:kern w:val="0"/>
                <w:sz w:val="18"/>
                <w:szCs w:val="18"/>
              </w:rPr>
              <w:t>日修订</w:t>
            </w:r>
            <w:r>
              <w:rPr>
                <w:rFonts w:ascii="宋体" w:cs="宋体"/>
                <w:kern w:val="0"/>
                <w:sz w:val="18"/>
                <w:szCs w:val="18"/>
              </w:rPr>
              <w:t>,</w:t>
            </w:r>
            <w:r>
              <w:rPr>
                <w:rFonts w:ascii="宋体" w:hAnsi="宋体" w:cs="宋体" w:hint="eastAsia"/>
                <w:kern w:val="0"/>
                <w:sz w:val="18"/>
                <w:szCs w:val="18"/>
              </w:rPr>
              <w:t>自</w:t>
            </w:r>
            <w:r>
              <w:rPr>
                <w:rFonts w:ascii="宋体" w:hAnsi="宋体" w:cs="宋体"/>
                <w:kern w:val="0"/>
                <w:sz w:val="18"/>
                <w:szCs w:val="18"/>
              </w:rPr>
              <w:t>2020</w:t>
            </w:r>
            <w:r>
              <w:rPr>
                <w:rFonts w:ascii="宋体" w:hAnsi="宋体" w:cs="宋体" w:hint="eastAsia"/>
                <w:kern w:val="0"/>
                <w:sz w:val="18"/>
                <w:szCs w:val="18"/>
              </w:rPr>
              <w:t>年</w:t>
            </w:r>
            <w:r>
              <w:rPr>
                <w:rFonts w:ascii="宋体" w:hAnsi="宋体" w:cs="宋体"/>
                <w:kern w:val="0"/>
                <w:sz w:val="18"/>
                <w:szCs w:val="18"/>
              </w:rPr>
              <w:t>7</w:t>
            </w:r>
            <w:r>
              <w:rPr>
                <w:rFonts w:ascii="宋体" w:hAnsi="宋体" w:cs="宋体" w:hint="eastAsia"/>
                <w:kern w:val="0"/>
                <w:sz w:val="18"/>
                <w:szCs w:val="18"/>
              </w:rPr>
              <w:t>月</w:t>
            </w:r>
            <w:r>
              <w:rPr>
                <w:rFonts w:ascii="宋体" w:hAnsi="宋体" w:cs="宋体"/>
                <w:kern w:val="0"/>
                <w:sz w:val="18"/>
                <w:szCs w:val="18"/>
              </w:rPr>
              <w:t>1</w:t>
            </w:r>
            <w:r>
              <w:rPr>
                <w:rFonts w:ascii="宋体" w:hAnsi="宋体" w:cs="宋体" w:hint="eastAsia"/>
                <w:kern w:val="0"/>
                <w:sz w:val="18"/>
                <w:szCs w:val="18"/>
              </w:rPr>
              <w:t>日起施行）</w:t>
            </w:r>
            <w:r>
              <w:rPr>
                <w:rFonts w:ascii="宋体" w:hAnsi="宋体" w:cs="宋体"/>
                <w:kern w:val="0"/>
                <w:sz w:val="18"/>
                <w:szCs w:val="18"/>
              </w:rPr>
              <w:t xml:space="preserve"> </w:t>
            </w:r>
            <w:r>
              <w:rPr>
                <w:rFonts w:ascii="宋体" w:hAnsi="宋体" w:cs="宋体" w:hint="eastAsia"/>
                <w:kern w:val="0"/>
                <w:sz w:val="18"/>
                <w:szCs w:val="18"/>
              </w:rPr>
              <w:t>第三十八条</w:t>
            </w:r>
            <w:r>
              <w:rPr>
                <w:rFonts w:ascii="宋体" w:cs="宋体"/>
                <w:kern w:val="0"/>
                <w:sz w:val="18"/>
                <w:szCs w:val="18"/>
              </w:rPr>
              <w:t> </w:t>
            </w:r>
            <w:r>
              <w:rPr>
                <w:rFonts w:ascii="宋体" w:hAnsi="宋体" w:cs="宋体" w:hint="eastAsia"/>
                <w:kern w:val="0"/>
                <w:sz w:val="18"/>
                <w:szCs w:val="18"/>
              </w:rPr>
              <w:t>需要临时使用林地的，应当经县级以上人民政府</w:t>
            </w:r>
            <w:r>
              <w:rPr>
                <w:rFonts w:ascii="宋体" w:hAnsi="宋体" w:cs="宋体" w:hint="eastAsia"/>
                <w:kern w:val="0"/>
                <w:sz w:val="18"/>
                <w:szCs w:val="18"/>
              </w:rPr>
              <w:lastRenderedPageBreak/>
              <w:t>林业主管部门批准</w:t>
            </w:r>
            <w:r>
              <w:rPr>
                <w:rFonts w:ascii="宋体" w:hAnsi="宋体" w:cs="宋体"/>
                <w:kern w:val="0"/>
                <w:sz w:val="18"/>
                <w:szCs w:val="18"/>
              </w:rPr>
              <w:t>;</w:t>
            </w:r>
            <w:r>
              <w:rPr>
                <w:rFonts w:ascii="宋体" w:hAnsi="宋体" w:cs="宋体" w:hint="eastAsia"/>
                <w:kern w:val="0"/>
                <w:sz w:val="18"/>
                <w:szCs w:val="18"/>
              </w:rPr>
              <w:t>临时使用林地的期限一般不超过二年，并不得在临时使用的林地上修建永久性建筑物。临时使用林地期满后一年内，用地单位或者个人应当恢复植被和林业生产条件。</w:t>
            </w:r>
            <w:r>
              <w:rPr>
                <w:rFonts w:ascii="宋体" w:cs="宋体"/>
                <w:kern w:val="0"/>
                <w:sz w:val="18"/>
                <w:szCs w:val="18"/>
              </w:rPr>
              <w:br/>
            </w:r>
            <w:r>
              <w:rPr>
                <w:rFonts w:ascii="宋体" w:hAnsi="宋体" w:cs="宋体" w:hint="eastAsia"/>
                <w:kern w:val="0"/>
                <w:sz w:val="18"/>
                <w:szCs w:val="18"/>
              </w:rPr>
              <w:t>《河北省政府推进政府职能转变和“放管服”改革协调小组办公室关于做好省政府自行下放一批行政许可事项的通知》</w:t>
            </w:r>
            <w:r>
              <w:rPr>
                <w:rFonts w:asci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w:t>
            </w:r>
            <w:r>
              <w:rPr>
                <w:rFonts w:ascii="宋体" w:hAnsi="宋体" w:cs="宋体" w:hint="eastAsia"/>
                <w:kern w:val="0"/>
                <w:sz w:val="18"/>
                <w:szCs w:val="18"/>
              </w:rPr>
              <w:t>〔</w:t>
            </w:r>
            <w:r>
              <w:rPr>
                <w:rFonts w:ascii="宋体" w:hAnsi="宋体" w:cs="宋体"/>
                <w:kern w:val="0"/>
                <w:sz w:val="18"/>
                <w:szCs w:val="18"/>
              </w:rPr>
              <w:t>2019</w:t>
            </w:r>
            <w:r>
              <w:rPr>
                <w:rFonts w:ascii="宋体" w:hAnsi="宋体" w:cs="宋体" w:hint="eastAsia"/>
                <w:kern w:val="0"/>
                <w:sz w:val="18"/>
                <w:szCs w:val="18"/>
              </w:rPr>
              <w:t>〕</w:t>
            </w:r>
            <w:r>
              <w:rPr>
                <w:rFonts w:ascii="宋体" w:hAnsi="宋体" w:cs="宋体"/>
                <w:kern w:val="0"/>
                <w:sz w:val="18"/>
                <w:szCs w:val="18"/>
              </w:rPr>
              <w:t>—6,</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附件第</w:t>
            </w:r>
            <w:r>
              <w:rPr>
                <w:rFonts w:ascii="宋体" w:hAnsi="宋体" w:cs="宋体"/>
                <w:kern w:val="0"/>
                <w:sz w:val="18"/>
                <w:szCs w:val="18"/>
              </w:rPr>
              <w:t>5</w:t>
            </w:r>
            <w:r>
              <w:rPr>
                <w:rFonts w:ascii="宋体" w:hAnsi="宋体" w:cs="宋体" w:hint="eastAsia"/>
                <w:kern w:val="0"/>
                <w:sz w:val="18"/>
                <w:szCs w:val="18"/>
              </w:rPr>
              <w:t>项</w:t>
            </w:r>
          </w:p>
        </w:tc>
        <w:tc>
          <w:tcPr>
            <w:tcW w:w="319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、受理责任：公示应当提交的材料，应审批申请人要求对公示内容予以说明、解释；一次性告知补正材料；依法受理或不予受理（不予受理的告知理由）。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林业相关法律法规，对书面申请材料进行审查，提出是否同意筹建的审核意见，组织现场检查验收，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、决定责任；作出行政许可或者不予行政许可决定，法定告知（不予许可的应当书面告知理由）。</w:t>
            </w:r>
            <w:r>
              <w:rPr>
                <w:rFonts w:ascii="宋体" w:cs="宋体"/>
                <w:kern w:val="0"/>
                <w:sz w:val="18"/>
                <w:szCs w:val="18"/>
              </w:rPr>
              <w:br/>
            </w:r>
            <w:r>
              <w:rPr>
                <w:rFonts w:ascii="宋体" w:hAnsi="宋体" w:cs="宋体"/>
                <w:kern w:val="0"/>
                <w:sz w:val="18"/>
                <w:szCs w:val="18"/>
              </w:rPr>
              <w:lastRenderedPageBreak/>
              <w:t>4</w:t>
            </w:r>
            <w:r>
              <w:rPr>
                <w:rFonts w:ascii="宋体" w:hAnsi="宋体" w:cs="宋体" w:hint="eastAsia"/>
                <w:kern w:val="0"/>
                <w:sz w:val="18"/>
                <w:szCs w:val="18"/>
              </w:rPr>
              <w:t>、送达责任：准予许可的制发送达许可证，按规定备案，信息公开。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lastRenderedPageBreak/>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、对符合法定条件的临时占用林地审批</w:t>
            </w:r>
            <w:r>
              <w:rPr>
                <w:rFonts w:ascii="宋体" w:hAnsi="宋体" w:cs="宋体"/>
                <w:kern w:val="0"/>
                <w:sz w:val="18"/>
                <w:szCs w:val="18"/>
              </w:rPr>
              <w:t>(</w:t>
            </w:r>
            <w:r>
              <w:rPr>
                <w:rFonts w:ascii="宋体" w:hAnsi="宋体" w:cs="宋体" w:hint="eastAsia"/>
                <w:kern w:val="0"/>
                <w:sz w:val="18"/>
                <w:szCs w:val="18"/>
              </w:rPr>
              <w:t>林光互补模式</w:t>
            </w:r>
            <w:r>
              <w:rPr>
                <w:rFonts w:ascii="宋体" w:hAnsi="宋体" w:cs="宋体"/>
                <w:kern w:val="0"/>
                <w:sz w:val="18"/>
                <w:szCs w:val="18"/>
              </w:rPr>
              <w:t>)</w:t>
            </w:r>
            <w:r>
              <w:rPr>
                <w:rFonts w:ascii="宋体" w:hAnsi="宋体" w:cs="宋体" w:hint="eastAsia"/>
                <w:kern w:val="0"/>
                <w:sz w:val="18"/>
                <w:szCs w:val="18"/>
              </w:rPr>
              <w:t>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lastRenderedPageBreak/>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、办理临时占用林地审批</w:t>
            </w:r>
            <w:r>
              <w:rPr>
                <w:rFonts w:ascii="宋体" w:hAnsi="宋体" w:cs="宋体"/>
                <w:kern w:val="0"/>
                <w:sz w:val="18"/>
                <w:szCs w:val="18"/>
              </w:rPr>
              <w:t>(</w:t>
            </w:r>
            <w:r>
              <w:rPr>
                <w:rFonts w:ascii="宋体" w:hAnsi="宋体" w:cs="宋体" w:hint="eastAsia"/>
                <w:kern w:val="0"/>
                <w:sz w:val="18"/>
                <w:szCs w:val="18"/>
              </w:rPr>
              <w:t>林光互补模式</w:t>
            </w:r>
            <w:r>
              <w:rPr>
                <w:rFonts w:ascii="宋体" w:hAnsi="宋体" w:cs="宋体"/>
                <w:kern w:val="0"/>
                <w:sz w:val="18"/>
                <w:szCs w:val="18"/>
              </w:rPr>
              <w:t>)</w:t>
            </w:r>
            <w:r>
              <w:rPr>
                <w:rFonts w:ascii="宋体" w:hAnsi="宋体" w:cs="宋体" w:hint="eastAsia"/>
                <w:kern w:val="0"/>
                <w:sz w:val="18"/>
                <w:szCs w:val="18"/>
              </w:rPr>
              <w:t>监督检查，索取或者收受他人财物或者谋取其他利益的；</w:t>
            </w:r>
            <w:r>
              <w:rPr>
                <w:rFonts w:ascii="宋体" w:cs="宋体"/>
                <w:kern w:val="0"/>
                <w:sz w:val="18"/>
                <w:szCs w:val="18"/>
              </w:rPr>
              <w:br/>
            </w:r>
            <w:r>
              <w:rPr>
                <w:rFonts w:ascii="宋体" w:hAnsi="宋体" w:cs="宋体"/>
                <w:kern w:val="0"/>
                <w:sz w:val="18"/>
                <w:szCs w:val="18"/>
              </w:rPr>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left"/>
              <w:rPr>
                <w:rFonts w:ascii="宋体" w:cs="宋体"/>
                <w:kern w:val="0"/>
                <w:sz w:val="18"/>
                <w:szCs w:val="18"/>
              </w:rPr>
            </w:pPr>
          </w:p>
        </w:tc>
      </w:tr>
      <w:tr w:rsidR="001E05C7">
        <w:trPr>
          <w:trHeight w:val="3223"/>
          <w:jc w:val="center"/>
        </w:trPr>
        <w:tc>
          <w:tcPr>
            <w:tcW w:w="486"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kern w:val="0"/>
                <w:sz w:val="18"/>
                <w:szCs w:val="18"/>
              </w:rPr>
              <w:lastRenderedPageBreak/>
              <w:t>15</w:t>
            </w:r>
          </w:p>
        </w:tc>
        <w:tc>
          <w:tcPr>
            <w:tcW w:w="1041"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林业植物检疫证书核发</w:t>
            </w:r>
          </w:p>
        </w:tc>
        <w:tc>
          <w:tcPr>
            <w:tcW w:w="990"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《植物检疫条例》（</w:t>
            </w:r>
            <w:r>
              <w:rPr>
                <w:rFonts w:ascii="宋体" w:hAnsi="宋体" w:cs="宋体"/>
                <w:kern w:val="0"/>
                <w:sz w:val="18"/>
                <w:szCs w:val="18"/>
              </w:rPr>
              <w:t>2017</w:t>
            </w:r>
            <w:r>
              <w:rPr>
                <w:rFonts w:ascii="宋体" w:hAnsi="宋体" w:cs="宋体" w:hint="eastAsia"/>
                <w:kern w:val="0"/>
                <w:sz w:val="18"/>
                <w:szCs w:val="18"/>
              </w:rPr>
              <w:t>年</w:t>
            </w:r>
            <w:r>
              <w:rPr>
                <w:rFonts w:ascii="宋体" w:hAnsi="宋体" w:cs="宋体"/>
                <w:kern w:val="0"/>
                <w:sz w:val="18"/>
                <w:szCs w:val="18"/>
              </w:rPr>
              <w:t>10</w:t>
            </w:r>
            <w:r>
              <w:rPr>
                <w:rFonts w:ascii="宋体" w:hAnsi="宋体" w:cs="宋体" w:hint="eastAsia"/>
                <w:kern w:val="0"/>
                <w:sz w:val="18"/>
                <w:szCs w:val="18"/>
              </w:rPr>
              <w:t>月</w:t>
            </w:r>
            <w:r>
              <w:rPr>
                <w:rFonts w:ascii="宋体" w:hAnsi="宋体" w:cs="宋体"/>
                <w:kern w:val="0"/>
                <w:sz w:val="18"/>
                <w:szCs w:val="18"/>
              </w:rPr>
              <w:t>7</w:t>
            </w:r>
            <w:r>
              <w:rPr>
                <w:rFonts w:ascii="宋体" w:hAnsi="宋体" w:cs="宋体" w:hint="eastAsia"/>
                <w:kern w:val="0"/>
                <w:sz w:val="18"/>
                <w:szCs w:val="18"/>
              </w:rPr>
              <w:t>日修订）</w:t>
            </w:r>
            <w:r>
              <w:rPr>
                <w:rFonts w:ascii="宋体" w:cs="宋体"/>
                <w:kern w:val="0"/>
                <w:sz w:val="18"/>
                <w:szCs w:val="18"/>
              </w:rPr>
              <w:br/>
            </w:r>
            <w:r>
              <w:rPr>
                <w:rFonts w:ascii="宋体" w:hAnsi="宋体" w:cs="宋体" w:hint="eastAsia"/>
                <w:kern w:val="0"/>
                <w:sz w:val="18"/>
                <w:szCs w:val="18"/>
              </w:rPr>
              <w:t>第三条</w:t>
            </w:r>
            <w:r>
              <w:rPr>
                <w:rFonts w:ascii="宋体" w:hAnsi="宋体" w:cs="宋体"/>
                <w:kern w:val="0"/>
                <w:sz w:val="18"/>
                <w:szCs w:val="18"/>
              </w:rPr>
              <w:t xml:space="preserve"> </w:t>
            </w:r>
            <w:r>
              <w:rPr>
                <w:rFonts w:ascii="宋体" w:hAnsi="宋体" w:cs="宋体" w:hint="eastAsia"/>
                <w:kern w:val="0"/>
                <w:sz w:val="18"/>
                <w:szCs w:val="18"/>
              </w:rPr>
              <w:t>县级以上地方各级农业主管部门、林业主管部门所属的植物检疫机构，负责执行国家的植物检疫任务。植物检疫人员进入车站、机场、港口、仓库以及其他有关场所执行植物检疫任务，应穿着检疫制服和佩带检疫标志。</w:t>
            </w:r>
            <w:r>
              <w:rPr>
                <w:rFonts w:ascii="宋体" w:cs="宋体"/>
                <w:kern w:val="0"/>
                <w:sz w:val="18"/>
                <w:szCs w:val="18"/>
              </w:rPr>
              <w:br/>
            </w:r>
            <w:r>
              <w:rPr>
                <w:rFonts w:ascii="宋体" w:hAnsi="宋体" w:cs="宋体" w:hint="eastAsia"/>
                <w:kern w:val="0"/>
                <w:sz w:val="18"/>
                <w:szCs w:val="18"/>
              </w:rPr>
              <w:t>第七条</w:t>
            </w:r>
            <w:r>
              <w:rPr>
                <w:rFonts w:ascii="宋体" w:hAnsi="宋体" w:cs="宋体"/>
                <w:kern w:val="0"/>
                <w:sz w:val="18"/>
                <w:szCs w:val="18"/>
              </w:rPr>
              <w:t xml:space="preserve"> </w:t>
            </w:r>
            <w:r>
              <w:rPr>
                <w:rFonts w:ascii="宋体" w:hAnsi="宋体" w:cs="宋体" w:hint="eastAsia"/>
                <w:kern w:val="0"/>
                <w:sz w:val="18"/>
                <w:szCs w:val="18"/>
              </w:rPr>
              <w:t>调运植物和植物产品，属于下列情况的，必须经过检疫：（一）列入应施检疫的植物、植物产品名单的，运出发生疫情的县级行政区域之前，必须经过检疫；（二）凡种子、苗木和其他繁殖材料，不论是否列入应施检疫的植物、植物产品名单和运往何地，在调运之前，都必须经过检疫。</w:t>
            </w:r>
            <w:r>
              <w:rPr>
                <w:rFonts w:ascii="宋体" w:cs="宋体"/>
                <w:kern w:val="0"/>
                <w:sz w:val="18"/>
                <w:szCs w:val="18"/>
              </w:rPr>
              <w:br/>
            </w:r>
            <w:r>
              <w:rPr>
                <w:rFonts w:ascii="宋体" w:hAnsi="宋体" w:cs="宋体" w:hint="eastAsia"/>
                <w:kern w:val="0"/>
                <w:sz w:val="18"/>
                <w:szCs w:val="18"/>
              </w:rPr>
              <w:t>第八条</w:t>
            </w:r>
            <w:r>
              <w:rPr>
                <w:rFonts w:ascii="宋体" w:hAnsi="宋体" w:cs="宋体"/>
                <w:kern w:val="0"/>
                <w:sz w:val="18"/>
                <w:szCs w:val="18"/>
              </w:rPr>
              <w:t xml:space="preserve"> </w:t>
            </w:r>
            <w:r>
              <w:rPr>
                <w:rFonts w:ascii="宋体" w:hAnsi="宋体" w:cs="宋体" w:hint="eastAsia"/>
                <w:kern w:val="0"/>
                <w:sz w:val="18"/>
                <w:szCs w:val="18"/>
              </w:rPr>
              <w:t>按照本条例第七条的规定必须检疫的植物和植物产品，经检疫未发现植物检疫对象的，发给植物检疫证书。发现有植物检疫对象、但能彻底消毒处理的，托运人应按植物检疫机构的要求，在指定地点作消毒处理，经检查合格后发给植物检疫证书；无法消毒处理的，应停止调运。</w:t>
            </w:r>
            <w:r>
              <w:rPr>
                <w:rFonts w:ascii="宋体" w:hAnsi="宋体" w:cs="宋体" w:hint="eastAsia"/>
                <w:kern w:val="0"/>
                <w:sz w:val="18"/>
                <w:szCs w:val="18"/>
              </w:rPr>
              <w:lastRenderedPageBreak/>
              <w:t>植物检疫证书的格式由国务院农业主管部门、林业主管部门制定。对可能被植物检疫对象污染的包装材料、运载工具、场地、仓库等，也应实施检疫。如已被污染，托运人应按植物检疫机构的要求处理。因实施检疫需要的车船停留、货物搬运、开拆、取样、储存、消毒处理等费用，由托运人负责。《植物检疫条例实施细则（林业部分）》第十二条</w:t>
            </w:r>
            <w:r>
              <w:rPr>
                <w:rFonts w:ascii="宋体" w:cs="宋体"/>
                <w:kern w:val="0"/>
                <w:sz w:val="18"/>
                <w:szCs w:val="18"/>
              </w:rPr>
              <w:t> </w:t>
            </w:r>
            <w:r>
              <w:rPr>
                <w:rFonts w:ascii="宋体" w:hAnsi="宋体" w:cs="宋体" w:hint="eastAsia"/>
                <w:kern w:val="0"/>
                <w:sz w:val="18"/>
                <w:szCs w:val="18"/>
              </w:rPr>
              <w:t>生产、经营应施检疫的森林植物及其产品的单位和个人，应当在生产期间或者调运之前向当地森检机构申请产地检疫。对检疫合格的，由森检员或者兼职森检员发给《产地检疫合格证》；对检疫不合格的，发给《检疫处理通知单》。产地检疫的技术要求按照《国内森林植物检疫技术规程》的规定执行。</w:t>
            </w:r>
          </w:p>
        </w:tc>
        <w:tc>
          <w:tcPr>
            <w:tcW w:w="319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、受理责任：公示应当提交的材料，应审批申请人要求对公示内容予以说明、解释；一次性告知补正材料；依法受理或不予受理（不予受理的告知理由）。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植物检疫相关法律法规和河北省相关政策，对书面申请材料进行审查，提出是否同意筹建的审核意见，组织现场检查验收，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、决定责任；作出行政许可或者不予行政许可决定，法定告知（不予许可的应当书面告知理由）。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、对符合法定条件的林业植物检疫证书核发审批申请不予受理的；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、办理林业植物检疫证书核发监督检查，索取或者收受他人财物或者谋取其他利益的；</w:t>
            </w:r>
            <w:r>
              <w:rPr>
                <w:rFonts w:ascii="宋体" w:cs="宋体"/>
                <w:kern w:val="0"/>
                <w:sz w:val="18"/>
                <w:szCs w:val="18"/>
              </w:rPr>
              <w:br/>
            </w:r>
            <w:r>
              <w:rPr>
                <w:rFonts w:ascii="宋体" w:hAnsi="宋体" w:cs="宋体"/>
                <w:kern w:val="0"/>
                <w:sz w:val="18"/>
                <w:szCs w:val="18"/>
              </w:rPr>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left"/>
              <w:rPr>
                <w:rFonts w:ascii="宋体" w:cs="宋体"/>
                <w:kern w:val="0"/>
                <w:sz w:val="18"/>
                <w:szCs w:val="18"/>
              </w:rPr>
            </w:pPr>
          </w:p>
        </w:tc>
      </w:tr>
      <w:tr w:rsidR="001E05C7">
        <w:trPr>
          <w:trHeight w:val="3758"/>
          <w:jc w:val="center"/>
        </w:trPr>
        <w:tc>
          <w:tcPr>
            <w:tcW w:w="486"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kern w:val="0"/>
                <w:sz w:val="18"/>
                <w:szCs w:val="18"/>
              </w:rPr>
              <w:lastRenderedPageBreak/>
              <w:t>16</w:t>
            </w:r>
          </w:p>
        </w:tc>
        <w:tc>
          <w:tcPr>
            <w:tcW w:w="1041"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省、自治区、直辖市间调运森林植物及其产品的检疫批准</w:t>
            </w:r>
          </w:p>
        </w:tc>
        <w:tc>
          <w:tcPr>
            <w:tcW w:w="990"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《植物检疫条例》（</w:t>
            </w:r>
            <w:r>
              <w:rPr>
                <w:rFonts w:ascii="宋体" w:hAnsi="宋体" w:cs="宋体"/>
                <w:kern w:val="0"/>
                <w:sz w:val="18"/>
                <w:szCs w:val="18"/>
              </w:rPr>
              <w:t>1983</w:t>
            </w:r>
            <w:r>
              <w:rPr>
                <w:rFonts w:ascii="宋体" w:hAnsi="宋体" w:cs="宋体" w:hint="eastAsia"/>
                <w:kern w:val="0"/>
                <w:sz w:val="18"/>
                <w:szCs w:val="18"/>
              </w:rPr>
              <w:t>年</w:t>
            </w:r>
            <w:r>
              <w:rPr>
                <w:rFonts w:ascii="宋体" w:hAnsi="宋体" w:cs="宋体"/>
                <w:kern w:val="0"/>
                <w:sz w:val="18"/>
                <w:szCs w:val="18"/>
              </w:rPr>
              <w:t>1</w:t>
            </w:r>
            <w:r>
              <w:rPr>
                <w:rFonts w:ascii="宋体" w:hAnsi="宋体" w:cs="宋体" w:hint="eastAsia"/>
                <w:kern w:val="0"/>
                <w:sz w:val="18"/>
                <w:szCs w:val="18"/>
              </w:rPr>
              <w:t>月</w:t>
            </w:r>
            <w:r>
              <w:rPr>
                <w:rFonts w:ascii="宋体" w:hAnsi="宋体" w:cs="宋体"/>
                <w:kern w:val="0"/>
                <w:sz w:val="18"/>
                <w:szCs w:val="18"/>
              </w:rPr>
              <w:t>3</w:t>
            </w:r>
            <w:r>
              <w:rPr>
                <w:rFonts w:ascii="宋体" w:hAnsi="宋体" w:cs="宋体" w:hint="eastAsia"/>
                <w:kern w:val="0"/>
                <w:sz w:val="18"/>
                <w:szCs w:val="18"/>
              </w:rPr>
              <w:t>日国务院发布，</w:t>
            </w:r>
            <w:r>
              <w:rPr>
                <w:rFonts w:ascii="宋体" w:hAnsi="宋体" w:cs="宋体"/>
                <w:kern w:val="0"/>
                <w:sz w:val="18"/>
                <w:szCs w:val="18"/>
              </w:rPr>
              <w:t>1992</w:t>
            </w:r>
            <w:r>
              <w:rPr>
                <w:rFonts w:ascii="宋体" w:hAnsi="宋体" w:cs="宋体" w:hint="eastAsia"/>
                <w:kern w:val="0"/>
                <w:sz w:val="18"/>
                <w:szCs w:val="18"/>
              </w:rPr>
              <w:t>年</w:t>
            </w:r>
            <w:r>
              <w:rPr>
                <w:rFonts w:ascii="宋体" w:hAnsi="宋体" w:cs="宋体"/>
                <w:kern w:val="0"/>
                <w:sz w:val="18"/>
                <w:szCs w:val="18"/>
              </w:rPr>
              <w:t>5</w:t>
            </w:r>
            <w:r>
              <w:rPr>
                <w:rFonts w:ascii="宋体" w:hAnsi="宋体" w:cs="宋体" w:hint="eastAsia"/>
                <w:kern w:val="0"/>
                <w:sz w:val="18"/>
                <w:szCs w:val="18"/>
              </w:rPr>
              <w:t>月</w:t>
            </w:r>
            <w:r>
              <w:rPr>
                <w:rFonts w:ascii="宋体" w:hAnsi="宋体" w:cs="宋体"/>
                <w:kern w:val="0"/>
                <w:sz w:val="18"/>
                <w:szCs w:val="18"/>
              </w:rPr>
              <w:t>13</w:t>
            </w:r>
            <w:r>
              <w:rPr>
                <w:rFonts w:ascii="宋体" w:hAnsi="宋体" w:cs="宋体" w:hint="eastAsia"/>
                <w:kern w:val="0"/>
                <w:sz w:val="18"/>
                <w:szCs w:val="18"/>
              </w:rPr>
              <w:t>日根据《国务院关于修改《植物检疫条例》的决定》修订发布，根据</w:t>
            </w:r>
            <w:r>
              <w:rPr>
                <w:rFonts w:ascii="宋体" w:hAnsi="宋体" w:cs="宋体"/>
                <w:kern w:val="0"/>
                <w:sz w:val="18"/>
                <w:szCs w:val="18"/>
              </w:rPr>
              <w:t>2017</w:t>
            </w:r>
            <w:r>
              <w:rPr>
                <w:rFonts w:ascii="宋体" w:hAnsi="宋体" w:cs="宋体" w:hint="eastAsia"/>
                <w:kern w:val="0"/>
                <w:sz w:val="18"/>
                <w:szCs w:val="18"/>
              </w:rPr>
              <w:t>年</w:t>
            </w:r>
            <w:r>
              <w:rPr>
                <w:rFonts w:ascii="宋体" w:hAnsi="宋体" w:cs="宋体"/>
                <w:kern w:val="0"/>
                <w:sz w:val="18"/>
                <w:szCs w:val="18"/>
              </w:rPr>
              <w:t>10</w:t>
            </w:r>
            <w:r>
              <w:rPr>
                <w:rFonts w:ascii="宋体" w:hAnsi="宋体" w:cs="宋体" w:hint="eastAsia"/>
                <w:kern w:val="0"/>
                <w:sz w:val="18"/>
                <w:szCs w:val="18"/>
              </w:rPr>
              <w:t>月</w:t>
            </w:r>
            <w:r>
              <w:rPr>
                <w:rFonts w:ascii="宋体" w:hAnsi="宋体" w:cs="宋体"/>
                <w:kern w:val="0"/>
                <w:sz w:val="18"/>
                <w:szCs w:val="18"/>
              </w:rPr>
              <w:t>7</w:t>
            </w:r>
            <w:r>
              <w:rPr>
                <w:rFonts w:ascii="宋体" w:hAnsi="宋体" w:cs="宋体" w:hint="eastAsia"/>
                <w:kern w:val="0"/>
                <w:sz w:val="18"/>
                <w:szCs w:val="18"/>
              </w:rPr>
              <w:t>日中华人民共和国国务院令第</w:t>
            </w:r>
            <w:r>
              <w:rPr>
                <w:rFonts w:ascii="宋体" w:hAnsi="宋体" w:cs="宋体"/>
                <w:kern w:val="0"/>
                <w:sz w:val="18"/>
                <w:szCs w:val="18"/>
              </w:rPr>
              <w:t>687</w:t>
            </w:r>
            <w:r>
              <w:rPr>
                <w:rFonts w:ascii="宋体" w:hAnsi="宋体" w:cs="宋体" w:hint="eastAsia"/>
                <w:kern w:val="0"/>
                <w:sz w:val="18"/>
                <w:szCs w:val="18"/>
              </w:rPr>
              <w:t>号公布的国务院关于修改部分行政法规的决定》修正）第七条</w:t>
            </w:r>
            <w:r>
              <w:rPr>
                <w:rFonts w:ascii="宋体" w:hAnsi="宋体" w:cs="宋体"/>
                <w:kern w:val="0"/>
                <w:sz w:val="18"/>
                <w:szCs w:val="18"/>
              </w:rPr>
              <w:t xml:space="preserve"> </w:t>
            </w:r>
            <w:r>
              <w:rPr>
                <w:rFonts w:ascii="宋体" w:hAnsi="宋体" w:cs="宋体" w:hint="eastAsia"/>
                <w:kern w:val="0"/>
                <w:sz w:val="18"/>
                <w:szCs w:val="18"/>
              </w:rPr>
              <w:t>调运植物和植物产品，属于下列情况的，必须经过检疫：（一）</w:t>
            </w:r>
            <w:r>
              <w:rPr>
                <w:rFonts w:ascii="宋体" w:hAnsi="宋体" w:cs="宋体"/>
                <w:kern w:val="0"/>
                <w:sz w:val="18"/>
                <w:szCs w:val="18"/>
              </w:rPr>
              <w:t xml:space="preserve"> </w:t>
            </w:r>
            <w:r>
              <w:rPr>
                <w:rFonts w:ascii="宋体" w:hAnsi="宋体" w:cs="宋体" w:hint="eastAsia"/>
                <w:kern w:val="0"/>
                <w:sz w:val="18"/>
                <w:szCs w:val="18"/>
              </w:rPr>
              <w:t>列入应施检疫的植物、植物产品名单的，运出发生疫情的县级行政区域之前，必须经过检疫；（二）</w:t>
            </w:r>
            <w:r>
              <w:rPr>
                <w:rFonts w:ascii="宋体" w:hAnsi="宋体" w:cs="宋体"/>
                <w:kern w:val="0"/>
                <w:sz w:val="18"/>
                <w:szCs w:val="18"/>
              </w:rPr>
              <w:t xml:space="preserve"> </w:t>
            </w:r>
            <w:r>
              <w:rPr>
                <w:rFonts w:ascii="宋体" w:hAnsi="宋体" w:cs="宋体" w:hint="eastAsia"/>
                <w:kern w:val="0"/>
                <w:sz w:val="18"/>
                <w:szCs w:val="18"/>
              </w:rPr>
              <w:t>凡种子、苗木和其他繁殖材料，不论是否列入应施检疫的植物、植物产品名单和运往何地，在调运之前，都必须经过检疫。　第十条</w:t>
            </w:r>
            <w:r>
              <w:rPr>
                <w:rFonts w:ascii="宋体" w:hAnsi="宋体" w:cs="宋体"/>
                <w:kern w:val="0"/>
                <w:sz w:val="18"/>
                <w:szCs w:val="18"/>
              </w:rPr>
              <w:t xml:space="preserve"> </w:t>
            </w:r>
            <w:r>
              <w:rPr>
                <w:rFonts w:ascii="宋体" w:hAnsi="宋体" w:cs="宋体" w:hint="eastAsia"/>
                <w:kern w:val="0"/>
                <w:sz w:val="18"/>
                <w:szCs w:val="18"/>
              </w:rPr>
              <w:t>省、自治区、直辖市间调运本条例第七条规定必须经过检疫的植物和植物产品的，调入单位必须事先征得所在地的省、自治区、直辖市植</w:t>
            </w:r>
            <w:r>
              <w:rPr>
                <w:rFonts w:ascii="宋体" w:hAnsi="宋体" w:cs="宋体" w:hint="eastAsia"/>
                <w:kern w:val="0"/>
                <w:sz w:val="18"/>
                <w:szCs w:val="18"/>
              </w:rPr>
              <w:lastRenderedPageBreak/>
              <w:t>物检疫机构同意，并向调出单位提出检疫要求；调出单位必须根据该检疫要求向所在地的省、自治区、直辖市植物检疫机构申请检疫。对调入的植物和植物产品，调入单位所在地的省、自治区、直辖市的植物检疫机构应当查验检疫证书，必要时可以复检。省、自治区、直辖市内调运植物和植物产品的检疫办法，由省、自治区、直辖市人民政府规定。《植物检疫条例实施细则（林业部分）》（</w:t>
            </w:r>
            <w:r>
              <w:rPr>
                <w:rFonts w:ascii="宋体" w:hAnsi="宋体" w:cs="宋体"/>
                <w:kern w:val="0"/>
                <w:sz w:val="18"/>
                <w:szCs w:val="18"/>
              </w:rPr>
              <w:t>1994</w:t>
            </w:r>
            <w:r>
              <w:rPr>
                <w:rFonts w:ascii="宋体" w:hAnsi="宋体" w:cs="宋体" w:hint="eastAsia"/>
                <w:kern w:val="0"/>
                <w:sz w:val="18"/>
                <w:szCs w:val="18"/>
              </w:rPr>
              <w:t>年</w:t>
            </w:r>
            <w:r>
              <w:rPr>
                <w:rFonts w:ascii="宋体" w:hAnsi="宋体" w:cs="宋体"/>
                <w:kern w:val="0"/>
                <w:sz w:val="18"/>
                <w:szCs w:val="18"/>
              </w:rPr>
              <w:t>7</w:t>
            </w:r>
            <w:r>
              <w:rPr>
                <w:rFonts w:ascii="宋体" w:hAnsi="宋体" w:cs="宋体" w:hint="eastAsia"/>
                <w:kern w:val="0"/>
                <w:sz w:val="18"/>
                <w:szCs w:val="18"/>
              </w:rPr>
              <w:t>月</w:t>
            </w:r>
            <w:r>
              <w:rPr>
                <w:rFonts w:ascii="宋体" w:hAnsi="宋体" w:cs="宋体"/>
                <w:kern w:val="0"/>
                <w:sz w:val="18"/>
                <w:szCs w:val="18"/>
              </w:rPr>
              <w:t>26</w:t>
            </w:r>
            <w:r>
              <w:rPr>
                <w:rFonts w:ascii="宋体" w:hAnsi="宋体" w:cs="宋体" w:hint="eastAsia"/>
                <w:kern w:val="0"/>
                <w:sz w:val="18"/>
                <w:szCs w:val="18"/>
              </w:rPr>
              <w:t>日林业部令第</w:t>
            </w:r>
            <w:r>
              <w:rPr>
                <w:rFonts w:ascii="宋体" w:hAnsi="宋体" w:cs="宋体"/>
                <w:kern w:val="0"/>
                <w:sz w:val="18"/>
                <w:szCs w:val="18"/>
              </w:rPr>
              <w:t>3</w:t>
            </w:r>
            <w:r>
              <w:rPr>
                <w:rFonts w:ascii="宋体" w:hAnsi="宋体" w:cs="宋体" w:hint="eastAsia"/>
                <w:kern w:val="0"/>
                <w:sz w:val="18"/>
                <w:szCs w:val="18"/>
              </w:rPr>
              <w:t>号公布实施，</w:t>
            </w:r>
            <w:r>
              <w:rPr>
                <w:rFonts w:ascii="宋体" w:hAnsi="宋体" w:cs="宋体"/>
                <w:kern w:val="0"/>
                <w:sz w:val="18"/>
                <w:szCs w:val="18"/>
              </w:rPr>
              <w:t>2011</w:t>
            </w:r>
            <w:r>
              <w:rPr>
                <w:rFonts w:ascii="宋体" w:hAnsi="宋体" w:cs="宋体" w:hint="eastAsia"/>
                <w:kern w:val="0"/>
                <w:sz w:val="18"/>
                <w:szCs w:val="18"/>
              </w:rPr>
              <w:t>年</w:t>
            </w:r>
            <w:r>
              <w:rPr>
                <w:rFonts w:ascii="宋体" w:hAnsi="宋体" w:cs="宋体"/>
                <w:kern w:val="0"/>
                <w:sz w:val="18"/>
                <w:szCs w:val="18"/>
              </w:rPr>
              <w:t>1</w:t>
            </w:r>
            <w:r>
              <w:rPr>
                <w:rFonts w:ascii="宋体" w:hAnsi="宋体" w:cs="宋体" w:hint="eastAsia"/>
                <w:kern w:val="0"/>
                <w:sz w:val="18"/>
                <w:szCs w:val="18"/>
              </w:rPr>
              <w:t>月</w:t>
            </w:r>
            <w:r>
              <w:rPr>
                <w:rFonts w:ascii="宋体" w:hAnsi="宋体" w:cs="宋体"/>
                <w:kern w:val="0"/>
                <w:sz w:val="18"/>
                <w:szCs w:val="18"/>
              </w:rPr>
              <w:t>25</w:t>
            </w:r>
            <w:r>
              <w:rPr>
                <w:rFonts w:ascii="宋体" w:hAnsi="宋体" w:cs="宋体" w:hint="eastAsia"/>
                <w:kern w:val="0"/>
                <w:sz w:val="18"/>
                <w:szCs w:val="18"/>
              </w:rPr>
              <w:t>日国家林业局令第</w:t>
            </w:r>
            <w:r>
              <w:rPr>
                <w:rFonts w:ascii="宋体" w:hAnsi="宋体" w:cs="宋体"/>
                <w:kern w:val="0"/>
                <w:sz w:val="18"/>
                <w:szCs w:val="18"/>
              </w:rPr>
              <w:t>26</w:t>
            </w:r>
            <w:r>
              <w:rPr>
                <w:rFonts w:ascii="宋体" w:hAnsi="宋体" w:cs="宋体" w:hint="eastAsia"/>
                <w:kern w:val="0"/>
                <w:sz w:val="18"/>
                <w:szCs w:val="18"/>
              </w:rPr>
              <w:t>号修订）第十五条：省际间调运应施检疫的森林植物及其产品，调入单位必须事先征得所在地的省、自治区、直辖市森检机构同意并向调出单位提出检疫要求；调出单位必须根据该检疫要求向所在地的省、自治区、直辖市森检机构或其委托的单位申请检疫。对调入的应施检疫的森林植物及其产品，调入单位所在地的省、自治区、直辖市的森检机构应当查验检疫证书，必要时可以复检。</w:t>
            </w:r>
            <w:r>
              <w:rPr>
                <w:rFonts w:ascii="宋体" w:hAnsi="宋体" w:cs="宋体"/>
                <w:kern w:val="0"/>
                <w:sz w:val="18"/>
                <w:szCs w:val="18"/>
              </w:rPr>
              <w:t xml:space="preserve"> </w:t>
            </w:r>
            <w:r>
              <w:rPr>
                <w:rFonts w:ascii="宋体" w:hAnsi="宋体" w:cs="宋体"/>
                <w:kern w:val="0"/>
                <w:sz w:val="18"/>
                <w:szCs w:val="18"/>
              </w:rPr>
              <w:br/>
            </w:r>
            <w:r>
              <w:rPr>
                <w:rFonts w:ascii="宋体" w:hAnsi="宋体" w:cs="宋体" w:hint="eastAsia"/>
                <w:kern w:val="0"/>
                <w:sz w:val="18"/>
                <w:szCs w:val="18"/>
              </w:rPr>
              <w:t xml:space="preserve">　　检疫要求应当根据森检对象、补充森检对象的分布资料和危险性森林病、虫疫情数据提出。</w:t>
            </w:r>
            <w:r>
              <w:rPr>
                <w:rFonts w:ascii="宋体" w:hAnsi="宋体" w:cs="宋体"/>
                <w:kern w:val="0"/>
                <w:sz w:val="18"/>
                <w:szCs w:val="18"/>
              </w:rPr>
              <w:t xml:space="preserve"> </w:t>
            </w:r>
          </w:p>
        </w:tc>
        <w:tc>
          <w:tcPr>
            <w:tcW w:w="319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、受理责任</w:t>
            </w:r>
            <w:r>
              <w:rPr>
                <w:rFonts w:ascii="宋体" w:hAnsi="宋体" w:cs="宋体"/>
                <w:kern w:val="0"/>
                <w:sz w:val="18"/>
                <w:szCs w:val="18"/>
              </w:rPr>
              <w:t>:</w:t>
            </w:r>
            <w:r>
              <w:rPr>
                <w:rFonts w:ascii="宋体" w:hAnsi="宋体" w:cs="宋体" w:hint="eastAsia"/>
                <w:kern w:val="0"/>
                <w:sz w:val="18"/>
                <w:szCs w:val="18"/>
              </w:rPr>
              <w:t>公示应当提交的材料，应审批申请人要求对公示内容予以说明、解释；一次性告知补正材料；依法受理或不予受理（不予受理的告知理由）。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植物检疫相关法律法规和林业相关管理办法，对书面申请材料进行审查，提出是否同意筹建的审核意见，组织现场检查验收，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、决定责任；作出行政许可或者不予行政许可决定，法定告知（不予许可的应当书面告知理由）。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lastRenderedPageBreak/>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lastRenderedPageBreak/>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、对符合法定条件的省、自治区、直辖市间调运森林植物及其产品的检疫批准申请不予受理的；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、办理省、自治区、直辖市间调运森林植物及其产品的检疫批准监督检查，索取或者收受他人财物或者谋取其他利益的；</w:t>
            </w:r>
            <w:r>
              <w:rPr>
                <w:rFonts w:ascii="宋体" w:cs="宋体"/>
                <w:kern w:val="0"/>
                <w:sz w:val="18"/>
                <w:szCs w:val="18"/>
              </w:rPr>
              <w:br/>
            </w:r>
            <w:r>
              <w:rPr>
                <w:rFonts w:ascii="宋体" w:hAnsi="宋体" w:cs="宋体"/>
                <w:kern w:val="0"/>
                <w:sz w:val="18"/>
                <w:szCs w:val="18"/>
              </w:rPr>
              <w:lastRenderedPageBreak/>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left"/>
              <w:rPr>
                <w:rFonts w:ascii="宋体" w:cs="宋体"/>
                <w:kern w:val="0"/>
                <w:sz w:val="18"/>
                <w:szCs w:val="18"/>
              </w:rPr>
            </w:pPr>
          </w:p>
        </w:tc>
      </w:tr>
      <w:tr w:rsidR="001E05C7">
        <w:trPr>
          <w:trHeight w:val="3758"/>
          <w:jc w:val="center"/>
        </w:trPr>
        <w:tc>
          <w:tcPr>
            <w:tcW w:w="486"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kern w:val="0"/>
                <w:sz w:val="18"/>
                <w:szCs w:val="18"/>
              </w:rPr>
              <w:lastRenderedPageBreak/>
              <w:t>17</w:t>
            </w:r>
          </w:p>
        </w:tc>
        <w:tc>
          <w:tcPr>
            <w:tcW w:w="1041"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省重点保护陆生野生动物人工繁育许可证审批</w:t>
            </w:r>
          </w:p>
        </w:tc>
        <w:tc>
          <w:tcPr>
            <w:tcW w:w="990"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法律法规名称</w:t>
            </w:r>
            <w:r>
              <w:rPr>
                <w:rFonts w:ascii="宋体" w:hAnsi="宋体" w:cs="宋体"/>
                <w:kern w:val="0"/>
                <w:sz w:val="18"/>
                <w:szCs w:val="18"/>
              </w:rPr>
              <w:t>:</w:t>
            </w:r>
            <w:r>
              <w:rPr>
                <w:rFonts w:ascii="宋体" w:hAnsi="宋体" w:cs="宋体" w:hint="eastAsia"/>
                <w:kern w:val="0"/>
                <w:sz w:val="18"/>
                <w:szCs w:val="18"/>
              </w:rPr>
              <w:t>《河北省陆生野生动物保护条例》</w:t>
            </w:r>
            <w:r>
              <w:rPr>
                <w:rFonts w:ascii="宋体" w:hAns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:1993</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22</w:t>
            </w:r>
            <w:r>
              <w:rPr>
                <w:rFonts w:ascii="宋体" w:hAnsi="宋体" w:cs="宋体" w:hint="eastAsia"/>
                <w:kern w:val="0"/>
                <w:sz w:val="18"/>
                <w:szCs w:val="18"/>
              </w:rPr>
              <w:t>日河北省第八届人大常委会第五次会议通过，</w:t>
            </w:r>
            <w:r>
              <w:rPr>
                <w:rFonts w:ascii="宋体" w:hAnsi="宋体" w:cs="宋体"/>
                <w:kern w:val="0"/>
                <w:sz w:val="18"/>
                <w:szCs w:val="18"/>
              </w:rPr>
              <w:t>2018</w:t>
            </w:r>
            <w:r>
              <w:rPr>
                <w:rFonts w:ascii="宋体" w:hAnsi="宋体" w:cs="宋体" w:hint="eastAsia"/>
                <w:kern w:val="0"/>
                <w:sz w:val="18"/>
                <w:szCs w:val="18"/>
              </w:rPr>
              <w:t>年</w:t>
            </w:r>
            <w:r>
              <w:rPr>
                <w:rFonts w:ascii="宋体" w:hAnsi="宋体" w:cs="宋体"/>
                <w:kern w:val="0"/>
                <w:sz w:val="18"/>
                <w:szCs w:val="18"/>
              </w:rPr>
              <w:t>5</w:t>
            </w:r>
            <w:r>
              <w:rPr>
                <w:rFonts w:ascii="宋体" w:hAnsi="宋体" w:cs="宋体" w:hint="eastAsia"/>
                <w:kern w:val="0"/>
                <w:sz w:val="18"/>
                <w:szCs w:val="18"/>
              </w:rPr>
              <w:t>月</w:t>
            </w:r>
            <w:r>
              <w:rPr>
                <w:rFonts w:ascii="宋体" w:hAnsi="宋体" w:cs="宋体"/>
                <w:kern w:val="0"/>
                <w:sz w:val="18"/>
                <w:szCs w:val="18"/>
              </w:rPr>
              <w:t>31</w:t>
            </w:r>
            <w:r>
              <w:rPr>
                <w:rFonts w:ascii="宋体" w:hAnsi="宋体" w:cs="宋体" w:hint="eastAsia"/>
                <w:kern w:val="0"/>
                <w:sz w:val="18"/>
                <w:szCs w:val="18"/>
              </w:rPr>
              <w:t>日予以修正</w:t>
            </w:r>
            <w:r>
              <w:rPr>
                <w:rFonts w:ascii="宋体" w:hAns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第二十五条</w:t>
            </w:r>
            <w:r>
              <w:rPr>
                <w:rFonts w:ascii="宋体" w:hAnsi="宋体" w:cs="宋体"/>
                <w:kern w:val="0"/>
                <w:sz w:val="18"/>
                <w:szCs w:val="18"/>
              </w:rPr>
              <w:t>;</w:t>
            </w:r>
            <w:r>
              <w:rPr>
                <w:rFonts w:ascii="宋体" w:hAnsi="宋体" w:cs="宋体" w:hint="eastAsia"/>
                <w:kern w:val="0"/>
                <w:sz w:val="18"/>
                <w:szCs w:val="18"/>
              </w:rPr>
              <w:t>条款内容</w:t>
            </w:r>
            <w:r>
              <w:rPr>
                <w:rFonts w:ascii="宋体" w:hAnsi="宋体" w:cs="宋体"/>
                <w:kern w:val="0"/>
                <w:sz w:val="18"/>
                <w:szCs w:val="18"/>
              </w:rPr>
              <w:t>:</w:t>
            </w:r>
            <w:r>
              <w:rPr>
                <w:rFonts w:ascii="宋体" w:hAnsi="宋体" w:cs="宋体" w:hint="eastAsia"/>
                <w:kern w:val="0"/>
                <w:sz w:val="18"/>
                <w:szCs w:val="18"/>
              </w:rPr>
              <w:t>人工繁育国家重点保护陆生野生动物的，依照有关法律、法规的规定执行。人工繁育省重点保护陆生野生动物的，应当向县级人民政府陆生野生动物行政主管部门提出书面申请，经设区的市人民政府陆生野生动物行政主管部门审核，报省人民政府陆生野生动物行政主管部门或者其授权的部门批准，领取人工繁育许可证。</w:t>
            </w:r>
            <w:r>
              <w:rPr>
                <w:rFonts w:ascii="宋体" w:hAnsi="宋体" w:cs="宋体"/>
                <w:kern w:val="0"/>
                <w:sz w:val="18"/>
                <w:szCs w:val="18"/>
              </w:rPr>
              <w:t>;</w:t>
            </w:r>
            <w:r>
              <w:rPr>
                <w:rFonts w:ascii="宋体" w:hAnsi="宋体" w:cs="宋体" w:hint="eastAsia"/>
                <w:kern w:val="0"/>
                <w:sz w:val="18"/>
                <w:szCs w:val="18"/>
              </w:rPr>
              <w:t>颁布机关</w:t>
            </w:r>
            <w:r>
              <w:rPr>
                <w:rFonts w:ascii="宋体" w:hAnsi="宋体" w:cs="宋体"/>
                <w:kern w:val="0"/>
                <w:sz w:val="18"/>
                <w:szCs w:val="18"/>
              </w:rPr>
              <w:t>:</w:t>
            </w:r>
            <w:r>
              <w:rPr>
                <w:rFonts w:ascii="宋体" w:hAnsi="宋体" w:cs="宋体" w:hint="eastAsia"/>
                <w:kern w:val="0"/>
                <w:sz w:val="18"/>
                <w:szCs w:val="18"/>
              </w:rPr>
              <w:t>河北省人大常务委员会</w:t>
            </w:r>
            <w:r>
              <w:rPr>
                <w:rFonts w:ascii="宋体" w:hAnsi="宋体" w:cs="宋体"/>
                <w:kern w:val="0"/>
                <w:sz w:val="18"/>
                <w:szCs w:val="18"/>
              </w:rPr>
              <w:t>;</w:t>
            </w:r>
            <w:r>
              <w:rPr>
                <w:rFonts w:ascii="宋体" w:hAnsi="宋体" w:cs="宋体" w:hint="eastAsia"/>
                <w:kern w:val="0"/>
                <w:sz w:val="18"/>
                <w:szCs w:val="18"/>
              </w:rPr>
              <w:t>实施日期</w:t>
            </w:r>
            <w:r>
              <w:rPr>
                <w:rFonts w:ascii="宋体" w:hAnsi="宋体" w:cs="宋体"/>
                <w:kern w:val="0"/>
                <w:sz w:val="18"/>
                <w:szCs w:val="18"/>
              </w:rPr>
              <w:t>:2018-05-31</w:t>
            </w:r>
          </w:p>
        </w:tc>
        <w:tc>
          <w:tcPr>
            <w:tcW w:w="319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、受理责任：公示应当提交的材料，应审核申请人要求对公示内容予以说明、解释；一次性告知补正材料；依法受理或不予受理（不予受理的告知理由）。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野生动物保护相关法律法规和河北省相关政策，对书面申请材料进行审查，提出是否同意的审核意见，组织现场检查验收，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、决定责任：作出行政许可或者不予行政许可的决定，法定告知（不予许可的应当书面告知理由）。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、对符合法定条件的省重点保护陆生野生动物人工繁育许可证审批申请不予受理的；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、违反法定程序实施审核的；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、办理省重点保护陆生野生动物人工繁育许可证审批监督检查，索取或者收受他人财物或者谋取其他利益的；</w:t>
            </w:r>
            <w:r>
              <w:rPr>
                <w:rFonts w:ascii="宋体" w:cs="宋体"/>
                <w:kern w:val="0"/>
                <w:sz w:val="18"/>
                <w:szCs w:val="18"/>
              </w:rPr>
              <w:br/>
            </w:r>
            <w:r>
              <w:rPr>
                <w:rFonts w:ascii="宋体" w:hAnsi="宋体" w:cs="宋体"/>
                <w:kern w:val="0"/>
                <w:sz w:val="18"/>
                <w:szCs w:val="18"/>
              </w:rPr>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left"/>
              <w:rPr>
                <w:rFonts w:ascii="宋体" w:cs="宋体"/>
                <w:kern w:val="0"/>
                <w:sz w:val="18"/>
                <w:szCs w:val="18"/>
              </w:rPr>
            </w:pPr>
          </w:p>
        </w:tc>
      </w:tr>
      <w:tr w:rsidR="001E05C7">
        <w:trPr>
          <w:trHeight w:val="3758"/>
          <w:jc w:val="center"/>
        </w:trPr>
        <w:tc>
          <w:tcPr>
            <w:tcW w:w="486"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kern w:val="0"/>
                <w:sz w:val="18"/>
                <w:szCs w:val="18"/>
              </w:rPr>
              <w:lastRenderedPageBreak/>
              <w:t>18</w:t>
            </w:r>
          </w:p>
        </w:tc>
        <w:tc>
          <w:tcPr>
            <w:tcW w:w="1041"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收购、出售、利用省重点保护陆生野生动物或其产品审批</w:t>
            </w:r>
          </w:p>
        </w:tc>
        <w:tc>
          <w:tcPr>
            <w:tcW w:w="990"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法律法规名称</w:t>
            </w:r>
            <w:r>
              <w:rPr>
                <w:rFonts w:ascii="宋体" w:hAnsi="宋体" w:cs="宋体"/>
                <w:kern w:val="0"/>
                <w:sz w:val="18"/>
                <w:szCs w:val="18"/>
              </w:rPr>
              <w:t>:</w:t>
            </w:r>
            <w:r>
              <w:rPr>
                <w:rFonts w:ascii="宋体" w:hAnsi="宋体" w:cs="宋体" w:hint="eastAsia"/>
                <w:kern w:val="0"/>
                <w:sz w:val="18"/>
                <w:szCs w:val="18"/>
              </w:rPr>
              <w:t>《河北省陆生野生动物保护条例》</w:t>
            </w:r>
            <w:r>
              <w:rPr>
                <w:rFonts w:ascii="宋体" w:hAns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w:t>
            </w:r>
            <w:r>
              <w:rPr>
                <w:rFonts w:ascii="宋体" w:hAnsi="宋体" w:cs="宋体" w:hint="eastAsia"/>
                <w:kern w:val="0"/>
                <w:sz w:val="18"/>
                <w:szCs w:val="18"/>
              </w:rPr>
              <w:t>（</w:t>
            </w:r>
            <w:r>
              <w:rPr>
                <w:rFonts w:ascii="宋体" w:hAnsi="宋体" w:cs="宋体"/>
                <w:kern w:val="0"/>
                <w:sz w:val="18"/>
                <w:szCs w:val="18"/>
              </w:rPr>
              <w:t>1993</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22</w:t>
            </w:r>
            <w:r>
              <w:rPr>
                <w:rFonts w:ascii="宋体" w:hAnsi="宋体" w:cs="宋体" w:hint="eastAsia"/>
                <w:kern w:val="0"/>
                <w:sz w:val="18"/>
                <w:szCs w:val="18"/>
              </w:rPr>
              <w:t>日河北省第八届人大常委会第五次会议通过，</w:t>
            </w:r>
            <w:r>
              <w:rPr>
                <w:rFonts w:ascii="宋体" w:hAnsi="宋体" w:cs="宋体"/>
                <w:kern w:val="0"/>
                <w:sz w:val="18"/>
                <w:szCs w:val="18"/>
              </w:rPr>
              <w:t>2016</w:t>
            </w:r>
            <w:r>
              <w:rPr>
                <w:rFonts w:ascii="宋体" w:hAnsi="宋体" w:cs="宋体" w:hint="eastAsia"/>
                <w:kern w:val="0"/>
                <w:sz w:val="18"/>
                <w:szCs w:val="18"/>
              </w:rPr>
              <w:t>年</w:t>
            </w:r>
            <w:r>
              <w:rPr>
                <w:rFonts w:ascii="宋体" w:hAnsi="宋体" w:cs="宋体"/>
                <w:kern w:val="0"/>
                <w:sz w:val="18"/>
                <w:szCs w:val="18"/>
              </w:rPr>
              <w:t>9</w:t>
            </w:r>
            <w:r>
              <w:rPr>
                <w:rFonts w:ascii="宋体" w:hAnsi="宋体" w:cs="宋体" w:hint="eastAsia"/>
                <w:kern w:val="0"/>
                <w:sz w:val="18"/>
                <w:szCs w:val="18"/>
              </w:rPr>
              <w:t>月</w:t>
            </w:r>
            <w:r>
              <w:rPr>
                <w:rFonts w:ascii="宋体" w:hAnsi="宋体" w:cs="宋体"/>
                <w:kern w:val="0"/>
                <w:sz w:val="18"/>
                <w:szCs w:val="18"/>
              </w:rPr>
              <w:t>22</w:t>
            </w:r>
            <w:r>
              <w:rPr>
                <w:rFonts w:ascii="宋体" w:hAnsi="宋体" w:cs="宋体" w:hint="eastAsia"/>
                <w:kern w:val="0"/>
                <w:sz w:val="18"/>
                <w:szCs w:val="18"/>
              </w:rPr>
              <w:t>日河北省第十二届人大常委会第二十三次会议修正</w:t>
            </w:r>
            <w:r>
              <w:rPr>
                <w:rFonts w:ascii="宋体" w:hAnsi="宋体" w:cs="宋体"/>
                <w:kern w:val="0"/>
                <w:sz w:val="18"/>
                <w:szCs w:val="18"/>
              </w:rPr>
              <w:t>2018</w:t>
            </w:r>
            <w:r>
              <w:rPr>
                <w:rFonts w:ascii="宋体" w:hAnsi="宋体" w:cs="宋体" w:hint="eastAsia"/>
                <w:kern w:val="0"/>
                <w:sz w:val="18"/>
                <w:szCs w:val="18"/>
              </w:rPr>
              <w:t>年</w:t>
            </w:r>
            <w:r>
              <w:rPr>
                <w:rFonts w:ascii="宋体" w:hAnsi="宋体" w:cs="宋体"/>
                <w:kern w:val="0"/>
                <w:sz w:val="18"/>
                <w:szCs w:val="18"/>
              </w:rPr>
              <w:t>5</w:t>
            </w:r>
            <w:r>
              <w:rPr>
                <w:rFonts w:ascii="宋体" w:hAnsi="宋体" w:cs="宋体" w:hint="eastAsia"/>
                <w:kern w:val="0"/>
                <w:sz w:val="18"/>
                <w:szCs w:val="18"/>
              </w:rPr>
              <w:t>月</w:t>
            </w:r>
            <w:r>
              <w:rPr>
                <w:rFonts w:ascii="宋体" w:hAnsi="宋体" w:cs="宋体"/>
                <w:kern w:val="0"/>
                <w:sz w:val="18"/>
                <w:szCs w:val="18"/>
              </w:rPr>
              <w:t>31</w:t>
            </w:r>
            <w:r>
              <w:rPr>
                <w:rFonts w:ascii="宋体" w:hAnsi="宋体" w:cs="宋体" w:hint="eastAsia"/>
                <w:kern w:val="0"/>
                <w:sz w:val="18"/>
                <w:szCs w:val="18"/>
              </w:rPr>
              <w:t>日河北省第十三届人民代表大会常务委员会第三次会议修正）</w:t>
            </w:r>
            <w:r>
              <w:rPr>
                <w:rFonts w:ascii="宋体" w:hAns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第二十八条</w:t>
            </w:r>
            <w:r>
              <w:rPr>
                <w:rFonts w:ascii="宋体" w:hAnsi="宋体" w:cs="宋体"/>
                <w:kern w:val="0"/>
                <w:sz w:val="18"/>
                <w:szCs w:val="18"/>
              </w:rPr>
              <w:t>;</w:t>
            </w:r>
            <w:r>
              <w:rPr>
                <w:rFonts w:ascii="宋体" w:hAnsi="宋体" w:cs="宋体" w:hint="eastAsia"/>
                <w:kern w:val="0"/>
                <w:sz w:val="18"/>
                <w:szCs w:val="18"/>
              </w:rPr>
              <w:t>条款内容</w:t>
            </w:r>
            <w:r>
              <w:rPr>
                <w:rFonts w:ascii="宋体" w:hAnsi="宋体" w:cs="宋体"/>
                <w:kern w:val="0"/>
                <w:sz w:val="18"/>
                <w:szCs w:val="18"/>
              </w:rPr>
              <w:t>:</w:t>
            </w:r>
            <w:r>
              <w:rPr>
                <w:rFonts w:ascii="宋体" w:hAnsi="宋体" w:cs="宋体" w:hint="eastAsia"/>
                <w:kern w:val="0"/>
                <w:sz w:val="18"/>
                <w:szCs w:val="18"/>
              </w:rPr>
              <w:t>因科学研究、人工繁育、展览或者其他特殊情况，需要出售、收购、利用国家和省重点保护陆生野生动物或者其产品的，应当向县级人民政府陆生野生动物行政主管部门提出书面申请，经设区的市人民政府陆生野生动物行政主管部门审核，报省人民政府陆生野生动物行政主管部门批准。</w:t>
            </w:r>
            <w:r>
              <w:rPr>
                <w:rFonts w:ascii="宋体" w:hAnsi="宋体" w:cs="宋体"/>
                <w:kern w:val="0"/>
                <w:sz w:val="18"/>
                <w:szCs w:val="18"/>
              </w:rPr>
              <w:t>;</w:t>
            </w:r>
            <w:r>
              <w:rPr>
                <w:rFonts w:ascii="宋体" w:hAnsi="宋体" w:cs="宋体" w:hint="eastAsia"/>
                <w:kern w:val="0"/>
                <w:sz w:val="18"/>
                <w:szCs w:val="18"/>
              </w:rPr>
              <w:t>颁布机关</w:t>
            </w:r>
            <w:r>
              <w:rPr>
                <w:rFonts w:ascii="宋体" w:hAnsi="宋体" w:cs="宋体"/>
                <w:kern w:val="0"/>
                <w:sz w:val="18"/>
                <w:szCs w:val="18"/>
              </w:rPr>
              <w:t>:</w:t>
            </w:r>
            <w:r>
              <w:rPr>
                <w:rFonts w:ascii="宋体" w:hAnsi="宋体" w:cs="宋体" w:hint="eastAsia"/>
                <w:kern w:val="0"/>
                <w:sz w:val="18"/>
                <w:szCs w:val="18"/>
              </w:rPr>
              <w:t>河北省人大常务委员会</w:t>
            </w:r>
            <w:r>
              <w:rPr>
                <w:rFonts w:ascii="宋体" w:hAnsi="宋体" w:cs="宋体"/>
                <w:kern w:val="0"/>
                <w:sz w:val="18"/>
                <w:szCs w:val="18"/>
              </w:rPr>
              <w:t>;</w:t>
            </w:r>
            <w:r>
              <w:rPr>
                <w:rFonts w:ascii="宋体" w:hAnsi="宋体" w:cs="宋体" w:hint="eastAsia"/>
                <w:kern w:val="0"/>
                <w:sz w:val="18"/>
                <w:szCs w:val="18"/>
              </w:rPr>
              <w:t>实施日期</w:t>
            </w:r>
            <w:r>
              <w:rPr>
                <w:rFonts w:ascii="宋体" w:hAnsi="宋体" w:cs="宋体"/>
                <w:kern w:val="0"/>
                <w:sz w:val="18"/>
                <w:szCs w:val="18"/>
              </w:rPr>
              <w:t>:2006-01-01</w:t>
            </w:r>
          </w:p>
        </w:tc>
        <w:tc>
          <w:tcPr>
            <w:tcW w:w="319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、受理责任：公示应当提交的材料，应审核申请人要求对公示内容予以说明、解释；一次性告知补正材料；依法受理或不予受理（不予受理的告知理由）。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野生动物保护相关法律法规和河北省相关政策，对书面申请材料进行审查，提出是否同意的审核意见，组织现场检查验收，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、决定责任；作出行政许可或者不予行政许可的决定，法定告知（不予许可的应当书面告知理由）。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、送达责任：准予许可的制发送达许可证，按规定备案，信息公开。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、对符合法定条件的收购、出售、利用省重点保护陆生野生动物或其产品审批申请不予受理的；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、违反法定程序实施审核的；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、办理收购、出售、利用省重点保护陆生野生动物或其产品审批监督检查，索取或者收受他人财物或者谋取其他利益的；</w:t>
            </w:r>
            <w:r>
              <w:rPr>
                <w:rFonts w:ascii="宋体" w:cs="宋体"/>
                <w:kern w:val="0"/>
                <w:sz w:val="18"/>
                <w:szCs w:val="18"/>
              </w:rPr>
              <w:br/>
            </w:r>
            <w:r>
              <w:rPr>
                <w:rFonts w:ascii="宋体" w:hAnsi="宋体" w:cs="宋体"/>
                <w:kern w:val="0"/>
                <w:sz w:val="18"/>
                <w:szCs w:val="18"/>
              </w:rPr>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left"/>
              <w:rPr>
                <w:rFonts w:ascii="宋体" w:cs="宋体"/>
                <w:kern w:val="0"/>
                <w:sz w:val="18"/>
                <w:szCs w:val="18"/>
              </w:rPr>
            </w:pPr>
          </w:p>
        </w:tc>
      </w:tr>
      <w:tr w:rsidR="001E05C7">
        <w:trPr>
          <w:trHeight w:val="2591"/>
          <w:jc w:val="center"/>
        </w:trPr>
        <w:tc>
          <w:tcPr>
            <w:tcW w:w="486"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kern w:val="0"/>
                <w:sz w:val="18"/>
                <w:szCs w:val="18"/>
              </w:rPr>
              <w:t>19</w:t>
            </w:r>
          </w:p>
        </w:tc>
        <w:tc>
          <w:tcPr>
            <w:tcW w:w="1041"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行政许可</w:t>
            </w:r>
          </w:p>
        </w:tc>
        <w:tc>
          <w:tcPr>
            <w:tcW w:w="1065"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权限内国家重点保护陆生野生动物人工繁育许可审核</w:t>
            </w:r>
          </w:p>
        </w:tc>
        <w:tc>
          <w:tcPr>
            <w:tcW w:w="990" w:type="dxa"/>
            <w:shd w:val="clear" w:color="000000" w:fill="FFFFFF"/>
            <w:vAlign w:val="center"/>
          </w:tcPr>
          <w:p w:rsidR="001E05C7" w:rsidRDefault="00444B48">
            <w:pPr>
              <w:widowControl/>
              <w:spacing w:line="220" w:lineRule="exact"/>
              <w:jc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t>法律法规名称</w:t>
            </w:r>
            <w:r>
              <w:rPr>
                <w:rFonts w:ascii="宋体" w:hAnsi="宋体" w:cs="宋体"/>
                <w:kern w:val="0"/>
                <w:sz w:val="18"/>
                <w:szCs w:val="18"/>
              </w:rPr>
              <w:t>:</w:t>
            </w:r>
            <w:r>
              <w:rPr>
                <w:rFonts w:ascii="宋体" w:hAnsi="宋体" w:cs="宋体" w:hint="eastAsia"/>
                <w:kern w:val="0"/>
                <w:sz w:val="18"/>
                <w:szCs w:val="18"/>
              </w:rPr>
              <w:t>《河北省陆生野生动物保护条例》</w:t>
            </w:r>
            <w:r>
              <w:rPr>
                <w:rFonts w:ascii="宋体" w:hAns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:1993</w:t>
            </w:r>
            <w:r>
              <w:rPr>
                <w:rFonts w:ascii="宋体" w:hAnsi="宋体" w:cs="宋体" w:hint="eastAsia"/>
                <w:kern w:val="0"/>
                <w:sz w:val="18"/>
                <w:szCs w:val="18"/>
              </w:rPr>
              <w:t>年</w:t>
            </w:r>
            <w:r>
              <w:rPr>
                <w:rFonts w:ascii="宋体" w:hAnsi="宋体" w:cs="宋体"/>
                <w:kern w:val="0"/>
                <w:sz w:val="18"/>
                <w:szCs w:val="18"/>
              </w:rPr>
              <w:t>12</w:t>
            </w:r>
            <w:r>
              <w:rPr>
                <w:rFonts w:ascii="宋体" w:hAnsi="宋体" w:cs="宋体" w:hint="eastAsia"/>
                <w:kern w:val="0"/>
                <w:sz w:val="18"/>
                <w:szCs w:val="18"/>
              </w:rPr>
              <w:t>月</w:t>
            </w:r>
            <w:r>
              <w:rPr>
                <w:rFonts w:ascii="宋体" w:hAnsi="宋体" w:cs="宋体"/>
                <w:kern w:val="0"/>
                <w:sz w:val="18"/>
                <w:szCs w:val="18"/>
              </w:rPr>
              <w:t>22</w:t>
            </w:r>
            <w:r>
              <w:rPr>
                <w:rFonts w:ascii="宋体" w:hAnsi="宋体" w:cs="宋体" w:hint="eastAsia"/>
                <w:kern w:val="0"/>
                <w:sz w:val="18"/>
                <w:szCs w:val="18"/>
              </w:rPr>
              <w:t>日河北省第八届人大常委会第五次会议通过，</w:t>
            </w:r>
            <w:r>
              <w:rPr>
                <w:rFonts w:ascii="宋体" w:hAnsi="宋体" w:cs="宋体"/>
                <w:kern w:val="0"/>
                <w:sz w:val="18"/>
                <w:szCs w:val="18"/>
              </w:rPr>
              <w:t>2018</w:t>
            </w:r>
            <w:r>
              <w:rPr>
                <w:rFonts w:ascii="宋体" w:hAnsi="宋体" w:cs="宋体" w:hint="eastAsia"/>
                <w:kern w:val="0"/>
                <w:sz w:val="18"/>
                <w:szCs w:val="18"/>
              </w:rPr>
              <w:t>年</w:t>
            </w:r>
            <w:r>
              <w:rPr>
                <w:rFonts w:ascii="宋体" w:hAnsi="宋体" w:cs="宋体"/>
                <w:kern w:val="0"/>
                <w:sz w:val="18"/>
                <w:szCs w:val="18"/>
              </w:rPr>
              <w:t>5</w:t>
            </w:r>
            <w:r>
              <w:rPr>
                <w:rFonts w:ascii="宋体" w:hAnsi="宋体" w:cs="宋体" w:hint="eastAsia"/>
                <w:kern w:val="0"/>
                <w:sz w:val="18"/>
                <w:szCs w:val="18"/>
              </w:rPr>
              <w:t>月</w:t>
            </w:r>
            <w:r>
              <w:rPr>
                <w:rFonts w:ascii="宋体" w:hAnsi="宋体" w:cs="宋体"/>
                <w:kern w:val="0"/>
                <w:sz w:val="18"/>
                <w:szCs w:val="18"/>
              </w:rPr>
              <w:t>31</w:t>
            </w:r>
            <w:r>
              <w:rPr>
                <w:rFonts w:ascii="宋体" w:hAnsi="宋体" w:cs="宋体" w:hint="eastAsia"/>
                <w:kern w:val="0"/>
                <w:sz w:val="18"/>
                <w:szCs w:val="18"/>
              </w:rPr>
              <w:t>日予以修正</w:t>
            </w:r>
            <w:r>
              <w:rPr>
                <w:rFonts w:ascii="宋体" w:hAns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第二十八条</w:t>
            </w:r>
            <w:r>
              <w:rPr>
                <w:rFonts w:ascii="宋体" w:hAnsi="宋体" w:cs="宋体"/>
                <w:kern w:val="0"/>
                <w:sz w:val="18"/>
                <w:szCs w:val="18"/>
              </w:rPr>
              <w:t>;</w:t>
            </w:r>
            <w:r>
              <w:rPr>
                <w:rFonts w:ascii="宋体" w:hAnsi="宋体" w:cs="宋体" w:hint="eastAsia"/>
                <w:kern w:val="0"/>
                <w:sz w:val="18"/>
                <w:szCs w:val="18"/>
              </w:rPr>
              <w:t>条款内容</w:t>
            </w:r>
            <w:r>
              <w:rPr>
                <w:rFonts w:ascii="宋体" w:hAnsi="宋体" w:cs="宋体"/>
                <w:kern w:val="0"/>
                <w:sz w:val="18"/>
                <w:szCs w:val="18"/>
              </w:rPr>
              <w:t>:</w:t>
            </w:r>
            <w:r>
              <w:rPr>
                <w:rFonts w:ascii="宋体" w:hAnsi="宋体" w:cs="宋体" w:hint="eastAsia"/>
                <w:kern w:val="0"/>
                <w:sz w:val="18"/>
                <w:szCs w:val="18"/>
              </w:rPr>
              <w:t>因科学研究、人工繁育、展览或者其他特殊情况，需要出售、收购、利用国家和省重点保护陆生野生动物或者其产品的，应当向县级人民政府陆生野生动物行政主管部门提出书面申请，经设区的市人民政府陆生野生动物行政主管部门审核，报省人民政府陆生野生动物行政主管部门批准。</w:t>
            </w:r>
            <w:r>
              <w:rPr>
                <w:rFonts w:ascii="宋体" w:hAnsi="宋体" w:cs="宋体"/>
                <w:kern w:val="0"/>
                <w:sz w:val="18"/>
                <w:szCs w:val="18"/>
              </w:rPr>
              <w:t>;</w:t>
            </w:r>
            <w:r>
              <w:rPr>
                <w:rFonts w:ascii="宋体" w:hAnsi="宋体" w:cs="宋体" w:hint="eastAsia"/>
                <w:kern w:val="0"/>
                <w:sz w:val="18"/>
                <w:szCs w:val="18"/>
              </w:rPr>
              <w:t>颁布机关</w:t>
            </w:r>
            <w:r>
              <w:rPr>
                <w:rFonts w:ascii="宋体" w:hAnsi="宋体" w:cs="宋体"/>
                <w:kern w:val="0"/>
                <w:sz w:val="18"/>
                <w:szCs w:val="18"/>
              </w:rPr>
              <w:t>:</w:t>
            </w:r>
            <w:r>
              <w:rPr>
                <w:rFonts w:ascii="宋体" w:hAnsi="宋体" w:cs="宋体" w:hint="eastAsia"/>
                <w:kern w:val="0"/>
                <w:sz w:val="18"/>
                <w:szCs w:val="18"/>
              </w:rPr>
              <w:t>河北省第八届人大常委会</w:t>
            </w:r>
            <w:r>
              <w:rPr>
                <w:rFonts w:ascii="宋体" w:hAnsi="宋体" w:cs="宋体"/>
                <w:kern w:val="0"/>
                <w:sz w:val="18"/>
                <w:szCs w:val="18"/>
              </w:rPr>
              <w:t>;</w:t>
            </w:r>
            <w:r>
              <w:rPr>
                <w:rFonts w:ascii="宋体" w:hAnsi="宋体" w:cs="宋体" w:hint="eastAsia"/>
                <w:kern w:val="0"/>
                <w:sz w:val="18"/>
                <w:szCs w:val="18"/>
              </w:rPr>
              <w:t>实施日期</w:t>
            </w:r>
            <w:r>
              <w:rPr>
                <w:rFonts w:ascii="宋体" w:hAnsi="宋体" w:cs="宋体"/>
                <w:kern w:val="0"/>
                <w:sz w:val="18"/>
                <w:szCs w:val="18"/>
              </w:rPr>
              <w:t>:2018-05-31;2:</w:t>
            </w:r>
            <w:r>
              <w:rPr>
                <w:rFonts w:ascii="宋体" w:hAnsi="宋体" w:cs="宋体" w:hint="eastAsia"/>
                <w:kern w:val="0"/>
                <w:sz w:val="18"/>
                <w:szCs w:val="18"/>
              </w:rPr>
              <w:t>法</w:t>
            </w:r>
            <w:r>
              <w:rPr>
                <w:rFonts w:ascii="宋体" w:hAnsi="宋体" w:cs="宋体" w:hint="eastAsia"/>
                <w:kern w:val="0"/>
                <w:sz w:val="18"/>
                <w:szCs w:val="18"/>
              </w:rPr>
              <w:lastRenderedPageBreak/>
              <w:t>律法规名称</w:t>
            </w:r>
            <w:r>
              <w:rPr>
                <w:rFonts w:ascii="宋体" w:hAnsi="宋体" w:cs="宋体"/>
                <w:kern w:val="0"/>
                <w:sz w:val="18"/>
                <w:szCs w:val="18"/>
              </w:rPr>
              <w:t>:</w:t>
            </w:r>
            <w:r>
              <w:rPr>
                <w:rFonts w:ascii="宋体" w:hAnsi="宋体" w:cs="宋体" w:hint="eastAsia"/>
                <w:kern w:val="0"/>
                <w:sz w:val="18"/>
                <w:szCs w:val="18"/>
              </w:rPr>
              <w:t>《国家林业局公告》</w:t>
            </w:r>
            <w:r>
              <w:rPr>
                <w:rFonts w:ascii="宋体" w:hAns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:2017</w:t>
            </w:r>
            <w:r>
              <w:rPr>
                <w:rFonts w:ascii="宋体" w:hAnsi="宋体" w:cs="宋体" w:hint="eastAsia"/>
                <w:kern w:val="0"/>
                <w:sz w:val="18"/>
                <w:szCs w:val="18"/>
              </w:rPr>
              <w:t>年第</w:t>
            </w:r>
            <w:r>
              <w:rPr>
                <w:rFonts w:ascii="宋体" w:hAnsi="宋体" w:cs="宋体"/>
                <w:kern w:val="0"/>
                <w:sz w:val="18"/>
                <w:szCs w:val="18"/>
              </w:rPr>
              <w:t>14</w:t>
            </w:r>
            <w:r>
              <w:rPr>
                <w:rFonts w:ascii="宋体" w:hAnsi="宋体" w:cs="宋体" w:hint="eastAsia"/>
                <w:kern w:val="0"/>
                <w:sz w:val="18"/>
                <w:szCs w:val="18"/>
              </w:rPr>
              <w:t>号</w:t>
            </w:r>
            <w:r>
              <w:rPr>
                <w:rFonts w:ascii="宋体" w:hAns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全文</w:t>
            </w:r>
            <w:r>
              <w:rPr>
                <w:rFonts w:ascii="宋体" w:hAnsi="宋体" w:cs="宋体"/>
                <w:kern w:val="0"/>
                <w:sz w:val="18"/>
                <w:szCs w:val="18"/>
              </w:rPr>
              <w:t>;</w:t>
            </w:r>
            <w:r>
              <w:rPr>
                <w:rFonts w:ascii="宋体" w:hAnsi="宋体" w:cs="宋体" w:hint="eastAsia"/>
                <w:kern w:val="0"/>
                <w:sz w:val="18"/>
                <w:szCs w:val="18"/>
              </w:rPr>
              <w:t>条款内容</w:t>
            </w:r>
            <w:r>
              <w:rPr>
                <w:rFonts w:ascii="宋体" w:hAnsi="宋体" w:cs="宋体"/>
                <w:kern w:val="0"/>
                <w:sz w:val="18"/>
                <w:szCs w:val="18"/>
              </w:rPr>
              <w:t>:</w:t>
            </w:r>
            <w:r>
              <w:rPr>
                <w:rFonts w:ascii="宋体" w:hAnsi="宋体" w:cs="宋体" w:hint="eastAsia"/>
                <w:kern w:val="0"/>
                <w:sz w:val="18"/>
                <w:szCs w:val="18"/>
              </w:rPr>
              <w:t>国家林业局公告</w:t>
            </w:r>
            <w:r>
              <w:rPr>
                <w:rFonts w:ascii="宋体" w:hAnsi="宋体" w:cs="宋体"/>
                <w:kern w:val="0"/>
                <w:sz w:val="18"/>
                <w:szCs w:val="18"/>
              </w:rPr>
              <w:t>2017</w:t>
            </w:r>
            <w:r>
              <w:rPr>
                <w:rFonts w:ascii="宋体" w:hAnsi="宋体" w:cs="宋体" w:hint="eastAsia"/>
                <w:kern w:val="0"/>
                <w:sz w:val="18"/>
                <w:szCs w:val="18"/>
              </w:rPr>
              <w:t>年第</w:t>
            </w:r>
            <w:r>
              <w:rPr>
                <w:rFonts w:ascii="宋体" w:hAnsi="宋体" w:cs="宋体"/>
                <w:kern w:val="0"/>
                <w:sz w:val="18"/>
                <w:szCs w:val="18"/>
              </w:rPr>
              <w:t>14</w:t>
            </w:r>
            <w:r>
              <w:rPr>
                <w:rFonts w:ascii="宋体" w:hAnsi="宋体" w:cs="宋体" w:hint="eastAsia"/>
                <w:kern w:val="0"/>
                <w:sz w:val="18"/>
                <w:szCs w:val="18"/>
              </w:rPr>
              <w:t>号按照《中华人民共和国野生动物保护法》第二十五条和第二十七条有关规定，经国务院批准，大熊猫、朱鹮、虎、豹类、象类、金丝猴类、长臂猿类、犀牛类、猩猩类、鸨类共</w:t>
            </w:r>
            <w:r>
              <w:rPr>
                <w:rFonts w:ascii="宋体" w:hAnsi="宋体" w:cs="宋体"/>
                <w:kern w:val="0"/>
                <w:sz w:val="18"/>
                <w:szCs w:val="18"/>
              </w:rPr>
              <w:t>10</w:t>
            </w:r>
            <w:r>
              <w:rPr>
                <w:rFonts w:ascii="宋体" w:hAnsi="宋体" w:cs="宋体" w:hint="eastAsia"/>
                <w:kern w:val="0"/>
                <w:sz w:val="18"/>
                <w:szCs w:val="18"/>
              </w:rPr>
              <w:t>种（类）国家重点保护陆生野生动物的人工繁育和出售、购买、利用其活体及制品活动的批准机关定为国家林业局；白鱀豚、长江江豚、中华鲟、中华白海豚、儒艮、红珊瑚、达氏鲟、白鲟、鼋共</w:t>
            </w:r>
            <w:r>
              <w:rPr>
                <w:rFonts w:ascii="宋体" w:hAnsi="宋体" w:cs="宋体"/>
                <w:kern w:val="0"/>
                <w:sz w:val="18"/>
                <w:szCs w:val="18"/>
              </w:rPr>
              <w:t>9</w:t>
            </w:r>
            <w:r>
              <w:rPr>
                <w:rFonts w:ascii="宋体" w:hAnsi="宋体" w:cs="宋体" w:hint="eastAsia"/>
                <w:kern w:val="0"/>
                <w:sz w:val="18"/>
                <w:szCs w:val="18"/>
              </w:rPr>
              <w:t>种（类）国家重点保护水生野生动物的人工繁育和出售、购买、利用其活体及制品活动的批准机关定为农业部。　自本公告发布之日起，国家林业局和农业部按照规定分别受理相关行政许可事项。特此公告。国家林业局农业部</w:t>
            </w:r>
            <w:r>
              <w:rPr>
                <w:rFonts w:ascii="宋体" w:hAnsi="宋体" w:cs="宋体"/>
                <w:kern w:val="0"/>
                <w:sz w:val="18"/>
                <w:szCs w:val="18"/>
              </w:rPr>
              <w:t>2017</w:t>
            </w:r>
            <w:r>
              <w:rPr>
                <w:rFonts w:ascii="宋体" w:hAnsi="宋体" w:cs="宋体" w:hint="eastAsia"/>
                <w:kern w:val="0"/>
                <w:sz w:val="18"/>
                <w:szCs w:val="18"/>
              </w:rPr>
              <w:t>年</w:t>
            </w:r>
            <w:r>
              <w:rPr>
                <w:rFonts w:ascii="宋体" w:hAnsi="宋体" w:cs="宋体"/>
                <w:kern w:val="0"/>
                <w:sz w:val="18"/>
                <w:szCs w:val="18"/>
              </w:rPr>
              <w:t>8</w:t>
            </w:r>
            <w:r>
              <w:rPr>
                <w:rFonts w:ascii="宋体" w:hAnsi="宋体" w:cs="宋体" w:hint="eastAsia"/>
                <w:kern w:val="0"/>
                <w:sz w:val="18"/>
                <w:szCs w:val="18"/>
              </w:rPr>
              <w:t>月</w:t>
            </w:r>
            <w:r>
              <w:rPr>
                <w:rFonts w:ascii="宋体" w:hAnsi="宋体" w:cs="宋体"/>
                <w:kern w:val="0"/>
                <w:sz w:val="18"/>
                <w:szCs w:val="18"/>
              </w:rPr>
              <w:t>21</w:t>
            </w:r>
            <w:r>
              <w:rPr>
                <w:rFonts w:ascii="宋体" w:hAnsi="宋体" w:cs="宋体" w:hint="eastAsia"/>
                <w:kern w:val="0"/>
                <w:sz w:val="18"/>
                <w:szCs w:val="18"/>
              </w:rPr>
              <w:t>日</w:t>
            </w:r>
            <w:r>
              <w:rPr>
                <w:rFonts w:ascii="宋体" w:hAnsi="宋体" w:cs="宋体"/>
                <w:kern w:val="0"/>
                <w:sz w:val="18"/>
                <w:szCs w:val="18"/>
              </w:rPr>
              <w:t>;</w:t>
            </w:r>
            <w:r>
              <w:rPr>
                <w:rFonts w:ascii="宋体" w:hAnsi="宋体" w:cs="宋体" w:hint="eastAsia"/>
                <w:kern w:val="0"/>
                <w:sz w:val="18"/>
                <w:szCs w:val="18"/>
              </w:rPr>
              <w:t>颁布机关</w:t>
            </w:r>
            <w:r>
              <w:rPr>
                <w:rFonts w:ascii="宋体" w:hAnsi="宋体" w:cs="宋体"/>
                <w:kern w:val="0"/>
                <w:sz w:val="18"/>
                <w:szCs w:val="18"/>
              </w:rPr>
              <w:t>:</w:t>
            </w:r>
            <w:r>
              <w:rPr>
                <w:rFonts w:ascii="宋体" w:hAnsi="宋体" w:cs="宋体" w:hint="eastAsia"/>
                <w:kern w:val="0"/>
                <w:sz w:val="18"/>
                <w:szCs w:val="18"/>
              </w:rPr>
              <w:t>国家林业局</w:t>
            </w:r>
            <w:r>
              <w:rPr>
                <w:rFonts w:ascii="宋体" w:hAnsi="宋体" w:cs="宋体"/>
                <w:kern w:val="0"/>
                <w:sz w:val="18"/>
                <w:szCs w:val="18"/>
              </w:rPr>
              <w:t>;</w:t>
            </w:r>
            <w:r>
              <w:rPr>
                <w:rFonts w:ascii="宋体" w:hAnsi="宋体" w:cs="宋体" w:hint="eastAsia"/>
                <w:kern w:val="0"/>
                <w:sz w:val="18"/>
                <w:szCs w:val="18"/>
              </w:rPr>
              <w:t>实施日期</w:t>
            </w:r>
            <w:r>
              <w:rPr>
                <w:rFonts w:ascii="宋体" w:hAnsi="宋体" w:cs="宋体"/>
                <w:kern w:val="0"/>
                <w:sz w:val="18"/>
                <w:szCs w:val="18"/>
              </w:rPr>
              <w:t>:2017-08-21;3:</w:t>
            </w:r>
            <w:r>
              <w:rPr>
                <w:rFonts w:ascii="宋体" w:hAnsi="宋体" w:cs="宋体" w:hint="eastAsia"/>
                <w:kern w:val="0"/>
                <w:sz w:val="18"/>
                <w:szCs w:val="18"/>
              </w:rPr>
              <w:t>法律法规名称</w:t>
            </w:r>
            <w:r>
              <w:rPr>
                <w:rFonts w:ascii="宋体" w:hAnsi="宋体" w:cs="宋体"/>
                <w:kern w:val="0"/>
                <w:sz w:val="18"/>
                <w:szCs w:val="18"/>
              </w:rPr>
              <w:t>:</w:t>
            </w:r>
            <w:r>
              <w:rPr>
                <w:rFonts w:ascii="宋体" w:hAnsi="宋体" w:cs="宋体" w:hint="eastAsia"/>
                <w:kern w:val="0"/>
                <w:sz w:val="18"/>
                <w:szCs w:val="18"/>
              </w:rPr>
              <w:t>《中华人民共和国野生动物保护法》</w:t>
            </w:r>
            <w:r>
              <w:rPr>
                <w:rFonts w:ascii="宋体" w:hAns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:1988</w:t>
            </w:r>
            <w:r>
              <w:rPr>
                <w:rFonts w:ascii="宋体" w:hAnsi="宋体" w:cs="宋体" w:hint="eastAsia"/>
                <w:kern w:val="0"/>
                <w:sz w:val="18"/>
                <w:szCs w:val="18"/>
              </w:rPr>
              <w:t>年</w:t>
            </w:r>
            <w:r>
              <w:rPr>
                <w:rFonts w:ascii="宋体" w:hAnsi="宋体" w:cs="宋体"/>
                <w:kern w:val="0"/>
                <w:sz w:val="18"/>
                <w:szCs w:val="18"/>
              </w:rPr>
              <w:t>11</w:t>
            </w:r>
            <w:r>
              <w:rPr>
                <w:rFonts w:ascii="宋体" w:hAnsi="宋体" w:cs="宋体" w:hint="eastAsia"/>
                <w:kern w:val="0"/>
                <w:sz w:val="18"/>
                <w:szCs w:val="18"/>
              </w:rPr>
              <w:t>月</w:t>
            </w:r>
            <w:r>
              <w:rPr>
                <w:rFonts w:ascii="宋体" w:hAnsi="宋体" w:cs="宋体"/>
                <w:kern w:val="0"/>
                <w:sz w:val="18"/>
                <w:szCs w:val="18"/>
              </w:rPr>
              <w:t>8</w:t>
            </w:r>
            <w:r>
              <w:rPr>
                <w:rFonts w:ascii="宋体" w:hAnsi="宋体" w:cs="宋体" w:hint="eastAsia"/>
                <w:kern w:val="0"/>
                <w:sz w:val="18"/>
                <w:szCs w:val="18"/>
              </w:rPr>
              <w:t>日主席令第九号，</w:t>
            </w:r>
            <w:r>
              <w:rPr>
                <w:rFonts w:ascii="宋体" w:hAnsi="宋体" w:cs="宋体"/>
                <w:kern w:val="0"/>
                <w:sz w:val="18"/>
                <w:szCs w:val="18"/>
              </w:rPr>
              <w:t>2016</w:t>
            </w:r>
            <w:r>
              <w:rPr>
                <w:rFonts w:ascii="宋体" w:hAnsi="宋体" w:cs="宋体" w:hint="eastAsia"/>
                <w:kern w:val="0"/>
                <w:sz w:val="18"/>
                <w:szCs w:val="18"/>
              </w:rPr>
              <w:t>年</w:t>
            </w:r>
            <w:r>
              <w:rPr>
                <w:rFonts w:ascii="宋体" w:hAnsi="宋体" w:cs="宋体"/>
                <w:kern w:val="0"/>
                <w:sz w:val="18"/>
                <w:szCs w:val="18"/>
              </w:rPr>
              <w:t>7</w:t>
            </w:r>
            <w:r>
              <w:rPr>
                <w:rFonts w:ascii="宋体" w:hAnsi="宋体" w:cs="宋体" w:hint="eastAsia"/>
                <w:kern w:val="0"/>
                <w:sz w:val="18"/>
                <w:szCs w:val="18"/>
              </w:rPr>
              <w:t>月</w:t>
            </w:r>
            <w:r>
              <w:rPr>
                <w:rFonts w:ascii="宋体" w:hAnsi="宋体" w:cs="宋体"/>
                <w:kern w:val="0"/>
                <w:sz w:val="18"/>
                <w:szCs w:val="18"/>
              </w:rPr>
              <w:t>2</w:t>
            </w:r>
            <w:r>
              <w:rPr>
                <w:rFonts w:ascii="宋体" w:hAnsi="宋体" w:cs="宋体" w:hint="eastAsia"/>
                <w:kern w:val="0"/>
                <w:sz w:val="18"/>
                <w:szCs w:val="18"/>
              </w:rPr>
              <w:t xml:space="preserve">日第十二届全国人民代表大会常务委员会第二十一次会议修订　</w:t>
            </w:r>
            <w:r>
              <w:rPr>
                <w:rFonts w:ascii="宋体" w:hAnsi="宋体" w:cs="宋体"/>
                <w:kern w:val="0"/>
                <w:sz w:val="18"/>
                <w:szCs w:val="18"/>
              </w:rPr>
              <w:t>2018</w:t>
            </w:r>
            <w:r>
              <w:rPr>
                <w:rFonts w:ascii="宋体" w:hAnsi="宋体" w:cs="宋体" w:hint="eastAsia"/>
                <w:kern w:val="0"/>
                <w:sz w:val="18"/>
                <w:szCs w:val="18"/>
              </w:rPr>
              <w:t>年</w:t>
            </w:r>
            <w:r>
              <w:rPr>
                <w:rFonts w:ascii="宋体" w:hAnsi="宋体" w:cs="宋体"/>
                <w:kern w:val="0"/>
                <w:sz w:val="18"/>
                <w:szCs w:val="18"/>
              </w:rPr>
              <w:t>10</w:t>
            </w:r>
            <w:r>
              <w:rPr>
                <w:rFonts w:ascii="宋体" w:hAnsi="宋体" w:cs="宋体" w:hint="eastAsia"/>
                <w:kern w:val="0"/>
                <w:sz w:val="18"/>
                <w:szCs w:val="18"/>
              </w:rPr>
              <w:t>月</w:t>
            </w:r>
            <w:r>
              <w:rPr>
                <w:rFonts w:ascii="宋体" w:hAnsi="宋体" w:cs="宋体"/>
                <w:kern w:val="0"/>
                <w:sz w:val="18"/>
                <w:szCs w:val="18"/>
              </w:rPr>
              <w:t>26</w:t>
            </w:r>
            <w:r>
              <w:rPr>
                <w:rFonts w:ascii="宋体" w:hAnsi="宋体" w:cs="宋体" w:hint="eastAsia"/>
                <w:kern w:val="0"/>
                <w:sz w:val="18"/>
                <w:szCs w:val="18"/>
              </w:rPr>
              <w:t>日第十三届全国人民代表大会常务委员会第六次会议修正</w:t>
            </w:r>
            <w:r>
              <w:rPr>
                <w:rFonts w:ascii="宋体" w:hAns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第二十七条</w:t>
            </w:r>
            <w:r>
              <w:rPr>
                <w:rFonts w:ascii="宋体" w:hAnsi="宋体" w:cs="宋体"/>
                <w:kern w:val="0"/>
                <w:sz w:val="18"/>
                <w:szCs w:val="18"/>
              </w:rPr>
              <w:t>;</w:t>
            </w:r>
            <w:r>
              <w:rPr>
                <w:rFonts w:ascii="宋体" w:hAnsi="宋体" w:cs="宋体" w:hint="eastAsia"/>
                <w:kern w:val="0"/>
                <w:sz w:val="18"/>
                <w:szCs w:val="18"/>
              </w:rPr>
              <w:t>条款内容</w:t>
            </w:r>
            <w:r>
              <w:rPr>
                <w:rFonts w:ascii="宋体" w:hAnsi="宋体" w:cs="宋体"/>
                <w:kern w:val="0"/>
                <w:sz w:val="18"/>
                <w:szCs w:val="18"/>
              </w:rPr>
              <w:t>:</w:t>
            </w:r>
            <w:r>
              <w:rPr>
                <w:rFonts w:ascii="宋体" w:hAnsi="宋体" w:cs="宋体" w:hint="eastAsia"/>
                <w:kern w:val="0"/>
                <w:sz w:val="18"/>
                <w:szCs w:val="18"/>
              </w:rPr>
              <w:t>禁止出售、购买、利用国家重点保护野生动物及其制品。　　因科学研究、人工繁育、公众展示展演、文物保护或者其他特殊情况，需要出售、购买、利用国家重点保护野生动物及其制品的，应当经省、自治区、直辖市人民政府野生动物保护主管部门批准，并</w:t>
            </w:r>
            <w:r>
              <w:rPr>
                <w:rFonts w:ascii="宋体" w:hAnsi="宋体" w:cs="宋体" w:hint="eastAsia"/>
                <w:kern w:val="0"/>
                <w:sz w:val="18"/>
                <w:szCs w:val="18"/>
              </w:rPr>
              <w:lastRenderedPageBreak/>
              <w:t>按照规定取得和使用专用标识，保证可追溯，但国务院对批准机关另有规定的除外。　　实行国家重点保护野生动物及其制品专用标识的范围和管理办法，由国务院野生动物保护主管部门规定。　　出售、利用非国家重点保护野生动物的，应当提供狩猎、进出口等合法来源证明。　　出售本条第二款、第四款规定的野生动物的，还应当依法附有检疫证明。</w:t>
            </w:r>
            <w:r>
              <w:rPr>
                <w:rFonts w:ascii="宋体" w:hAnsi="宋体" w:cs="宋体"/>
                <w:kern w:val="0"/>
                <w:sz w:val="18"/>
                <w:szCs w:val="18"/>
              </w:rPr>
              <w:t>;</w:t>
            </w:r>
            <w:r>
              <w:rPr>
                <w:rFonts w:ascii="宋体" w:hAnsi="宋体" w:cs="宋体" w:hint="eastAsia"/>
                <w:kern w:val="0"/>
                <w:sz w:val="18"/>
                <w:szCs w:val="18"/>
              </w:rPr>
              <w:t>颁布机关</w:t>
            </w:r>
            <w:r>
              <w:rPr>
                <w:rFonts w:ascii="宋体" w:hAnsi="宋体" w:cs="宋体"/>
                <w:kern w:val="0"/>
                <w:sz w:val="18"/>
                <w:szCs w:val="18"/>
              </w:rPr>
              <w:t>:</w:t>
            </w:r>
            <w:r>
              <w:rPr>
                <w:rFonts w:ascii="宋体" w:hAnsi="宋体" w:cs="宋体" w:hint="eastAsia"/>
                <w:kern w:val="0"/>
                <w:sz w:val="18"/>
                <w:szCs w:val="18"/>
              </w:rPr>
              <w:t>第七届全国人大常委会</w:t>
            </w:r>
            <w:r>
              <w:rPr>
                <w:rFonts w:ascii="宋体" w:hAnsi="宋体" w:cs="宋体"/>
                <w:kern w:val="0"/>
                <w:sz w:val="18"/>
                <w:szCs w:val="18"/>
              </w:rPr>
              <w:t>;</w:t>
            </w:r>
            <w:r>
              <w:rPr>
                <w:rFonts w:ascii="宋体" w:hAnsi="宋体" w:cs="宋体" w:hint="eastAsia"/>
                <w:kern w:val="0"/>
                <w:sz w:val="18"/>
                <w:szCs w:val="18"/>
              </w:rPr>
              <w:t>实施日期</w:t>
            </w:r>
            <w:r>
              <w:rPr>
                <w:rFonts w:ascii="宋体" w:hAnsi="宋体" w:cs="宋体"/>
                <w:kern w:val="0"/>
                <w:sz w:val="18"/>
                <w:szCs w:val="18"/>
              </w:rPr>
              <w:t>:2018-10-26</w:t>
            </w:r>
          </w:p>
        </w:tc>
        <w:tc>
          <w:tcPr>
            <w:tcW w:w="3195"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、受理责任：公示应当提交的材料，应审核申请人要求对公示内容予以说明、解释；一次性告知补正材料；依法受理或不予受理（不予受理的告知理由）。</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按照野生动物保护相关法律法规以及河北省相关制度，对书面申请材料进行审查，提出是否同意的审核意见，告知申请人、利害相关人享有听证权利；涉及公共利益的重大许可，向社会公告，并举行听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、决定责任；作出同意上报或者不同意上报的决定，法定告知（不予许可的应当书面告知理由）。</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、送达责任：同意上报上级机关审批</w:t>
            </w:r>
            <w:r>
              <w:rPr>
                <w:rFonts w:ascii="宋体" w:hAnsi="宋体" w:cs="宋体" w:hint="eastAsia"/>
                <w:kern w:val="0"/>
                <w:sz w:val="18"/>
                <w:szCs w:val="18"/>
              </w:rPr>
              <w:lastRenderedPageBreak/>
              <w:t>的按程序办理，按规定备案，信息公开。</w:t>
            </w:r>
            <w:r>
              <w:rPr>
                <w:rFonts w:ascii="宋体" w:hAnsi="宋体" w:cs="宋体"/>
                <w:kern w:val="0"/>
                <w:sz w:val="18"/>
                <w:szCs w:val="18"/>
              </w:rPr>
              <w:t xml:space="preserve"> </w:t>
            </w:r>
            <w:r>
              <w:rPr>
                <w:rFonts w:ascii="宋体" w:hAnsi="宋体" w:cs="宋体"/>
                <w:kern w:val="0"/>
                <w:sz w:val="18"/>
                <w:szCs w:val="18"/>
              </w:rPr>
              <w:br/>
              <w:t>5</w:t>
            </w:r>
            <w:r>
              <w:rPr>
                <w:rFonts w:ascii="宋体" w:hAnsi="宋体" w:cs="宋体" w:hint="eastAsia"/>
                <w:kern w:val="0"/>
                <w:sz w:val="18"/>
                <w:szCs w:val="18"/>
              </w:rPr>
              <w:t>、事后监管责任：建立实施监督检查的运行机制和管理制度，开展定期和不定期检查，依法采取相关处置措施。</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1E05C7" w:rsidRDefault="00444B48">
            <w:pPr>
              <w:widowControl/>
              <w:spacing w:line="220" w:lineRule="exact"/>
              <w:jc w:val="left"/>
              <w:rPr>
                <w:rFonts w:ascii="宋体" w:cs="宋体"/>
                <w:kern w:val="0"/>
                <w:sz w:val="18"/>
                <w:szCs w:val="18"/>
              </w:rPr>
            </w:pPr>
            <w:r>
              <w:rPr>
                <w:rFonts w:ascii="宋体" w:hAnsi="宋体" w:cs="宋体" w:hint="eastAsia"/>
                <w:kern w:val="0"/>
                <w:sz w:val="18"/>
                <w:szCs w:val="18"/>
              </w:rPr>
              <w:lastRenderedPageBreak/>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、对符合法定条件的权限内国家重点保护陆生野生动物人工繁育批准审核不予受理的；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、对不符合法定条件的申请人做出审核同意决定或者超越法定职权作出审核同意决定的；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、对符合法定条件的申请人不予审核同意或者不在法定期限内作出审核同意决定的；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、违反法定程序实施审核的；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lastRenderedPageBreak/>
              <w:t>8</w:t>
            </w:r>
            <w:r>
              <w:rPr>
                <w:rFonts w:ascii="宋体" w:hAnsi="宋体" w:cs="宋体" w:hint="eastAsia"/>
                <w:kern w:val="0"/>
                <w:sz w:val="18"/>
                <w:szCs w:val="18"/>
              </w:rPr>
              <w:t>、办理权限内国家重点保护陆生野生动物人工繁育审核监督检查，索取或者收受他人财物或者谋取其他利益的；</w:t>
            </w:r>
            <w:r>
              <w:rPr>
                <w:rFonts w:ascii="宋体" w:cs="宋体"/>
                <w:kern w:val="0"/>
                <w:sz w:val="18"/>
                <w:szCs w:val="18"/>
              </w:rPr>
              <w:br/>
            </w:r>
            <w:r>
              <w:rPr>
                <w:rFonts w:ascii="宋体" w:hAnsi="宋体" w:cs="宋体"/>
                <w:kern w:val="0"/>
                <w:sz w:val="18"/>
                <w:szCs w:val="18"/>
              </w:rPr>
              <w:t>9</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1E05C7" w:rsidRDefault="001E05C7">
            <w:pPr>
              <w:widowControl/>
              <w:spacing w:line="220" w:lineRule="exact"/>
              <w:jc w:val="left"/>
              <w:rPr>
                <w:rFonts w:ascii="宋体" w:cs="宋体"/>
                <w:kern w:val="0"/>
                <w:sz w:val="18"/>
                <w:szCs w:val="18"/>
              </w:rPr>
            </w:pPr>
          </w:p>
        </w:tc>
      </w:tr>
      <w:tr w:rsidR="001E05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widowControl/>
              <w:spacing w:line="220" w:lineRule="exact"/>
              <w:jc w:val="center"/>
              <w:rPr>
                <w:rFonts w:ascii="宋体" w:hAnsi="宋体" w:cs="宋体"/>
                <w:kern w:val="0"/>
                <w:sz w:val="18"/>
                <w:szCs w:val="18"/>
              </w:rPr>
            </w:pPr>
            <w:r>
              <w:rPr>
                <w:rFonts w:ascii="宋体" w:hAnsi="宋体" w:cs="宋体"/>
                <w:kern w:val="0"/>
                <w:sz w:val="18"/>
                <w:szCs w:val="18"/>
              </w:rPr>
              <w:lastRenderedPageBreak/>
              <w:t>2</w:t>
            </w:r>
            <w:r>
              <w:rPr>
                <w:rFonts w:ascii="宋体" w:hAnsi="宋体" w:cs="宋体" w:hint="eastAsia"/>
                <w:kern w:val="0"/>
                <w:sz w:val="18"/>
                <w:szCs w:val="18"/>
              </w:rPr>
              <w:t>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widowControl/>
              <w:spacing w:line="220" w:lineRule="exact"/>
              <w:jc w:val="center"/>
              <w:rPr>
                <w:rFonts w:ascii="宋体" w:hAnsi="宋体" w:cs="宋体"/>
                <w:kern w:val="0"/>
                <w:sz w:val="18"/>
                <w:szCs w:val="18"/>
              </w:rPr>
            </w:pPr>
            <w:r>
              <w:rPr>
                <w:rFonts w:ascii="宋体" w:hAnsi="宋体" w:cs="宋体" w:hint="eastAsia"/>
                <w:kern w:val="0"/>
                <w:sz w:val="18"/>
                <w:szCs w:val="18"/>
              </w:rPr>
              <w:t>对城乡规划编制单位未按照要求提供信用档案信息的处罚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widowControl/>
              <w:spacing w:line="220" w:lineRule="exact"/>
              <w:jc w:val="left"/>
              <w:rPr>
                <w:rFonts w:ascii="宋体" w:hAnsi="宋体" w:cs="宋体"/>
                <w:kern w:val="0"/>
                <w:sz w:val="18"/>
                <w:szCs w:val="18"/>
              </w:rPr>
            </w:pPr>
            <w:r>
              <w:rPr>
                <w:rFonts w:ascii="宋体" w:hAnsi="宋体" w:cs="宋体" w:hint="eastAsia"/>
                <w:color w:val="000000"/>
                <w:kern w:val="0"/>
                <w:sz w:val="18"/>
                <w:szCs w:val="18"/>
              </w:rPr>
              <w:t>《城乡规划编制单位资质管理规定》（2012年7月2日住房和城乡建设部令第12号，2016年1月11日修改）第四十条：城乡规划编制单位未按照本规定要求提供信用档案信息的，由县级以上地方人民政府城乡规划主管部门给予警告，责令限期改正；逾期未改正的，可处1000元以上1万元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kern w:val="0"/>
                <w:sz w:val="18"/>
                <w:szCs w:val="18"/>
              </w:rPr>
              <w:br/>
              <w:t>2.</w:t>
            </w:r>
            <w:r>
              <w:rPr>
                <w:rFonts w:ascii="宋体" w:hAnsi="宋体" w:cs="宋体" w:hint="eastAsia"/>
                <w:kern w:val="0"/>
                <w:sz w:val="18"/>
                <w:szCs w:val="18"/>
              </w:rPr>
              <w:t>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kern w:val="0"/>
                <w:sz w:val="18"/>
                <w:szCs w:val="18"/>
              </w:rPr>
              <w:br/>
              <w:t>3.</w:t>
            </w:r>
            <w:r>
              <w:rPr>
                <w:rFonts w:ascii="宋体" w:hAnsi="宋体" w:cs="宋体" w:hint="eastAsia"/>
                <w:kern w:val="0"/>
                <w:sz w:val="18"/>
                <w:szCs w:val="18"/>
              </w:rPr>
              <w:t>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kern w:val="0"/>
                <w:sz w:val="18"/>
                <w:szCs w:val="18"/>
              </w:rPr>
              <w:br/>
              <w:t>4.</w:t>
            </w:r>
            <w:r>
              <w:rPr>
                <w:rFonts w:ascii="宋体" w:hAnsi="宋体" w:cs="宋体" w:hint="eastAsia"/>
                <w:kern w:val="0"/>
                <w:sz w:val="18"/>
                <w:szCs w:val="18"/>
              </w:rPr>
              <w:t>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kern w:val="0"/>
                <w:sz w:val="18"/>
                <w:szCs w:val="18"/>
              </w:rPr>
              <w:br/>
              <w:t>5.</w:t>
            </w:r>
            <w:r>
              <w:rPr>
                <w:rFonts w:ascii="宋体" w:hAnsi="宋体" w:cs="宋体" w:hint="eastAsia"/>
                <w:kern w:val="0"/>
                <w:sz w:val="18"/>
                <w:szCs w:val="18"/>
              </w:rPr>
              <w:t>决定责任：根据审查情况决定是否予</w:t>
            </w:r>
            <w:r>
              <w:rPr>
                <w:rFonts w:ascii="宋体" w:hAnsi="宋体" w:cs="宋体" w:hint="eastAsia"/>
                <w:kern w:val="0"/>
                <w:sz w:val="18"/>
                <w:szCs w:val="18"/>
              </w:rPr>
              <w:lastRenderedPageBreak/>
              <w:t>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kern w:val="0"/>
                <w:sz w:val="18"/>
                <w:szCs w:val="18"/>
              </w:rPr>
              <w:br/>
              <w:t>6.</w:t>
            </w:r>
            <w:r>
              <w:rPr>
                <w:rFonts w:ascii="宋体" w:hAnsi="宋体" w:cs="宋体" w:hint="eastAsia"/>
                <w:kern w:val="0"/>
                <w:sz w:val="18"/>
                <w:szCs w:val="18"/>
              </w:rPr>
              <w:t>送达责任：行政处罚决定书应当在宣告后当场交付当事人；当事人不在场的，行政机关应当在七日内依照民事诉讼法的有关规定，将行政处罚决定书送达当事人。</w:t>
            </w:r>
            <w:r>
              <w:rPr>
                <w:rFonts w:ascii="宋体" w:hAnsi="宋体" w:cs="宋体"/>
                <w:kern w:val="0"/>
                <w:sz w:val="18"/>
                <w:szCs w:val="18"/>
              </w:rPr>
              <w:br/>
              <w:t>7.</w:t>
            </w:r>
            <w:r>
              <w:rPr>
                <w:rFonts w:ascii="宋体" w:hAnsi="宋体" w:cs="宋体" w:hint="eastAsia"/>
                <w:kern w:val="0"/>
                <w:sz w:val="18"/>
                <w:szCs w:val="18"/>
              </w:rPr>
              <w:t>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t>4、行政机关截留、私分或者变相私分罚款、没收的违法所得或者财物的，由财政部门或者有关机关予以追缴，对直接负责的</w:t>
            </w:r>
            <w:r>
              <w:rPr>
                <w:rFonts w:ascii="宋体" w:hAnsi="宋体" w:cs="宋体" w:hint="eastAsia"/>
                <w:sz w:val="18"/>
                <w:szCs w:val="18"/>
              </w:rPr>
              <w:lastRenderedPageBreak/>
              <w:t>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t>5、行政机关使用或者损毁查封、扣押的财物，对当事人造成损失的，应当依法予以赔偿，对直接负责的主管人员和其他直接责任人员依法给予处分。</w:t>
            </w:r>
          </w:p>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1E05C7" w:rsidRDefault="00444B48">
            <w:pPr>
              <w:widowControl/>
              <w:spacing w:line="220" w:lineRule="exact"/>
              <w:jc w:val="left"/>
              <w:rPr>
                <w:rFonts w:ascii="宋体" w:hAnsi="宋体" w:cs="宋体"/>
                <w:kern w:val="0"/>
                <w:sz w:val="18"/>
                <w:szCs w:val="18"/>
              </w:rPr>
            </w:pPr>
            <w:r>
              <w:rPr>
                <w:rFonts w:ascii="宋体" w:hAnsi="宋体" w:cs="宋体" w:hint="eastAsia"/>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1E05C7">
            <w:pPr>
              <w:widowControl/>
              <w:spacing w:line="220" w:lineRule="exact"/>
              <w:jc w:val="left"/>
              <w:rPr>
                <w:rFonts w:ascii="宋体" w:hAnsi="宋体" w:cs="宋体"/>
                <w:kern w:val="0"/>
                <w:sz w:val="18"/>
                <w:szCs w:val="18"/>
              </w:rPr>
            </w:pPr>
          </w:p>
        </w:tc>
      </w:tr>
      <w:tr w:rsidR="008A716B">
        <w:trPr>
          <w:trHeight w:val="90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21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对建设工程竣工验收后，未向建设行政主管部门或者其他有关部门移交建设项目档案</w:t>
            </w:r>
            <w:r>
              <w:rPr>
                <w:rFonts w:ascii="宋体" w:hAnsi="宋体" w:cs="宋体" w:hint="eastAsia"/>
                <w:kern w:val="0"/>
                <w:sz w:val="18"/>
                <w:szCs w:val="18"/>
              </w:rPr>
              <w:lastRenderedPageBreak/>
              <w:t>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《建设工程质量管理条例》（2000年1月30日国务院令第279号；根据2017年10月7日</w:t>
            </w:r>
            <w:hyperlink r:id="rId8" w:tgtFrame="_blank" w:tooltip="《国务院关于修改部分行政法规的决定》（国务院令第687号）全文" w:history="1">
              <w:r>
                <w:rPr>
                  <w:rFonts w:ascii="宋体" w:hAnsi="宋体" w:cs="宋体" w:hint="eastAsia"/>
                  <w:color w:val="000000"/>
                  <w:kern w:val="0"/>
                  <w:sz w:val="18"/>
                  <w:szCs w:val="18"/>
                </w:rPr>
                <w:t>《国务院关于修改部分行政法规的决定》（国务院令第687号）</w:t>
              </w:r>
            </w:hyperlink>
            <w:r>
              <w:rPr>
                <w:rFonts w:ascii="宋体" w:hAnsi="宋体" w:cs="宋体" w:hint="eastAsia"/>
                <w:color w:val="000000"/>
                <w:kern w:val="0"/>
                <w:sz w:val="18"/>
                <w:szCs w:val="18"/>
              </w:rPr>
              <w:t>第一次修订;依据2019年4月23日</w:t>
            </w:r>
            <w:hyperlink r:id="rId9" w:tgtFrame="_blank" w:tooltip="《国务院关于修改部分行政法规的决定》国务院令第714号（全文）" w:history="1">
              <w:r>
                <w:rPr>
                  <w:rFonts w:ascii="宋体" w:hAnsi="宋体" w:cs="宋体" w:hint="eastAsia"/>
                  <w:color w:val="000000"/>
                  <w:kern w:val="0"/>
                  <w:sz w:val="18"/>
                  <w:szCs w:val="18"/>
                </w:rPr>
                <w:t>《国务院关于修改部分行政法规的决定》（国务院令第714号）</w:t>
              </w:r>
            </w:hyperlink>
            <w:r>
              <w:rPr>
                <w:rFonts w:ascii="宋体" w:hAnsi="宋体" w:cs="宋体" w:hint="eastAsia"/>
                <w:color w:val="000000"/>
                <w:kern w:val="0"/>
                <w:sz w:val="18"/>
                <w:szCs w:val="18"/>
              </w:rPr>
              <w:t>第二次修订）第五十九条：</w:t>
            </w:r>
            <w:r>
              <w:rPr>
                <w:rFonts w:ascii="宋体" w:hAnsi="宋体" w:cs="宋体" w:hint="eastAsia"/>
                <w:color w:val="000000"/>
                <w:kern w:val="0"/>
                <w:sz w:val="18"/>
                <w:szCs w:val="18"/>
              </w:rPr>
              <w:br/>
            </w:r>
            <w:r>
              <w:rPr>
                <w:rFonts w:ascii="宋体" w:hAnsi="宋体" w:cs="宋体" w:hint="eastAsia"/>
                <w:color w:val="000000"/>
                <w:kern w:val="0"/>
                <w:sz w:val="18"/>
                <w:szCs w:val="18"/>
              </w:rPr>
              <w:lastRenderedPageBreak/>
              <w:t>违反本条例规定，建设工程竣工验收后，建设单位未向建设行政主管部门或者其他有关部门移交建设项目档案的，责令改正，处1万元以上10万元以下的罚款。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kern w:val="0"/>
                <w:sz w:val="18"/>
                <w:szCs w:val="18"/>
              </w:rPr>
              <w:br/>
              <w:t>2.</w:t>
            </w:r>
            <w:r>
              <w:rPr>
                <w:rFonts w:ascii="宋体" w:hAnsi="宋体" w:cs="宋体" w:hint="eastAsia"/>
                <w:kern w:val="0"/>
                <w:sz w:val="18"/>
                <w:szCs w:val="18"/>
              </w:rPr>
              <w:t>调查责任：自然资源部门对立案的案件，指定专人负责，及时组织调查取证，与当事人有直接利害关系的应当回避。</w:t>
            </w:r>
            <w:r>
              <w:rPr>
                <w:rFonts w:ascii="宋体" w:hAnsi="宋体" w:cs="宋体" w:hint="eastAsia"/>
                <w:kern w:val="0"/>
                <w:sz w:val="18"/>
                <w:szCs w:val="18"/>
              </w:rPr>
              <w:lastRenderedPageBreak/>
              <w:t>执法人员不得少于两人，调查时应出示执法证件，允许当事人辩解陈述。执法人员应保守有关秘密。</w:t>
            </w:r>
            <w:r>
              <w:rPr>
                <w:rFonts w:ascii="宋体" w:hAnsi="宋体" w:cs="宋体"/>
                <w:kern w:val="0"/>
                <w:sz w:val="18"/>
                <w:szCs w:val="18"/>
              </w:rPr>
              <w:br/>
              <w:t>3.</w:t>
            </w:r>
            <w:r>
              <w:rPr>
                <w:rFonts w:ascii="宋体" w:hAnsi="宋体" w:cs="宋体" w:hint="eastAsia"/>
                <w:kern w:val="0"/>
                <w:sz w:val="18"/>
                <w:szCs w:val="18"/>
              </w:rPr>
              <w:t>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kern w:val="0"/>
                <w:sz w:val="18"/>
                <w:szCs w:val="18"/>
              </w:rPr>
              <w:br/>
              <w:t>4.</w:t>
            </w:r>
            <w:r>
              <w:rPr>
                <w:rFonts w:ascii="宋体" w:hAnsi="宋体" w:cs="宋体" w:hint="eastAsia"/>
                <w:kern w:val="0"/>
                <w:sz w:val="18"/>
                <w:szCs w:val="18"/>
              </w:rPr>
              <w:t>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kern w:val="0"/>
                <w:sz w:val="18"/>
                <w:szCs w:val="18"/>
              </w:rPr>
              <w:br/>
              <w:t>5.</w:t>
            </w:r>
            <w:r>
              <w:rPr>
                <w:rFonts w:ascii="宋体" w:hAnsi="宋体" w:cs="宋体" w:hint="eastAsia"/>
                <w:kern w:val="0"/>
                <w:sz w:val="18"/>
                <w:szCs w:val="18"/>
              </w:rPr>
              <w:t>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kern w:val="0"/>
                <w:sz w:val="18"/>
                <w:szCs w:val="18"/>
              </w:rPr>
              <w:br/>
              <w:t>6.</w:t>
            </w:r>
            <w:r>
              <w:rPr>
                <w:rFonts w:ascii="宋体" w:hAnsi="宋体" w:cs="宋体" w:hint="eastAsia"/>
                <w:kern w:val="0"/>
                <w:sz w:val="18"/>
                <w:szCs w:val="18"/>
              </w:rPr>
              <w:t>送达责任：行政处罚决定书应当在宣告后当场交付当事人；当事人不在场的，行政机关应当在七日内依照民事诉讼法的有关规定，将行政处罚决定书送达当事人。</w:t>
            </w:r>
            <w:r>
              <w:rPr>
                <w:rFonts w:ascii="宋体" w:hAnsi="宋体" w:cs="宋体"/>
                <w:kern w:val="0"/>
                <w:sz w:val="18"/>
                <w:szCs w:val="18"/>
              </w:rPr>
              <w:br/>
              <w:t>7.</w:t>
            </w:r>
            <w:r>
              <w:rPr>
                <w:rFonts w:ascii="宋体" w:hAnsi="宋体" w:cs="宋体" w:hint="eastAsia"/>
                <w:kern w:val="0"/>
                <w:sz w:val="18"/>
                <w:szCs w:val="18"/>
              </w:rPr>
              <w:t>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kern w:val="0"/>
                <w:sz w:val="18"/>
                <w:szCs w:val="18"/>
              </w:rPr>
              <w:br/>
              <w:t>8.</w:t>
            </w:r>
            <w:r>
              <w:rPr>
                <w:rFonts w:ascii="宋体" w:hAnsi="宋体" w:cs="宋体" w:hint="eastAsia"/>
                <w:kern w:val="0"/>
                <w:sz w:val="18"/>
                <w:szCs w:val="18"/>
              </w:rPr>
              <w:t>其他法律法规规章文件规定应履行</w:t>
            </w:r>
            <w:r>
              <w:rPr>
                <w:rFonts w:ascii="宋体" w:hAnsi="宋体" w:cs="宋体" w:hint="eastAsia"/>
                <w:kern w:val="0"/>
                <w:sz w:val="18"/>
                <w:szCs w:val="18"/>
              </w:rPr>
              <w:lastRenderedPageBreak/>
              <w:t>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w:t>
            </w:r>
            <w:r>
              <w:rPr>
                <w:rFonts w:ascii="宋体" w:hAnsi="宋体" w:hint="eastAsia"/>
                <w:color w:val="000000"/>
                <w:sz w:val="18"/>
                <w:szCs w:val="18"/>
              </w:rPr>
              <w:lastRenderedPageBreak/>
              <w:t>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r>
              <w:rPr>
                <w:rFonts w:ascii="宋体" w:hAnsi="宋体" w:hint="eastAsia"/>
                <w:color w:val="000000"/>
                <w:sz w:val="18"/>
                <w:szCs w:val="18"/>
              </w:rPr>
              <w:br/>
              <w:t>3.同2</w:t>
            </w:r>
            <w:r>
              <w:rPr>
                <w:rFonts w:ascii="宋体" w:hAnsi="宋体" w:hint="eastAsia"/>
                <w:color w:val="000000"/>
                <w:sz w:val="18"/>
                <w:szCs w:val="18"/>
              </w:rPr>
              <w:br/>
              <w:t>4.《行政处罚法》第八十一条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r>
            <w:r>
              <w:rPr>
                <w:rFonts w:ascii="宋体" w:hAnsi="宋体" w:hint="eastAsia"/>
                <w:color w:val="000000"/>
                <w:sz w:val="18"/>
                <w:szCs w:val="18"/>
              </w:rPr>
              <w:lastRenderedPageBreak/>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rsidR="008A716B" w:rsidRDefault="008A716B" w:rsidP="00B84340">
            <w:pPr>
              <w:widowControl/>
              <w:spacing w:line="240" w:lineRule="exact"/>
              <w:jc w:val="left"/>
              <w:rPr>
                <w:rFonts w:ascii="宋体" w:hAnsi="宋体" w:cs="宋体"/>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p>
        </w:tc>
      </w:tr>
      <w:tr w:rsidR="008A716B" w:rsidTr="008A716B">
        <w:trPr>
          <w:trHeight w:val="41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22</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对城乡规划编制单位有下列行为的处罚：（一）超越资质等级许可的范围承</w:t>
            </w:r>
            <w:r>
              <w:rPr>
                <w:rFonts w:ascii="宋体" w:hAnsi="宋体" w:cs="宋体" w:hint="eastAsia"/>
                <w:kern w:val="0"/>
                <w:sz w:val="18"/>
                <w:szCs w:val="18"/>
              </w:rPr>
              <w:lastRenderedPageBreak/>
              <w:t>揽城乡规划编制工作的；（二）违反国家有关标准编制城乡规划的。</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《中华人民共和国城乡规划法》（2007年10月28日主席令第七十四号，2015年4月24日第一次修订；2019年4月23日第二次修订）第六十二条第一款：</w:t>
            </w:r>
            <w:r>
              <w:rPr>
                <w:rFonts w:ascii="宋体" w:hAnsi="宋体" w:cs="宋体" w:hint="eastAsia"/>
                <w:color w:val="000000"/>
                <w:kern w:val="0"/>
                <w:sz w:val="18"/>
                <w:szCs w:val="18"/>
              </w:rPr>
              <w:br/>
              <w:t>城乡规划编制单位有下列行为之一的，由所在地城市、县人民政府城乡</w:t>
            </w:r>
            <w:r>
              <w:rPr>
                <w:rFonts w:ascii="宋体" w:hAnsi="宋体" w:cs="宋体" w:hint="eastAsia"/>
                <w:color w:val="000000"/>
                <w:kern w:val="0"/>
                <w:sz w:val="18"/>
                <w:szCs w:val="18"/>
              </w:rPr>
              <w:lastRenderedPageBreak/>
              <w:t>规划主管部门责令限期改正，处合同约定的规划编制费一倍以上二倍以下的罚款；情节严重的，责令停业整顿，由原发证机关降低资质等级或者吊销资质证书；造成损失的，依法承担赔偿责任：（一）超越资质等级许可的范围承揽城乡规划编制工作的；（二）违反国家有关标准编制城乡规划的。未依法取得资质证书承揽城乡规划编制工作的，由县级以上地方人民政府城乡规划主管部门责令停止违法行为，依照前款规定处以罚款;造成损失的，依法承担赔偿责任。</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以欺骗手段取得资质证书承揽城乡规划编制工作的，由原发证机关吊销资质证书，依照本条第一款规定处以罚款;造成损失的，依法承担赔偿责任。</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城乡规划编制单位资质管理规定》（2012年7月2日住房和城乡建设部令第12号，2016年1月11日修改）第三十九条第一款：城乡规划编制单位有下列行为之一的，由所在地城市、县人民政府城乡规划主管部门责令限期改正，处以合同约定的规划编制费1倍以上2倍以下的罚款；情节严重的，责令停业整顿，由原资质许可机关降低资质等级或者吊销资质证书；造成损失的，依法承担赔偿责任：（一）超越资质等级许可的范围承揽城乡规划编制工作的；（二）违反国家有关标准编制城乡规划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kern w:val="0"/>
                <w:sz w:val="18"/>
                <w:szCs w:val="18"/>
              </w:rPr>
              <w:br/>
              <w:t>2.</w:t>
            </w:r>
            <w:r>
              <w:rPr>
                <w:rFonts w:ascii="宋体" w:hAnsi="宋体" w:cs="宋体" w:hint="eastAsia"/>
                <w:kern w:val="0"/>
                <w:sz w:val="18"/>
                <w:szCs w:val="18"/>
              </w:rPr>
              <w:t>调查责任：自然资源部门对立案的案件，指定专人负责，及时组织调查取证，</w:t>
            </w:r>
            <w:r>
              <w:rPr>
                <w:rFonts w:ascii="宋体" w:hAnsi="宋体" w:cs="宋体" w:hint="eastAsia"/>
                <w:kern w:val="0"/>
                <w:sz w:val="18"/>
                <w:szCs w:val="18"/>
              </w:rPr>
              <w:lastRenderedPageBreak/>
              <w:t>与当事人有直接利害关系的应当回避。执法人员不得少于两人，调查时应出示执法证件，允许当事人辩解陈述。执法人员应保守有关秘密。</w:t>
            </w:r>
            <w:r>
              <w:rPr>
                <w:rFonts w:ascii="宋体" w:hAnsi="宋体" w:cs="宋体"/>
                <w:kern w:val="0"/>
                <w:sz w:val="18"/>
                <w:szCs w:val="18"/>
              </w:rPr>
              <w:br/>
              <w:t>3.</w:t>
            </w:r>
            <w:r>
              <w:rPr>
                <w:rFonts w:ascii="宋体" w:hAnsi="宋体" w:cs="宋体" w:hint="eastAsia"/>
                <w:kern w:val="0"/>
                <w:sz w:val="18"/>
                <w:szCs w:val="18"/>
              </w:rPr>
              <w:t>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kern w:val="0"/>
                <w:sz w:val="18"/>
                <w:szCs w:val="18"/>
              </w:rPr>
              <w:br/>
              <w:t>4.</w:t>
            </w:r>
            <w:r>
              <w:rPr>
                <w:rFonts w:ascii="宋体" w:hAnsi="宋体" w:cs="宋体" w:hint="eastAsia"/>
                <w:kern w:val="0"/>
                <w:sz w:val="18"/>
                <w:szCs w:val="18"/>
              </w:rPr>
              <w:t>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kern w:val="0"/>
                <w:sz w:val="18"/>
                <w:szCs w:val="18"/>
              </w:rPr>
              <w:br/>
              <w:t>5.</w:t>
            </w:r>
            <w:r>
              <w:rPr>
                <w:rFonts w:ascii="宋体" w:hAnsi="宋体" w:cs="宋体" w:hint="eastAsia"/>
                <w:kern w:val="0"/>
                <w:sz w:val="18"/>
                <w:szCs w:val="18"/>
              </w:rPr>
              <w:t>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kern w:val="0"/>
                <w:sz w:val="18"/>
                <w:szCs w:val="18"/>
              </w:rPr>
              <w:br/>
              <w:t>6.</w:t>
            </w:r>
            <w:r>
              <w:rPr>
                <w:rFonts w:ascii="宋体" w:hAnsi="宋体" w:cs="宋体" w:hint="eastAsia"/>
                <w:kern w:val="0"/>
                <w:sz w:val="18"/>
                <w:szCs w:val="18"/>
              </w:rPr>
              <w:t>送达责任：行政处罚决定书应当在宣告后当场交付当事人；当事人不在场的，行政机关应当在七日内依照民事诉讼法的有关规定，将行政处罚决定书送达当事人。</w:t>
            </w:r>
            <w:r>
              <w:rPr>
                <w:rFonts w:ascii="宋体" w:hAnsi="宋体" w:cs="宋体"/>
                <w:kern w:val="0"/>
                <w:sz w:val="18"/>
                <w:szCs w:val="18"/>
              </w:rPr>
              <w:br/>
              <w:t>7.</w:t>
            </w:r>
            <w:r>
              <w:rPr>
                <w:rFonts w:ascii="宋体" w:hAnsi="宋体" w:cs="宋体" w:hint="eastAsia"/>
                <w:kern w:val="0"/>
                <w:sz w:val="18"/>
                <w:szCs w:val="18"/>
              </w:rPr>
              <w:t>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kern w:val="0"/>
                <w:sz w:val="18"/>
                <w:szCs w:val="18"/>
              </w:rPr>
              <w:br/>
            </w:r>
            <w:r>
              <w:rPr>
                <w:rFonts w:ascii="宋体" w:hAnsi="宋体" w:cs="宋体"/>
                <w:kern w:val="0"/>
                <w:sz w:val="18"/>
                <w:szCs w:val="18"/>
              </w:rPr>
              <w:lastRenderedPageBreak/>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w:t>
            </w:r>
            <w:r>
              <w:rPr>
                <w:rFonts w:ascii="宋体" w:hAnsi="宋体" w:hint="eastAsia"/>
                <w:color w:val="000000"/>
                <w:sz w:val="18"/>
                <w:szCs w:val="18"/>
              </w:rPr>
              <w:lastRenderedPageBreak/>
              <w:t>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r>
              <w:rPr>
                <w:rFonts w:ascii="宋体" w:hAnsi="宋体" w:hint="eastAsia"/>
                <w:color w:val="000000"/>
                <w:sz w:val="18"/>
                <w:szCs w:val="18"/>
              </w:rPr>
              <w:br/>
              <w:t>3.同2</w:t>
            </w:r>
            <w:r>
              <w:rPr>
                <w:rFonts w:ascii="宋体" w:hAnsi="宋体" w:hint="eastAsia"/>
                <w:color w:val="000000"/>
                <w:sz w:val="18"/>
                <w:szCs w:val="18"/>
              </w:rPr>
              <w:br/>
              <w:t>4.《行政处罚法》第八十一条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w:t>
            </w:r>
            <w:r>
              <w:rPr>
                <w:rFonts w:ascii="宋体" w:hAnsi="宋体" w:hint="eastAsia"/>
                <w:color w:val="000000"/>
                <w:sz w:val="18"/>
                <w:szCs w:val="18"/>
              </w:rPr>
              <w:lastRenderedPageBreak/>
              <w:t>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rsidR="008A716B" w:rsidRDefault="008A716B" w:rsidP="00B84340">
            <w:pPr>
              <w:widowControl/>
              <w:spacing w:line="240" w:lineRule="exact"/>
              <w:jc w:val="left"/>
              <w:rPr>
                <w:rFonts w:ascii="宋体" w:hAnsi="宋体" w:cs="宋体"/>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p>
        </w:tc>
      </w:tr>
      <w:tr w:rsidR="008A716B" w:rsidTr="008A716B">
        <w:trPr>
          <w:trHeight w:val="26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23</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对城乡规划编制单位未依法取得资质证书的单位承担城市规划编</w:t>
            </w:r>
            <w:r>
              <w:rPr>
                <w:rFonts w:ascii="宋体" w:hAnsi="宋体" w:cs="宋体" w:hint="eastAsia"/>
                <w:kern w:val="0"/>
                <w:sz w:val="18"/>
                <w:szCs w:val="18"/>
              </w:rPr>
              <w:lastRenderedPageBreak/>
              <w:t>制业务的处罚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《中华人民共和国城乡规划法》（2007年10月28日主席令第七十四号，2015年4月24日第一次修订；2019年4月23日第二次修订）第六十二条第一款：</w:t>
            </w:r>
            <w:r>
              <w:rPr>
                <w:rFonts w:ascii="宋体" w:hAnsi="宋体" w:cs="宋体" w:hint="eastAsia"/>
                <w:color w:val="000000"/>
                <w:kern w:val="0"/>
                <w:sz w:val="18"/>
                <w:szCs w:val="18"/>
              </w:rPr>
              <w:br/>
              <w:t>城乡规划编制单位有下列行为之一</w:t>
            </w:r>
            <w:r>
              <w:rPr>
                <w:rFonts w:ascii="宋体" w:hAnsi="宋体" w:cs="宋体" w:hint="eastAsia"/>
                <w:color w:val="000000"/>
                <w:kern w:val="0"/>
                <w:sz w:val="18"/>
                <w:szCs w:val="18"/>
              </w:rPr>
              <w:lastRenderedPageBreak/>
              <w:t>的，由所在地城市、县人民政府城乡规划主管部门责令限期改正，处合同约定的规划编制费一倍以上二倍以下的罚款；情节严重的，责令停业整顿，由原发证机关降低资质等级或者吊销资质证书；造成损失的，依法承担赔偿责任：（一）超越资质等级许可的范围承揽城乡规划编制工作的；（二）违反国家有关标准编制城乡规划的。未依法取得资质证书承揽城乡规划编制工作的，由县级以上地方人民政府城乡规划主管部门责令停止违法行为，依照前款规定处以罚款;造成损失的，依法承担赔偿责任。</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以欺骗手段取得资质证书承揽城乡规划编制工作的，由原发证机关吊销资质证书，依照本条第一款规定处以罚款;造成损失的，依法承担赔偿责任。</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城乡规划编制单位资质管理规定》（2012年7月2日住房和城乡建设部令第12号，2016年1月11日修改）第三十九条第二款：未依法取得资质证书承揽城乡规划编制工作的，由县级以上地方人民政府城乡规划主管部门责令停止违法行为，依照前款规定处以罚款；造成损失的，依法承担赔偿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kern w:val="0"/>
                <w:sz w:val="18"/>
                <w:szCs w:val="18"/>
              </w:rPr>
              <w:br/>
              <w:t>2.</w:t>
            </w:r>
            <w:r>
              <w:rPr>
                <w:rFonts w:ascii="宋体" w:hAnsi="宋体" w:cs="宋体" w:hint="eastAsia"/>
                <w:kern w:val="0"/>
                <w:sz w:val="18"/>
                <w:szCs w:val="18"/>
              </w:rPr>
              <w:t>调查责任：自然资源部门对立案的案</w:t>
            </w:r>
            <w:r>
              <w:rPr>
                <w:rFonts w:ascii="宋体" w:hAnsi="宋体" w:cs="宋体" w:hint="eastAsia"/>
                <w:kern w:val="0"/>
                <w:sz w:val="18"/>
                <w:szCs w:val="18"/>
              </w:rPr>
              <w:lastRenderedPageBreak/>
              <w:t>件，指定专人负责，及时组织调查取证，与当事人有直接利害关系的应当回避。执法人员不得少于两人，调查时应出示执法证件，允许当事人辩解陈述。执法人员应保守有关秘密。</w:t>
            </w:r>
            <w:r>
              <w:rPr>
                <w:rFonts w:ascii="宋体" w:hAnsi="宋体" w:cs="宋体"/>
                <w:kern w:val="0"/>
                <w:sz w:val="18"/>
                <w:szCs w:val="18"/>
              </w:rPr>
              <w:br/>
              <w:t>3.</w:t>
            </w:r>
            <w:r>
              <w:rPr>
                <w:rFonts w:ascii="宋体" w:hAnsi="宋体" w:cs="宋体" w:hint="eastAsia"/>
                <w:kern w:val="0"/>
                <w:sz w:val="18"/>
                <w:szCs w:val="18"/>
              </w:rPr>
              <w:t>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kern w:val="0"/>
                <w:sz w:val="18"/>
                <w:szCs w:val="18"/>
              </w:rPr>
              <w:br/>
              <w:t>4.</w:t>
            </w:r>
            <w:r>
              <w:rPr>
                <w:rFonts w:ascii="宋体" w:hAnsi="宋体" w:cs="宋体" w:hint="eastAsia"/>
                <w:kern w:val="0"/>
                <w:sz w:val="18"/>
                <w:szCs w:val="18"/>
              </w:rPr>
              <w:t>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kern w:val="0"/>
                <w:sz w:val="18"/>
                <w:szCs w:val="18"/>
              </w:rPr>
              <w:br/>
              <w:t>5.</w:t>
            </w:r>
            <w:r>
              <w:rPr>
                <w:rFonts w:ascii="宋体" w:hAnsi="宋体" w:cs="宋体" w:hint="eastAsia"/>
                <w:kern w:val="0"/>
                <w:sz w:val="18"/>
                <w:szCs w:val="18"/>
              </w:rPr>
              <w:t>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kern w:val="0"/>
                <w:sz w:val="18"/>
                <w:szCs w:val="18"/>
              </w:rPr>
              <w:br/>
              <w:t>6.</w:t>
            </w:r>
            <w:r>
              <w:rPr>
                <w:rFonts w:ascii="宋体" w:hAnsi="宋体" w:cs="宋体" w:hint="eastAsia"/>
                <w:kern w:val="0"/>
                <w:sz w:val="18"/>
                <w:szCs w:val="18"/>
              </w:rPr>
              <w:t>送达责任：行政处罚决定书应当在宣告后当场交付当事人；当事人不在场的，行政机关应当在七日内依照民事诉讼法的有关规定，将行政处罚决定书送达当事人。</w:t>
            </w:r>
            <w:r>
              <w:rPr>
                <w:rFonts w:ascii="宋体" w:hAnsi="宋体" w:cs="宋体"/>
                <w:kern w:val="0"/>
                <w:sz w:val="18"/>
                <w:szCs w:val="18"/>
              </w:rPr>
              <w:br/>
              <w:t>7.</w:t>
            </w:r>
            <w:r>
              <w:rPr>
                <w:rFonts w:ascii="宋体" w:hAnsi="宋体" w:cs="宋体" w:hint="eastAsia"/>
                <w:kern w:val="0"/>
                <w:sz w:val="18"/>
                <w:szCs w:val="18"/>
              </w:rPr>
              <w:t>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w:t>
            </w:r>
            <w:r>
              <w:rPr>
                <w:rFonts w:ascii="宋体" w:hAnsi="宋体" w:cs="宋体" w:hint="eastAsia"/>
                <w:kern w:val="0"/>
                <w:sz w:val="18"/>
                <w:szCs w:val="18"/>
              </w:rPr>
              <w:lastRenderedPageBreak/>
              <w:t>批手续等。</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w:t>
            </w:r>
            <w:r>
              <w:rPr>
                <w:rFonts w:ascii="宋体" w:hAnsi="宋体" w:hint="eastAsia"/>
                <w:color w:val="000000"/>
                <w:sz w:val="18"/>
                <w:szCs w:val="18"/>
              </w:rPr>
              <w:lastRenderedPageBreak/>
              <w:t>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r>
              <w:rPr>
                <w:rFonts w:ascii="宋体" w:hAnsi="宋体" w:hint="eastAsia"/>
                <w:color w:val="000000"/>
                <w:sz w:val="18"/>
                <w:szCs w:val="18"/>
              </w:rPr>
              <w:br/>
              <w:t>3.同2</w:t>
            </w:r>
            <w:r>
              <w:rPr>
                <w:rFonts w:ascii="宋体" w:hAnsi="宋体" w:hint="eastAsia"/>
                <w:color w:val="000000"/>
                <w:sz w:val="18"/>
                <w:szCs w:val="18"/>
              </w:rPr>
              <w:br/>
              <w:t>4.《行政处罚法》第八十一条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w:t>
            </w:r>
            <w:r>
              <w:rPr>
                <w:rFonts w:ascii="宋体" w:hAnsi="宋体" w:hint="eastAsia"/>
                <w:color w:val="000000"/>
                <w:sz w:val="18"/>
                <w:szCs w:val="18"/>
              </w:rPr>
              <w:lastRenderedPageBreak/>
              <w:t>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rsidR="008A716B" w:rsidRDefault="008A716B" w:rsidP="00B84340">
            <w:pPr>
              <w:widowControl/>
              <w:spacing w:line="240" w:lineRule="exact"/>
              <w:jc w:val="left"/>
              <w:rPr>
                <w:rFonts w:ascii="宋体" w:hAnsi="宋体" w:cs="宋体"/>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p>
        </w:tc>
      </w:tr>
      <w:tr w:rsidR="001E05C7">
        <w:trPr>
          <w:trHeight w:val="97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24</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widowControl/>
              <w:spacing w:line="220" w:lineRule="exact"/>
              <w:jc w:val="center"/>
              <w:rPr>
                <w:rFonts w:ascii="宋体" w:hAnsi="宋体" w:cs="宋体"/>
                <w:kern w:val="0"/>
                <w:sz w:val="18"/>
                <w:szCs w:val="18"/>
              </w:rPr>
            </w:pPr>
            <w:r>
              <w:rPr>
                <w:rFonts w:ascii="宋体" w:hAnsi="宋体" w:cs="宋体" w:hint="eastAsia"/>
                <w:kern w:val="0"/>
                <w:sz w:val="18"/>
                <w:szCs w:val="18"/>
              </w:rPr>
              <w:t>对以欺骗、贿赂等不正当手段取得城乡规划编制单位资质</w:t>
            </w:r>
            <w:r>
              <w:rPr>
                <w:rFonts w:ascii="宋体" w:hAnsi="宋体" w:cs="宋体" w:hint="eastAsia"/>
                <w:kern w:val="0"/>
                <w:sz w:val="18"/>
                <w:szCs w:val="18"/>
              </w:rPr>
              <w:lastRenderedPageBreak/>
              <w:t>证书的处罚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widowControl/>
              <w:spacing w:line="220" w:lineRule="exact"/>
              <w:jc w:val="left"/>
              <w:rPr>
                <w:rFonts w:ascii="宋体" w:hAnsi="宋体" w:cs="宋体"/>
                <w:kern w:val="0"/>
                <w:sz w:val="18"/>
                <w:szCs w:val="18"/>
              </w:rPr>
            </w:pPr>
            <w:r>
              <w:rPr>
                <w:rFonts w:ascii="宋体" w:hAnsi="宋体" w:cs="宋体" w:hint="eastAsia"/>
                <w:kern w:val="0"/>
                <w:sz w:val="18"/>
                <w:szCs w:val="18"/>
              </w:rPr>
              <w:t>《城乡规划编制单位资质管理规定》（</w:t>
            </w:r>
            <w:r>
              <w:rPr>
                <w:rFonts w:ascii="宋体" w:hAnsi="宋体" w:cs="宋体"/>
                <w:kern w:val="0"/>
                <w:sz w:val="18"/>
                <w:szCs w:val="18"/>
              </w:rPr>
              <w:t>2012</w:t>
            </w:r>
            <w:r>
              <w:rPr>
                <w:rFonts w:ascii="宋体" w:hAnsi="宋体" w:cs="宋体" w:hint="eastAsia"/>
                <w:kern w:val="0"/>
                <w:sz w:val="18"/>
                <w:szCs w:val="18"/>
              </w:rPr>
              <w:t>年</w:t>
            </w:r>
            <w:r>
              <w:rPr>
                <w:rFonts w:ascii="宋体" w:hAnsi="宋体" w:cs="宋体"/>
                <w:kern w:val="0"/>
                <w:sz w:val="18"/>
                <w:szCs w:val="18"/>
              </w:rPr>
              <w:t>7</w:t>
            </w:r>
            <w:r>
              <w:rPr>
                <w:rFonts w:ascii="宋体" w:hAnsi="宋体" w:cs="宋体" w:hint="eastAsia"/>
                <w:kern w:val="0"/>
                <w:sz w:val="18"/>
                <w:szCs w:val="18"/>
              </w:rPr>
              <w:t>月</w:t>
            </w:r>
            <w:r>
              <w:rPr>
                <w:rFonts w:ascii="宋体" w:hAnsi="宋体" w:cs="宋体"/>
                <w:kern w:val="0"/>
                <w:sz w:val="18"/>
                <w:szCs w:val="18"/>
              </w:rPr>
              <w:t>2</w:t>
            </w:r>
            <w:r>
              <w:rPr>
                <w:rFonts w:ascii="宋体" w:hAnsi="宋体" w:cs="宋体" w:hint="eastAsia"/>
                <w:kern w:val="0"/>
                <w:sz w:val="18"/>
                <w:szCs w:val="18"/>
              </w:rPr>
              <w:t>日住房和城乡建设部令第</w:t>
            </w:r>
            <w:r>
              <w:rPr>
                <w:rFonts w:ascii="宋体" w:hAnsi="宋体" w:cs="宋体"/>
                <w:kern w:val="0"/>
                <w:sz w:val="18"/>
                <w:szCs w:val="18"/>
              </w:rPr>
              <w:t>12</w:t>
            </w:r>
            <w:r>
              <w:rPr>
                <w:rFonts w:ascii="宋体" w:hAnsi="宋体" w:cs="宋体" w:hint="eastAsia"/>
                <w:kern w:val="0"/>
                <w:sz w:val="18"/>
                <w:szCs w:val="18"/>
              </w:rPr>
              <w:t>号，</w:t>
            </w:r>
            <w:r>
              <w:rPr>
                <w:rFonts w:ascii="宋体" w:hAnsi="宋体" w:cs="宋体"/>
                <w:kern w:val="0"/>
                <w:sz w:val="18"/>
                <w:szCs w:val="18"/>
              </w:rPr>
              <w:t>2016</w:t>
            </w:r>
            <w:r>
              <w:rPr>
                <w:rFonts w:ascii="宋体" w:hAnsi="宋体" w:cs="宋体" w:hint="eastAsia"/>
                <w:kern w:val="0"/>
                <w:sz w:val="18"/>
                <w:szCs w:val="18"/>
              </w:rPr>
              <w:t>年</w:t>
            </w:r>
            <w:r>
              <w:rPr>
                <w:rFonts w:ascii="宋体" w:hAnsi="宋体" w:cs="宋体"/>
                <w:kern w:val="0"/>
                <w:sz w:val="18"/>
                <w:szCs w:val="18"/>
              </w:rPr>
              <w:t>1</w:t>
            </w:r>
            <w:r>
              <w:rPr>
                <w:rFonts w:ascii="宋体" w:hAnsi="宋体" w:cs="宋体" w:hint="eastAsia"/>
                <w:kern w:val="0"/>
                <w:sz w:val="18"/>
                <w:szCs w:val="18"/>
              </w:rPr>
              <w:t>月</w:t>
            </w:r>
            <w:r>
              <w:rPr>
                <w:rFonts w:ascii="宋体" w:hAnsi="宋体" w:cs="宋体"/>
                <w:kern w:val="0"/>
                <w:sz w:val="18"/>
                <w:szCs w:val="18"/>
              </w:rPr>
              <w:t>11</w:t>
            </w:r>
            <w:r>
              <w:rPr>
                <w:rFonts w:ascii="宋体" w:hAnsi="宋体" w:cs="宋体" w:hint="eastAsia"/>
                <w:kern w:val="0"/>
                <w:sz w:val="18"/>
                <w:szCs w:val="18"/>
              </w:rPr>
              <w:t>日修改）第三十七条第二款：以欺骗、贿赂等不正当手段取得城乡规划编制单位资质证书的，由县级以上地方人</w:t>
            </w:r>
            <w:r>
              <w:rPr>
                <w:rFonts w:ascii="宋体" w:hAnsi="宋体" w:cs="宋体" w:hint="eastAsia"/>
                <w:kern w:val="0"/>
                <w:sz w:val="18"/>
                <w:szCs w:val="18"/>
              </w:rPr>
              <w:lastRenderedPageBreak/>
              <w:t>民政府城乡规划主管部门处</w:t>
            </w:r>
            <w:r>
              <w:rPr>
                <w:rFonts w:ascii="宋体" w:hAnsi="宋体" w:cs="宋体"/>
                <w:kern w:val="0"/>
                <w:sz w:val="18"/>
                <w:szCs w:val="18"/>
              </w:rPr>
              <w:t>3</w:t>
            </w:r>
            <w:r>
              <w:rPr>
                <w:rFonts w:ascii="宋体" w:hAnsi="宋体" w:cs="宋体" w:hint="eastAsia"/>
                <w:kern w:val="0"/>
                <w:sz w:val="18"/>
                <w:szCs w:val="18"/>
              </w:rPr>
              <w:t>万元罚款，申请人在</w:t>
            </w:r>
            <w:r>
              <w:rPr>
                <w:rFonts w:ascii="宋体" w:hAnsi="宋体" w:cs="宋体"/>
                <w:kern w:val="0"/>
                <w:sz w:val="18"/>
                <w:szCs w:val="18"/>
              </w:rPr>
              <w:t>3</w:t>
            </w:r>
            <w:r>
              <w:rPr>
                <w:rFonts w:ascii="宋体" w:hAnsi="宋体" w:cs="宋体" w:hint="eastAsia"/>
                <w:kern w:val="0"/>
                <w:sz w:val="18"/>
                <w:szCs w:val="18"/>
              </w:rPr>
              <w:t>年内不得再次申请城乡规划编制单位资质。</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kern w:val="0"/>
                <w:sz w:val="18"/>
                <w:szCs w:val="18"/>
              </w:rPr>
              <w:br/>
            </w:r>
            <w:r>
              <w:rPr>
                <w:rFonts w:ascii="宋体" w:hAnsi="宋体" w:cs="宋体"/>
                <w:kern w:val="0"/>
                <w:sz w:val="18"/>
                <w:szCs w:val="18"/>
              </w:rPr>
              <w:lastRenderedPageBreak/>
              <w:t>2.</w:t>
            </w:r>
            <w:r>
              <w:rPr>
                <w:rFonts w:ascii="宋体" w:hAnsi="宋体" w:cs="宋体" w:hint="eastAsia"/>
                <w:kern w:val="0"/>
                <w:sz w:val="18"/>
                <w:szCs w:val="18"/>
              </w:rPr>
              <w:t>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kern w:val="0"/>
                <w:sz w:val="18"/>
                <w:szCs w:val="18"/>
              </w:rPr>
              <w:br/>
              <w:t>3.</w:t>
            </w:r>
            <w:r>
              <w:rPr>
                <w:rFonts w:ascii="宋体" w:hAnsi="宋体" w:cs="宋体" w:hint="eastAsia"/>
                <w:kern w:val="0"/>
                <w:sz w:val="18"/>
                <w:szCs w:val="18"/>
              </w:rPr>
              <w:t>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kern w:val="0"/>
                <w:sz w:val="18"/>
                <w:szCs w:val="18"/>
              </w:rPr>
              <w:br/>
              <w:t>4.</w:t>
            </w:r>
            <w:r>
              <w:rPr>
                <w:rFonts w:ascii="宋体" w:hAnsi="宋体" w:cs="宋体" w:hint="eastAsia"/>
                <w:kern w:val="0"/>
                <w:sz w:val="18"/>
                <w:szCs w:val="18"/>
              </w:rPr>
              <w:t>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kern w:val="0"/>
                <w:sz w:val="18"/>
                <w:szCs w:val="18"/>
              </w:rPr>
              <w:br/>
              <w:t>5.</w:t>
            </w:r>
            <w:r>
              <w:rPr>
                <w:rFonts w:ascii="宋体" w:hAnsi="宋体" w:cs="宋体" w:hint="eastAsia"/>
                <w:kern w:val="0"/>
                <w:sz w:val="18"/>
                <w:szCs w:val="18"/>
              </w:rPr>
              <w:t>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kern w:val="0"/>
                <w:sz w:val="18"/>
                <w:szCs w:val="18"/>
              </w:rPr>
              <w:br/>
              <w:t>6.</w:t>
            </w:r>
            <w:r>
              <w:rPr>
                <w:rFonts w:ascii="宋体" w:hAnsi="宋体" w:cs="宋体" w:hint="eastAsia"/>
                <w:kern w:val="0"/>
                <w:sz w:val="18"/>
                <w:szCs w:val="18"/>
              </w:rPr>
              <w:t>送达责任：行政处罚决定书应当在宣告后当场交付当事人；当事人不在场的，行政机关应当在七日内依照民事诉讼法的有关规定，将行政处罚决定书送达当事人。</w:t>
            </w:r>
            <w:r>
              <w:rPr>
                <w:rFonts w:ascii="宋体" w:hAnsi="宋体" w:cs="宋体"/>
                <w:kern w:val="0"/>
                <w:sz w:val="18"/>
                <w:szCs w:val="18"/>
              </w:rPr>
              <w:br/>
              <w:t>7.</w:t>
            </w:r>
            <w:r>
              <w:rPr>
                <w:rFonts w:ascii="宋体" w:hAnsi="宋体" w:cs="宋体" w:hint="eastAsia"/>
                <w:kern w:val="0"/>
                <w:sz w:val="18"/>
                <w:szCs w:val="18"/>
              </w:rPr>
              <w:t>执行责任：依照生效的行政处罚决定，监督当事人履行。当事人逾期不履行的（书面催告当事人及时履行处罚决定），可依法采取加处罚款、申请法院强制执行，或向本级政府、上级主管部门报告，或向当事人单位、上级主管部</w:t>
            </w:r>
            <w:r>
              <w:rPr>
                <w:rFonts w:ascii="宋体" w:hAnsi="宋体" w:cs="宋体" w:hint="eastAsia"/>
                <w:kern w:val="0"/>
                <w:sz w:val="18"/>
                <w:szCs w:val="18"/>
              </w:rPr>
              <w:lastRenderedPageBreak/>
              <w:t>门通报，或向社会通报，或停办相关审批手续等。</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w:t>
            </w:r>
            <w:r>
              <w:rPr>
                <w:rFonts w:ascii="宋体" w:hAnsi="宋体" w:cs="宋体" w:hint="eastAsia"/>
                <w:sz w:val="18"/>
                <w:szCs w:val="18"/>
              </w:rPr>
              <w:lastRenderedPageBreak/>
              <w:t>十条关于委托处罚的规定的；执法人员未取得执法证件的。</w:t>
            </w:r>
          </w:p>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t>5、行政机关使用或者损毁查封、扣押的财物，对当事人造成损失的，应当依法予以赔偿，对直接负责的主管人员和其他直接责任人员依法给予处分。</w:t>
            </w:r>
          </w:p>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1E05C7" w:rsidRDefault="00444B48">
            <w:pPr>
              <w:pStyle w:val="a5"/>
              <w:widowControl/>
              <w:spacing w:before="0" w:beforeAutospacing="0" w:after="0" w:afterAutospacing="0" w:line="220" w:lineRule="exact"/>
              <w:ind w:firstLineChars="200" w:firstLine="360"/>
              <w:rPr>
                <w:rFonts w:ascii="宋体" w:hAnsi="宋体" w:cs="宋体"/>
                <w:sz w:val="18"/>
                <w:szCs w:val="18"/>
              </w:rPr>
            </w:pPr>
            <w:r>
              <w:rPr>
                <w:rFonts w:ascii="宋体" w:hAnsi="宋体" w:cs="宋体" w:hint="eastAsia"/>
                <w:sz w:val="18"/>
                <w:szCs w:val="18"/>
              </w:rPr>
              <w:t>7、行政机关对应当依法移交司法机关追究刑事责任的案件不移交，以行政处罚代</w:t>
            </w:r>
            <w:r>
              <w:rPr>
                <w:rFonts w:ascii="宋体" w:hAnsi="宋体" w:cs="宋体" w:hint="eastAsia"/>
                <w:sz w:val="18"/>
                <w:szCs w:val="18"/>
              </w:rPr>
              <w:lastRenderedPageBreak/>
              <w:t>替刑事处罚，由上级行政机关或者有关机关责令改正，对直接负责的主管人员和其他直接责任人员依法给予处分；情节严重构成犯罪的，依法追究刑事责任。</w:t>
            </w:r>
          </w:p>
          <w:p w:rsidR="001E05C7" w:rsidRDefault="00444B48">
            <w:pPr>
              <w:widowControl/>
              <w:spacing w:line="220" w:lineRule="exact"/>
              <w:jc w:val="left"/>
              <w:rPr>
                <w:rFonts w:ascii="宋体" w:hAnsi="宋体" w:cs="宋体"/>
                <w:kern w:val="0"/>
                <w:sz w:val="18"/>
                <w:szCs w:val="18"/>
              </w:rPr>
            </w:pPr>
            <w:r>
              <w:rPr>
                <w:rFonts w:ascii="宋体" w:hAnsi="宋体" w:cs="宋体" w:hint="eastAsia"/>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1E05C7" w:rsidRDefault="001E05C7">
            <w:pPr>
              <w:widowControl/>
              <w:spacing w:line="220" w:lineRule="exact"/>
              <w:jc w:val="left"/>
              <w:rPr>
                <w:rFonts w:ascii="宋体" w:hAnsi="宋体" w:cs="宋体"/>
                <w:kern w:val="0"/>
                <w:sz w:val="18"/>
                <w:szCs w:val="18"/>
              </w:rPr>
            </w:pPr>
          </w:p>
        </w:tc>
      </w:tr>
      <w:tr w:rsidR="008A716B" w:rsidTr="008A716B">
        <w:trPr>
          <w:trHeight w:val="2392"/>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25</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对城乡规划编制单位涂改、倒卖、出租、出借或者以其他形式非法转让资质证书的处罚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8A716B">
            <w:pPr>
              <w:widowControl/>
              <w:spacing w:line="220" w:lineRule="exact"/>
              <w:jc w:val="center"/>
              <w:rPr>
                <w:rFonts w:ascii="宋体" w:hAnsi="宋体" w:cs="宋体"/>
                <w:kern w:val="0"/>
                <w:sz w:val="18"/>
                <w:szCs w:val="18"/>
              </w:rPr>
            </w:pPr>
            <w:r>
              <w:rPr>
                <w:rFonts w:ascii="宋体" w:hAnsi="宋体" w:cs="宋体" w:hint="eastAsia"/>
                <w:color w:val="000000"/>
                <w:kern w:val="0"/>
                <w:sz w:val="18"/>
                <w:szCs w:val="18"/>
              </w:rPr>
              <w:t>《城乡规划编制单位资质管理规定》（2012年7月2日住房和城乡建设部令第12号，2016年1月11日修改）第三十七条第二款：以欺骗、贿赂等不正当手段取得城乡规划编制单位资质证书的，由县级以上地方人民政府城乡规划主管部门处3万元罚款，申请人在3年内不得再次申请城乡规划编制单位资质。</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kern w:val="0"/>
                <w:sz w:val="18"/>
                <w:szCs w:val="18"/>
              </w:rPr>
              <w:br/>
              <w:t>2.</w:t>
            </w:r>
            <w:r>
              <w:rPr>
                <w:rFonts w:ascii="宋体" w:hAnsi="宋体" w:cs="宋体" w:hint="eastAsia"/>
                <w:kern w:val="0"/>
                <w:sz w:val="18"/>
                <w:szCs w:val="18"/>
              </w:rPr>
              <w:t>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kern w:val="0"/>
                <w:sz w:val="18"/>
                <w:szCs w:val="18"/>
              </w:rPr>
              <w:br/>
              <w:t>3.</w:t>
            </w:r>
            <w:r>
              <w:rPr>
                <w:rFonts w:ascii="宋体" w:hAnsi="宋体" w:cs="宋体" w:hint="eastAsia"/>
                <w:kern w:val="0"/>
                <w:sz w:val="18"/>
                <w:szCs w:val="18"/>
              </w:rPr>
              <w:t>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kern w:val="0"/>
                <w:sz w:val="18"/>
                <w:szCs w:val="18"/>
              </w:rPr>
              <w:br/>
              <w:t>4.</w:t>
            </w:r>
            <w:r>
              <w:rPr>
                <w:rFonts w:ascii="宋体" w:hAnsi="宋体" w:cs="宋体" w:hint="eastAsia"/>
                <w:kern w:val="0"/>
                <w:sz w:val="18"/>
                <w:szCs w:val="18"/>
              </w:rPr>
              <w:t>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kern w:val="0"/>
                <w:sz w:val="18"/>
                <w:szCs w:val="18"/>
              </w:rPr>
              <w:br/>
              <w:t>5.</w:t>
            </w:r>
            <w:r>
              <w:rPr>
                <w:rFonts w:ascii="宋体" w:hAnsi="宋体" w:cs="宋体" w:hint="eastAsia"/>
                <w:kern w:val="0"/>
                <w:sz w:val="18"/>
                <w:szCs w:val="18"/>
              </w:rPr>
              <w:t>决定责任：根据审查情况决定是否予以行政处罚；依法需要给予行政处罚的，制作行政处罚决定书，载明违法事</w:t>
            </w:r>
            <w:r>
              <w:rPr>
                <w:rFonts w:ascii="宋体" w:hAnsi="宋体" w:cs="宋体" w:hint="eastAsia"/>
                <w:kern w:val="0"/>
                <w:sz w:val="18"/>
                <w:szCs w:val="18"/>
              </w:rPr>
              <w:lastRenderedPageBreak/>
              <w:t>实和依据、处罚依据和内容、申请行政复议或提起行政诉讼的途径和期限等内容（逾期不履行处罚决定的后果）。符合集体研究的，由集体讨论决定；按时办结。</w:t>
            </w:r>
            <w:r>
              <w:rPr>
                <w:rFonts w:ascii="宋体" w:hAnsi="宋体" w:cs="宋体"/>
                <w:kern w:val="0"/>
                <w:sz w:val="18"/>
                <w:szCs w:val="18"/>
              </w:rPr>
              <w:br/>
              <w:t>6.</w:t>
            </w:r>
            <w:r>
              <w:rPr>
                <w:rFonts w:ascii="宋体" w:hAnsi="宋体" w:cs="宋体" w:hint="eastAsia"/>
                <w:kern w:val="0"/>
                <w:sz w:val="18"/>
                <w:szCs w:val="18"/>
              </w:rPr>
              <w:t>送达责任：行政处罚决定书应当在宣告后当场交付当事人；当事人不在场的，行政机关应当在七日内依照民事诉讼法的有关规定，将行政处罚决定书送达当事人。</w:t>
            </w:r>
            <w:r>
              <w:rPr>
                <w:rFonts w:ascii="宋体" w:hAnsi="宋体" w:cs="宋体"/>
                <w:kern w:val="0"/>
                <w:sz w:val="18"/>
                <w:szCs w:val="18"/>
              </w:rPr>
              <w:br/>
              <w:t>7.</w:t>
            </w:r>
            <w:r>
              <w:rPr>
                <w:rFonts w:ascii="宋体" w:hAnsi="宋体" w:cs="宋体" w:hint="eastAsia"/>
                <w:kern w:val="0"/>
                <w:sz w:val="18"/>
                <w:szCs w:val="18"/>
              </w:rPr>
              <w:t>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r>
              <w:rPr>
                <w:rFonts w:ascii="宋体" w:hAnsi="宋体" w:hint="eastAsia"/>
                <w:color w:val="000000"/>
                <w:sz w:val="18"/>
                <w:szCs w:val="18"/>
              </w:rPr>
              <w:br/>
              <w:t>3.同2</w:t>
            </w:r>
            <w:r>
              <w:rPr>
                <w:rFonts w:ascii="宋体" w:hAnsi="宋体" w:hint="eastAsia"/>
                <w:color w:val="000000"/>
                <w:sz w:val="18"/>
                <w:szCs w:val="18"/>
              </w:rPr>
              <w:br/>
              <w:t>4.《行政处罚法》第八十一条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r>
            <w:r>
              <w:rPr>
                <w:rFonts w:ascii="宋体" w:hAnsi="宋体" w:hint="eastAsia"/>
                <w:color w:val="000000"/>
                <w:sz w:val="18"/>
                <w:szCs w:val="18"/>
              </w:rPr>
              <w:lastRenderedPageBreak/>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rsidR="008A716B" w:rsidRDefault="008A716B" w:rsidP="00B84340">
            <w:pPr>
              <w:widowControl/>
              <w:spacing w:line="240" w:lineRule="exact"/>
              <w:jc w:val="left"/>
              <w:rPr>
                <w:rFonts w:ascii="宋体" w:hAnsi="宋体" w:cs="宋体"/>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w:t>
            </w:r>
            <w:r>
              <w:rPr>
                <w:rFonts w:ascii="宋体" w:hAnsi="宋体" w:cs="宋体" w:hint="eastAsia"/>
                <w:color w:val="333333"/>
                <w:sz w:val="18"/>
                <w:szCs w:val="18"/>
              </w:rPr>
              <w:lastRenderedPageBreak/>
              <w:t>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p>
        </w:tc>
      </w:tr>
      <w:tr w:rsidR="008A716B">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26</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对未按照建设工程规划许可证的规定进行建设的处罚（市政工程除外）</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中华人民共和国城乡规划法》（2007年10月28日主席令第七十四号，2015年4月24日第一次修订；2019年4月23日第二次修订）第六十四条：未取得建设工程规划许可证或者未按照建设工程规划许可证的规定进行建设的，由县级以上地方人民政府城乡规划主管部门责令停止建设；尚可采取改正措施消除对规划实施的影响的，限期改正，处建设工程造价百分之五以上百分之十以下的罚款；无法采取改正措施消除影响的，限期拆除，不能拆除的，没收实物或者违法收入，可以并处建设工程造价百分之十以下的罚款。《河北省城乡规划条例》（2016年5月25日修订）第七十九条：违反建设工程规划许可有关规定，擅自改变建筑物、构筑物以及其他设施的形式、色彩、材质的，由县级以上人民政府确定的城乡规划执法部门责令限期改正；逾期不改正的，处一万元以上三万元以下罚款。第八十一条：未取得建设工程规划许可证或者未按照建设工程</w:t>
            </w:r>
            <w:r>
              <w:rPr>
                <w:rFonts w:ascii="宋体" w:hAnsi="宋体" w:cs="宋体" w:hint="eastAsia"/>
                <w:color w:val="000000"/>
                <w:kern w:val="0"/>
                <w:sz w:val="18"/>
                <w:szCs w:val="18"/>
              </w:rPr>
              <w:lastRenderedPageBreak/>
              <w:t>规划许可证的规定进行建设的，由县级以上人民政府确定的城乡规划执法部门责令停止建设，尚可采取改正措施消除对规划实施影响的，限期改正，对按期改正的，处违法建设工程造价百分之五的罚款，对逾期不改正的，处违法建设工程造价百分之十的罚款；无法采取改正措施消除影响的，限期拆除，对按期拆除的，不予罚款，对逾期不拆除的，依法强制拆除，不能拆除的，没收实物或者违法收入，可以并处违法建设工程造价百分之十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kern w:val="0"/>
                <w:sz w:val="18"/>
                <w:szCs w:val="18"/>
              </w:rPr>
              <w:br/>
              <w:t>2.</w:t>
            </w:r>
            <w:r>
              <w:rPr>
                <w:rFonts w:ascii="宋体" w:hAnsi="宋体" w:cs="宋体" w:hint="eastAsia"/>
                <w:kern w:val="0"/>
                <w:sz w:val="18"/>
                <w:szCs w:val="18"/>
              </w:rPr>
              <w:t>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kern w:val="0"/>
                <w:sz w:val="18"/>
                <w:szCs w:val="18"/>
              </w:rPr>
              <w:br/>
              <w:t>3.</w:t>
            </w:r>
            <w:r>
              <w:rPr>
                <w:rFonts w:ascii="宋体" w:hAnsi="宋体" w:cs="宋体" w:hint="eastAsia"/>
                <w:kern w:val="0"/>
                <w:sz w:val="18"/>
                <w:szCs w:val="18"/>
              </w:rPr>
              <w:t>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kern w:val="0"/>
                <w:sz w:val="18"/>
                <w:szCs w:val="18"/>
              </w:rPr>
              <w:br/>
              <w:t>4.</w:t>
            </w:r>
            <w:r>
              <w:rPr>
                <w:rFonts w:ascii="宋体" w:hAnsi="宋体" w:cs="宋体" w:hint="eastAsia"/>
                <w:kern w:val="0"/>
                <w:sz w:val="18"/>
                <w:szCs w:val="18"/>
              </w:rPr>
              <w:t>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kern w:val="0"/>
                <w:sz w:val="18"/>
                <w:szCs w:val="18"/>
              </w:rPr>
              <w:br/>
              <w:t>5.</w:t>
            </w:r>
            <w:r>
              <w:rPr>
                <w:rFonts w:ascii="宋体" w:hAnsi="宋体" w:cs="宋体" w:hint="eastAsia"/>
                <w:kern w:val="0"/>
                <w:sz w:val="18"/>
                <w:szCs w:val="18"/>
              </w:rPr>
              <w:t>决定责任：根据审查情况决定是否予以行政处罚；依法需要给予行政处罚</w:t>
            </w:r>
            <w:r>
              <w:rPr>
                <w:rFonts w:ascii="宋体" w:hAnsi="宋体" w:cs="宋体" w:hint="eastAsia"/>
                <w:kern w:val="0"/>
                <w:sz w:val="18"/>
                <w:szCs w:val="18"/>
              </w:rPr>
              <w:lastRenderedPageBreak/>
              <w:t>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kern w:val="0"/>
                <w:sz w:val="18"/>
                <w:szCs w:val="18"/>
              </w:rPr>
              <w:br/>
              <w:t>6.</w:t>
            </w:r>
            <w:r>
              <w:rPr>
                <w:rFonts w:ascii="宋体" w:hAnsi="宋体" w:cs="宋体" w:hint="eastAsia"/>
                <w:kern w:val="0"/>
                <w:sz w:val="18"/>
                <w:szCs w:val="18"/>
              </w:rPr>
              <w:t>送达责任：行政处罚决定书应当在宣告后当场交付当事人；当事人不在场的，行政机关应当在七日内依照民事诉讼法的有关规定，将行政处罚决定书送达当事人。</w:t>
            </w:r>
            <w:r>
              <w:rPr>
                <w:rFonts w:ascii="宋体" w:hAnsi="宋体" w:cs="宋体"/>
                <w:kern w:val="0"/>
                <w:sz w:val="18"/>
                <w:szCs w:val="18"/>
              </w:rPr>
              <w:br/>
              <w:t>7.</w:t>
            </w:r>
            <w:r>
              <w:rPr>
                <w:rFonts w:ascii="宋体" w:hAnsi="宋体" w:cs="宋体" w:hint="eastAsia"/>
                <w:kern w:val="0"/>
                <w:sz w:val="18"/>
                <w:szCs w:val="18"/>
              </w:rPr>
              <w:t>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r>
              <w:rPr>
                <w:rFonts w:ascii="宋体" w:hAnsi="宋体" w:hint="eastAsia"/>
                <w:color w:val="000000"/>
                <w:sz w:val="18"/>
                <w:szCs w:val="18"/>
              </w:rPr>
              <w:br/>
              <w:t>3.同2</w:t>
            </w:r>
            <w:r>
              <w:rPr>
                <w:rFonts w:ascii="宋体" w:hAnsi="宋体" w:hint="eastAsia"/>
                <w:color w:val="000000"/>
                <w:sz w:val="18"/>
                <w:szCs w:val="18"/>
              </w:rPr>
              <w:br/>
              <w:t>4.《行政处罚法》第八十一条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w:t>
            </w:r>
            <w:r>
              <w:rPr>
                <w:rFonts w:ascii="宋体" w:hAnsi="宋体" w:hint="eastAsia"/>
                <w:color w:val="000000"/>
                <w:sz w:val="18"/>
                <w:szCs w:val="18"/>
              </w:rPr>
              <w:lastRenderedPageBreak/>
              <w:t>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rsidR="008A716B" w:rsidRDefault="008A716B" w:rsidP="00B84340">
            <w:pPr>
              <w:widowControl/>
              <w:spacing w:line="240" w:lineRule="exact"/>
              <w:jc w:val="left"/>
              <w:rPr>
                <w:rFonts w:ascii="宋体" w:hAnsi="宋体" w:cs="宋体"/>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lastRenderedPageBreak/>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p>
        </w:tc>
      </w:tr>
      <w:tr w:rsidR="008A716B">
        <w:trPr>
          <w:trHeight w:val="99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27</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对未在住宅建筑房屋预售、销售场所公布规划条件、建设工程规划许可证、经审定的修建性详细规划和建设工程设计方案的总平面图的处罚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《河北省城乡规划条例》（2016年5月25日修订）第八十条：</w:t>
            </w:r>
            <w:r>
              <w:rPr>
                <w:rFonts w:ascii="宋体" w:hAnsi="宋体" w:cs="宋体" w:hint="eastAsia"/>
                <w:color w:val="000000"/>
                <w:kern w:val="0"/>
                <w:sz w:val="18"/>
                <w:szCs w:val="18"/>
              </w:rPr>
              <w:br/>
              <w:t>未在住宅建筑房屋预售、销售场所公布规划条件、建设工程规划许可证、修建性详细规划和建设工程设计方案的总平面图的，由县级以上人民政府确定的城乡规划执法部门责令限期改正；逾期不改正的，可以处五千元以上一万元以下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kern w:val="0"/>
                <w:sz w:val="18"/>
                <w:szCs w:val="18"/>
              </w:rPr>
              <w:br/>
              <w:t>2.</w:t>
            </w:r>
            <w:r>
              <w:rPr>
                <w:rFonts w:ascii="宋体" w:hAnsi="宋体" w:cs="宋体" w:hint="eastAsia"/>
                <w:kern w:val="0"/>
                <w:sz w:val="18"/>
                <w:szCs w:val="18"/>
              </w:rPr>
              <w:t>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kern w:val="0"/>
                <w:sz w:val="18"/>
                <w:szCs w:val="18"/>
              </w:rPr>
              <w:br/>
              <w:t>3.</w:t>
            </w:r>
            <w:r>
              <w:rPr>
                <w:rFonts w:ascii="宋体" w:hAnsi="宋体" w:cs="宋体" w:hint="eastAsia"/>
                <w:kern w:val="0"/>
                <w:sz w:val="18"/>
                <w:szCs w:val="18"/>
              </w:rPr>
              <w:t>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kern w:val="0"/>
                <w:sz w:val="18"/>
                <w:szCs w:val="18"/>
              </w:rPr>
              <w:br/>
              <w:t>4.</w:t>
            </w:r>
            <w:r>
              <w:rPr>
                <w:rFonts w:ascii="宋体" w:hAnsi="宋体" w:cs="宋体" w:hint="eastAsia"/>
                <w:kern w:val="0"/>
                <w:sz w:val="18"/>
                <w:szCs w:val="18"/>
              </w:rPr>
              <w:t>告知责任：作出行政处罚决定前，书面告知当事人拟作出行政处罚决定的事实、理由及依据，告知享有的陈述、申辩权，符合听证条件的告知享有听证权利；听取陈述申辩并复核；当事人要</w:t>
            </w:r>
            <w:r>
              <w:rPr>
                <w:rFonts w:ascii="宋体" w:hAnsi="宋体" w:cs="宋体" w:hint="eastAsia"/>
                <w:kern w:val="0"/>
                <w:sz w:val="18"/>
                <w:szCs w:val="18"/>
              </w:rPr>
              <w:lastRenderedPageBreak/>
              <w:t>求听证的，应当组织听证。</w:t>
            </w:r>
            <w:r>
              <w:rPr>
                <w:rFonts w:ascii="宋体" w:hAnsi="宋体" w:cs="宋体"/>
                <w:kern w:val="0"/>
                <w:sz w:val="18"/>
                <w:szCs w:val="18"/>
              </w:rPr>
              <w:br/>
              <w:t>5.</w:t>
            </w:r>
            <w:r>
              <w:rPr>
                <w:rFonts w:ascii="宋体" w:hAnsi="宋体" w:cs="宋体" w:hint="eastAsia"/>
                <w:kern w:val="0"/>
                <w:sz w:val="18"/>
                <w:szCs w:val="18"/>
              </w:rPr>
              <w:t>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kern w:val="0"/>
                <w:sz w:val="18"/>
                <w:szCs w:val="18"/>
              </w:rPr>
              <w:br/>
              <w:t>6.</w:t>
            </w:r>
            <w:r>
              <w:rPr>
                <w:rFonts w:ascii="宋体" w:hAnsi="宋体" w:cs="宋体" w:hint="eastAsia"/>
                <w:kern w:val="0"/>
                <w:sz w:val="18"/>
                <w:szCs w:val="18"/>
              </w:rPr>
              <w:t>送达责任：行政处罚决定书应当在宣告后当场交付当事人；当事人不在场的，行政机关应当在七日内依照民事诉讼法的有关规定，将行政处罚决定书送达当事人。</w:t>
            </w:r>
            <w:r>
              <w:rPr>
                <w:rFonts w:ascii="宋体" w:hAnsi="宋体" w:cs="宋体"/>
                <w:kern w:val="0"/>
                <w:sz w:val="18"/>
                <w:szCs w:val="18"/>
              </w:rPr>
              <w:br/>
              <w:t>7.</w:t>
            </w:r>
            <w:r>
              <w:rPr>
                <w:rFonts w:ascii="宋体" w:hAnsi="宋体" w:cs="宋体" w:hint="eastAsia"/>
                <w:kern w:val="0"/>
                <w:sz w:val="18"/>
                <w:szCs w:val="18"/>
              </w:rPr>
              <w:t>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r>
              <w:rPr>
                <w:rFonts w:ascii="宋体" w:hAnsi="宋体" w:hint="eastAsia"/>
                <w:color w:val="000000"/>
                <w:sz w:val="18"/>
                <w:szCs w:val="18"/>
              </w:rPr>
              <w:br/>
              <w:t>3.同2</w:t>
            </w:r>
            <w:r>
              <w:rPr>
                <w:rFonts w:ascii="宋体" w:hAnsi="宋体" w:hint="eastAsia"/>
                <w:color w:val="000000"/>
                <w:sz w:val="18"/>
                <w:szCs w:val="18"/>
              </w:rPr>
              <w:br/>
              <w:t>4.《行政处罚法》第八十一条 行政机关违法实施检查措施或者执行措施，给公民人身或者财产造成损害、给法人或者其他组织造</w:t>
            </w:r>
            <w:r>
              <w:rPr>
                <w:rFonts w:ascii="宋体" w:hAnsi="宋体" w:hint="eastAsia"/>
                <w:color w:val="000000"/>
                <w:sz w:val="18"/>
                <w:szCs w:val="18"/>
              </w:rPr>
              <w:lastRenderedPageBreak/>
              <w:t>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rsidR="008A716B" w:rsidRDefault="008A716B" w:rsidP="00B84340">
            <w:pPr>
              <w:widowControl/>
              <w:spacing w:line="240" w:lineRule="exact"/>
              <w:jc w:val="left"/>
              <w:rPr>
                <w:rFonts w:ascii="宋体" w:hAnsi="宋体" w:cs="宋体"/>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行政机关对应当依法移交司法机关追究刑事责任的案件不移交，以行政处罚代替刑事处罚，由上级行政机关或者有关机关责令改正，对直接</w:t>
            </w:r>
            <w:r>
              <w:rPr>
                <w:rFonts w:ascii="宋体" w:hAnsi="宋体" w:cs="宋体" w:hint="eastAsia"/>
                <w:color w:val="333333"/>
                <w:sz w:val="18"/>
                <w:szCs w:val="18"/>
              </w:rPr>
              <w:lastRenderedPageBreak/>
              <w:t>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p>
        </w:tc>
      </w:tr>
      <w:tr w:rsidR="008A716B">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28</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对未经批准或者采取欺骗手段骗取批准，非法占用土地的处罚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中华人民共和国土地管理法》第77条：“未经批准或者采取欺骗手段骗取批准，非法占用土地的，由县级以上人民政府自然资源主管部门责令退还非法占用的土地，对违反土地利用总体规划擅自将农用地改为建设用地的，限期拆除在非法占用的土地上新建的建筑物和其他设施，恢复土地原状，对符合土地利用总体规划的，没收在非法占用的土地上新建的建筑物和其他设施，可以并处罚款;对非法占用土地单位的直接负责的主管人员和其他直接责任人员，依法给予处分;构成犯罪的，依法追究刑事责任。</w:t>
            </w:r>
            <w:r>
              <w:rPr>
                <w:rFonts w:ascii="宋体" w:hAnsi="宋体" w:cs="宋体" w:hint="eastAsia"/>
                <w:color w:val="000000"/>
                <w:kern w:val="0"/>
                <w:sz w:val="18"/>
                <w:szCs w:val="18"/>
              </w:rPr>
              <w:br/>
              <w:t>超过批准的数量占用土地，多占的土地以非法占用土地论处。”。</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《自然资源行政处罚办法》（国土资源部令第60号）第六条：“省级、市级自然资源主管部门管辖本行政</w:t>
            </w:r>
            <w:r>
              <w:rPr>
                <w:rFonts w:ascii="宋体" w:hAnsi="宋体" w:cs="宋体" w:hint="eastAsia"/>
                <w:color w:val="000000"/>
                <w:kern w:val="0"/>
                <w:sz w:val="18"/>
                <w:szCs w:val="18"/>
              </w:rPr>
              <w:lastRenderedPageBreak/>
              <w:t>区域内重大、复杂和法律法规规定应当由其管辖的自然资源违法案件。”</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《涞源县人民政府办公室关于下放自然资源领域行政处罚事项的通知》涞政办[2021]5号</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立案责任：市级以上重点项目，跨乡镇区域违法案件，对符合立案条件的予以立案。</w:t>
            </w:r>
            <w:r>
              <w:rPr>
                <w:rFonts w:ascii="宋体" w:hAnsi="宋体" w:cs="宋体"/>
                <w:kern w:val="0"/>
                <w:sz w:val="18"/>
                <w:szCs w:val="18"/>
              </w:rPr>
              <w:br/>
              <w:t>2.</w:t>
            </w:r>
            <w:r>
              <w:rPr>
                <w:rFonts w:ascii="宋体" w:hAnsi="宋体" w:cs="宋体" w:hint="eastAsia"/>
                <w:kern w:val="0"/>
                <w:sz w:val="18"/>
                <w:szCs w:val="18"/>
              </w:rPr>
              <w:t>调查责任：立案后，自然资源和规划部门指定案件承办人员，及时组织调查取证。案件调查人员应当不少于二人，并应当向被调查人出示执法证件。调查人员与案件有直接利害关系的，应当回避。案件调查结束后，承办人员形成调查报告。</w:t>
            </w:r>
            <w:r>
              <w:rPr>
                <w:rFonts w:ascii="宋体" w:hAnsi="宋体" w:cs="宋体"/>
                <w:kern w:val="0"/>
                <w:sz w:val="18"/>
                <w:szCs w:val="18"/>
              </w:rPr>
              <w:br/>
              <w:t>3.</w:t>
            </w:r>
            <w:r>
              <w:rPr>
                <w:rFonts w:ascii="宋体" w:hAnsi="宋体" w:cs="宋体" w:hint="eastAsia"/>
                <w:kern w:val="0"/>
                <w:sz w:val="18"/>
                <w:szCs w:val="18"/>
              </w:rPr>
              <w:t>审查责任：执法监察工作机构或者自然资源主管部门组织审理人员对案件调查报告和证据等相关材料进行审理，根据不同情况提出审理意见，报自然资源和规划主管部门负责人审查，根据不同情况作出处理决定。对案件违法事实、证据、调查取证程序、法律适用、处罚种类和幅度、当事人陈述和申辩理由等方面进行审查，提出处理意见。</w:t>
            </w:r>
            <w:r>
              <w:rPr>
                <w:rFonts w:ascii="宋体" w:hAnsi="宋体" w:cs="宋体"/>
                <w:kern w:val="0"/>
                <w:sz w:val="18"/>
                <w:szCs w:val="18"/>
              </w:rPr>
              <w:br/>
              <w:t>4.</w:t>
            </w:r>
            <w:r>
              <w:rPr>
                <w:rFonts w:ascii="宋体" w:hAnsi="宋体" w:cs="宋体" w:hint="eastAsia"/>
                <w:kern w:val="0"/>
                <w:sz w:val="18"/>
                <w:szCs w:val="18"/>
              </w:rPr>
              <w:t>告知责任：违法行为依法需要给予行政处罚的，自然资源和规划部门应当制作《行政处罚告知书》，按照法律规定</w:t>
            </w:r>
            <w:r>
              <w:rPr>
                <w:rFonts w:ascii="宋体" w:hAnsi="宋体" w:cs="宋体" w:hint="eastAsia"/>
                <w:kern w:val="0"/>
                <w:sz w:val="18"/>
                <w:szCs w:val="18"/>
              </w:rPr>
              <w:lastRenderedPageBreak/>
              <w:t>的方式送达当事人，当事人有权进行陈述和申辩，陈述和申辩应当在收到《行政处罚告知书》后三个工作日内提出。对拟给予较大数额罚款等相关法律法规需听证情形的，自然资源和规划部门应当制作《行政处罚听证告知书》，按照法律规定的方式送达当事人。当事人要求听证的，应当在收到《行政处罚听证告知书》后三个工作日内提出。</w:t>
            </w:r>
            <w:r>
              <w:rPr>
                <w:rFonts w:ascii="宋体" w:hAnsi="宋体" w:cs="宋体"/>
                <w:kern w:val="0"/>
                <w:sz w:val="18"/>
                <w:szCs w:val="18"/>
              </w:rPr>
              <w:br/>
              <w:t>5.</w:t>
            </w:r>
            <w:r>
              <w:rPr>
                <w:rFonts w:ascii="宋体" w:hAnsi="宋体" w:cs="宋体" w:hint="eastAsia"/>
                <w:kern w:val="0"/>
                <w:sz w:val="18"/>
                <w:szCs w:val="18"/>
              </w:rPr>
              <w:t>决定责任：当事人未在规定时间内陈述、申辩或者要求听证的，以及陈述申辩或者听证中提出的事实、理由或者证据不成立的，自然资源和规划部门应当依法制作《行政处罚决定书》，并按照法律规定的方式送达当事人。</w:t>
            </w:r>
            <w:r>
              <w:rPr>
                <w:rFonts w:ascii="宋体" w:hAnsi="宋体" w:cs="宋体"/>
                <w:kern w:val="0"/>
                <w:sz w:val="18"/>
                <w:szCs w:val="18"/>
              </w:rPr>
              <w:br/>
              <w:t>6.</w:t>
            </w:r>
            <w:r>
              <w:rPr>
                <w:rFonts w:ascii="宋体" w:hAnsi="宋体" w:cs="宋体" w:hint="eastAsia"/>
                <w:kern w:val="0"/>
                <w:sz w:val="18"/>
                <w:szCs w:val="18"/>
              </w:rPr>
              <w:t>送达责任：《行政处罚决定书》等法律文书作出后，应当及时送达当事人，并制作《法律文书送达回证》，送达人应当为两人以上。法律文书应当采取直接送达方式。直接送达有困难的，可以采取留置送达、委托送达、传真或者电子信息送达、委托或者邮寄送达、转交送达和公告送达等方式。</w:t>
            </w:r>
            <w:r>
              <w:rPr>
                <w:rFonts w:ascii="宋体" w:hAnsi="宋体" w:cs="宋体"/>
                <w:kern w:val="0"/>
                <w:sz w:val="18"/>
                <w:szCs w:val="18"/>
              </w:rPr>
              <w:br/>
              <w:t>7.</w:t>
            </w:r>
            <w:r>
              <w:rPr>
                <w:rFonts w:ascii="宋体" w:hAnsi="宋体" w:cs="宋体" w:hint="eastAsia"/>
                <w:kern w:val="0"/>
                <w:sz w:val="18"/>
                <w:szCs w:val="18"/>
              </w:rPr>
              <w:t>执行责任：当事人收到行政处罚决定后，应当在行政处罚决定规定的期限内自行履行。当事人逾期不履行的，自然资源和规划主管部门在申请人民法院强制执行前，应当制作《履行行政处罚决定催告书》，并按照法律规定的方式送达当事人，催告其履行义务。《履行行政处罚决定催告书》送达十日后，当事人仍未履行行政处罚决定的，自然资源和规划部门依法申请人民法院强制执行。</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r>
              <w:rPr>
                <w:rFonts w:ascii="宋体" w:hAnsi="宋体" w:hint="eastAsia"/>
                <w:color w:val="000000"/>
                <w:sz w:val="18"/>
                <w:szCs w:val="18"/>
              </w:rPr>
              <w:br/>
              <w:t>3.同2</w:t>
            </w:r>
            <w:r>
              <w:rPr>
                <w:rFonts w:ascii="宋体" w:hAnsi="宋体" w:hint="eastAsia"/>
                <w:color w:val="000000"/>
                <w:sz w:val="18"/>
                <w:szCs w:val="18"/>
              </w:rPr>
              <w:br/>
              <w:t>4.《行政处罚法》第八十一条 行政机关违法实施检查措施或者执行措施，给公民人身</w:t>
            </w:r>
            <w:r>
              <w:rPr>
                <w:rFonts w:ascii="宋体" w:hAnsi="宋体" w:hint="eastAsia"/>
                <w:color w:val="000000"/>
                <w:sz w:val="18"/>
                <w:szCs w:val="18"/>
              </w:rPr>
              <w:lastRenderedPageBreak/>
              <w:t>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rsidR="008A716B" w:rsidRDefault="008A716B" w:rsidP="00B84340">
            <w:pPr>
              <w:widowControl/>
              <w:spacing w:line="240" w:lineRule="exact"/>
              <w:jc w:val="left"/>
              <w:rPr>
                <w:rFonts w:ascii="宋体" w:hAnsi="宋体" w:cs="宋体"/>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行政机关对应当依法移交司法机关追究刑事责任的案件不移交，以行政处罚代替刑事处罚，由上</w:t>
            </w:r>
            <w:r>
              <w:rPr>
                <w:rFonts w:ascii="宋体" w:hAnsi="宋体" w:cs="宋体" w:hint="eastAsia"/>
                <w:color w:val="333333"/>
                <w:sz w:val="18"/>
                <w:szCs w:val="18"/>
              </w:rPr>
              <w:lastRenderedPageBreak/>
              <w:t>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p>
        </w:tc>
      </w:tr>
      <w:tr w:rsidR="008A716B">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29</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对依法收回非法批准、使用的土地，有关当事人拒不归还的处罚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pStyle w:val="a5"/>
              <w:shd w:val="clear" w:color="auto" w:fill="FFFFFF"/>
              <w:spacing w:before="0" w:beforeAutospacing="0" w:after="225" w:afterAutospacing="0" w:line="240" w:lineRule="exact"/>
              <w:ind w:firstLine="482"/>
              <w:rPr>
                <w:rFonts w:ascii="宋体" w:hAnsi="宋体" w:cs="宋体"/>
                <w:color w:val="000000"/>
                <w:sz w:val="18"/>
                <w:szCs w:val="18"/>
              </w:rPr>
            </w:pPr>
            <w:r>
              <w:rPr>
                <w:rFonts w:ascii="宋体" w:hAnsi="宋体" w:cs="宋体" w:hint="eastAsia"/>
                <w:color w:val="000000"/>
                <w:sz w:val="18"/>
                <w:szCs w:val="18"/>
              </w:rPr>
              <w:t>《中华人民共和国土地管理法》</w:t>
            </w:r>
            <w:r>
              <w:rPr>
                <w:rFonts w:ascii="宋体" w:hAnsi="宋体" w:cs="宋体"/>
                <w:color w:val="000000"/>
                <w:sz w:val="18"/>
                <w:szCs w:val="18"/>
              </w:rPr>
              <w:t>第七十九条　无权批准征收、使用土地的单位或者个人非法批准占用土地的，超越批准权限非法批准占用土地的，不按照土地利用总体规划确定的用途批准用地的，或者违反法律规定的程序批准占用、征收土地的，其批准文件无效，对非法批准征收、使用土地的直接负责的主管人员和其他直接责任人员，依法给予处分;构成犯罪的，依法追究刑事责任。非法批准、使用的土地应当收回，有关当事人拒不归还的，以非法占用土地论处。非法批准征收、使用土地，对当事人造成损失的，依法应当承担赔偿责任。</w:t>
            </w:r>
          </w:p>
          <w:p w:rsidR="008A716B" w:rsidRDefault="008A716B" w:rsidP="00B84340">
            <w:pPr>
              <w:pStyle w:val="a5"/>
              <w:shd w:val="clear" w:color="auto" w:fill="FFFFFF"/>
              <w:spacing w:before="0" w:beforeAutospacing="0" w:after="225" w:afterAutospacing="0" w:line="240" w:lineRule="exact"/>
              <w:ind w:firstLine="482"/>
              <w:rPr>
                <w:rFonts w:ascii="宋体" w:hAnsi="宋体" w:cs="宋体"/>
                <w:color w:val="000000"/>
                <w:sz w:val="18"/>
                <w:szCs w:val="18"/>
              </w:rPr>
            </w:pPr>
            <w:r>
              <w:rPr>
                <w:rFonts w:ascii="宋体" w:hAnsi="宋体" w:cs="宋体" w:hint="eastAsia"/>
                <w:color w:val="000000"/>
                <w:sz w:val="18"/>
                <w:szCs w:val="18"/>
              </w:rPr>
              <w:t>《自然资源行政处罚办法》（国土资源部令第60号）第六条：“省</w:t>
            </w:r>
            <w:r>
              <w:rPr>
                <w:rFonts w:ascii="宋体" w:hAnsi="宋体" w:cs="宋体" w:hint="eastAsia"/>
                <w:color w:val="000000"/>
                <w:sz w:val="18"/>
                <w:szCs w:val="18"/>
              </w:rPr>
              <w:lastRenderedPageBreak/>
              <w:t>级、市级自然资源主管部门管辖本行政区域内重大、复杂和法律法规规定应当由其管辖的自然资源违法案件。”</w:t>
            </w:r>
          </w:p>
          <w:p w:rsidR="008A716B" w:rsidRDefault="008A716B" w:rsidP="00B84340">
            <w:pPr>
              <w:pStyle w:val="a5"/>
              <w:shd w:val="clear" w:color="auto" w:fill="FFFFFF"/>
              <w:spacing w:before="0" w:beforeAutospacing="0" w:after="225" w:afterAutospacing="0" w:line="240" w:lineRule="exact"/>
              <w:rPr>
                <w:rFonts w:ascii="宋体" w:hAnsi="宋体" w:cs="宋体"/>
                <w:color w:val="000000"/>
                <w:sz w:val="18"/>
                <w:szCs w:val="18"/>
              </w:rPr>
            </w:pPr>
            <w:r>
              <w:rPr>
                <w:rFonts w:ascii="宋体" w:hAnsi="宋体" w:cs="宋体" w:hint="eastAsia"/>
                <w:color w:val="000000"/>
                <w:sz w:val="18"/>
                <w:szCs w:val="18"/>
              </w:rPr>
              <w:t>《涞源县人民政府办公室关于下放自然资源领域行政处罚事项的通知》涞政办[2021]5号</w:t>
            </w:r>
          </w:p>
          <w:p w:rsidR="008A716B" w:rsidRDefault="008A716B" w:rsidP="00B84340">
            <w:pPr>
              <w:widowControl/>
              <w:spacing w:line="240" w:lineRule="exact"/>
              <w:jc w:val="left"/>
              <w:rPr>
                <w:rFonts w:ascii="宋体" w:hAnsi="宋体" w:cs="宋体"/>
                <w:color w:val="000000"/>
                <w:kern w:val="0"/>
                <w:sz w:val="18"/>
                <w:szCs w:val="18"/>
              </w:rPr>
            </w:pP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立案责任：市级以上重点项目，跨乡镇区域违法案件，对符合立案条件的予以立案。</w:t>
            </w:r>
            <w:r>
              <w:rPr>
                <w:rFonts w:ascii="宋体" w:hAnsi="宋体" w:cs="宋体"/>
                <w:kern w:val="0"/>
                <w:sz w:val="18"/>
                <w:szCs w:val="18"/>
              </w:rPr>
              <w:br/>
              <w:t>2.</w:t>
            </w:r>
            <w:r>
              <w:rPr>
                <w:rFonts w:ascii="宋体" w:hAnsi="宋体" w:cs="宋体" w:hint="eastAsia"/>
                <w:kern w:val="0"/>
                <w:sz w:val="18"/>
                <w:szCs w:val="18"/>
              </w:rPr>
              <w:t>调查责任：立案后，自然资源和规划部门指定案件承办人员，及时组织调查取证。案件调查人员应当不少于二人，并应当向被调查人出示执法证件。调查人员与案件有直接利害关系的，应当回避。案件调查结束后，承办人员形成调查报告。</w:t>
            </w:r>
            <w:r>
              <w:rPr>
                <w:rFonts w:ascii="宋体" w:hAnsi="宋体" w:cs="宋体"/>
                <w:kern w:val="0"/>
                <w:sz w:val="18"/>
                <w:szCs w:val="18"/>
              </w:rPr>
              <w:br/>
              <w:t>3.</w:t>
            </w:r>
            <w:r>
              <w:rPr>
                <w:rFonts w:ascii="宋体" w:hAnsi="宋体" w:cs="宋体" w:hint="eastAsia"/>
                <w:kern w:val="0"/>
                <w:sz w:val="18"/>
                <w:szCs w:val="18"/>
              </w:rPr>
              <w:t>审查责任：执法监察工作机构或者自然资源主管部门组织审理人员对案件调查报告和证据等相关材料进行审理，根据不同情况提出审理意见，报自然资源和规划主管部门负责人审查，根据不同情况作出处理决定。对案件违法事实、证据、调查取证程序、法律适用、处罚种类和幅度、当事人陈述和申辩理由等方面进行审查，提出处理意见。</w:t>
            </w:r>
            <w:r>
              <w:rPr>
                <w:rFonts w:ascii="宋体" w:hAnsi="宋体" w:cs="宋体"/>
                <w:kern w:val="0"/>
                <w:sz w:val="18"/>
                <w:szCs w:val="18"/>
              </w:rPr>
              <w:br/>
              <w:t>4.</w:t>
            </w:r>
            <w:r>
              <w:rPr>
                <w:rFonts w:ascii="宋体" w:hAnsi="宋体" w:cs="宋体" w:hint="eastAsia"/>
                <w:kern w:val="0"/>
                <w:sz w:val="18"/>
                <w:szCs w:val="18"/>
              </w:rPr>
              <w:t>告知责任：违法行为依法需要给予行政处罚的，自然资源和规划部门应当制</w:t>
            </w:r>
            <w:r>
              <w:rPr>
                <w:rFonts w:ascii="宋体" w:hAnsi="宋体" w:cs="宋体" w:hint="eastAsia"/>
                <w:kern w:val="0"/>
                <w:sz w:val="18"/>
                <w:szCs w:val="18"/>
              </w:rPr>
              <w:lastRenderedPageBreak/>
              <w:t>作《行政处罚告知书》，按照法律规定的方式送达当事人，当事人有权进行陈述和申辩，陈述和申辩应当在收到《行政处罚告知书》后三个工作日内提出。对拟给予较大数额罚款等相关法律法规需听证情形的，自然资源和规划部门应当制作《行政处罚听证告知书》，按照法律规定的方式送达当事人。当事人要求听证的，应当在收到《行政处罚听证告知书》后三个工作日内提出。</w:t>
            </w:r>
            <w:r>
              <w:rPr>
                <w:rFonts w:ascii="宋体" w:hAnsi="宋体" w:cs="宋体"/>
                <w:kern w:val="0"/>
                <w:sz w:val="18"/>
                <w:szCs w:val="18"/>
              </w:rPr>
              <w:br/>
              <w:t>5.</w:t>
            </w:r>
            <w:r>
              <w:rPr>
                <w:rFonts w:ascii="宋体" w:hAnsi="宋体" w:cs="宋体" w:hint="eastAsia"/>
                <w:kern w:val="0"/>
                <w:sz w:val="18"/>
                <w:szCs w:val="18"/>
              </w:rPr>
              <w:t>决定责任：当事人未在规定时间内陈述、申辩或者要求听证的，以及陈述申辩或者听证中提出的事实、理由或者证据不成立的，自然资源和规划部门应当依法制作《行政处罚决定书》，并按照法律规定的方式送达当事人。</w:t>
            </w:r>
            <w:r>
              <w:rPr>
                <w:rFonts w:ascii="宋体" w:hAnsi="宋体" w:cs="宋体"/>
                <w:kern w:val="0"/>
                <w:sz w:val="18"/>
                <w:szCs w:val="18"/>
              </w:rPr>
              <w:br/>
              <w:t>6.</w:t>
            </w:r>
            <w:r>
              <w:rPr>
                <w:rFonts w:ascii="宋体" w:hAnsi="宋体" w:cs="宋体" w:hint="eastAsia"/>
                <w:kern w:val="0"/>
                <w:sz w:val="18"/>
                <w:szCs w:val="18"/>
              </w:rPr>
              <w:t>送达责任：《行政处罚决定书》等法律文书作出后，应当及时送达当事人，并制作《法律文书送达回证》，送达人应当为两人以上。法律文书应当采取直接送达方式。直接送达有困难的，可以采取留置送达、委托送达、传真或者电子信息送达、委托或者邮寄送达、转交送达和公告送达等方式。</w:t>
            </w:r>
            <w:r>
              <w:rPr>
                <w:rFonts w:ascii="宋体" w:hAnsi="宋体" w:cs="宋体"/>
                <w:kern w:val="0"/>
                <w:sz w:val="18"/>
                <w:szCs w:val="18"/>
              </w:rPr>
              <w:br/>
              <w:t>7.</w:t>
            </w:r>
            <w:r>
              <w:rPr>
                <w:rFonts w:ascii="宋体" w:hAnsi="宋体" w:cs="宋体" w:hint="eastAsia"/>
                <w:kern w:val="0"/>
                <w:sz w:val="18"/>
                <w:szCs w:val="18"/>
              </w:rPr>
              <w:t>执行责任：当事人收到行政处罚决定后，应当在行政处罚决定规定的期限内自行履行。当事人逾期不履行的，自然资源和规划主管部门在申请人民法院强制执行前，应当制作《履行行政处罚决定催告书》，并按照法律规定的方式送达当事人，催告其履行义务。《履行行政处罚决定催告书》送达十日后，当事人仍未履行行政处罚决定的，自然资源和规划部门依法申请人民法院强制执行。</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r>
              <w:rPr>
                <w:rFonts w:ascii="宋体" w:hAnsi="宋体" w:hint="eastAsia"/>
                <w:color w:val="000000"/>
                <w:sz w:val="18"/>
                <w:szCs w:val="18"/>
              </w:rPr>
              <w:br/>
              <w:t>3.同2</w:t>
            </w:r>
            <w:r>
              <w:rPr>
                <w:rFonts w:ascii="宋体" w:hAnsi="宋体" w:hint="eastAsia"/>
                <w:color w:val="000000"/>
                <w:sz w:val="18"/>
                <w:szCs w:val="18"/>
              </w:rPr>
              <w:br/>
              <w:t>4.《行政处罚法》第八十一条 行政机关违</w:t>
            </w:r>
            <w:r>
              <w:rPr>
                <w:rFonts w:ascii="宋体" w:hAnsi="宋体" w:hint="eastAsia"/>
                <w:color w:val="000000"/>
                <w:sz w:val="18"/>
                <w:szCs w:val="18"/>
              </w:rPr>
              <w:lastRenderedPageBreak/>
              <w:t>法实施检查措施或者执行措施，给公民人身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rsidR="008A716B" w:rsidRDefault="008A716B" w:rsidP="00B84340">
            <w:pPr>
              <w:widowControl/>
              <w:spacing w:line="240" w:lineRule="exact"/>
              <w:jc w:val="left"/>
              <w:rPr>
                <w:rFonts w:ascii="宋体" w:hAnsi="宋体" w:cs="宋体"/>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行政机关对应当依法移交司法机关追究刑事责任的案</w:t>
            </w:r>
            <w:r>
              <w:rPr>
                <w:rFonts w:ascii="宋体" w:hAnsi="宋体" w:cs="宋体" w:hint="eastAsia"/>
                <w:color w:val="333333"/>
                <w:sz w:val="18"/>
                <w:szCs w:val="18"/>
              </w:rPr>
              <w:lastRenderedPageBreak/>
              <w:t>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p>
        </w:tc>
      </w:tr>
      <w:tr w:rsidR="008A716B">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30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对破坏一般耕地行为的处罚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pStyle w:val="a5"/>
              <w:shd w:val="clear" w:color="auto" w:fill="FFFFFF"/>
              <w:spacing w:before="0" w:beforeAutospacing="0" w:after="225" w:afterAutospacing="0" w:line="240" w:lineRule="exact"/>
              <w:rPr>
                <w:rFonts w:ascii="宋体" w:hAnsi="宋体" w:cs="宋体"/>
                <w:color w:val="000000"/>
                <w:sz w:val="18"/>
                <w:szCs w:val="18"/>
              </w:rPr>
            </w:pPr>
            <w:r>
              <w:rPr>
                <w:rFonts w:ascii="宋体" w:hAnsi="宋体" w:cs="宋体" w:hint="eastAsia"/>
                <w:color w:val="000000"/>
                <w:sz w:val="18"/>
                <w:szCs w:val="18"/>
              </w:rPr>
              <w:t>《中华人民共和国土地管理法》第75条：“违反本法规定，占用耕地建窑、建坟或者擅自在耕地上建房、挖砂、采石、采矿、取土等，破坏种植条件的，或者因开发土地造成土地荒漠化、盐渍化的，由县级以上人民政府自然资源主管部门、农业农村主管部门等按照职责责令限期改正或者治理，可以并处罚款;构成犯罪的，依法追究刑事责任。”</w:t>
            </w:r>
          </w:p>
          <w:p w:rsidR="008A716B" w:rsidRDefault="008A716B" w:rsidP="00B84340">
            <w:pPr>
              <w:pStyle w:val="a5"/>
              <w:shd w:val="clear" w:color="auto" w:fill="FFFFFF"/>
              <w:spacing w:before="0" w:beforeAutospacing="0" w:after="225" w:afterAutospacing="0" w:line="240" w:lineRule="exact"/>
              <w:rPr>
                <w:rFonts w:ascii="宋体" w:hAnsi="宋体" w:cs="宋体"/>
                <w:color w:val="000000"/>
                <w:sz w:val="18"/>
                <w:szCs w:val="18"/>
              </w:rPr>
            </w:pPr>
            <w:r>
              <w:rPr>
                <w:rFonts w:ascii="宋体" w:hAnsi="宋体" w:cs="宋体" w:hint="eastAsia"/>
                <w:color w:val="000000"/>
                <w:sz w:val="18"/>
                <w:szCs w:val="18"/>
              </w:rPr>
              <w:t>《自然资源行政处罚办法》（国土资源部令第60号）第六条：“省级、市级自然资源主管部门管辖本行政区域内重大、复杂和法律法规规定应当由其管辖的自然资源违法案件。”</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《涞源县人民政府办公室关于下放</w:t>
            </w:r>
            <w:r>
              <w:rPr>
                <w:rFonts w:ascii="宋体" w:hAnsi="宋体" w:cs="宋体" w:hint="eastAsia"/>
                <w:color w:val="000000"/>
                <w:kern w:val="0"/>
                <w:sz w:val="18"/>
                <w:szCs w:val="18"/>
              </w:rPr>
              <w:lastRenderedPageBreak/>
              <w:t>自然资源领域行政处罚事项的通知》涞政办[2021]5号</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立案责任：市级以上重点项目，跨乡镇区域违法案件，对符合立案条件的予以立案。</w:t>
            </w:r>
            <w:r>
              <w:rPr>
                <w:rFonts w:ascii="宋体" w:hAnsi="宋体" w:cs="宋体"/>
                <w:kern w:val="0"/>
                <w:sz w:val="18"/>
                <w:szCs w:val="18"/>
              </w:rPr>
              <w:br/>
              <w:t>2.</w:t>
            </w:r>
            <w:r>
              <w:rPr>
                <w:rFonts w:ascii="宋体" w:hAnsi="宋体" w:cs="宋体" w:hint="eastAsia"/>
                <w:kern w:val="0"/>
                <w:sz w:val="18"/>
                <w:szCs w:val="18"/>
              </w:rPr>
              <w:t>调查责任：立案后，自然资源和规划部门指定案件承办人员，及时组织调查取证。案件调查人员应当不少于二人，并应当向被调查人出示执法证件。调查人员与案件有直接利害关系的，应当回避。案件调查结束后，承办人员形成调查报告。</w:t>
            </w:r>
            <w:r>
              <w:rPr>
                <w:rFonts w:ascii="宋体" w:hAnsi="宋体" w:cs="宋体"/>
                <w:kern w:val="0"/>
                <w:sz w:val="18"/>
                <w:szCs w:val="18"/>
              </w:rPr>
              <w:br/>
              <w:t>3.</w:t>
            </w:r>
            <w:r>
              <w:rPr>
                <w:rFonts w:ascii="宋体" w:hAnsi="宋体" w:cs="宋体" w:hint="eastAsia"/>
                <w:kern w:val="0"/>
                <w:sz w:val="18"/>
                <w:szCs w:val="18"/>
              </w:rPr>
              <w:t>审查责任：执法监察工作机构或者自然资源主管部门组织审理人员对案件调查报告和证据等相关材料进行审理，根据不同情况提出审理意见，报自然资源和规划主管部门负责人审查，根据不同情况作出处理决定。对案件违法事实、证据、调查取证程序、法律适用、处罚种类和幅度、当事人陈述和申辩理由等方面进行审查，提出处理意见。</w:t>
            </w:r>
            <w:r>
              <w:rPr>
                <w:rFonts w:ascii="宋体" w:hAnsi="宋体" w:cs="宋体"/>
                <w:kern w:val="0"/>
                <w:sz w:val="18"/>
                <w:szCs w:val="18"/>
              </w:rPr>
              <w:br/>
              <w:t>4.</w:t>
            </w:r>
            <w:r>
              <w:rPr>
                <w:rFonts w:ascii="宋体" w:hAnsi="宋体" w:cs="宋体" w:hint="eastAsia"/>
                <w:kern w:val="0"/>
                <w:sz w:val="18"/>
                <w:szCs w:val="18"/>
              </w:rPr>
              <w:t>告知责任：违法行为依法需要给予行</w:t>
            </w:r>
            <w:r>
              <w:rPr>
                <w:rFonts w:ascii="宋体" w:hAnsi="宋体" w:cs="宋体" w:hint="eastAsia"/>
                <w:kern w:val="0"/>
                <w:sz w:val="18"/>
                <w:szCs w:val="18"/>
              </w:rPr>
              <w:lastRenderedPageBreak/>
              <w:t>政处罚的，自然资源和规划部门应当制作《行政处罚告知书》，按照法律规定的方式送达当事人，当事人有权进行陈述和申辩，陈述和申辩应当在收到《行政处罚告知书》后三个工作日内提出。对拟给予较大数额罚款等相关法律法规需听证情形的，自然资源和规划部门应当制作《行政处罚听证告知书》，按照法律规定的方式送达当事人。当事人要求听证的，应当在收到《行政处罚听证告知书》后三个工作日内提出。</w:t>
            </w:r>
            <w:r>
              <w:rPr>
                <w:rFonts w:ascii="宋体" w:hAnsi="宋体" w:cs="宋体"/>
                <w:kern w:val="0"/>
                <w:sz w:val="18"/>
                <w:szCs w:val="18"/>
              </w:rPr>
              <w:br/>
              <w:t>5.</w:t>
            </w:r>
            <w:r>
              <w:rPr>
                <w:rFonts w:ascii="宋体" w:hAnsi="宋体" w:cs="宋体" w:hint="eastAsia"/>
                <w:kern w:val="0"/>
                <w:sz w:val="18"/>
                <w:szCs w:val="18"/>
              </w:rPr>
              <w:t>决定责任：当事人未在规定时间内陈述、申辩或者要求听证的，以及陈述申辩或者听证中提出的事实、理由或者证据不成立的，自然资源和规划部门应当依法制作《行政处罚决定书》，并按照法律规定的方式送达当事人。</w:t>
            </w:r>
            <w:r>
              <w:rPr>
                <w:rFonts w:ascii="宋体" w:hAnsi="宋体" w:cs="宋体"/>
                <w:kern w:val="0"/>
                <w:sz w:val="18"/>
                <w:szCs w:val="18"/>
              </w:rPr>
              <w:br/>
              <w:t>6.</w:t>
            </w:r>
            <w:r>
              <w:rPr>
                <w:rFonts w:ascii="宋体" w:hAnsi="宋体" w:cs="宋体" w:hint="eastAsia"/>
                <w:kern w:val="0"/>
                <w:sz w:val="18"/>
                <w:szCs w:val="18"/>
              </w:rPr>
              <w:t>送达责任：《行政处罚决定书》等法律文书作出后，应当及时送达当事人，并制作《法律文书送达回证》，送达人应当为两人以上。法律文书应当采取直接送达方式。直接送达有困难的，可以采取留置送达、委托送达、传真或者电子信息送达、委托或者邮寄送达、转交送达和公告送达等方式。</w:t>
            </w:r>
            <w:r>
              <w:rPr>
                <w:rFonts w:ascii="宋体" w:hAnsi="宋体" w:cs="宋体"/>
                <w:kern w:val="0"/>
                <w:sz w:val="18"/>
                <w:szCs w:val="18"/>
              </w:rPr>
              <w:br/>
              <w:t>7.</w:t>
            </w:r>
            <w:r>
              <w:rPr>
                <w:rFonts w:ascii="宋体" w:hAnsi="宋体" w:cs="宋体" w:hint="eastAsia"/>
                <w:kern w:val="0"/>
                <w:sz w:val="18"/>
                <w:szCs w:val="18"/>
              </w:rPr>
              <w:t>执行责任：当事人收到行政处罚决定后，应当在行政处罚决定规定的期限内自行履行。当事人逾期不履行的，自然资源和规划主管部门在申请人民法院强制执行前，应当制作《履行行政处罚决定催告书》，并按照法律规定的方式送达当事人，催告其履行义务。《履行行政处罚决定催告书》送达十日后，当事人仍未履行行政处罚决定的，自然资源和规划部门依法申请人民法院强制执行。</w:t>
            </w:r>
            <w:r>
              <w:rPr>
                <w:rFonts w:ascii="宋体" w:hAnsi="宋体" w:cs="宋体"/>
                <w:kern w:val="0"/>
                <w:sz w:val="18"/>
                <w:szCs w:val="18"/>
              </w:rPr>
              <w:br/>
              <w:t>8.</w:t>
            </w:r>
            <w:r>
              <w:rPr>
                <w:rFonts w:ascii="宋体" w:hAnsi="宋体" w:cs="宋体" w:hint="eastAsia"/>
                <w:kern w:val="0"/>
                <w:sz w:val="18"/>
                <w:szCs w:val="18"/>
              </w:rPr>
              <w:t>其他法律法规规章文件规定应履行</w:t>
            </w:r>
            <w:r>
              <w:rPr>
                <w:rFonts w:ascii="宋体" w:hAnsi="宋体" w:cs="宋体" w:hint="eastAsia"/>
                <w:kern w:val="0"/>
                <w:sz w:val="18"/>
                <w:szCs w:val="18"/>
              </w:rPr>
              <w:lastRenderedPageBreak/>
              <w:t>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r>
              <w:rPr>
                <w:rFonts w:ascii="宋体" w:hAnsi="宋体" w:hint="eastAsia"/>
                <w:color w:val="000000"/>
                <w:sz w:val="18"/>
                <w:szCs w:val="18"/>
              </w:rPr>
              <w:br/>
              <w:t>3.同2</w:t>
            </w:r>
            <w:r>
              <w:rPr>
                <w:rFonts w:ascii="宋体" w:hAnsi="宋体" w:hint="eastAsia"/>
                <w:color w:val="000000"/>
                <w:sz w:val="18"/>
                <w:szCs w:val="18"/>
              </w:rPr>
              <w:br/>
            </w:r>
            <w:r>
              <w:rPr>
                <w:rFonts w:ascii="宋体" w:hAnsi="宋体" w:hint="eastAsia"/>
                <w:color w:val="000000"/>
                <w:sz w:val="18"/>
                <w:szCs w:val="18"/>
              </w:rPr>
              <w:lastRenderedPageBreak/>
              <w:t>4.《行政处罚法》第八十一条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8A716B" w:rsidRDefault="008A716B" w:rsidP="00B84340">
            <w:pPr>
              <w:pStyle w:val="a5"/>
              <w:widowControl/>
              <w:spacing w:before="0" w:beforeAutospacing="0" w:after="0" w:afterAutospacing="0" w:line="240" w:lineRule="exact"/>
              <w:rPr>
                <w:rFonts w:ascii="宋体" w:hAnsi="宋体" w:cs="宋体"/>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rsidR="008A716B" w:rsidRDefault="008A716B" w:rsidP="00B84340">
            <w:pPr>
              <w:widowControl/>
              <w:spacing w:line="240" w:lineRule="exact"/>
              <w:jc w:val="left"/>
              <w:rPr>
                <w:rFonts w:ascii="宋体" w:hAnsi="宋体" w:cs="宋体"/>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w:t>
            </w:r>
            <w:r>
              <w:rPr>
                <w:rFonts w:ascii="宋体" w:hAnsi="宋体" w:cs="宋体" w:hint="eastAsia"/>
                <w:color w:val="333333"/>
                <w:sz w:val="18"/>
                <w:szCs w:val="18"/>
              </w:rPr>
              <w:lastRenderedPageBreak/>
              <w:t>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8A716B" w:rsidRDefault="008A716B" w:rsidP="00B84340">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8A716B" w:rsidRDefault="008A716B">
            <w:pPr>
              <w:widowControl/>
              <w:spacing w:line="220" w:lineRule="exact"/>
              <w:jc w:val="left"/>
              <w:rPr>
                <w:rFonts w:ascii="宋体" w:hAnsi="宋体" w:cs="宋体"/>
                <w:kern w:val="0"/>
                <w:sz w:val="18"/>
                <w:szCs w:val="18"/>
              </w:rPr>
            </w:pPr>
          </w:p>
        </w:tc>
      </w:tr>
      <w:tr w:rsidR="001F63EB">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31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t>对破坏基本农田行为的处罚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rsidP="00C641C7">
            <w:pPr>
              <w:pStyle w:val="a5"/>
              <w:shd w:val="clear" w:color="auto" w:fill="FFFFFF"/>
              <w:spacing w:before="0" w:beforeAutospacing="0" w:after="225" w:afterAutospacing="0" w:line="240" w:lineRule="exact"/>
              <w:rPr>
                <w:rFonts w:ascii="宋体" w:hAnsi="宋体" w:cs="宋体"/>
                <w:color w:val="000000"/>
                <w:sz w:val="18"/>
                <w:szCs w:val="18"/>
              </w:rPr>
            </w:pPr>
            <w:r>
              <w:rPr>
                <w:rFonts w:ascii="宋体" w:hAnsi="宋体" w:cs="宋体" w:hint="eastAsia"/>
                <w:color w:val="000000"/>
                <w:sz w:val="18"/>
                <w:szCs w:val="18"/>
              </w:rPr>
              <w:t>《中华人民共和国基本农田保护条例》第33条：“违反本条例规定，占用基本农田建窑、建房、建坟、挖砂、采石、采矿、取土、堆放固体废弃物或者从事其他活动破坏基本农田，毁坏种植条件的，由县级以上人民政府土地行政主管部门责令改正或者治理，恢复原种植条件，处占用基本农田的耕地开垦费1倍以上2倍以下的罚款；构成犯罪的，依法追究刑事责任。”</w:t>
            </w:r>
          </w:p>
          <w:p w:rsidR="001F63EB" w:rsidRDefault="001F63EB"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r>
              <w:rPr>
                <w:rFonts w:ascii="宋体" w:hAnsi="宋体" w:cs="宋体" w:hint="eastAsia"/>
                <w:color w:val="000000"/>
                <w:sz w:val="18"/>
                <w:szCs w:val="18"/>
              </w:rPr>
              <w:t>《自然资源行政处罚办法》（国土资源部令第60号）第六条：“省级、市级自然资源主管部门管辖本行政区域内重大、复杂和法律法规规定应</w:t>
            </w:r>
            <w:r>
              <w:rPr>
                <w:rFonts w:ascii="宋体" w:hAnsi="宋体" w:cs="宋体" w:hint="eastAsia"/>
                <w:color w:val="000000"/>
                <w:sz w:val="18"/>
                <w:szCs w:val="18"/>
              </w:rPr>
              <w:lastRenderedPageBreak/>
              <w:t>当由其管辖的自然资源违法案件。”</w:t>
            </w:r>
          </w:p>
          <w:p w:rsidR="001F63EB" w:rsidRDefault="001F63EB"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r>
              <w:rPr>
                <w:rFonts w:ascii="宋体" w:hAnsi="宋体" w:cs="宋体" w:hint="eastAsia"/>
                <w:color w:val="000000"/>
                <w:sz w:val="18"/>
                <w:szCs w:val="18"/>
              </w:rPr>
              <w:t>《涞源县人民政府办公室关于下放自然资源领域行政处罚事项的通知》涞政办[2021]5号</w:t>
            </w:r>
          </w:p>
          <w:p w:rsidR="001F63EB" w:rsidRDefault="001F63EB"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p>
          <w:p w:rsidR="001F63EB" w:rsidRDefault="001F63EB" w:rsidP="00C641C7">
            <w:pPr>
              <w:widowControl/>
              <w:spacing w:line="240" w:lineRule="exact"/>
              <w:jc w:val="left"/>
              <w:rPr>
                <w:rFonts w:ascii="宋体" w:hAnsi="宋体" w:cs="宋体"/>
                <w:color w:val="000000"/>
                <w:kern w:val="0"/>
                <w:sz w:val="18"/>
                <w:szCs w:val="18"/>
              </w:rPr>
            </w:pP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立案责任：市级以上重点项目，跨乡镇区域违法案件，对符合立案条件的予以立案。</w:t>
            </w:r>
            <w:r>
              <w:rPr>
                <w:rFonts w:ascii="宋体" w:hAnsi="宋体" w:cs="宋体"/>
                <w:kern w:val="0"/>
                <w:sz w:val="18"/>
                <w:szCs w:val="18"/>
              </w:rPr>
              <w:br/>
              <w:t>2.</w:t>
            </w:r>
            <w:r>
              <w:rPr>
                <w:rFonts w:ascii="宋体" w:hAnsi="宋体" w:cs="宋体" w:hint="eastAsia"/>
                <w:kern w:val="0"/>
                <w:sz w:val="18"/>
                <w:szCs w:val="18"/>
              </w:rPr>
              <w:t>调查责任：立案后，自然资源和规划部门指定案件承办人员，及时组织调查取证。案件调查人员应当不少于二人，并应当向被调查人出示执法证件。调查人员与案件有直接利害关系的，应当回避。案件调查结束后，承办人员形成调查报告。</w:t>
            </w:r>
            <w:r>
              <w:rPr>
                <w:rFonts w:ascii="宋体" w:hAnsi="宋体" w:cs="宋体"/>
                <w:kern w:val="0"/>
                <w:sz w:val="18"/>
                <w:szCs w:val="18"/>
              </w:rPr>
              <w:br/>
              <w:t>3.</w:t>
            </w:r>
            <w:r>
              <w:rPr>
                <w:rFonts w:ascii="宋体" w:hAnsi="宋体" w:cs="宋体" w:hint="eastAsia"/>
                <w:kern w:val="0"/>
                <w:sz w:val="18"/>
                <w:szCs w:val="18"/>
              </w:rPr>
              <w:t>审查责任：执法监察工作机构或者自然资源主管部门组织审理人员对案件调查报告和证据等相关材料进行审理，根据不同情况提出审理意见，报自然资源和规划主管部门负责人审查，根据不同情况作出处理决定。对案件违法事实、证据、调查取证程序、法律适用、处罚种类和幅度、当事人陈述和申辩理由等方面进行审查，提出处理意见。</w:t>
            </w:r>
            <w:r>
              <w:rPr>
                <w:rFonts w:ascii="宋体" w:hAnsi="宋体" w:cs="宋体"/>
                <w:kern w:val="0"/>
                <w:sz w:val="18"/>
                <w:szCs w:val="18"/>
              </w:rPr>
              <w:br/>
            </w:r>
            <w:r>
              <w:rPr>
                <w:rFonts w:ascii="宋体" w:hAnsi="宋体" w:cs="宋体"/>
                <w:kern w:val="0"/>
                <w:sz w:val="18"/>
                <w:szCs w:val="18"/>
              </w:rPr>
              <w:lastRenderedPageBreak/>
              <w:t>4.</w:t>
            </w:r>
            <w:r>
              <w:rPr>
                <w:rFonts w:ascii="宋体" w:hAnsi="宋体" w:cs="宋体" w:hint="eastAsia"/>
                <w:kern w:val="0"/>
                <w:sz w:val="18"/>
                <w:szCs w:val="18"/>
              </w:rPr>
              <w:t>告知责任：违法行为依法需要给予行政处罚的，自然资源和规划部门应当制作《行政处罚告知书》，按照法律规定的方式送达当事人，当事人有权进行陈述和申辩，陈述和申辩应当在收到《行政处罚告知书》后三个工作日内提出。对拟给予较大数额罚款等相关法律法规需听证情形的，自然资源和规划部门应当制作《行政处罚听证告知书》，按照法律规定的方式送达当事人。当事人要求听证的，应当在收到《行政处罚听证告知书》后三个工作日内提出。</w:t>
            </w:r>
            <w:r>
              <w:rPr>
                <w:rFonts w:ascii="宋体" w:hAnsi="宋体" w:cs="宋体"/>
                <w:kern w:val="0"/>
                <w:sz w:val="18"/>
                <w:szCs w:val="18"/>
              </w:rPr>
              <w:br/>
              <w:t>5.</w:t>
            </w:r>
            <w:r>
              <w:rPr>
                <w:rFonts w:ascii="宋体" w:hAnsi="宋体" w:cs="宋体" w:hint="eastAsia"/>
                <w:kern w:val="0"/>
                <w:sz w:val="18"/>
                <w:szCs w:val="18"/>
              </w:rPr>
              <w:t>决定责任：当事人未在规定时间内陈述、申辩或者要求听证的，以及陈述申辩或者听证中提出的事实、理由或者证据不成立的，自然资源和规划部门应当依法制作《行政处罚决定书》，并按照法律规定的方式送达当事人。</w:t>
            </w:r>
            <w:r>
              <w:rPr>
                <w:rFonts w:ascii="宋体" w:hAnsi="宋体" w:cs="宋体"/>
                <w:kern w:val="0"/>
                <w:sz w:val="18"/>
                <w:szCs w:val="18"/>
              </w:rPr>
              <w:br/>
              <w:t>6.</w:t>
            </w:r>
            <w:r>
              <w:rPr>
                <w:rFonts w:ascii="宋体" w:hAnsi="宋体" w:cs="宋体" w:hint="eastAsia"/>
                <w:kern w:val="0"/>
                <w:sz w:val="18"/>
                <w:szCs w:val="18"/>
              </w:rPr>
              <w:t>送达责任：《行政处罚决定书》等法律文书作出后，应当及时送达当事人，并制作《法律文书送达回证》，送达人应当为两人以上。法律文书应当采取直接送达方式。直接送达有困难的，可以采取留置送达、委托送达、传真或者电子信息送达、委托或者邮寄送达、转交送达和公告送达等方式。</w:t>
            </w:r>
            <w:r>
              <w:rPr>
                <w:rFonts w:ascii="宋体" w:hAnsi="宋体" w:cs="宋体"/>
                <w:kern w:val="0"/>
                <w:sz w:val="18"/>
                <w:szCs w:val="18"/>
              </w:rPr>
              <w:br/>
              <w:t>7.</w:t>
            </w:r>
            <w:r>
              <w:rPr>
                <w:rFonts w:ascii="宋体" w:hAnsi="宋体" w:cs="宋体" w:hint="eastAsia"/>
                <w:kern w:val="0"/>
                <w:sz w:val="18"/>
                <w:szCs w:val="18"/>
              </w:rPr>
              <w:t>执行责任：当事人收到行政处罚决定后，应当在行政处罚决定规定的期限内自行履行。当事人逾期不履行的，自然资源和规划主管部门在申请人民法院强制执行前，应当制作《履行行政处罚决定催告书》，并按照法律规定的方式送达当事人，催告其履行义务。《履行行政处罚决定催告书》送达十日后，当事人仍未履行行政处罚决定的，自然资源和规划部门依法申请人民法院强制执行。</w:t>
            </w:r>
            <w:r>
              <w:rPr>
                <w:rFonts w:ascii="宋体" w:hAnsi="宋体" w:cs="宋体"/>
                <w:kern w:val="0"/>
                <w:sz w:val="18"/>
                <w:szCs w:val="18"/>
              </w:rPr>
              <w:br/>
            </w:r>
            <w:r>
              <w:rPr>
                <w:rFonts w:ascii="宋体" w:hAnsi="宋体" w:cs="宋体"/>
                <w:kern w:val="0"/>
                <w:sz w:val="18"/>
                <w:szCs w:val="18"/>
              </w:rPr>
              <w:lastRenderedPageBreak/>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r>
              <w:rPr>
                <w:rFonts w:ascii="宋体" w:hAnsi="宋体" w:hint="eastAsia"/>
                <w:color w:val="000000"/>
                <w:sz w:val="18"/>
                <w:szCs w:val="18"/>
              </w:rPr>
              <w:br/>
            </w:r>
            <w:r>
              <w:rPr>
                <w:rFonts w:ascii="宋体" w:hAnsi="宋体" w:hint="eastAsia"/>
                <w:color w:val="000000"/>
                <w:sz w:val="18"/>
                <w:szCs w:val="18"/>
              </w:rPr>
              <w:lastRenderedPageBreak/>
              <w:t>3.同2</w:t>
            </w:r>
            <w:r>
              <w:rPr>
                <w:rFonts w:ascii="宋体" w:hAnsi="宋体" w:hint="eastAsia"/>
                <w:color w:val="000000"/>
                <w:sz w:val="18"/>
                <w:szCs w:val="18"/>
              </w:rPr>
              <w:br/>
              <w:t>4.《行政处罚法》第八十一条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1F63EB" w:rsidRDefault="001F63EB"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rsidR="001F63EB" w:rsidRDefault="001F63EB" w:rsidP="00C641C7">
            <w:pPr>
              <w:widowControl/>
              <w:spacing w:line="240" w:lineRule="exact"/>
              <w:jc w:val="left"/>
              <w:rPr>
                <w:rFonts w:ascii="宋体" w:hAnsi="宋体" w:cs="宋体" w:hint="eastAsia"/>
                <w:color w:val="333333"/>
                <w:sz w:val="18"/>
                <w:szCs w:val="18"/>
              </w:rPr>
            </w:pPr>
            <w:r>
              <w:rPr>
                <w:rFonts w:ascii="宋体" w:hAnsi="宋体" w:hint="eastAsia"/>
                <w:color w:val="000000"/>
                <w:sz w:val="18"/>
                <w:szCs w:val="18"/>
              </w:rPr>
              <w:lastRenderedPageBreak/>
              <w:t>8.《行政处罚法》第八十二条 </w:t>
            </w:r>
            <w:r>
              <w:rPr>
                <w:rFonts w:ascii="宋体" w:hAnsi="宋体" w:cs="宋体" w:hint="eastAsia"/>
                <w:color w:val="333333"/>
                <w:sz w:val="18"/>
                <w:szCs w:val="18"/>
              </w:rPr>
              <w:t>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1F63EB" w:rsidRDefault="001F63EB" w:rsidP="00C641C7">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left"/>
              <w:rPr>
                <w:rFonts w:ascii="宋体" w:hAnsi="宋体" w:cs="宋体"/>
                <w:kern w:val="0"/>
                <w:sz w:val="18"/>
                <w:szCs w:val="18"/>
              </w:rPr>
            </w:pPr>
          </w:p>
        </w:tc>
      </w:tr>
      <w:tr w:rsidR="001F63EB">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32</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t>对越界开</w:t>
            </w:r>
            <w:r>
              <w:rPr>
                <w:rFonts w:ascii="宋体" w:hAnsi="宋体" w:cs="宋体"/>
                <w:kern w:val="0"/>
                <w:sz w:val="18"/>
                <w:szCs w:val="18"/>
              </w:rPr>
              <w:br/>
            </w:r>
            <w:r>
              <w:rPr>
                <w:rFonts w:ascii="宋体" w:hAnsi="宋体" w:cs="宋体" w:hint="eastAsia"/>
                <w:kern w:val="0"/>
                <w:sz w:val="18"/>
                <w:szCs w:val="18"/>
              </w:rPr>
              <w:t>采的处罚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rsidP="00C641C7">
            <w:pPr>
              <w:pStyle w:val="a5"/>
              <w:shd w:val="clear" w:color="auto" w:fill="FFFFFF"/>
              <w:spacing w:before="0" w:beforeAutospacing="0" w:after="225" w:afterAutospacing="0" w:line="240" w:lineRule="exact"/>
              <w:ind w:firstLine="482"/>
              <w:rPr>
                <w:rFonts w:ascii="宋体" w:hAnsi="宋体" w:cs="宋体"/>
                <w:color w:val="000000"/>
                <w:sz w:val="18"/>
                <w:szCs w:val="18"/>
              </w:rPr>
            </w:pPr>
            <w:r>
              <w:rPr>
                <w:rFonts w:ascii="宋体" w:hAnsi="宋体" w:cs="宋体" w:hint="eastAsia"/>
                <w:color w:val="000000"/>
                <w:sz w:val="18"/>
                <w:szCs w:val="18"/>
              </w:rPr>
              <w:t>《中华人民共和国矿产资源法》第40条；“超越批准的矿区范围采矿的，责令退回本矿区范围内开采、赔偿损失，没收越界开采的矿产品和违法所得，可以并处罚款；拒不退回本矿区范围内开采，造成矿产资源破坏的，吊销采矿许可证，依照刑法有关规定对直接责任人员追究刑事责任。”</w:t>
            </w:r>
            <w:r>
              <w:rPr>
                <w:rFonts w:ascii="宋体" w:hAnsi="宋体" w:cs="宋体" w:hint="eastAsia"/>
                <w:color w:val="000000"/>
                <w:sz w:val="18"/>
                <w:szCs w:val="18"/>
              </w:rPr>
              <w:br/>
              <w:t>《中华人民共和国矿产资源法实施细则》第42条；“依照《矿产资源法》第三十九条、第四十条、第四十二条、第四十三条、第四十四条规定处以罚款的，分别按照下列规定执行：</w:t>
            </w:r>
            <w:r>
              <w:rPr>
                <w:rFonts w:ascii="宋体" w:hAnsi="宋体" w:cs="宋体" w:hint="eastAsia"/>
                <w:color w:val="000000"/>
                <w:sz w:val="18"/>
                <w:szCs w:val="18"/>
              </w:rPr>
              <w:br/>
              <w:t>（一）未取得采矿许可证擅自采矿</w:t>
            </w:r>
            <w:r>
              <w:rPr>
                <w:rFonts w:ascii="宋体" w:hAnsi="宋体" w:cs="宋体" w:hint="eastAsia"/>
                <w:color w:val="000000"/>
                <w:sz w:val="18"/>
                <w:szCs w:val="18"/>
              </w:rPr>
              <w:lastRenderedPageBreak/>
              <w:t>的，擅自进入国家规划矿区、对国民经济具有重要价值的矿区和他人矿区范围采矿的，擅自开采国家规定实行保护性开采的特定矿种的，处以违法所得50%以下的罚款；</w:t>
            </w:r>
            <w:r>
              <w:rPr>
                <w:rFonts w:ascii="宋体" w:hAnsi="宋体" w:cs="宋体" w:hint="eastAsia"/>
                <w:color w:val="000000"/>
                <w:sz w:val="18"/>
                <w:szCs w:val="18"/>
              </w:rPr>
              <w:br/>
              <w:t>（二）超越批准的矿区范围采矿的，处以违法所得30%以下的罚款；</w:t>
            </w:r>
            <w:r>
              <w:rPr>
                <w:rFonts w:ascii="宋体" w:hAnsi="宋体" w:cs="宋体" w:hint="eastAsia"/>
                <w:color w:val="000000"/>
                <w:sz w:val="18"/>
                <w:szCs w:val="18"/>
              </w:rPr>
              <w:br/>
              <w:t>（三）买卖、出租或者以其他形式转让矿产资源的，买卖、出租采矿权的，对卖方、出租方、出让方处以违法所得一倍以下的罚款；</w:t>
            </w:r>
            <w:r>
              <w:rPr>
                <w:rFonts w:ascii="宋体" w:hAnsi="宋体" w:cs="宋体" w:hint="eastAsia"/>
                <w:color w:val="000000"/>
                <w:sz w:val="18"/>
                <w:szCs w:val="18"/>
              </w:rPr>
              <w:br/>
              <w:t>（四）非法用采矿权作抵押的，处以5000元以下的罚款；</w:t>
            </w:r>
            <w:r>
              <w:rPr>
                <w:rFonts w:ascii="宋体" w:hAnsi="宋体" w:cs="宋体" w:hint="eastAsia"/>
                <w:color w:val="000000"/>
                <w:sz w:val="18"/>
                <w:szCs w:val="18"/>
              </w:rPr>
              <w:br/>
              <w:t>（五）违反规定收购和销售国家规定统一收购的矿产品的，处以违法所得一倍以下的罚款；</w:t>
            </w:r>
            <w:r>
              <w:rPr>
                <w:rFonts w:ascii="宋体" w:hAnsi="宋体" w:cs="宋体" w:hint="eastAsia"/>
                <w:color w:val="000000"/>
                <w:sz w:val="18"/>
                <w:szCs w:val="18"/>
              </w:rPr>
              <w:br/>
              <w:t>（六）采取破坏性的开采方法开采矿产资源，造成矿产资源严重破坏的，处以相当于矿产资源损失价值50%以下的罚款。”</w:t>
            </w:r>
            <w:r>
              <w:rPr>
                <w:rFonts w:ascii="宋体" w:hAnsi="宋体" w:cs="宋体" w:hint="eastAsia"/>
                <w:color w:val="000000"/>
                <w:sz w:val="18"/>
                <w:szCs w:val="18"/>
              </w:rPr>
              <w:br/>
              <w:t>《矿产资源法开采登记管理办法》第17条：“任何单位和个人未领取采矿许可证擅自采矿的，擅自进入国家规划矿区和对国民经济具有重要价值的矿区范围采矿的，擅自开采国家规定实行保护性开采的特定矿种的，超越批准的矿区范围采矿的，由登记管理机关依照有关法律、行政法规的规定予以处罚。”</w:t>
            </w:r>
          </w:p>
          <w:p w:rsidR="001F63EB" w:rsidRDefault="001F63EB"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r>
              <w:rPr>
                <w:rFonts w:ascii="宋体" w:hAnsi="宋体" w:cs="宋体" w:hint="eastAsia"/>
                <w:color w:val="000000"/>
                <w:sz w:val="18"/>
                <w:szCs w:val="18"/>
              </w:rPr>
              <w:t>《自然资源行政处罚办法》（国土资源部令第60号）第六条：“省级、市级自然资源主管部门管辖本行政区域内重大、复杂和法律法规规定应</w:t>
            </w:r>
            <w:r>
              <w:rPr>
                <w:rFonts w:ascii="宋体" w:hAnsi="宋体" w:cs="宋体" w:hint="eastAsia"/>
                <w:color w:val="000000"/>
                <w:sz w:val="18"/>
                <w:szCs w:val="18"/>
              </w:rPr>
              <w:lastRenderedPageBreak/>
              <w:t>当由其管辖的自然资源违法案件。”</w:t>
            </w:r>
          </w:p>
          <w:p w:rsidR="001F63EB" w:rsidRDefault="001F63EB"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r>
              <w:rPr>
                <w:rFonts w:ascii="宋体" w:hAnsi="宋体" w:cs="宋体" w:hint="eastAsia"/>
                <w:color w:val="000000"/>
                <w:sz w:val="18"/>
                <w:szCs w:val="18"/>
              </w:rPr>
              <w:t>《涞源县人民政府办公室关于下放自然资源领域行政处罚事项的通知》涞政办[2021]5号</w:t>
            </w:r>
          </w:p>
          <w:p w:rsidR="001F63EB" w:rsidRDefault="001F63EB" w:rsidP="00C641C7">
            <w:pPr>
              <w:widowControl/>
              <w:spacing w:line="240" w:lineRule="exact"/>
              <w:jc w:val="left"/>
              <w:rPr>
                <w:rFonts w:ascii="宋体" w:hAnsi="宋体" w:cs="宋体"/>
                <w:color w:val="000000"/>
                <w:kern w:val="0"/>
                <w:sz w:val="18"/>
                <w:szCs w:val="18"/>
              </w:rPr>
            </w:pP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立案责任：市级以上重点项目，跨乡镇区域违法案件，对符合立案条件的予以立案。</w:t>
            </w:r>
            <w:r>
              <w:rPr>
                <w:rFonts w:ascii="宋体" w:hAnsi="宋体" w:cs="宋体"/>
                <w:kern w:val="0"/>
                <w:sz w:val="18"/>
                <w:szCs w:val="18"/>
              </w:rPr>
              <w:br/>
              <w:t>2.</w:t>
            </w:r>
            <w:r>
              <w:rPr>
                <w:rFonts w:ascii="宋体" w:hAnsi="宋体" w:cs="宋体" w:hint="eastAsia"/>
                <w:kern w:val="0"/>
                <w:sz w:val="18"/>
                <w:szCs w:val="18"/>
              </w:rPr>
              <w:t>调查责任：立案后，自然资源和规划部门指定案件承办人员，及时组织调查取证。案件调查人员应当不少于二人，并应当向被调查人出示执法证件。调查人员与案件有直接利害关系的，应当回避。案件调查结束后，承办人员形成调查报告。</w:t>
            </w:r>
            <w:r>
              <w:rPr>
                <w:rFonts w:ascii="宋体" w:hAnsi="宋体" w:cs="宋体"/>
                <w:kern w:val="0"/>
                <w:sz w:val="18"/>
                <w:szCs w:val="18"/>
              </w:rPr>
              <w:br/>
              <w:t>3.</w:t>
            </w:r>
            <w:r>
              <w:rPr>
                <w:rFonts w:ascii="宋体" w:hAnsi="宋体" w:cs="宋体" w:hint="eastAsia"/>
                <w:kern w:val="0"/>
                <w:sz w:val="18"/>
                <w:szCs w:val="18"/>
              </w:rPr>
              <w:t>审查责任：执法监察工作机构或者自然资源主管部门组织审理人员对案件调查报告和证据等相关材料进行审理，根据不同情况提出审理意见，报自然资源和规划主管部门负责人审查，根据不同情况作出处理决定。对案件违法事实、证据、调查取证程序、法律适用、处罚种类和幅度、当事人陈述和申辩理</w:t>
            </w:r>
            <w:r>
              <w:rPr>
                <w:rFonts w:ascii="宋体" w:hAnsi="宋体" w:cs="宋体" w:hint="eastAsia"/>
                <w:kern w:val="0"/>
                <w:sz w:val="18"/>
                <w:szCs w:val="18"/>
              </w:rPr>
              <w:lastRenderedPageBreak/>
              <w:t>由等方面进行审查，提出处理意见。</w:t>
            </w:r>
            <w:r>
              <w:rPr>
                <w:rFonts w:ascii="宋体" w:hAnsi="宋体" w:cs="宋体"/>
                <w:kern w:val="0"/>
                <w:sz w:val="18"/>
                <w:szCs w:val="18"/>
              </w:rPr>
              <w:br/>
              <w:t>4.</w:t>
            </w:r>
            <w:r>
              <w:rPr>
                <w:rFonts w:ascii="宋体" w:hAnsi="宋体" w:cs="宋体" w:hint="eastAsia"/>
                <w:kern w:val="0"/>
                <w:sz w:val="18"/>
                <w:szCs w:val="18"/>
              </w:rPr>
              <w:t>告知责任：违法行为依法需要给予行政处罚的，自然资源和规划部门应当制作《行政处罚告知书》，按照法律规定的方式送达当事人，当事人有权进行陈述和申辩，陈述和申辩应当在收到《行政处罚告知书》后三个工作日内提出。对拟给予较大数额罚款等相关法律法规需听证情形的，自然资源和规划部门应当制作《行政处罚听证告知书》，按照法律规定的方式送达当事人。当事人要求听证的，应当在收到《行政处罚听证告知书》后三个工作日内提出。</w:t>
            </w:r>
            <w:r>
              <w:rPr>
                <w:rFonts w:ascii="宋体" w:hAnsi="宋体" w:cs="宋体"/>
                <w:kern w:val="0"/>
                <w:sz w:val="18"/>
                <w:szCs w:val="18"/>
              </w:rPr>
              <w:br/>
              <w:t>5.</w:t>
            </w:r>
            <w:r>
              <w:rPr>
                <w:rFonts w:ascii="宋体" w:hAnsi="宋体" w:cs="宋体" w:hint="eastAsia"/>
                <w:kern w:val="0"/>
                <w:sz w:val="18"/>
                <w:szCs w:val="18"/>
              </w:rPr>
              <w:t>决定责任：当事人未在规定时间内陈述、申辩或者要求听证的，以及陈述申辩或者听证中提出的事实、理由或者证据不成立的，自然资源和规划部门应当依法制作《行政处罚决定书》，并按照法律规定的方式送达当事人。</w:t>
            </w:r>
            <w:r>
              <w:rPr>
                <w:rFonts w:ascii="宋体" w:hAnsi="宋体" w:cs="宋体"/>
                <w:kern w:val="0"/>
                <w:sz w:val="18"/>
                <w:szCs w:val="18"/>
              </w:rPr>
              <w:br/>
              <w:t>6.</w:t>
            </w:r>
            <w:r>
              <w:rPr>
                <w:rFonts w:ascii="宋体" w:hAnsi="宋体" w:cs="宋体" w:hint="eastAsia"/>
                <w:kern w:val="0"/>
                <w:sz w:val="18"/>
                <w:szCs w:val="18"/>
              </w:rPr>
              <w:t>送达责任：《行政处罚决定书》等法律文书作出后，应当及时送达当事人，并制作《法律文书送达回证》，送达人应当为两人以上。法律文书应当采取直接送达方式。直接送达有困难的，可以采取留置送达、委托送达、传真或者电子信息送达、委托或者邮寄送达、转交送达和公告送达等方式。</w:t>
            </w:r>
            <w:r>
              <w:rPr>
                <w:rFonts w:ascii="宋体" w:hAnsi="宋体" w:cs="宋体"/>
                <w:kern w:val="0"/>
                <w:sz w:val="18"/>
                <w:szCs w:val="18"/>
              </w:rPr>
              <w:br/>
              <w:t>7.</w:t>
            </w:r>
            <w:r>
              <w:rPr>
                <w:rFonts w:ascii="宋体" w:hAnsi="宋体" w:cs="宋体" w:hint="eastAsia"/>
                <w:kern w:val="0"/>
                <w:sz w:val="18"/>
                <w:szCs w:val="18"/>
              </w:rPr>
              <w:t>执行责任：当事人收到行政处罚决定后，应当在行政处罚决定规定的期限内自行履行。当事人逾期不履行的，自然资源和规划主管部门在申请人民法院强制执行前，应当制作《履行行政处罚决定催告书》，并按照法律规定的方式送达当事人，催告其履行义务。《履行行政处罚决定催告书》送达十日后，当事人仍未履行行政处罚决定的，自然资源和规划部门依法申请人民法院强制</w:t>
            </w:r>
            <w:r>
              <w:rPr>
                <w:rFonts w:ascii="宋体" w:hAnsi="宋体" w:cs="宋体" w:hint="eastAsia"/>
                <w:kern w:val="0"/>
                <w:sz w:val="18"/>
                <w:szCs w:val="18"/>
              </w:rPr>
              <w:lastRenderedPageBreak/>
              <w:t>执行。</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w:t>
            </w:r>
            <w:r>
              <w:rPr>
                <w:rFonts w:ascii="宋体" w:hAnsi="宋体" w:hint="eastAsia"/>
                <w:color w:val="000000"/>
                <w:sz w:val="18"/>
                <w:szCs w:val="18"/>
              </w:rPr>
              <w:lastRenderedPageBreak/>
              <w:t>案的，依照前款规定予以处理。</w:t>
            </w:r>
            <w:r>
              <w:rPr>
                <w:rFonts w:ascii="宋体" w:hAnsi="宋体" w:hint="eastAsia"/>
                <w:color w:val="000000"/>
                <w:sz w:val="18"/>
                <w:szCs w:val="18"/>
              </w:rPr>
              <w:br/>
              <w:t>3.同2</w:t>
            </w:r>
            <w:r>
              <w:rPr>
                <w:rFonts w:ascii="宋体" w:hAnsi="宋体" w:hint="eastAsia"/>
                <w:color w:val="000000"/>
                <w:sz w:val="18"/>
                <w:szCs w:val="18"/>
              </w:rPr>
              <w:br/>
              <w:t>4.《行政处罚法》第八十一条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1F63EB" w:rsidRDefault="001F63EB"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w:t>
            </w:r>
            <w:r>
              <w:rPr>
                <w:rFonts w:ascii="宋体" w:hAnsi="宋体" w:cs="宋体" w:hint="eastAsia"/>
                <w:color w:val="333333"/>
                <w:sz w:val="18"/>
                <w:szCs w:val="18"/>
              </w:rPr>
              <w:lastRenderedPageBreak/>
              <w:t>查，发现有错误的，应当主动改正。</w:t>
            </w:r>
          </w:p>
          <w:p w:rsidR="001F63EB" w:rsidRDefault="001F63EB" w:rsidP="00C641C7">
            <w:pPr>
              <w:widowControl/>
              <w:spacing w:line="240" w:lineRule="exact"/>
              <w:jc w:val="left"/>
              <w:rPr>
                <w:rFonts w:ascii="宋体" w:hAnsi="宋体" w:cs="宋体" w:hint="eastAsia"/>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1F63EB" w:rsidRDefault="001F63EB" w:rsidP="00C641C7">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left"/>
              <w:rPr>
                <w:rFonts w:ascii="宋体" w:hAnsi="宋体" w:cs="宋体"/>
                <w:kern w:val="0"/>
                <w:sz w:val="18"/>
                <w:szCs w:val="18"/>
              </w:rPr>
            </w:pPr>
          </w:p>
        </w:tc>
      </w:tr>
      <w:tr w:rsidR="001F63EB">
        <w:trPr>
          <w:trHeight w:val="140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33</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t>对将探矿权、采</w:t>
            </w:r>
            <w:r>
              <w:rPr>
                <w:rFonts w:ascii="宋体" w:hAnsi="宋体" w:cs="宋体"/>
                <w:kern w:val="0"/>
                <w:sz w:val="18"/>
                <w:szCs w:val="18"/>
              </w:rPr>
              <w:br/>
            </w:r>
            <w:r>
              <w:rPr>
                <w:rFonts w:ascii="宋体" w:hAnsi="宋体" w:cs="宋体" w:hint="eastAsia"/>
                <w:kern w:val="0"/>
                <w:sz w:val="18"/>
                <w:szCs w:val="18"/>
              </w:rPr>
              <w:t>矿权倒卖牟利的处罚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rsidP="00C641C7">
            <w:pPr>
              <w:pStyle w:val="a5"/>
              <w:shd w:val="clear" w:color="auto" w:fill="FFFFFF"/>
              <w:spacing w:before="0" w:beforeAutospacing="0" w:after="225" w:afterAutospacing="0" w:line="240" w:lineRule="exact"/>
              <w:rPr>
                <w:rFonts w:ascii="宋体" w:hAnsi="宋体" w:cs="宋体"/>
                <w:color w:val="000000"/>
                <w:sz w:val="18"/>
                <w:szCs w:val="18"/>
              </w:rPr>
            </w:pPr>
            <w:r>
              <w:rPr>
                <w:rFonts w:ascii="宋体" w:hAnsi="宋体" w:cs="宋体" w:hint="eastAsia"/>
                <w:color w:val="000000"/>
                <w:sz w:val="18"/>
                <w:szCs w:val="18"/>
              </w:rPr>
              <w:t>《中华人民共和国矿产资源法》</w:t>
            </w:r>
            <w:r>
              <w:rPr>
                <w:rFonts w:ascii="宋体" w:hAnsi="宋体" w:cs="宋体"/>
                <w:color w:val="000000"/>
                <w:sz w:val="18"/>
                <w:szCs w:val="18"/>
              </w:rPr>
              <w:t>第四十二条 买卖、出租或者以其他形式转让矿产资源的，没收违法所得，处以罚款。违反本法第六条的规定将探矿权、采矿权倒卖牟利的，吊销勘查许可证、采矿许可证，没收违法所得，处以罚款。</w:t>
            </w:r>
          </w:p>
          <w:p w:rsidR="001F63EB" w:rsidRDefault="001F63EB" w:rsidP="00C641C7">
            <w:pPr>
              <w:pStyle w:val="a5"/>
              <w:shd w:val="clear" w:color="auto" w:fill="FFFFFF"/>
              <w:spacing w:before="0" w:beforeAutospacing="0" w:after="225" w:afterAutospacing="0" w:line="240" w:lineRule="exact"/>
              <w:ind w:firstLine="482"/>
              <w:rPr>
                <w:rFonts w:ascii="宋体" w:hAnsi="宋体" w:cs="宋体"/>
                <w:color w:val="000000"/>
                <w:sz w:val="18"/>
                <w:szCs w:val="18"/>
              </w:rPr>
            </w:pPr>
            <w:r>
              <w:rPr>
                <w:rFonts w:ascii="宋体" w:hAnsi="宋体" w:cs="宋体" w:hint="eastAsia"/>
                <w:color w:val="000000"/>
                <w:sz w:val="18"/>
                <w:szCs w:val="18"/>
              </w:rPr>
              <w:t>《中华人民共和国矿产资源法实施细则》第42条：“依照《矿产资源法》第三十九条、第四十条、第四十二条、第四十三条、第四十四条规定处以罚款的，分别按照下列规定执行：</w:t>
            </w:r>
            <w:r>
              <w:rPr>
                <w:rFonts w:ascii="宋体" w:hAnsi="宋体" w:cs="宋体" w:hint="eastAsia"/>
                <w:color w:val="000000"/>
                <w:sz w:val="18"/>
                <w:szCs w:val="18"/>
              </w:rPr>
              <w:br/>
              <w:t>（一）未取得采矿许可证擅自采矿</w:t>
            </w:r>
            <w:r>
              <w:rPr>
                <w:rFonts w:ascii="宋体" w:hAnsi="宋体" w:cs="宋体" w:hint="eastAsia"/>
                <w:color w:val="000000"/>
                <w:sz w:val="18"/>
                <w:szCs w:val="18"/>
              </w:rPr>
              <w:lastRenderedPageBreak/>
              <w:t>的，擅自进入国家规划矿区、对国民经济具有重要价值的矿区和他人矿区范围采矿的，擅自开采国家规定实行保护性开采的特定矿种的，处以违法所得50%以下的罚款；</w:t>
            </w:r>
            <w:r>
              <w:rPr>
                <w:rFonts w:ascii="宋体" w:hAnsi="宋体" w:cs="宋体" w:hint="eastAsia"/>
                <w:color w:val="000000"/>
                <w:sz w:val="18"/>
                <w:szCs w:val="18"/>
              </w:rPr>
              <w:br/>
              <w:t>（二）超越批准的矿区范围采矿的，处以违法所得30%以下的罚款；</w:t>
            </w:r>
            <w:r>
              <w:rPr>
                <w:rFonts w:ascii="宋体" w:hAnsi="宋体" w:cs="宋体" w:hint="eastAsia"/>
                <w:color w:val="000000"/>
                <w:sz w:val="18"/>
                <w:szCs w:val="18"/>
              </w:rPr>
              <w:br/>
              <w:t>（三）买卖、出租或者以其他形式转让矿产资源的，买卖、出租采矿权的，对卖方、出租方、出让方处以违法所得一倍以下的罚款；</w:t>
            </w:r>
            <w:r>
              <w:rPr>
                <w:rFonts w:ascii="宋体" w:hAnsi="宋体" w:cs="宋体" w:hint="eastAsia"/>
                <w:color w:val="000000"/>
                <w:sz w:val="18"/>
                <w:szCs w:val="18"/>
              </w:rPr>
              <w:br/>
              <w:t>（四）非法用采矿权作抵押的，处以5000元以下的罚款；</w:t>
            </w:r>
            <w:r>
              <w:rPr>
                <w:rFonts w:ascii="宋体" w:hAnsi="宋体" w:cs="宋体" w:hint="eastAsia"/>
                <w:color w:val="000000"/>
                <w:sz w:val="18"/>
                <w:szCs w:val="18"/>
              </w:rPr>
              <w:br/>
              <w:t>（五）违反规定收购和销售国家规定统一收购的矿产品的，处以违法所得一倍以下的罚款；</w:t>
            </w:r>
            <w:r>
              <w:rPr>
                <w:rFonts w:ascii="宋体" w:hAnsi="宋体" w:cs="宋体" w:hint="eastAsia"/>
                <w:color w:val="000000"/>
                <w:sz w:val="18"/>
                <w:szCs w:val="18"/>
              </w:rPr>
              <w:br/>
              <w:t>（六）采取破坏性的开采方法开采矿产资源，造成矿产资源严重破坏的，处以相当于矿产资源损失价值50%以下的罚款。”</w:t>
            </w:r>
          </w:p>
          <w:p w:rsidR="001F63EB" w:rsidRDefault="001F63EB"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r>
              <w:rPr>
                <w:rFonts w:ascii="宋体" w:hAnsi="宋体" w:cs="宋体" w:hint="eastAsia"/>
                <w:color w:val="000000"/>
                <w:sz w:val="18"/>
                <w:szCs w:val="18"/>
              </w:rPr>
              <w:t>《自然资源行政处罚办法》（国土资源部令第60号）第六条：“省级、市级自然资源主管部门管辖本行政区域内重大、复杂和法律法规规定应当由其管辖的自然资源违法案件。”</w:t>
            </w:r>
          </w:p>
          <w:p w:rsidR="001F63EB" w:rsidRDefault="001F63EB"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r>
              <w:rPr>
                <w:rFonts w:ascii="宋体" w:hAnsi="宋体" w:cs="宋体" w:hint="eastAsia"/>
                <w:color w:val="000000"/>
                <w:sz w:val="18"/>
                <w:szCs w:val="18"/>
              </w:rPr>
              <w:t>《涞源县人民政府办公室关于下放自然资源领域行政处罚事项的通知》涞政办[2021]5号</w:t>
            </w:r>
          </w:p>
          <w:p w:rsidR="001F63EB" w:rsidRDefault="001F63EB" w:rsidP="00C641C7">
            <w:pPr>
              <w:widowControl/>
              <w:spacing w:line="240" w:lineRule="exact"/>
              <w:jc w:val="left"/>
              <w:rPr>
                <w:rFonts w:ascii="宋体" w:hAnsi="宋体" w:cs="宋体"/>
                <w:color w:val="000000"/>
                <w:kern w:val="0"/>
                <w:sz w:val="18"/>
                <w:szCs w:val="18"/>
              </w:rPr>
            </w:pP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立案责任：对发现的本行政区域内重大、复杂和法律法规规定应当管辖的相关违法行为进行核查，对符合立案条件的予以立案。</w:t>
            </w:r>
            <w:r>
              <w:rPr>
                <w:rFonts w:ascii="宋体" w:hAnsi="宋体" w:cs="宋体"/>
                <w:kern w:val="0"/>
                <w:sz w:val="18"/>
                <w:szCs w:val="18"/>
              </w:rPr>
              <w:br/>
              <w:t>2.</w:t>
            </w:r>
            <w:r>
              <w:rPr>
                <w:rFonts w:ascii="宋体" w:hAnsi="宋体" w:cs="宋体" w:hint="eastAsia"/>
                <w:kern w:val="0"/>
                <w:sz w:val="18"/>
                <w:szCs w:val="18"/>
              </w:rPr>
              <w:t>调查责任：立案后，自然资源和规划部门指定案件承办人员，及时组织调查取证。案件调查人员应当不少于二人，并应当向被调查人出示执法证件。调查人员与案件有直接利害关系的，应当回避。案件调查结束后，承办人员形成调查报告。</w:t>
            </w:r>
            <w:r>
              <w:rPr>
                <w:rFonts w:ascii="宋体" w:hAnsi="宋体" w:cs="宋体"/>
                <w:kern w:val="0"/>
                <w:sz w:val="18"/>
                <w:szCs w:val="18"/>
              </w:rPr>
              <w:br/>
              <w:t>3.</w:t>
            </w:r>
            <w:r>
              <w:rPr>
                <w:rFonts w:ascii="宋体" w:hAnsi="宋体" w:cs="宋体" w:hint="eastAsia"/>
                <w:kern w:val="0"/>
                <w:sz w:val="18"/>
                <w:szCs w:val="18"/>
              </w:rPr>
              <w:t>审查责任：执法监察工作机构或者自然资源主管部门组织审理人员对案件调查报告和证据等相关材料进行审理，根据不同情况提出审理意见，报自然资源和规划主管部门负责人审查，根据不</w:t>
            </w:r>
            <w:r>
              <w:rPr>
                <w:rFonts w:ascii="宋体" w:hAnsi="宋体" w:cs="宋体" w:hint="eastAsia"/>
                <w:kern w:val="0"/>
                <w:sz w:val="18"/>
                <w:szCs w:val="18"/>
              </w:rPr>
              <w:lastRenderedPageBreak/>
              <w:t>同情况作出处理决定。对案件违法事实、证据、调查取证程序、法律适用、处罚种类和幅度、当事人陈述和申辩理由等方面进行审查，提出处理意见。</w:t>
            </w:r>
            <w:r>
              <w:rPr>
                <w:rFonts w:ascii="宋体" w:hAnsi="宋体" w:cs="宋体"/>
                <w:kern w:val="0"/>
                <w:sz w:val="18"/>
                <w:szCs w:val="18"/>
              </w:rPr>
              <w:br/>
              <w:t>4.</w:t>
            </w:r>
            <w:r>
              <w:rPr>
                <w:rFonts w:ascii="宋体" w:hAnsi="宋体" w:cs="宋体" w:hint="eastAsia"/>
                <w:kern w:val="0"/>
                <w:sz w:val="18"/>
                <w:szCs w:val="18"/>
              </w:rPr>
              <w:t>告知责任：违法行为依法需要给予行政处罚的，自然资源和规划部门应当制作《行政处罚告知书》，按照法律规定的方式送达当事人，当事人有权进行陈述和申辩，陈述和申辩应当在收到《行政处罚告知书》后三个工作日内提出。对拟给予较大数额罚款等相关法律法规需听证情形的，自然资源和规划部门应当制作《行政处罚听证告知书》，按照法律规定的方式送达当事人。当事人要求听证的，应当在收到《行政处罚听证告知书》后三个工作日内提出。</w:t>
            </w:r>
            <w:r>
              <w:rPr>
                <w:rFonts w:ascii="宋体" w:hAnsi="宋体" w:cs="宋体"/>
                <w:kern w:val="0"/>
                <w:sz w:val="18"/>
                <w:szCs w:val="18"/>
              </w:rPr>
              <w:br/>
              <w:t>5.</w:t>
            </w:r>
            <w:r>
              <w:rPr>
                <w:rFonts w:ascii="宋体" w:hAnsi="宋体" w:cs="宋体" w:hint="eastAsia"/>
                <w:kern w:val="0"/>
                <w:sz w:val="18"/>
                <w:szCs w:val="18"/>
              </w:rPr>
              <w:t>决定责任：当事人未在规定时间内陈述、申辩或者要求听证的，以及陈述申辩或者听证中提出的事实、理由或者证据不成立的，自然资源和规划部门应当依法制作《行政处罚决定书》，并按照法律规定的方式送达当事人。</w:t>
            </w:r>
            <w:r>
              <w:rPr>
                <w:rFonts w:ascii="宋体" w:hAnsi="宋体" w:cs="宋体"/>
                <w:kern w:val="0"/>
                <w:sz w:val="18"/>
                <w:szCs w:val="18"/>
              </w:rPr>
              <w:br/>
              <w:t>6.</w:t>
            </w:r>
            <w:r>
              <w:rPr>
                <w:rFonts w:ascii="宋体" w:hAnsi="宋体" w:cs="宋体" w:hint="eastAsia"/>
                <w:kern w:val="0"/>
                <w:sz w:val="18"/>
                <w:szCs w:val="18"/>
              </w:rPr>
              <w:t>送达责任：《行政处罚决定书》等法律文书作出后，应当及时送达当事人，并制作《法律文书送达回证》，送达人应当为两人以上。法律文书应当采取直接送达方式。直接送达有困难的，可以采取留置送达、委托送达、传真或者电子信息送达、委托或者邮寄送达、转交送达和公告送达等方式。</w:t>
            </w:r>
            <w:r>
              <w:rPr>
                <w:rFonts w:ascii="宋体" w:hAnsi="宋体" w:cs="宋体"/>
                <w:kern w:val="0"/>
                <w:sz w:val="18"/>
                <w:szCs w:val="18"/>
              </w:rPr>
              <w:br/>
              <w:t>7.</w:t>
            </w:r>
            <w:r>
              <w:rPr>
                <w:rFonts w:ascii="宋体" w:hAnsi="宋体" w:cs="宋体" w:hint="eastAsia"/>
                <w:kern w:val="0"/>
                <w:sz w:val="18"/>
                <w:szCs w:val="18"/>
              </w:rPr>
              <w:t>执行责任：当事人收到行政处罚决定后，应当在行政处罚决定规定的期限内自行履行。当事人逾期不履行的，自然资源和规划主管部门在申请人民法院强制执行前，应当制作《履行行政处罚决定催告书》，并按照法律规定的方式送达当事人，催告其履行义务。《履行</w:t>
            </w:r>
            <w:r>
              <w:rPr>
                <w:rFonts w:ascii="宋体" w:hAnsi="宋体" w:cs="宋体" w:hint="eastAsia"/>
                <w:kern w:val="0"/>
                <w:sz w:val="18"/>
                <w:szCs w:val="18"/>
              </w:rPr>
              <w:lastRenderedPageBreak/>
              <w:t>行政处罚决定催告书》送达十日后，当事人仍未履行行政处罚决定的，自然资源和规划部门依法申请人民法院强制执行。</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w:t>
            </w:r>
            <w:r>
              <w:rPr>
                <w:rFonts w:ascii="宋体" w:hAnsi="宋体" w:hint="eastAsia"/>
                <w:color w:val="000000"/>
                <w:sz w:val="18"/>
                <w:szCs w:val="18"/>
              </w:rPr>
              <w:lastRenderedPageBreak/>
              <w:t>行政机关对符合立案标准的案件不及时立案的，依照前款规定予以处理。</w:t>
            </w:r>
            <w:r>
              <w:rPr>
                <w:rFonts w:ascii="宋体" w:hAnsi="宋体" w:hint="eastAsia"/>
                <w:color w:val="000000"/>
                <w:sz w:val="18"/>
                <w:szCs w:val="18"/>
              </w:rPr>
              <w:br/>
              <w:t>3.同2</w:t>
            </w:r>
            <w:r>
              <w:rPr>
                <w:rFonts w:ascii="宋体" w:hAnsi="宋体" w:hint="eastAsia"/>
                <w:color w:val="000000"/>
                <w:sz w:val="18"/>
                <w:szCs w:val="18"/>
              </w:rPr>
              <w:br/>
              <w:t>4.《行政处罚法》第八十一条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1F63EB" w:rsidRDefault="001F63EB"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w:t>
            </w:r>
            <w:r>
              <w:rPr>
                <w:rFonts w:ascii="宋体" w:hAnsi="宋体" w:cs="宋体" w:hint="eastAsia"/>
                <w:color w:val="333333"/>
                <w:sz w:val="18"/>
                <w:szCs w:val="18"/>
              </w:rPr>
              <w:lastRenderedPageBreak/>
              <w:t>有权申诉或者检举；行政机关应当认真审查，发现有错误的，应当主动改正。</w:t>
            </w:r>
          </w:p>
          <w:p w:rsidR="001F63EB" w:rsidRDefault="001F63EB" w:rsidP="00C641C7">
            <w:pPr>
              <w:widowControl/>
              <w:spacing w:line="240" w:lineRule="exact"/>
              <w:jc w:val="left"/>
              <w:rPr>
                <w:rFonts w:ascii="宋体" w:hAnsi="宋体" w:cs="宋体" w:hint="eastAsia"/>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1F63EB" w:rsidRDefault="001F63EB" w:rsidP="00C641C7">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left"/>
              <w:rPr>
                <w:rFonts w:ascii="宋体" w:hAnsi="宋体" w:cs="宋体"/>
                <w:kern w:val="0"/>
                <w:sz w:val="18"/>
                <w:szCs w:val="18"/>
              </w:rPr>
            </w:pPr>
          </w:p>
        </w:tc>
      </w:tr>
      <w:tr w:rsidR="001F63EB">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34</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t>对未经批准，擅</w:t>
            </w:r>
            <w:r>
              <w:rPr>
                <w:rFonts w:ascii="宋体" w:hAnsi="宋体" w:cs="宋体"/>
                <w:kern w:val="0"/>
                <w:sz w:val="18"/>
                <w:szCs w:val="18"/>
              </w:rPr>
              <w:br/>
            </w:r>
            <w:r>
              <w:rPr>
                <w:rFonts w:ascii="宋体" w:hAnsi="宋体" w:cs="宋体" w:hint="eastAsia"/>
                <w:kern w:val="0"/>
                <w:sz w:val="18"/>
                <w:szCs w:val="18"/>
              </w:rPr>
              <w:t>自转让探矿权、采矿权的处罚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rsidP="00C641C7">
            <w:pPr>
              <w:pStyle w:val="a5"/>
              <w:shd w:val="clear" w:color="auto" w:fill="FFFFFF"/>
              <w:spacing w:before="0" w:beforeAutospacing="0" w:after="225" w:afterAutospacing="0" w:line="240" w:lineRule="exact"/>
              <w:rPr>
                <w:rFonts w:ascii="宋体" w:hAnsi="宋体" w:cs="宋体"/>
                <w:color w:val="000000"/>
                <w:sz w:val="18"/>
                <w:szCs w:val="18"/>
              </w:rPr>
            </w:pPr>
            <w:r>
              <w:rPr>
                <w:rFonts w:ascii="宋体" w:hAnsi="宋体" w:cs="宋体" w:hint="eastAsia"/>
                <w:color w:val="000000"/>
                <w:sz w:val="18"/>
                <w:szCs w:val="18"/>
              </w:rPr>
              <w:t>《探矿权采矿权转让管理办法》第14条：“未经审批管理机关批准，擅自转让探矿权、采矿权的，由登记管理机关责令改正，没收违法所得，处10万元以下的罚款；情节严重的，由原发证机关吊销勘查许可证、采矿许可证。”</w:t>
            </w:r>
          </w:p>
          <w:p w:rsidR="001F63EB" w:rsidRDefault="001F63EB"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r>
              <w:rPr>
                <w:rFonts w:ascii="宋体" w:hAnsi="宋体" w:cs="宋体" w:hint="eastAsia"/>
                <w:color w:val="000000"/>
                <w:sz w:val="18"/>
                <w:szCs w:val="18"/>
              </w:rPr>
              <w:t>《自然资源行政处罚办法》（国土资源部令第60号）第六条：“省级、市级自然资源主管部门管辖本行政区域内重大、复杂和法律法规规定应当由其管辖的自然资源违法案件。”</w:t>
            </w:r>
          </w:p>
          <w:p w:rsidR="001F63EB" w:rsidRDefault="001F63EB"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r>
              <w:rPr>
                <w:rFonts w:ascii="宋体" w:hAnsi="宋体" w:cs="宋体" w:hint="eastAsia"/>
                <w:color w:val="000000"/>
                <w:sz w:val="18"/>
                <w:szCs w:val="18"/>
              </w:rPr>
              <w:lastRenderedPageBreak/>
              <w:t>《涞源县人民政府办公室关于下放自然资源领域行政处罚事项的通知》涞政办[2021]5号件。”</w:t>
            </w:r>
          </w:p>
          <w:p w:rsidR="001F63EB" w:rsidRDefault="001F63EB"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p>
          <w:p w:rsidR="001F63EB" w:rsidRDefault="001F63EB" w:rsidP="00C641C7">
            <w:pPr>
              <w:widowControl/>
              <w:spacing w:line="240" w:lineRule="exact"/>
              <w:jc w:val="left"/>
              <w:rPr>
                <w:rFonts w:ascii="宋体" w:hAnsi="宋体" w:cs="宋体"/>
                <w:color w:val="000000"/>
                <w:kern w:val="0"/>
                <w:sz w:val="18"/>
                <w:szCs w:val="18"/>
              </w:rPr>
            </w:pP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立案责任：对发现的本行政区域内重大、复杂和法律法规规定应当管辖的相关违法行为进行核查，对符合立案条件的予以立案。</w:t>
            </w:r>
            <w:r>
              <w:rPr>
                <w:rFonts w:ascii="宋体" w:hAnsi="宋体" w:cs="宋体"/>
                <w:kern w:val="0"/>
                <w:sz w:val="18"/>
                <w:szCs w:val="18"/>
              </w:rPr>
              <w:br/>
              <w:t>2.</w:t>
            </w:r>
            <w:r>
              <w:rPr>
                <w:rFonts w:ascii="宋体" w:hAnsi="宋体" w:cs="宋体" w:hint="eastAsia"/>
                <w:kern w:val="0"/>
                <w:sz w:val="18"/>
                <w:szCs w:val="18"/>
              </w:rPr>
              <w:t>调查责任：立案后，自然资源和规划部门指定案件承办人员，及时组织调查取证。案件调查人员应当不少于二人，并应当向被调查人出示执法证件。调查人员与案件有直接利害关系的，应当回避。案件调查结束后，承办人员形成调查报告。</w:t>
            </w:r>
            <w:r>
              <w:rPr>
                <w:rFonts w:ascii="宋体" w:hAnsi="宋体" w:cs="宋体"/>
                <w:kern w:val="0"/>
                <w:sz w:val="18"/>
                <w:szCs w:val="18"/>
              </w:rPr>
              <w:br/>
              <w:t>3.</w:t>
            </w:r>
            <w:r>
              <w:rPr>
                <w:rFonts w:ascii="宋体" w:hAnsi="宋体" w:cs="宋体" w:hint="eastAsia"/>
                <w:kern w:val="0"/>
                <w:sz w:val="18"/>
                <w:szCs w:val="18"/>
              </w:rPr>
              <w:t>审查责任：执法监察工作机构或者自然资源主管部门组织审理人员对案件调查报告和证据等相关材料进行审理，根据不同情况提出审理意见，报自然资</w:t>
            </w:r>
            <w:r>
              <w:rPr>
                <w:rFonts w:ascii="宋体" w:hAnsi="宋体" w:cs="宋体" w:hint="eastAsia"/>
                <w:kern w:val="0"/>
                <w:sz w:val="18"/>
                <w:szCs w:val="18"/>
              </w:rPr>
              <w:lastRenderedPageBreak/>
              <w:t>源和规划主管部门负责人审查，根据不同情况作出处理决定。对案件违法事实、证据、调查取证程序、法律适用、处罚种类和幅度、当事人陈述和申辩理由等方面进行审查，提出处理意见。</w:t>
            </w:r>
            <w:r>
              <w:rPr>
                <w:rFonts w:ascii="宋体" w:hAnsi="宋体" w:cs="宋体"/>
                <w:kern w:val="0"/>
                <w:sz w:val="18"/>
                <w:szCs w:val="18"/>
              </w:rPr>
              <w:br/>
              <w:t>4.</w:t>
            </w:r>
            <w:r>
              <w:rPr>
                <w:rFonts w:ascii="宋体" w:hAnsi="宋体" w:cs="宋体" w:hint="eastAsia"/>
                <w:kern w:val="0"/>
                <w:sz w:val="18"/>
                <w:szCs w:val="18"/>
              </w:rPr>
              <w:t>告知责任：违法行为依法需要给予行政处罚的，自然资源和规划部门应当制作《行政处罚告知书》，按照法律规定的方式送达当事人，当事人有权进行陈述和申辩，陈述和申辩应当在收到《行政处罚告知书》后三个工作日内提出。对拟给予较大数额罚款等相关法律法规需听证情形的，自然资源和规划部门应当制作《行政处罚听证告知书》，按照法律规定的方式送达当事人。当事人要求听证的，应当在收到《行政处罚听证告知书》后三个工作日内提出。</w:t>
            </w:r>
            <w:r>
              <w:rPr>
                <w:rFonts w:ascii="宋体" w:hAnsi="宋体" w:cs="宋体"/>
                <w:kern w:val="0"/>
                <w:sz w:val="18"/>
                <w:szCs w:val="18"/>
              </w:rPr>
              <w:br/>
              <w:t>5.</w:t>
            </w:r>
            <w:r>
              <w:rPr>
                <w:rFonts w:ascii="宋体" w:hAnsi="宋体" w:cs="宋体" w:hint="eastAsia"/>
                <w:kern w:val="0"/>
                <w:sz w:val="18"/>
                <w:szCs w:val="18"/>
              </w:rPr>
              <w:t>决定责任：当事人未在规定时间内陈述、申辩或者要求听证的，以及陈述申辩或者听证中提出的事实、理由或者证据不成立的，自然资源和规划部门应当依法制作《行政处罚决定书》，并按照法律规定的方式送达当事人。</w:t>
            </w:r>
            <w:r>
              <w:rPr>
                <w:rFonts w:ascii="宋体" w:hAnsi="宋体" w:cs="宋体"/>
                <w:kern w:val="0"/>
                <w:sz w:val="18"/>
                <w:szCs w:val="18"/>
              </w:rPr>
              <w:br/>
              <w:t>6.</w:t>
            </w:r>
            <w:r>
              <w:rPr>
                <w:rFonts w:ascii="宋体" w:hAnsi="宋体" w:cs="宋体" w:hint="eastAsia"/>
                <w:kern w:val="0"/>
                <w:sz w:val="18"/>
                <w:szCs w:val="18"/>
              </w:rPr>
              <w:t>送达责任：《行政处罚决定书》等法律文书作出后，应当及时送达当事人，并制作《法律文书送达回证》，送达人应当为两人以上。法律文书应当采取直接送达方式。直接送达有困难的，可以采取留置送达、委托送达、传真或者电子信息送达、委托或者邮寄送达、转交送达和公告送达等方式。</w:t>
            </w:r>
            <w:r>
              <w:rPr>
                <w:rFonts w:ascii="宋体" w:hAnsi="宋体" w:cs="宋体"/>
                <w:kern w:val="0"/>
                <w:sz w:val="18"/>
                <w:szCs w:val="18"/>
              </w:rPr>
              <w:br/>
              <w:t>7.</w:t>
            </w:r>
            <w:r>
              <w:rPr>
                <w:rFonts w:ascii="宋体" w:hAnsi="宋体" w:cs="宋体" w:hint="eastAsia"/>
                <w:kern w:val="0"/>
                <w:sz w:val="18"/>
                <w:szCs w:val="18"/>
              </w:rPr>
              <w:t>执行责任：当事人收到行政处罚决定后，应当在行政处罚决定规定的期限内自行履行。当事人逾期不履行的，自然资源和规划主管部门在申请人民法院强制执行前，应当制作《履行行政处罚决定催告书》，并按照法律规定的方式</w:t>
            </w:r>
            <w:r>
              <w:rPr>
                <w:rFonts w:ascii="宋体" w:hAnsi="宋体" w:cs="宋体" w:hint="eastAsia"/>
                <w:kern w:val="0"/>
                <w:sz w:val="18"/>
                <w:szCs w:val="18"/>
              </w:rPr>
              <w:lastRenderedPageBreak/>
              <w:t>送达当事人，催告其履行义务。《履行行政处罚决定催告书》送达十日后，当事人仍未履行行政处罚决定的，自然资源和规划部门依法申请人民法院强制执行。</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w:t>
            </w:r>
            <w:r>
              <w:rPr>
                <w:rFonts w:ascii="宋体" w:hAnsi="宋体" w:hint="eastAsia"/>
                <w:color w:val="000000"/>
                <w:sz w:val="18"/>
                <w:szCs w:val="18"/>
              </w:rPr>
              <w:lastRenderedPageBreak/>
              <w:t>定的；（五）执法人员未取得执法证件的。行政机关对符合立案标准的案件不及时立案的，依照前款规定予以处理。</w:t>
            </w:r>
            <w:r>
              <w:rPr>
                <w:rFonts w:ascii="宋体" w:hAnsi="宋体" w:hint="eastAsia"/>
                <w:color w:val="000000"/>
                <w:sz w:val="18"/>
                <w:szCs w:val="18"/>
              </w:rPr>
              <w:br/>
              <w:t>3.同2</w:t>
            </w:r>
            <w:r>
              <w:rPr>
                <w:rFonts w:ascii="宋体" w:hAnsi="宋体" w:hint="eastAsia"/>
                <w:color w:val="000000"/>
                <w:sz w:val="18"/>
                <w:szCs w:val="18"/>
              </w:rPr>
              <w:br/>
              <w:t>4.《行政处罚法》第八十一条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1F63EB" w:rsidRDefault="001F63EB"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w:t>
            </w:r>
            <w:r>
              <w:rPr>
                <w:rFonts w:ascii="宋体" w:hAnsi="宋体" w:cs="宋体" w:hint="eastAsia"/>
                <w:color w:val="333333"/>
                <w:sz w:val="18"/>
                <w:szCs w:val="18"/>
              </w:rPr>
              <w:lastRenderedPageBreak/>
              <w:t>其他组织对行政机关实施行政处罚的行为，有权申诉或者检举；行政机关应当认真审查，发现有错误的，应当主动改正。</w:t>
            </w:r>
          </w:p>
          <w:p w:rsidR="001F63EB" w:rsidRDefault="001F63EB" w:rsidP="00C641C7">
            <w:pPr>
              <w:widowControl/>
              <w:spacing w:line="240" w:lineRule="exact"/>
              <w:jc w:val="left"/>
              <w:rPr>
                <w:rFonts w:ascii="宋体" w:hAnsi="宋体" w:cs="宋体" w:hint="eastAsia"/>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1F63EB" w:rsidRDefault="001F63EB" w:rsidP="00C641C7">
            <w:pPr>
              <w:widowControl/>
              <w:spacing w:line="240" w:lineRule="exact"/>
              <w:jc w:val="left"/>
              <w:rPr>
                <w:rFonts w:ascii="宋体" w:hAnsi="宋体" w:cs="宋体"/>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1F63EB" w:rsidRDefault="001F63EB">
            <w:pPr>
              <w:widowControl/>
              <w:spacing w:line="220" w:lineRule="exact"/>
              <w:jc w:val="left"/>
              <w:rPr>
                <w:rFonts w:ascii="宋体" w:hAnsi="宋体" w:cs="宋体"/>
                <w:kern w:val="0"/>
                <w:sz w:val="18"/>
                <w:szCs w:val="18"/>
              </w:rPr>
            </w:pPr>
          </w:p>
        </w:tc>
      </w:tr>
      <w:tr w:rsidR="00C641C7">
        <w:trPr>
          <w:trHeight w:val="3520"/>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35</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对品种测试、试验和种子质量检验机构伪造测试、试验、检验数据或者出具虚假证明的处罚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七十二条品种测试、试验和种子质量检验机构伪造测试、试验、检验数据或者出具虚假证明的，由县级以上人民政府农业、林业主管部门责令改正，对单位处五万元以上十万元以下罚款，对直接负责的主管人员和其他直接责任人员处一万元以上五万元以下罚款；有违法所得的，并处没收违法所得；给种子使用者和其他种子生产经营者造成损失的，与种子生产经营者承担连带责任；情节严重的，由省级以上人民政府有关主管部门取消种子质量检验资格。</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P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131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p>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36</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对侵犯植物新品种权的、假冒授权品种的处罚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七十三条第五款、第六款县级以上人民政府农业、林业主管部门处理侵犯植物新品种权案件时，为了维护社会公共利益，责令侵权人停止侵权行为，没收违法所得和种子；货值金额不足五万元的，并处一万元以上二十五万元以下罚款；货值金额五万元以上的，并处货值金额五倍以上十倍以下罚款。假冒授权品种的，由县级以上人民政府农业、林业主管部门责令停止假冒行为，没收违法所得和种子；货值金额不足五万元的，并处一万元以上二十五万元以下罚款；货值金额五万元以上的，并处货值金额五倍以上十倍以下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625"/>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37</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对生产经营假种子的处罚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七十五条违反本法第四十九条规定，生产经营假种子的，由县级以上人民政府农业、林业主管部门责令停止生产经营，没收违法所得和种子，吊销种子生产经营许可证；违法生产经营的货值金额不足一万元的，并处一万元以上十万元以下罚款；货值金额一万元以上的，并处货值金额十倍以上二十倍以下罚款。因生产经营假种子犯罪被判处有期徒刑以上刑罚的，种子企业或者其他单位的法定代表人、直接负责的主管人员自刑罚执行完毕之日起五年内不得担任种子企业的法定代表人、高级管理人员。</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4490"/>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38</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对生产经营劣种子的处罚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《中华人民共和国种子法》第七十六条　违反本法第四十九条规定，生产经营劣种子的，由县级以上人民政府农业、林业主管部门责令停止生产经营，没收违法所得和种子；违法生产经营的货值金额不足一万元的，并处五千元以上五万元以下罚款；货值金额一万元以上的，并处货值金额五倍以上十倍以下罚款；情节严重的，吊销种子生产经营许可证。  因生产经营劣种子犯罪被判处有期徒刑以上刑罚的，种子企业或者其他单位的法定代表人、直接负责的主管人员自刑罚执行完毕之日起五年内不得担任种子企业的法定代表人、高级管理人员。</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P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122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39</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对未取得或以欺骗、贿赂等不正当手段取得种子生产经营许可证，未按照种子生产经营许可证的规定生产经营种子，伪造、变造、买卖、租借种子生产经营许可证的处罚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七十七条违反本法第三十二条、第三十三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可以吊销种子生产经营许可证：（一）未取得种子生产经营许可证生产经营种子的；（二）以欺骗、贿赂等不正当手段取得种子生产经营许可证的；（三）未按照种子生产经营许可证的规定生产经营种子的；（四）伪造、变造、买卖、租借种子生产经营许可证的。被吊销种子生产经营许可证的单位，其法定代表人、直接负责的主管人员自处罚决定作出之日起五年内不得担任种子企业的法定代表人、高级管理人员。</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P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40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对作为良种推广、销售应当审定未经审定的林木品种和推广、销售应当停止推广、销售的林木良种的处罚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七十八条违反本法第二十一条、第二十二条、第二十三条规定，有下列行为之一的，由县级以上人民政府农业、林业主管部门责令停止违法行为，没收违法所得和种子，并处二万元以上二十万元以下罚款：（一）对应当审定未经审定的农作物品种进行推广、销售的； （二）作为良种推广、销售应当审定未经审定的林木品种的；（三）推广、销售应当停止推广、销售的农作物品种或者林木良种的； （四）对应当登记未经登记的农作物品种进行推广，或者以登记品种的名义进行销售的；（五）对已撤销登记的农作物品种进行推广，或者以登记品种的名义进行销售的。  违反本法第二十三条、第四十二条规定，对应当审定未经审定或者应当登记未经登记的农作物品种发布广告，或者广告中有关品种的主要性状描述的内容与审定、登记公告不一致的，依照《中华人民共和国广告法》的有关规定追究法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P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41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对未经许可进出口种子的，为境外制种的种子在境内销售的，从境外引进林木种子进行引种试验的收获物作为种子在境内销售和进出口假、劣种子或者属于国家规定不得进出口的种子的处罚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七十九条违反本法第五十八条、第六十条、第六十一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情节严重的，吊销种子生产经营许可证：（一）未经许可进出口种子的；（二）为境外制种的种子在境内销售的；（三）从境外引进农作物或者林木种子进行引种试验的收获物作为种子在境内销售的；（四）进出口假、劣种子或者属于国家规定不得进出口的种子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P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5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42</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销售的种子应当包装没有包装，销售的种子没有使用说明或者标签内容不符合规定的，涂改标签的，未按规定建立、保存种子生产经营档案的，种子生产经营者在异地设立分支机构、专门经营不再分装的包装种子或者受委托生产、代销种子，未按规定备案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八十条违反本法第三十六条、第三十八条、第四十条、第四十一条规定，有下列行为之一的，由县级以上人民政府农业、林业主管部门责令改正，处二千元以上二万元以下罚款：（一）销售的种子应当包装而没有包装的；（二）销售的种子没有使用说明或者标签内容不符合规定的；（三）涂改标签的；（四）未按规定建立、保存种子生产经营档案的；（五）种子生产经营者在异地设立分支机构、专门经营不再分装的包装种子或者受委托生产、代销种子，未按规定备案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rsidTr="00C641C7">
        <w:trPr>
          <w:trHeight w:val="84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43</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对侵占、破坏种质资源，私自采集或者采伐国家重点保护的天然种质资源的处罚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八十一条违反本法第八条规定，侵占、破坏种质资源，私自采集或者采伐国家重点保护的天然种质资源的，由县级以上人民政府农业、林业主管部门责令停止违法行为，没收种质资源和违法所得，并处五千元以上五万元以下罚款；造成损失的，依法承担赔偿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w:t>
            </w:r>
            <w:r>
              <w:rPr>
                <w:rFonts w:ascii="宋体" w:hAnsi="宋体" w:cs="宋体" w:hint="eastAsia"/>
                <w:kern w:val="0"/>
                <w:sz w:val="18"/>
                <w:szCs w:val="18"/>
              </w:rPr>
              <w:lastRenderedPageBreak/>
              <w:t>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w:t>
            </w:r>
            <w:r>
              <w:rPr>
                <w:rFonts w:ascii="宋体" w:hAnsi="宋体" w:cs="宋体" w:hint="eastAsia"/>
                <w:color w:val="333333"/>
                <w:sz w:val="18"/>
                <w:szCs w:val="18"/>
              </w:rPr>
              <w:lastRenderedPageBreak/>
              <w:t>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w:t>
            </w:r>
            <w:r>
              <w:rPr>
                <w:rFonts w:ascii="仿宋" w:eastAsia="仿宋" w:hAnsi="仿宋" w:cs="仿宋" w:hint="eastAsia"/>
                <w:color w:val="333333"/>
                <w:sz w:val="18"/>
                <w:szCs w:val="18"/>
                <w:shd w:val="clear" w:color="auto" w:fill="FFFFFF"/>
              </w:rPr>
              <w:lastRenderedPageBreak/>
              <w:t>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w:t>
            </w:r>
            <w:r>
              <w:rPr>
                <w:rFonts w:ascii="仿宋" w:eastAsia="仿宋" w:hAnsi="仿宋" w:cs="仿宋" w:hint="eastAsia"/>
                <w:color w:val="333333"/>
                <w:spacing w:val="10"/>
                <w:sz w:val="18"/>
                <w:szCs w:val="18"/>
                <w:shd w:val="clear" w:color="auto" w:fill="FFFFFF"/>
              </w:rPr>
              <w:lastRenderedPageBreak/>
              <w:t>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P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w:t>
            </w:r>
            <w:r>
              <w:rPr>
                <w:rFonts w:ascii="仿宋" w:eastAsia="仿宋" w:hAnsi="仿宋" w:cs="仿宋" w:hint="eastAsia"/>
                <w:color w:val="333333"/>
                <w:spacing w:val="10"/>
                <w:sz w:val="18"/>
                <w:szCs w:val="18"/>
                <w:shd w:val="clear" w:color="auto" w:fill="FFFFFF"/>
              </w:rPr>
              <w:lastRenderedPageBreak/>
              <w:t>虚作假、徇私舞弊的，依法给予处分；自处分决定作出之日起五年内不得从事品种审定工作.</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rsidTr="00C641C7">
        <w:trPr>
          <w:trHeight w:val="564"/>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44</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对抢采掠青、损坏母树或者在劣质林内、劣质母树上采种的处罚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八十三条违反本法第三十五条规定，抢采掠青、损坏母树或者在劣质林内、劣质母树上采种的，由县级以上人民政府林业主管部门责令停止采种行为，没收所采种子，并处所采种子货值金额二倍以上五倍以下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w:t>
            </w:r>
            <w:r>
              <w:rPr>
                <w:rFonts w:ascii="宋体" w:hAnsi="宋体" w:cs="宋体" w:hint="eastAsia"/>
                <w:kern w:val="0"/>
                <w:sz w:val="18"/>
                <w:szCs w:val="18"/>
              </w:rPr>
              <w:lastRenderedPageBreak/>
              <w:t>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w:t>
            </w:r>
            <w:r>
              <w:rPr>
                <w:rFonts w:ascii="仿宋" w:eastAsia="仿宋" w:hAnsi="仿宋" w:cs="仿宋" w:hint="eastAsia"/>
                <w:color w:val="333333"/>
                <w:sz w:val="18"/>
                <w:szCs w:val="18"/>
                <w:shd w:val="clear" w:color="auto" w:fill="FFFFFF"/>
              </w:rPr>
              <w:lastRenderedPageBreak/>
              <w:t>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w:t>
            </w:r>
            <w:r>
              <w:rPr>
                <w:rFonts w:ascii="仿宋" w:eastAsia="仿宋" w:hAnsi="仿宋" w:cs="仿宋" w:hint="eastAsia"/>
                <w:color w:val="333333"/>
                <w:spacing w:val="10"/>
                <w:sz w:val="18"/>
                <w:szCs w:val="18"/>
                <w:shd w:val="clear" w:color="auto" w:fill="FFFFFF"/>
              </w:rPr>
              <w:lastRenderedPageBreak/>
              <w:t>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P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w:t>
            </w:r>
            <w:r>
              <w:rPr>
                <w:rFonts w:ascii="仿宋" w:eastAsia="仿宋" w:hAnsi="仿宋" w:cs="仿宋" w:hint="eastAsia"/>
                <w:color w:val="333333"/>
                <w:spacing w:val="10"/>
                <w:sz w:val="18"/>
                <w:szCs w:val="18"/>
                <w:shd w:val="clear" w:color="auto" w:fill="FFFFFF"/>
              </w:rPr>
              <w:lastRenderedPageBreak/>
              <w:t>自处分决定作出之日起五年内不得从事品种审定工作。</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rsidTr="00C641C7">
        <w:trPr>
          <w:trHeight w:val="422"/>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45</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对未经批准收购珍贵树木种子或者限制收购的林木种子的处罚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八十四条违反本法第三十九条规定，收购珍贵树木种子或者限制收购的林木种子的，由县级以上人民政府林业主管部门没收所收购的种子，并处收购种子货值金额二倍以上五倍以下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r>
            <w:r>
              <w:rPr>
                <w:rFonts w:ascii="宋体" w:hAnsi="宋体" w:cs="宋体" w:hint="eastAsia"/>
                <w:kern w:val="0"/>
                <w:sz w:val="18"/>
                <w:szCs w:val="18"/>
              </w:rPr>
              <w:lastRenderedPageBreak/>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w:t>
            </w:r>
            <w:r>
              <w:rPr>
                <w:rFonts w:ascii="宋体" w:hAnsi="宋体" w:cs="宋体" w:hint="eastAsia"/>
                <w:color w:val="333333"/>
                <w:sz w:val="18"/>
                <w:szCs w:val="18"/>
              </w:rPr>
              <w:lastRenderedPageBreak/>
              <w:t>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w:t>
            </w:r>
            <w:r>
              <w:rPr>
                <w:rFonts w:ascii="仿宋" w:eastAsia="仿宋" w:hAnsi="仿宋" w:cs="仿宋" w:hint="eastAsia"/>
                <w:color w:val="333333"/>
                <w:sz w:val="18"/>
                <w:szCs w:val="18"/>
                <w:shd w:val="clear" w:color="auto" w:fill="FFFFFF"/>
              </w:rPr>
              <w:lastRenderedPageBreak/>
              <w:t>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w:t>
            </w:r>
            <w:r>
              <w:rPr>
                <w:rFonts w:ascii="仿宋" w:eastAsia="仿宋" w:hAnsi="仿宋" w:cs="仿宋" w:hint="eastAsia"/>
                <w:color w:val="333333"/>
                <w:spacing w:val="10"/>
                <w:sz w:val="18"/>
                <w:szCs w:val="18"/>
                <w:shd w:val="clear" w:color="auto" w:fill="FFFFFF"/>
              </w:rPr>
              <w:lastRenderedPageBreak/>
              <w:t>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P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w:t>
            </w:r>
            <w:r>
              <w:rPr>
                <w:rFonts w:ascii="仿宋" w:eastAsia="仿宋" w:hAnsi="仿宋" w:cs="仿宋" w:hint="eastAsia"/>
                <w:color w:val="333333"/>
                <w:spacing w:val="10"/>
                <w:sz w:val="18"/>
                <w:szCs w:val="18"/>
                <w:shd w:val="clear" w:color="auto" w:fill="FFFFFF"/>
              </w:rPr>
              <w:lastRenderedPageBreak/>
              <w:t>事品种审定工作。</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46</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对国家投资或者国家投资为主的造林项目和国有林业单位造林未根据林业主管部门制定的计划或按照规定使用林木良种的处罚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《中华人民共和国种子法》第八十六条违反本法第四十五条规定，未根据林业主管部门制定的计划使用林木良种的，由同级人民政府林业主管部门责令限期改正；逾期未改正的，处三千元以上三万元以下罚款。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r>
            <w:r>
              <w:rPr>
                <w:rFonts w:ascii="宋体" w:hAnsi="宋体" w:cs="宋体" w:hint="eastAsia"/>
                <w:kern w:val="0"/>
                <w:sz w:val="18"/>
                <w:szCs w:val="18"/>
              </w:rPr>
              <w:lastRenderedPageBreak/>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w:t>
            </w:r>
            <w:r>
              <w:rPr>
                <w:rFonts w:ascii="宋体" w:hAnsi="宋体" w:cs="宋体" w:hint="eastAsia"/>
                <w:color w:val="333333"/>
                <w:sz w:val="18"/>
                <w:szCs w:val="18"/>
              </w:rPr>
              <w:lastRenderedPageBreak/>
              <w:t>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w:t>
            </w:r>
            <w:r>
              <w:rPr>
                <w:rFonts w:ascii="仿宋" w:eastAsia="仿宋" w:hAnsi="仿宋" w:cs="仿宋" w:hint="eastAsia"/>
                <w:color w:val="333333"/>
                <w:sz w:val="18"/>
                <w:szCs w:val="18"/>
                <w:shd w:val="clear" w:color="auto" w:fill="FFFFFF"/>
              </w:rPr>
              <w:lastRenderedPageBreak/>
              <w:t>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w:t>
            </w:r>
            <w:r>
              <w:rPr>
                <w:rFonts w:ascii="仿宋" w:eastAsia="仿宋" w:hAnsi="仿宋" w:cs="仿宋" w:hint="eastAsia"/>
                <w:color w:val="333333"/>
                <w:spacing w:val="10"/>
                <w:sz w:val="18"/>
                <w:szCs w:val="18"/>
                <w:shd w:val="clear" w:color="auto" w:fill="FFFFFF"/>
              </w:rPr>
              <w:lastRenderedPageBreak/>
              <w:t>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w:t>
            </w:r>
            <w:r>
              <w:rPr>
                <w:rFonts w:ascii="仿宋" w:eastAsia="仿宋" w:hAnsi="仿宋" w:cs="仿宋" w:hint="eastAsia"/>
                <w:color w:val="333333"/>
                <w:spacing w:val="10"/>
                <w:sz w:val="18"/>
                <w:szCs w:val="18"/>
                <w:shd w:val="clear" w:color="auto" w:fill="FFFFFF"/>
              </w:rPr>
              <w:lastRenderedPageBreak/>
              <w:t>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47</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对在种子生产基地进行检疫性有害生物接种试验的处罚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《中华人民共和国种子法》第八十七条违反本法第五十四条规定，在种子生产基地进行检疫性有害生物接种试验的，由县级以上人民政府农业、林业主管部门责令停止试验，处五千元以上五万元以下罚款。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w:t>
            </w:r>
            <w:r>
              <w:rPr>
                <w:rFonts w:ascii="宋体" w:hAnsi="宋体" w:cs="宋体" w:hint="eastAsia"/>
                <w:kern w:val="0"/>
                <w:sz w:val="18"/>
                <w:szCs w:val="18"/>
              </w:rPr>
              <w:lastRenderedPageBreak/>
              <w:t>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w:t>
            </w:r>
            <w:r>
              <w:rPr>
                <w:rFonts w:ascii="仿宋" w:eastAsia="仿宋" w:hAnsi="仿宋" w:cs="仿宋" w:hint="eastAsia"/>
                <w:color w:val="333333"/>
                <w:spacing w:val="10"/>
                <w:sz w:val="18"/>
                <w:szCs w:val="18"/>
                <w:shd w:val="clear" w:color="auto" w:fill="FFFFFF"/>
              </w:rPr>
              <w:lastRenderedPageBreak/>
              <w:t>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w:t>
            </w:r>
            <w:r>
              <w:rPr>
                <w:rFonts w:ascii="仿宋" w:eastAsia="仿宋" w:hAnsi="仿宋" w:cs="仿宋" w:hint="eastAsia"/>
                <w:color w:val="333333"/>
                <w:spacing w:val="10"/>
                <w:sz w:val="18"/>
                <w:szCs w:val="18"/>
                <w:shd w:val="clear" w:color="auto" w:fill="FFFFFF"/>
              </w:rPr>
              <w:lastRenderedPageBreak/>
              <w:t>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w:t>
            </w:r>
            <w:r>
              <w:rPr>
                <w:rFonts w:ascii="仿宋" w:eastAsia="仿宋" w:hAnsi="仿宋" w:cs="仿宋" w:hint="eastAsia"/>
                <w:color w:val="333333"/>
                <w:spacing w:val="10"/>
                <w:sz w:val="18"/>
                <w:szCs w:val="18"/>
                <w:shd w:val="clear" w:color="auto" w:fill="FFFFFF"/>
              </w:rPr>
              <w:lastRenderedPageBreak/>
              <w:t>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2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48</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对拒绝、阻挠林业主管部门依法实施监督检查的处罚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八十八条违反本法第五十条规定，拒绝、阻挠农业、林业主管部门依法实施监督检查的，处二千元以上五万元以下罚款，可以责令停产停业整顿；构成违反治安管理行为的，由公安机关依法给予治安管理处罚。</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w:t>
            </w:r>
            <w:r>
              <w:rPr>
                <w:rFonts w:ascii="宋体" w:hAnsi="宋体" w:cs="宋体" w:hint="eastAsia"/>
                <w:kern w:val="0"/>
                <w:sz w:val="18"/>
                <w:szCs w:val="18"/>
              </w:rPr>
              <w:lastRenderedPageBreak/>
              <w:t>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w:t>
            </w:r>
            <w:r>
              <w:rPr>
                <w:rFonts w:ascii="仿宋" w:eastAsia="仿宋" w:hAnsi="仿宋" w:cs="仿宋" w:hint="eastAsia"/>
                <w:color w:val="333333"/>
                <w:spacing w:val="10"/>
                <w:sz w:val="18"/>
                <w:szCs w:val="18"/>
                <w:shd w:val="clear" w:color="auto" w:fill="FFFFFF"/>
              </w:rPr>
              <w:lastRenderedPageBreak/>
              <w:t>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w:t>
            </w:r>
            <w:r>
              <w:rPr>
                <w:rFonts w:ascii="仿宋" w:eastAsia="仿宋" w:hAnsi="仿宋" w:cs="仿宋" w:hint="eastAsia"/>
                <w:color w:val="333333"/>
                <w:spacing w:val="10"/>
                <w:sz w:val="18"/>
                <w:szCs w:val="18"/>
                <w:shd w:val="clear" w:color="auto" w:fill="FFFFFF"/>
              </w:rPr>
              <w:lastRenderedPageBreak/>
              <w:t>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49</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对盗伐、滥伐林木的处罚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《中华人民共和国森林法》第七十六条　盗伐林木的，由县级以上人民政府林业主管部门责令限期在原地或者异地补种盗伐株数一倍以上五倍以下的树木，并处盗伐林木价值五倍以上十倍以下的罚款。滥伐林木的，由县级以上人民政府林业主管部门责令限期在原地或者异地补种滥伐株数一倍以上三倍以下的树木，可以处滥伐林木价值三倍以上五倍以下的罚款。 </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w:t>
            </w:r>
            <w:r>
              <w:rPr>
                <w:rFonts w:ascii="宋体" w:hAnsi="宋体" w:cs="宋体" w:hint="eastAsia"/>
                <w:kern w:val="0"/>
                <w:sz w:val="18"/>
                <w:szCs w:val="18"/>
              </w:rPr>
              <w:lastRenderedPageBreak/>
              <w:t>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w:t>
            </w:r>
            <w:r>
              <w:rPr>
                <w:rFonts w:ascii="宋体" w:hAnsi="宋体" w:cs="宋体" w:hint="eastAsia"/>
                <w:color w:val="333333"/>
                <w:sz w:val="18"/>
                <w:szCs w:val="18"/>
              </w:rPr>
              <w:lastRenderedPageBreak/>
              <w:t>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lastRenderedPageBreak/>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w:t>
            </w:r>
            <w:r>
              <w:rPr>
                <w:rFonts w:ascii="仿宋" w:eastAsia="仿宋" w:hAnsi="仿宋" w:cs="仿宋" w:hint="eastAsia"/>
                <w:color w:val="333333"/>
                <w:spacing w:val="10"/>
                <w:sz w:val="18"/>
                <w:szCs w:val="18"/>
                <w:shd w:val="clear" w:color="auto" w:fill="FFFFFF"/>
              </w:rPr>
              <w:lastRenderedPageBreak/>
              <w:t>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w:t>
            </w:r>
            <w:r>
              <w:rPr>
                <w:rFonts w:ascii="仿宋" w:eastAsia="仿宋" w:hAnsi="仿宋" w:cs="仿宋" w:hint="eastAsia"/>
                <w:color w:val="333333"/>
                <w:spacing w:val="10"/>
                <w:sz w:val="18"/>
                <w:szCs w:val="18"/>
                <w:shd w:val="clear" w:color="auto" w:fill="FFFFFF"/>
              </w:rPr>
              <w:lastRenderedPageBreak/>
              <w:t>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50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对进行开垦、采石、采砂、采土或者其他活动，造成林木、林地毁坏的处罚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《中华人民共和国森林法》 第七十四条　违反本法规定，进行开垦、采石、采砂、采土或者其他活动，造成林木毁坏的，由县级以上人民政府林业主管部门责令停止违法行为，限期在原地或者异地补种毁坏株数一倍以上三倍以下的树木，可以处毁坏林木价值五倍以下的罚款；造成林地毁坏的，由县级以上人民政府林业主管部门责令停止违法行为，限期恢复植被和林业生产条件，可以处恢复植被和林业生产条件所需费用三倍以下的罚款。</w:t>
            </w:r>
            <w:r>
              <w:rPr>
                <w:rFonts w:ascii="宋体" w:hAnsi="宋体" w:cs="宋体" w:hint="eastAsia"/>
                <w:kern w:val="0"/>
                <w:sz w:val="18"/>
                <w:szCs w:val="18"/>
              </w:rPr>
              <w:br/>
              <w:t xml:space="preserve">　　违反本法规定，在幼林地砍柴、毁苗、放牧造成林木毁坏的，由县级以上人民政府林业主管部门责令停止违法行为，限期在原地或者异地补种毁坏株数一倍以上三倍以下的树</w:t>
            </w:r>
            <w:r>
              <w:rPr>
                <w:rFonts w:ascii="宋体" w:hAnsi="宋体" w:cs="宋体" w:hint="eastAsia"/>
                <w:kern w:val="0"/>
                <w:sz w:val="18"/>
                <w:szCs w:val="18"/>
              </w:rPr>
              <w:lastRenderedPageBreak/>
              <w:t>木。</w:t>
            </w:r>
            <w:r>
              <w:rPr>
                <w:rFonts w:ascii="宋体" w:hAnsi="宋体" w:cs="宋体" w:hint="eastAsia"/>
                <w:kern w:val="0"/>
                <w:sz w:val="18"/>
                <w:szCs w:val="18"/>
              </w:rPr>
              <w:br/>
              <w:t xml:space="preserve">　　向林地排放重金属或者其他有毒有害物质含量超标的污水、污泥，以及可能造成林地污染的清淤底泥、尾矿、矿渣等的，依照《中华人民共和国土壤污染防治法》的有关规定处罚。</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r>
            <w:r>
              <w:rPr>
                <w:rFonts w:ascii="宋体" w:hAnsi="宋体" w:cs="宋体" w:hint="eastAsia"/>
                <w:kern w:val="0"/>
                <w:sz w:val="18"/>
                <w:szCs w:val="18"/>
              </w:rPr>
              <w:lastRenderedPageBreak/>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w:t>
            </w:r>
            <w:r>
              <w:rPr>
                <w:rFonts w:ascii="宋体" w:hAnsi="宋体" w:cs="宋体" w:hint="eastAsia"/>
                <w:color w:val="333333"/>
                <w:sz w:val="18"/>
                <w:szCs w:val="18"/>
              </w:rPr>
              <w:lastRenderedPageBreak/>
              <w:t>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w:t>
            </w:r>
            <w:r>
              <w:rPr>
                <w:rFonts w:ascii="宋体" w:hAnsi="宋体" w:cs="宋体" w:hint="eastAsia"/>
                <w:color w:val="333333"/>
                <w:sz w:val="18"/>
                <w:szCs w:val="18"/>
              </w:rPr>
              <w:lastRenderedPageBreak/>
              <w:t>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w:t>
            </w:r>
            <w:r>
              <w:rPr>
                <w:rFonts w:ascii="仿宋" w:eastAsia="仿宋" w:hAnsi="仿宋" w:cs="仿宋" w:hint="eastAsia"/>
                <w:color w:val="333333"/>
                <w:spacing w:val="10"/>
                <w:sz w:val="18"/>
                <w:szCs w:val="18"/>
                <w:shd w:val="clear" w:color="auto" w:fill="FFFFFF"/>
              </w:rPr>
              <w:lastRenderedPageBreak/>
              <w:t>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w:t>
            </w:r>
            <w:r>
              <w:rPr>
                <w:rFonts w:ascii="仿宋" w:eastAsia="仿宋" w:hAnsi="仿宋" w:cs="仿宋" w:hint="eastAsia"/>
                <w:color w:val="333333"/>
                <w:spacing w:val="10"/>
                <w:sz w:val="18"/>
                <w:szCs w:val="18"/>
                <w:shd w:val="clear" w:color="auto" w:fill="FFFFFF"/>
              </w:rPr>
              <w:lastRenderedPageBreak/>
              <w:t>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7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51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对破坏退耕还林地表植被或或擅自复耕的处罚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《退耕还林条例》第六十二条 退耕还林者擅自复耕，或者林粮间作、在退耕还林项目实施范围内从事滥采、乱挖等破坏地表植被的活动的，依照刑法关于非法占用农用地罪、滥伐林木罪或者其他罪的规定，依法追究刑事责任；尚不够刑事处罚的，由县级以上人民政府林业、农业、水行政主管部门依照森林法、草原法、水土保持法的规定处罚。</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w:t>
            </w:r>
            <w:r>
              <w:rPr>
                <w:rFonts w:ascii="宋体" w:hAnsi="宋体" w:cs="宋体" w:hint="eastAsia"/>
                <w:kern w:val="0"/>
                <w:sz w:val="18"/>
                <w:szCs w:val="18"/>
              </w:rPr>
              <w:lastRenderedPageBreak/>
              <w:t>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w:t>
            </w:r>
            <w:r>
              <w:rPr>
                <w:rFonts w:ascii="宋体" w:hAnsi="宋体" w:cs="宋体" w:hint="eastAsia"/>
                <w:color w:val="333333"/>
                <w:sz w:val="18"/>
                <w:szCs w:val="18"/>
              </w:rPr>
              <w:lastRenderedPageBreak/>
              <w:t>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w:t>
            </w:r>
            <w:r>
              <w:rPr>
                <w:rFonts w:ascii="宋体" w:hAnsi="宋体" w:cs="宋体" w:hint="eastAsia"/>
                <w:color w:val="333333"/>
                <w:sz w:val="18"/>
                <w:szCs w:val="18"/>
              </w:rPr>
              <w:lastRenderedPageBreak/>
              <w:t>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w:t>
            </w:r>
            <w:r>
              <w:rPr>
                <w:rFonts w:ascii="仿宋" w:eastAsia="仿宋" w:hAnsi="仿宋" w:cs="仿宋" w:hint="eastAsia"/>
                <w:color w:val="333333"/>
                <w:spacing w:val="10"/>
                <w:sz w:val="18"/>
                <w:szCs w:val="18"/>
                <w:shd w:val="clear" w:color="auto" w:fill="FFFFFF"/>
              </w:rPr>
              <w:lastRenderedPageBreak/>
              <w:t>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 xml:space="preserve">第七十条 </w:t>
            </w:r>
            <w:r>
              <w:rPr>
                <w:rFonts w:ascii="仿宋" w:eastAsia="仿宋" w:hAnsi="仿宋" w:cs="仿宋" w:hint="eastAsia"/>
                <w:color w:val="333333"/>
                <w:spacing w:val="10"/>
                <w:sz w:val="18"/>
                <w:szCs w:val="18"/>
                <w:shd w:val="clear" w:color="auto" w:fill="FFFFFF"/>
              </w:rPr>
              <w:lastRenderedPageBreak/>
              <w:t>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52</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对擅自改变林地用途或不按规定临时使用林地的处罚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《中华人民共和国森林法》第七十三条　违反本法规定，未经县级以上人民政府林业主管部门审核同意，擅自改变林地用途的，由县级以上人民政府林业主管部门责令限期恢复植被和林业生产条件，可以处恢复植被和林业生产条件所需费用三倍以下的罚款。</w:t>
            </w:r>
            <w:r>
              <w:rPr>
                <w:rFonts w:ascii="宋体" w:hAnsi="宋体" w:cs="宋体" w:hint="eastAsia"/>
                <w:kern w:val="0"/>
                <w:sz w:val="18"/>
                <w:szCs w:val="18"/>
              </w:rPr>
              <w:br/>
              <w:t xml:space="preserve">　　虽经县级以上人民政府林业主管部门审核同意，但未办理建设用地审批手续擅自占用林地的，依照《中华人民共和国土地管理法》的有关规定处罚。</w:t>
            </w:r>
            <w:r>
              <w:rPr>
                <w:rFonts w:ascii="宋体" w:hAnsi="宋体" w:cs="宋体" w:hint="eastAsia"/>
                <w:kern w:val="0"/>
                <w:sz w:val="18"/>
                <w:szCs w:val="18"/>
              </w:rPr>
              <w:br/>
              <w:t xml:space="preserve">　　在临时使用的林地上修建永久性建筑物，或者临时使用林地期满后一年内未恢复植被或者林业生产条</w:t>
            </w:r>
            <w:r>
              <w:rPr>
                <w:rFonts w:ascii="宋体" w:hAnsi="宋体" w:cs="宋体" w:hint="eastAsia"/>
                <w:kern w:val="0"/>
                <w:sz w:val="18"/>
                <w:szCs w:val="18"/>
              </w:rPr>
              <w:lastRenderedPageBreak/>
              <w:t>件的，依照本条第一款规定处罚。</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w:t>
            </w:r>
            <w:r>
              <w:rPr>
                <w:rFonts w:ascii="宋体" w:hAnsi="宋体" w:cs="宋体" w:hint="eastAsia"/>
                <w:kern w:val="0"/>
                <w:sz w:val="18"/>
                <w:szCs w:val="18"/>
              </w:rPr>
              <w:lastRenderedPageBreak/>
              <w:t>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w:t>
            </w:r>
            <w:r>
              <w:rPr>
                <w:rFonts w:ascii="宋体" w:hAnsi="宋体" w:cs="宋体" w:hint="eastAsia"/>
                <w:color w:val="333333"/>
                <w:sz w:val="18"/>
                <w:szCs w:val="18"/>
              </w:rPr>
              <w:lastRenderedPageBreak/>
              <w:t>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w:t>
            </w:r>
            <w:r>
              <w:rPr>
                <w:rFonts w:ascii="宋体" w:hAnsi="宋体" w:cs="宋体" w:hint="eastAsia"/>
                <w:color w:val="333333"/>
                <w:sz w:val="18"/>
                <w:szCs w:val="18"/>
              </w:rPr>
              <w:lastRenderedPageBreak/>
              <w:t>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w:t>
            </w:r>
            <w:r>
              <w:rPr>
                <w:rFonts w:ascii="仿宋" w:eastAsia="仿宋" w:hAnsi="仿宋" w:cs="仿宋" w:hint="eastAsia"/>
                <w:color w:val="333333"/>
                <w:spacing w:val="10"/>
                <w:sz w:val="18"/>
                <w:szCs w:val="18"/>
                <w:shd w:val="clear" w:color="auto" w:fill="FFFFFF"/>
              </w:rPr>
              <w:lastRenderedPageBreak/>
              <w:t>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53</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对非法收购、经营、加工、运输木材的处罚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《中华人民共和国森林法》第七十八条 违反本法规定，收购、加工、运输明知是盗伐、滥伐等非法来源的林木的，由县级以上人民政府林业主管部门责令停止违法行为，没收违法收购、加工、运输的林木或者变卖所得，可以处违法收购、加工、运输林木价款三倍以下的罚款。 </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w:t>
            </w:r>
            <w:r>
              <w:rPr>
                <w:rFonts w:ascii="宋体" w:hAnsi="宋体" w:cs="宋体" w:hint="eastAsia"/>
                <w:kern w:val="0"/>
                <w:sz w:val="18"/>
                <w:szCs w:val="18"/>
              </w:rPr>
              <w:lastRenderedPageBreak/>
              <w:t>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w:t>
            </w:r>
            <w:r>
              <w:rPr>
                <w:rFonts w:ascii="宋体" w:hAnsi="宋体" w:cs="宋体" w:hint="eastAsia"/>
                <w:color w:val="333333"/>
                <w:sz w:val="18"/>
                <w:szCs w:val="18"/>
              </w:rPr>
              <w:lastRenderedPageBreak/>
              <w:t>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w:t>
            </w:r>
            <w:r>
              <w:rPr>
                <w:rFonts w:ascii="仿宋" w:eastAsia="仿宋" w:hAnsi="仿宋" w:cs="仿宋" w:hint="eastAsia"/>
                <w:color w:val="333333"/>
                <w:spacing w:val="10"/>
                <w:sz w:val="18"/>
                <w:szCs w:val="18"/>
                <w:shd w:val="clear" w:color="auto" w:fill="FFFFFF"/>
              </w:rPr>
              <w:lastRenderedPageBreak/>
              <w:t>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8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54</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对非法转让草原的处罚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《中华人民共和国草原法》 第六十四条 买卖或者以其他形式非法转让草原，构成犯罪的，依法追究刑事责任;尚不够刑事处罚的，由县级以上人民政府草原行政主管部门依据职权责令限期改正，没收违法所得，并处违法所得一倍以上五倍以下的罚款。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w:t>
            </w:r>
            <w:r>
              <w:rPr>
                <w:rFonts w:ascii="宋体" w:hAnsi="宋体" w:cs="宋体" w:hint="eastAsia"/>
                <w:kern w:val="0"/>
                <w:sz w:val="18"/>
                <w:szCs w:val="18"/>
              </w:rPr>
              <w:lastRenderedPageBreak/>
              <w:t>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w:t>
            </w:r>
            <w:r>
              <w:rPr>
                <w:rFonts w:ascii="宋体" w:hAnsi="宋体" w:cs="宋体" w:hint="eastAsia"/>
                <w:color w:val="333333"/>
                <w:sz w:val="18"/>
                <w:szCs w:val="18"/>
              </w:rPr>
              <w:lastRenderedPageBreak/>
              <w:t>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w:t>
            </w:r>
            <w:r>
              <w:rPr>
                <w:rFonts w:ascii="仿宋" w:eastAsia="仿宋" w:hAnsi="仿宋" w:cs="仿宋" w:hint="eastAsia"/>
                <w:color w:val="333333"/>
                <w:spacing w:val="10"/>
                <w:sz w:val="18"/>
                <w:szCs w:val="18"/>
                <w:shd w:val="clear" w:color="auto" w:fill="FFFFFF"/>
              </w:rPr>
              <w:lastRenderedPageBreak/>
              <w:t>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w:t>
            </w:r>
            <w:r>
              <w:rPr>
                <w:rFonts w:ascii="仿宋" w:eastAsia="仿宋" w:hAnsi="仿宋" w:cs="仿宋" w:hint="eastAsia"/>
                <w:color w:val="333333"/>
                <w:spacing w:val="10"/>
                <w:sz w:val="18"/>
                <w:szCs w:val="18"/>
                <w:shd w:val="clear" w:color="auto" w:fill="FFFFFF"/>
              </w:rPr>
              <w:lastRenderedPageBreak/>
              <w:t>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55</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对非法使用草原或擅自改变草原用地性质的处罚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《中华人民共和国草原法》 第六十五条  未经批准或者采取欺骗手段骗取批准，非法使用草原，构成犯罪的，依法追究刑事责任；尚不够刑事处罚的，由县级以上人民政府草原行政主管部门依据职权责令退还非法使用的草原，对违反草原保护、建设、利用规划擅自将草原改为建设用地的，限期拆除在非法使用的草原上新建的建筑物和其他设施，恢复草原植被，并处草原被非法使用前三年平均产值六倍以上十二倍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w:t>
            </w:r>
            <w:r>
              <w:rPr>
                <w:rFonts w:ascii="宋体" w:hAnsi="宋体" w:cs="宋体" w:hint="eastAsia"/>
                <w:kern w:val="0"/>
                <w:sz w:val="18"/>
                <w:szCs w:val="18"/>
              </w:rPr>
              <w:lastRenderedPageBreak/>
              <w:t>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lastRenderedPageBreak/>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w:t>
            </w:r>
            <w:r>
              <w:rPr>
                <w:rFonts w:ascii="仿宋" w:eastAsia="仿宋" w:hAnsi="仿宋" w:cs="仿宋" w:hint="eastAsia"/>
                <w:color w:val="333333"/>
                <w:spacing w:val="10"/>
                <w:sz w:val="18"/>
                <w:szCs w:val="18"/>
                <w:shd w:val="clear" w:color="auto" w:fill="FFFFFF"/>
              </w:rPr>
              <w:lastRenderedPageBreak/>
              <w:t>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w:t>
            </w:r>
            <w:r>
              <w:rPr>
                <w:rFonts w:ascii="仿宋" w:eastAsia="仿宋" w:hAnsi="仿宋" w:cs="仿宋" w:hint="eastAsia"/>
                <w:color w:val="333333"/>
                <w:spacing w:val="10"/>
                <w:sz w:val="18"/>
                <w:szCs w:val="18"/>
                <w:shd w:val="clear" w:color="auto" w:fill="FFFFFF"/>
              </w:rPr>
              <w:lastRenderedPageBreak/>
              <w:t>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56</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对非法开垦草原的处罚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《中华人民共和国草原法》 第六十六条  非法开垦草原，构成犯罪的，依法追究刑事责任；尚不够刑事处罚的，由县级以上人民政府草原行政主管部门依据职权责令停止违法行为，限期恢复植被，没收非法财物和违法所得，并处违法所得一倍以上五倍以下的罚款；没有违法所得的，并处五万元以下的罚款；给草原所有者或者使用者造成损失的，依法承担赔偿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4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57</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对非法采挖植物破坏草原的处罚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《中华人民共和国草原法》 第六十七条  在荒漠、半荒漠和严重退化、沙化、盐碱化、石漠化、水土流失的草原，以及生态脆弱区的草原上采挖植物或者从事破坏草原植被的其他活动由县级以上人民政府草原行政主管部门依据职权责令停止违法行为，没收非法财物和违法所得，可以并处违法所得一倍以上五倍以下的罚款；没有违法所得的可以并处五万元以下的罚款；给草原所有者或者使用者造成损失的，依法承担赔偿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w:t>
            </w:r>
            <w:r>
              <w:rPr>
                <w:rFonts w:ascii="宋体" w:hAnsi="宋体" w:cs="宋体" w:hint="eastAsia"/>
                <w:kern w:val="0"/>
                <w:sz w:val="18"/>
                <w:szCs w:val="18"/>
              </w:rPr>
              <w:lastRenderedPageBreak/>
              <w:t>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w:t>
            </w:r>
            <w:r>
              <w:rPr>
                <w:rFonts w:ascii="仿宋" w:eastAsia="仿宋" w:hAnsi="仿宋" w:cs="仿宋" w:hint="eastAsia"/>
                <w:color w:val="333333"/>
                <w:spacing w:val="10"/>
                <w:sz w:val="18"/>
                <w:szCs w:val="18"/>
                <w:shd w:val="clear" w:color="auto" w:fill="FFFFFF"/>
              </w:rPr>
              <w:lastRenderedPageBreak/>
              <w:t>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w:t>
            </w:r>
            <w:r>
              <w:rPr>
                <w:rFonts w:ascii="仿宋" w:eastAsia="仿宋" w:hAnsi="仿宋" w:cs="仿宋" w:hint="eastAsia"/>
                <w:color w:val="333333"/>
                <w:spacing w:val="10"/>
                <w:sz w:val="18"/>
                <w:szCs w:val="18"/>
                <w:shd w:val="clear" w:color="auto" w:fill="FFFFFF"/>
              </w:rPr>
              <w:lastRenderedPageBreak/>
              <w:t>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w:t>
            </w:r>
            <w:r>
              <w:rPr>
                <w:rFonts w:ascii="仿宋" w:eastAsia="仿宋" w:hAnsi="仿宋" w:cs="仿宋" w:hint="eastAsia"/>
                <w:color w:val="333333"/>
                <w:spacing w:val="10"/>
                <w:sz w:val="18"/>
                <w:szCs w:val="18"/>
                <w:shd w:val="clear" w:color="auto" w:fill="FFFFFF"/>
              </w:rPr>
              <w:lastRenderedPageBreak/>
              <w:t>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58</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对未按确认的行驶区域、路线行驶，破坏草原的处罚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《中华人民共和国草原法》 第七十条  非抢险救灾和牧民搬迁的机动车辆离开道路在草原上行驶，或者从事地质勘探、科学考察等活动，未事先向所在地县级人民政府草原行政主管部门报告或者未按照报告的行驶区域和行驶路线在草原上行驶破坏草原植被的，由县级人民政府草原行政主管部门责令停止违法行为，限期恢复植被，可以并处草原被破坏前三年平均产值三倍以上九倍以下的罚款；给草原所有者或者使用者造成损失的，依法承担赔偿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w:t>
            </w:r>
            <w:r>
              <w:rPr>
                <w:rFonts w:ascii="宋体" w:hAnsi="宋体" w:cs="宋体" w:hint="eastAsia"/>
                <w:kern w:val="0"/>
                <w:sz w:val="18"/>
                <w:szCs w:val="18"/>
              </w:rPr>
              <w:lastRenderedPageBreak/>
              <w:t>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w:t>
            </w:r>
            <w:r>
              <w:rPr>
                <w:rFonts w:ascii="仿宋" w:eastAsia="仿宋" w:hAnsi="仿宋" w:cs="仿宋" w:hint="eastAsia"/>
                <w:color w:val="333333"/>
                <w:spacing w:val="10"/>
                <w:sz w:val="18"/>
                <w:szCs w:val="18"/>
                <w:shd w:val="clear" w:color="auto" w:fill="FFFFFF"/>
              </w:rPr>
              <w:lastRenderedPageBreak/>
              <w:t>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w:t>
            </w:r>
            <w:r>
              <w:rPr>
                <w:rFonts w:ascii="仿宋" w:eastAsia="仿宋" w:hAnsi="仿宋" w:cs="仿宋" w:hint="eastAsia"/>
                <w:color w:val="333333"/>
                <w:spacing w:val="10"/>
                <w:sz w:val="18"/>
                <w:szCs w:val="18"/>
                <w:shd w:val="clear" w:color="auto" w:fill="FFFFFF"/>
              </w:rPr>
              <w:lastRenderedPageBreak/>
              <w:t>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59</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对非法采土、采砂、采石破坏草原的处罚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《中华人民共和国草原法》 第六十八条  未经批准或者未按照规定的时间、区域和采挖方式在草原上进行采土、采砂、采石等活动的，由县级人民政府草原行政主管部门依据职权责令停止违法行为，限期恢复植被，没收非法财物和违法所得，可以并处违法所得一倍以上二倍以下的罚款；没有违法所得的，可以并处二万元以下的罚款；给草原所有者或者使用者造成损失的，依法承担赔偿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w:t>
            </w:r>
            <w:r>
              <w:rPr>
                <w:rFonts w:ascii="宋体" w:hAnsi="宋体" w:cs="宋体" w:hint="eastAsia"/>
                <w:kern w:val="0"/>
                <w:sz w:val="18"/>
                <w:szCs w:val="18"/>
              </w:rPr>
              <w:lastRenderedPageBreak/>
              <w:t>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w:t>
            </w:r>
            <w:r>
              <w:rPr>
                <w:rFonts w:ascii="宋体" w:hAnsi="宋体" w:cs="宋体" w:hint="eastAsia"/>
                <w:color w:val="333333"/>
                <w:sz w:val="18"/>
                <w:szCs w:val="18"/>
              </w:rPr>
              <w:lastRenderedPageBreak/>
              <w:t>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lastRenderedPageBreak/>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w:t>
            </w:r>
            <w:r>
              <w:rPr>
                <w:rFonts w:ascii="仿宋" w:eastAsia="仿宋" w:hAnsi="仿宋" w:cs="仿宋" w:hint="eastAsia"/>
                <w:color w:val="333333"/>
                <w:spacing w:val="10"/>
                <w:sz w:val="18"/>
                <w:szCs w:val="18"/>
                <w:shd w:val="clear" w:color="auto" w:fill="FFFFFF"/>
              </w:rPr>
              <w:lastRenderedPageBreak/>
              <w:t>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w:t>
            </w:r>
            <w:r>
              <w:rPr>
                <w:rFonts w:ascii="仿宋" w:eastAsia="仿宋" w:hAnsi="仿宋" w:cs="仿宋" w:hint="eastAsia"/>
                <w:color w:val="333333"/>
                <w:spacing w:val="10"/>
                <w:sz w:val="18"/>
                <w:szCs w:val="18"/>
                <w:shd w:val="clear" w:color="auto" w:fill="FFFFFF"/>
              </w:rPr>
              <w:lastRenderedPageBreak/>
              <w:t>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1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60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对非法开展经营性旅游活动破坏草原的处罚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《中华人民共和国草原法》 第六十九条  违反本法第五十二条规定，擅自在草原上开展经营性旅游活动，破坏草原植被的，由县级以上地方人民政府草原行政主管部门依据职权责令停止违法行为，限期恢复植被，没收违法所得，可以并处违法所得一倍以上二倍以下的罚款；没有违法所得的，可以并处草原被破坏前三年平均产值六倍以上十二倍以下的罚款；给草原所有者或者使用者造成损失的，依法承担赔偿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r>
            <w:r>
              <w:rPr>
                <w:rFonts w:ascii="宋体" w:hAnsi="宋体" w:cs="宋体" w:hint="eastAsia"/>
                <w:kern w:val="0"/>
                <w:sz w:val="18"/>
                <w:szCs w:val="18"/>
              </w:rPr>
              <w:lastRenderedPageBreak/>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w:t>
            </w:r>
            <w:r>
              <w:rPr>
                <w:rFonts w:ascii="宋体" w:hAnsi="宋体" w:cs="宋体" w:hint="eastAsia"/>
                <w:color w:val="333333"/>
                <w:sz w:val="18"/>
                <w:szCs w:val="18"/>
              </w:rPr>
              <w:lastRenderedPageBreak/>
              <w:t>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w:t>
            </w:r>
            <w:r>
              <w:rPr>
                <w:rFonts w:ascii="宋体" w:hAnsi="宋体" w:cs="宋体" w:hint="eastAsia"/>
                <w:color w:val="333333"/>
                <w:sz w:val="18"/>
                <w:szCs w:val="18"/>
              </w:rPr>
              <w:lastRenderedPageBreak/>
              <w:t>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w:t>
            </w:r>
            <w:r>
              <w:rPr>
                <w:rFonts w:ascii="仿宋" w:eastAsia="仿宋" w:hAnsi="仿宋" w:cs="仿宋" w:hint="eastAsia"/>
                <w:color w:val="333333"/>
                <w:spacing w:val="10"/>
                <w:sz w:val="18"/>
                <w:szCs w:val="18"/>
                <w:shd w:val="clear" w:color="auto" w:fill="FFFFFF"/>
              </w:rPr>
              <w:lastRenderedPageBreak/>
              <w:t>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w:t>
            </w:r>
            <w:r>
              <w:rPr>
                <w:rFonts w:ascii="仿宋" w:eastAsia="仿宋" w:hAnsi="仿宋" w:cs="仿宋" w:hint="eastAsia"/>
                <w:color w:val="333333"/>
                <w:spacing w:val="10"/>
                <w:sz w:val="18"/>
                <w:szCs w:val="18"/>
                <w:shd w:val="clear" w:color="auto" w:fill="FFFFFF"/>
              </w:rPr>
              <w:lastRenderedPageBreak/>
              <w:t>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61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对非法临时占用草原的处罚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《中华人民共和国草原法》 第七十一条 在临时占用的草原上修建永久性建筑物、构筑物的，由县级以上地方人民政府草原行政主管部门依据职权责令限期拆除;逾期不拆除的，依法强制拆除，所需费用由违法者承担。</w:t>
            </w:r>
            <w:r>
              <w:rPr>
                <w:rFonts w:ascii="宋体" w:hAnsi="宋体" w:cs="宋体" w:hint="eastAsia"/>
                <w:kern w:val="0"/>
                <w:sz w:val="18"/>
                <w:szCs w:val="18"/>
              </w:rPr>
              <w:br/>
              <w:t>临时占用草原，占用期届满，用地单位不予恢复草原植被的，由县级以上地方人民政府草原行政主管部门依据职权责令限期恢复;逾期不恢复的，由县级以上地方人民政府草原行政主管部门代为恢复，所需费用由违法者承担。</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w:t>
            </w:r>
            <w:r>
              <w:rPr>
                <w:rFonts w:ascii="宋体" w:hAnsi="宋体" w:cs="宋体" w:hint="eastAsia"/>
                <w:kern w:val="0"/>
                <w:sz w:val="18"/>
                <w:szCs w:val="18"/>
              </w:rPr>
              <w:lastRenderedPageBreak/>
              <w:t>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w:t>
            </w:r>
            <w:r>
              <w:rPr>
                <w:rFonts w:ascii="宋体" w:hAnsi="宋体" w:cs="宋体" w:hint="eastAsia"/>
                <w:color w:val="333333"/>
                <w:sz w:val="18"/>
                <w:szCs w:val="18"/>
              </w:rPr>
              <w:lastRenderedPageBreak/>
              <w:t>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w:t>
            </w:r>
            <w:r>
              <w:rPr>
                <w:rFonts w:ascii="宋体" w:hAnsi="宋体" w:cs="宋体" w:hint="eastAsia"/>
                <w:color w:val="333333"/>
                <w:sz w:val="18"/>
                <w:szCs w:val="18"/>
              </w:rPr>
              <w:lastRenderedPageBreak/>
              <w:t>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w:t>
            </w:r>
            <w:r>
              <w:rPr>
                <w:rFonts w:ascii="仿宋" w:eastAsia="仿宋" w:hAnsi="仿宋" w:cs="仿宋" w:hint="eastAsia"/>
                <w:color w:val="333333"/>
                <w:spacing w:val="10"/>
                <w:sz w:val="18"/>
                <w:szCs w:val="18"/>
                <w:shd w:val="clear" w:color="auto" w:fill="FFFFFF"/>
              </w:rPr>
              <w:lastRenderedPageBreak/>
              <w:t>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 xml:space="preserve">第七十条 </w:t>
            </w:r>
            <w:r>
              <w:rPr>
                <w:rFonts w:ascii="仿宋" w:eastAsia="仿宋" w:hAnsi="仿宋" w:cs="仿宋" w:hint="eastAsia"/>
                <w:color w:val="333333"/>
                <w:spacing w:val="10"/>
                <w:sz w:val="18"/>
                <w:szCs w:val="18"/>
                <w:shd w:val="clear" w:color="auto" w:fill="FFFFFF"/>
              </w:rPr>
              <w:lastRenderedPageBreak/>
              <w:t>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62</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对违反草原禁牧、休牧规定的处罚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hint="eastAsia"/>
                <w:kern w:val="0"/>
                <w:sz w:val="18"/>
                <w:szCs w:val="18"/>
              </w:rPr>
            </w:pPr>
            <w:r>
              <w:rPr>
                <w:rFonts w:ascii="宋体" w:hAnsi="宋体" w:cs="宋体" w:hint="eastAsia"/>
                <w:kern w:val="0"/>
                <w:sz w:val="18"/>
                <w:szCs w:val="18"/>
              </w:rPr>
              <w:t>《中华人民共和国草原法》第四十七条  对严重退化、沙化、盐碱化、石漠化的草原和生态脆弱区的草原，实行禁牧、休牧制度。</w:t>
            </w:r>
            <w:r>
              <w:rPr>
                <w:rFonts w:ascii="宋体" w:hAnsi="宋体" w:cs="宋体" w:hint="eastAsia"/>
                <w:kern w:val="0"/>
                <w:sz w:val="18"/>
                <w:szCs w:val="18"/>
              </w:rPr>
              <w:br/>
              <w:t>第四十八条  国家支持依法实行退耕还草和禁牧、休牧。具体办法由国务院或者省、自治区、直辖市人民政府制定。</w:t>
            </w:r>
            <w:r>
              <w:rPr>
                <w:rFonts w:ascii="宋体" w:hAnsi="宋体" w:cs="宋体" w:hint="eastAsia"/>
                <w:kern w:val="0"/>
                <w:sz w:val="18"/>
                <w:szCs w:val="18"/>
              </w:rPr>
              <w:br/>
              <w:t>对在国务院批准规划范围内实施退耕还草的农牧民，按照国家规定给予粮食、现金、草种费补助。退耕还草完成后，由县级以上人民政府草原行政主管部门核实登记，依法履行土地用途变更手续，发放草原权属证书。</w:t>
            </w:r>
          </w:p>
          <w:p w:rsidR="00C641C7" w:rsidRDefault="00C641C7" w:rsidP="00C641C7">
            <w:pPr>
              <w:widowControl/>
              <w:spacing w:line="240" w:lineRule="exact"/>
              <w:jc w:val="left"/>
              <w:rPr>
                <w:rFonts w:ascii="宋体" w:hAnsi="宋体" w:cs="宋体"/>
                <w:kern w:val="0"/>
                <w:sz w:val="18"/>
                <w:szCs w:val="18"/>
              </w:rPr>
            </w:pPr>
            <w:r>
              <w:rPr>
                <w:rFonts w:ascii="宋体" w:hAnsi="宋体" w:cs="宋体"/>
                <w:kern w:val="0"/>
                <w:sz w:val="18"/>
                <w:szCs w:val="18"/>
              </w:rPr>
              <w:t>2020年6月河北省林业和草原局印发《关于进一步加强草原禁牧休牧工</w:t>
            </w:r>
            <w:r>
              <w:rPr>
                <w:rFonts w:ascii="宋体" w:hAnsi="宋体" w:cs="宋体"/>
                <w:kern w:val="0"/>
                <w:sz w:val="18"/>
                <w:szCs w:val="18"/>
              </w:rPr>
              <w:lastRenderedPageBreak/>
              <w:t>作的通知》</w:t>
            </w:r>
            <w:r>
              <w:rPr>
                <w:rFonts w:ascii="宋体" w:hAnsi="宋体" w:cs="宋体" w:hint="eastAsia"/>
                <w:kern w:val="0"/>
                <w:sz w:val="18"/>
                <w:szCs w:val="18"/>
              </w:rPr>
              <w:t>：</w:t>
            </w:r>
            <w:r>
              <w:rPr>
                <w:rFonts w:ascii="宋体" w:hAnsi="宋体" w:cs="宋体"/>
                <w:kern w:val="0"/>
                <w:sz w:val="18"/>
                <w:szCs w:val="18"/>
              </w:rPr>
              <w:t>对违反禁牧休牧制度者要进行说服教育，及时制止偷牧、滥牧行为，拒不改正的，依据相关规定，处以每只（头）牲畜30元以上100元以下罚款”</w:t>
            </w:r>
          </w:p>
          <w:p w:rsidR="00C641C7" w:rsidRDefault="00C641C7" w:rsidP="00C641C7">
            <w:pPr>
              <w:widowControl/>
              <w:spacing w:line="240" w:lineRule="exact"/>
              <w:jc w:val="left"/>
              <w:rPr>
                <w:rFonts w:ascii="宋体" w:hAnsi="宋体" w:cs="宋体"/>
                <w:kern w:val="0"/>
                <w:sz w:val="18"/>
                <w:szCs w:val="18"/>
              </w:rPr>
            </w:pP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w:t>
            </w:r>
            <w:r>
              <w:rPr>
                <w:rFonts w:ascii="宋体" w:hAnsi="宋体" w:cs="宋体" w:hint="eastAsia"/>
                <w:kern w:val="0"/>
                <w:sz w:val="18"/>
                <w:szCs w:val="18"/>
              </w:rPr>
              <w:lastRenderedPageBreak/>
              <w:t>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w:t>
            </w:r>
            <w:r>
              <w:rPr>
                <w:rFonts w:ascii="宋体" w:hAnsi="宋体" w:cs="宋体" w:hint="eastAsia"/>
                <w:color w:val="333333"/>
                <w:sz w:val="18"/>
                <w:szCs w:val="18"/>
              </w:rPr>
              <w:lastRenderedPageBreak/>
              <w:t>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w:t>
            </w:r>
            <w:r>
              <w:rPr>
                <w:rFonts w:ascii="宋体" w:hAnsi="宋体" w:cs="宋体" w:hint="eastAsia"/>
                <w:color w:val="333333"/>
                <w:sz w:val="18"/>
                <w:szCs w:val="18"/>
              </w:rPr>
              <w:lastRenderedPageBreak/>
              <w:t>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w:t>
            </w:r>
            <w:r>
              <w:rPr>
                <w:rFonts w:ascii="仿宋" w:eastAsia="仿宋" w:hAnsi="仿宋" w:cs="仿宋" w:hint="eastAsia"/>
                <w:color w:val="333333"/>
                <w:spacing w:val="10"/>
                <w:sz w:val="18"/>
                <w:szCs w:val="18"/>
                <w:shd w:val="clear" w:color="auto" w:fill="FFFFFF"/>
              </w:rPr>
              <w:lastRenderedPageBreak/>
              <w:t>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100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63</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对违反草畜平衡规定的处罚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《中华人民共和国草原法》第七十三条  对违反本法有关草畜平衡制度的规定，牲畜饲养量超过县级以上地方人民政府草原行政主管部门核定的草原载畜量标准的纠正或者处罚措施，由省、自治区、直辖市人民代表大会或者其常务委员会规定。</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w:t>
            </w:r>
            <w:r>
              <w:rPr>
                <w:rFonts w:ascii="宋体" w:hAnsi="宋体" w:cs="宋体" w:hint="eastAsia"/>
                <w:kern w:val="0"/>
                <w:sz w:val="18"/>
                <w:szCs w:val="18"/>
              </w:rPr>
              <w:lastRenderedPageBreak/>
              <w:t>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w:t>
            </w:r>
            <w:r>
              <w:rPr>
                <w:rFonts w:ascii="宋体" w:hAnsi="宋体" w:cs="宋体" w:hint="eastAsia"/>
                <w:color w:val="333333"/>
                <w:sz w:val="18"/>
                <w:szCs w:val="18"/>
              </w:rPr>
              <w:lastRenderedPageBreak/>
              <w:t>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w:t>
            </w:r>
            <w:r>
              <w:rPr>
                <w:rFonts w:ascii="仿宋" w:eastAsia="仿宋" w:hAnsi="仿宋" w:cs="仿宋" w:hint="eastAsia"/>
                <w:color w:val="333333"/>
                <w:spacing w:val="10"/>
                <w:sz w:val="18"/>
                <w:szCs w:val="18"/>
                <w:shd w:val="clear" w:color="auto" w:fill="FFFFFF"/>
              </w:rPr>
              <w:lastRenderedPageBreak/>
              <w:t>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64</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对采集甘草和麻黄草破坏草原的处罚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《甘草和麻黄草采集管理办法》第二十六条  违反本办法规定，采集甘草和麻黄草造成草原生态环境破坏的，根据国务院规定，由县级以上人民政府农牧行政主管部门取消采集证，并责令恢复植被，拒不恢复的，指定有关单位和个人代为恢复植被，所花费用由责任人承担。并可处以违法所得1倍以上3倍以下的罚款，但最高不得超过3万元。</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w:t>
            </w:r>
            <w:r>
              <w:rPr>
                <w:rFonts w:ascii="宋体" w:hAnsi="宋体" w:cs="宋体" w:hint="eastAsia"/>
                <w:kern w:val="0"/>
                <w:sz w:val="18"/>
                <w:szCs w:val="18"/>
              </w:rPr>
              <w:lastRenderedPageBreak/>
              <w:t>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w:t>
            </w:r>
            <w:r>
              <w:rPr>
                <w:rFonts w:ascii="宋体" w:hAnsi="宋体" w:cs="宋体" w:hint="eastAsia"/>
                <w:color w:val="333333"/>
                <w:sz w:val="18"/>
                <w:szCs w:val="18"/>
              </w:rPr>
              <w:lastRenderedPageBreak/>
              <w:t>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w:t>
            </w:r>
            <w:r>
              <w:rPr>
                <w:rFonts w:ascii="仿宋" w:eastAsia="仿宋" w:hAnsi="仿宋" w:cs="仿宋" w:hint="eastAsia"/>
                <w:color w:val="333333"/>
                <w:spacing w:val="10"/>
                <w:sz w:val="18"/>
                <w:szCs w:val="18"/>
                <w:shd w:val="clear" w:color="auto" w:fill="FFFFFF"/>
              </w:rPr>
              <w:lastRenderedPageBreak/>
              <w:t>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w:t>
            </w:r>
            <w:r>
              <w:rPr>
                <w:rFonts w:ascii="仿宋" w:eastAsia="仿宋" w:hAnsi="仿宋" w:cs="仿宋" w:hint="eastAsia"/>
                <w:color w:val="333333"/>
                <w:spacing w:val="10"/>
                <w:sz w:val="18"/>
                <w:szCs w:val="18"/>
                <w:shd w:val="clear" w:color="auto" w:fill="FFFFFF"/>
              </w:rPr>
              <w:lastRenderedPageBreak/>
              <w:t>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65</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对违反规定采集、出售甘草和麻黄草的处罚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《甘草和麻黄草采集管理办法》第二十七条  违反本办法规定，未取得采集证或不按采集证的规定采集、出售甘草和麻黄草的，由县级以上人民政府农牧行政主管部门处以违法所得1倍以上3倍以下的罚款，但最高不得超过3万元。</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w:t>
            </w:r>
            <w:r>
              <w:rPr>
                <w:rFonts w:ascii="宋体" w:hAnsi="宋体" w:cs="宋体" w:hint="eastAsia"/>
                <w:kern w:val="0"/>
                <w:sz w:val="18"/>
                <w:szCs w:val="18"/>
              </w:rPr>
              <w:lastRenderedPageBreak/>
              <w:t>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lastRenderedPageBreak/>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w:t>
            </w:r>
            <w:r>
              <w:rPr>
                <w:rFonts w:ascii="仿宋" w:eastAsia="仿宋" w:hAnsi="仿宋" w:cs="仿宋" w:hint="eastAsia"/>
                <w:color w:val="333333"/>
                <w:spacing w:val="10"/>
                <w:sz w:val="18"/>
                <w:szCs w:val="18"/>
                <w:shd w:val="clear" w:color="auto" w:fill="FFFFFF"/>
              </w:rPr>
              <w:lastRenderedPageBreak/>
              <w:t>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w:t>
            </w:r>
            <w:r>
              <w:rPr>
                <w:rFonts w:ascii="仿宋" w:eastAsia="仿宋" w:hAnsi="仿宋" w:cs="仿宋" w:hint="eastAsia"/>
                <w:color w:val="333333"/>
                <w:spacing w:val="10"/>
                <w:sz w:val="18"/>
                <w:szCs w:val="18"/>
                <w:shd w:val="clear" w:color="auto" w:fill="FFFFFF"/>
              </w:rPr>
              <w:lastRenderedPageBreak/>
              <w:t>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7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66</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对以野生动物收容救护为名买卖野生动物及其制品的处罚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《中华人民共和国野生动物保护法》第十五条  国家或者地方重点保护野生动物受到自然灾害、重大环境污染事故等突发事件威胁时，当地人民政府应当及时采取应急救助措施。 县级以上人民政府野生动物保护主管部门应当按照国家有关规定组织开展野生动物收容救护工作。 禁止以野生动物收容救护为名买卖野生动物及其制品。</w:t>
            </w:r>
            <w:r>
              <w:rPr>
                <w:rFonts w:ascii="宋体" w:hAnsi="宋体" w:cs="宋体" w:hint="eastAsia"/>
                <w:kern w:val="0"/>
                <w:sz w:val="18"/>
                <w:szCs w:val="18"/>
              </w:rPr>
              <w:br/>
              <w:t>《中华人民共和国野生动物保护法》第四十四条</w:t>
            </w:r>
            <w:r>
              <w:rPr>
                <w:rFonts w:ascii="宋体" w:hAnsi="宋体" w:cs="宋体" w:hint="eastAsia"/>
                <w:kern w:val="0"/>
                <w:sz w:val="18"/>
                <w:szCs w:val="18"/>
              </w:rPr>
              <w:br/>
            </w:r>
            <w:r>
              <w:rPr>
                <w:rFonts w:ascii="宋体" w:hAnsi="宋体" w:cs="宋体" w:hint="eastAsia"/>
                <w:kern w:val="0"/>
                <w:sz w:val="18"/>
                <w:szCs w:val="18"/>
              </w:rPr>
              <w:lastRenderedPageBreak/>
              <w:t>违反本法第十五条第三款规定，以收容救护为名买卖野生动物及其制品的，由县级以上人民政府野生动物保护主管部门没收野生动物及其制品、违法所得，并处野生动物及其制品价值二倍以上十倍以下的罚款，将有关违法信息记入社会诚信档案，向社会公布；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r>
            <w:r>
              <w:rPr>
                <w:rFonts w:ascii="宋体" w:hAnsi="宋体" w:cs="宋体" w:hint="eastAsia"/>
                <w:kern w:val="0"/>
                <w:sz w:val="18"/>
                <w:szCs w:val="18"/>
              </w:rPr>
              <w:lastRenderedPageBreak/>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w:t>
            </w:r>
            <w:r>
              <w:rPr>
                <w:rFonts w:ascii="宋体" w:hAnsi="宋体" w:cs="宋体" w:hint="eastAsia"/>
                <w:kern w:val="0"/>
                <w:sz w:val="18"/>
                <w:szCs w:val="18"/>
              </w:rPr>
              <w:lastRenderedPageBreak/>
              <w:t>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w:t>
            </w:r>
            <w:r>
              <w:rPr>
                <w:rFonts w:ascii="宋体" w:hAnsi="宋体" w:cs="宋体" w:hint="eastAsia"/>
                <w:color w:val="333333"/>
                <w:sz w:val="18"/>
                <w:szCs w:val="18"/>
              </w:rPr>
              <w:lastRenderedPageBreak/>
              <w:t>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w:t>
            </w:r>
            <w:r>
              <w:rPr>
                <w:rFonts w:ascii="宋体" w:hAnsi="宋体" w:cs="宋体" w:hint="eastAsia"/>
                <w:color w:val="333333"/>
                <w:sz w:val="18"/>
                <w:szCs w:val="18"/>
              </w:rPr>
              <w:lastRenderedPageBreak/>
              <w:t>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w:t>
            </w:r>
            <w:r>
              <w:rPr>
                <w:rFonts w:ascii="仿宋" w:eastAsia="仿宋" w:hAnsi="仿宋" w:cs="仿宋" w:hint="eastAsia"/>
                <w:color w:val="333333"/>
                <w:spacing w:val="10"/>
                <w:sz w:val="18"/>
                <w:szCs w:val="18"/>
                <w:shd w:val="clear" w:color="auto" w:fill="FFFFFF"/>
              </w:rPr>
              <w:lastRenderedPageBreak/>
              <w:t>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w:t>
            </w:r>
            <w:r>
              <w:rPr>
                <w:rFonts w:ascii="仿宋" w:eastAsia="仿宋" w:hAnsi="仿宋" w:cs="仿宋" w:hint="eastAsia"/>
                <w:color w:val="333333"/>
                <w:spacing w:val="10"/>
                <w:sz w:val="18"/>
                <w:szCs w:val="18"/>
                <w:shd w:val="clear" w:color="auto" w:fill="FFFFFF"/>
              </w:rPr>
              <w:lastRenderedPageBreak/>
              <w:t>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67</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对非法猎捕、杀害国家重点保护野生动物的处罚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野生动物保护法》第四十五条：违反本法第二十条、第二十一条、第二十三条第一款、第二十四条第一款规定，在相关自然保护区域、禁猎（渔）区、禁猎（渔）期猎捕国家重点保护野生动物，未取得特许猎捕证、未按照特许猎捕证规定猎捕、杀害国家重点保护野生动物，或者使用禁用的工具、方法猎捕国家重点保护野生动物的，由县级以上人民政府野生动物保护主管部门、海洋执法部门或者有关保护区域管理机构按照职责分工没收猎获物、猎捕工具和违法所得，吊销特许猎捕证，并处猎获物价值二倍以上十倍以下的罚款；没有猎获物的，并处一万元以上五万元以下的罚款；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68</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对非法猎捕非国家重点保护野生动物的处罚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《中华人民共和国野生动物保护法》第四十六条 第一款　违反本法第二十条、第二十二条、第二十三条第一款、第二十四条第一款规定，在相关自然保护区域、禁猎（渔）区、禁猎（渔）期猎捕非国家重点保护野生动物，未取得狩猎证、未按照狩猎证规定猎捕非国家重点保护野生动物，或者使用禁用的工具、方法猎捕非国家重点保护野生动物的，由县级以上地方人民政府野生动物保护主管部门或者有关保护区域管理机构按照职责分工没收猎获物、猎捕工具和违法所得，吊销狩猎证，并处猎获物价值一倍以上五倍以下的罚款；没有猎获物的，并处二千元以上一万元以下的罚款；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w:t>
            </w:r>
            <w:r>
              <w:rPr>
                <w:rFonts w:ascii="宋体" w:hAnsi="宋体" w:cs="宋体" w:hint="eastAsia"/>
                <w:kern w:val="0"/>
                <w:sz w:val="18"/>
                <w:szCs w:val="18"/>
              </w:rPr>
              <w:lastRenderedPageBreak/>
              <w:t>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w:t>
            </w:r>
            <w:r>
              <w:rPr>
                <w:rFonts w:ascii="仿宋" w:eastAsia="仿宋" w:hAnsi="仿宋" w:cs="仿宋" w:hint="eastAsia"/>
                <w:color w:val="333333"/>
                <w:spacing w:val="10"/>
                <w:sz w:val="18"/>
                <w:szCs w:val="18"/>
                <w:shd w:val="clear" w:color="auto" w:fill="FFFFFF"/>
              </w:rPr>
              <w:lastRenderedPageBreak/>
              <w:t>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w:t>
            </w:r>
            <w:r>
              <w:rPr>
                <w:rFonts w:ascii="仿宋" w:eastAsia="仿宋" w:hAnsi="仿宋" w:cs="仿宋" w:hint="eastAsia"/>
                <w:color w:val="333333"/>
                <w:spacing w:val="10"/>
                <w:sz w:val="18"/>
                <w:szCs w:val="18"/>
                <w:shd w:val="clear" w:color="auto" w:fill="FFFFFF"/>
              </w:rPr>
              <w:lastRenderedPageBreak/>
              <w:t>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w:t>
            </w:r>
            <w:r>
              <w:rPr>
                <w:rFonts w:ascii="仿宋" w:eastAsia="仿宋" w:hAnsi="仿宋" w:cs="仿宋" w:hint="eastAsia"/>
                <w:color w:val="333333"/>
                <w:spacing w:val="10"/>
                <w:sz w:val="18"/>
                <w:szCs w:val="18"/>
                <w:shd w:val="clear" w:color="auto" w:fill="FFFFFF"/>
              </w:rPr>
              <w:lastRenderedPageBreak/>
              <w:t>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1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69</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对非法人工繁育国家重点保护野生动物的处罚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《中华人民共和国野生动物保护法》第四十七条</w:t>
            </w:r>
            <w:r>
              <w:rPr>
                <w:rFonts w:ascii="宋体" w:hAnsi="宋体" w:cs="宋体" w:hint="eastAsia"/>
                <w:kern w:val="0"/>
                <w:sz w:val="18"/>
                <w:szCs w:val="18"/>
              </w:rPr>
              <w:br/>
              <w:t>未取得人工繁育许可证繁育国家重点保护野生动物或者本法第二十八条第二款规定的野生动物的，由县级以上人民政府野生动物保护主管部门没收野生动物及其制品，并处野生动物及其制品价值一倍以上五倍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w:t>
            </w:r>
            <w:r>
              <w:rPr>
                <w:rFonts w:ascii="宋体" w:hAnsi="宋体" w:cs="宋体" w:hint="eastAsia"/>
                <w:kern w:val="0"/>
                <w:sz w:val="18"/>
                <w:szCs w:val="18"/>
              </w:rPr>
              <w:lastRenderedPageBreak/>
              <w:t>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w:t>
            </w:r>
            <w:r>
              <w:rPr>
                <w:rFonts w:ascii="仿宋" w:eastAsia="仿宋" w:hAnsi="仿宋" w:cs="仿宋" w:hint="eastAsia"/>
                <w:color w:val="333333"/>
                <w:spacing w:val="10"/>
                <w:sz w:val="18"/>
                <w:szCs w:val="18"/>
                <w:shd w:val="clear" w:color="auto" w:fill="FFFFFF"/>
              </w:rPr>
              <w:lastRenderedPageBreak/>
              <w:t>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w:t>
            </w:r>
            <w:r>
              <w:rPr>
                <w:rFonts w:ascii="仿宋" w:eastAsia="仿宋" w:hAnsi="仿宋" w:cs="仿宋" w:hint="eastAsia"/>
                <w:color w:val="333333"/>
                <w:spacing w:val="10"/>
                <w:sz w:val="18"/>
                <w:szCs w:val="18"/>
                <w:shd w:val="clear" w:color="auto" w:fill="FFFFFF"/>
              </w:rPr>
              <w:lastRenderedPageBreak/>
              <w:t>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70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对非法出售、购买、利用、运输、携带、寄递国家重点保护野生动物及其制品的处罚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《中华人民共和国野生动物保护法》第四十八条 第一款  违反本法第二十七条第一款和第二款、第二十八条第一款、第三十三条第一款规定，未经批准、未取得或者未按照规定使用专用标识，或者未持有、未附有人工繁育许可证、批准文件的副本或者专用标识出售、购买、利用、运输、携带、寄递国家重点保护野生动物及其制品或者本法第二十八条第二款规定的野生动物及其制品的，由县级以上人民政府野生动物保护主管部门或者市场监督管理部门按照职责分工没收野生动物及其制品和违法所得，并处野生动物及其制品价值二倍以上十倍以下的罚款；情节严重的，吊销人工繁育许可证、撤销批准文件、收回专用标识；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w:t>
            </w:r>
            <w:r>
              <w:rPr>
                <w:rFonts w:ascii="宋体" w:hAnsi="宋体" w:cs="宋体" w:hint="eastAsia"/>
                <w:kern w:val="0"/>
                <w:sz w:val="18"/>
                <w:szCs w:val="18"/>
              </w:rPr>
              <w:lastRenderedPageBreak/>
              <w:t>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w:t>
            </w:r>
            <w:r>
              <w:rPr>
                <w:rFonts w:ascii="宋体" w:hAnsi="宋体" w:cs="宋体" w:hint="eastAsia"/>
                <w:color w:val="333333"/>
                <w:sz w:val="18"/>
                <w:szCs w:val="18"/>
              </w:rPr>
              <w:lastRenderedPageBreak/>
              <w:t>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lastRenderedPageBreak/>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w:t>
            </w:r>
            <w:r>
              <w:rPr>
                <w:rFonts w:ascii="仿宋" w:eastAsia="仿宋" w:hAnsi="仿宋" w:cs="仿宋" w:hint="eastAsia"/>
                <w:color w:val="333333"/>
                <w:spacing w:val="10"/>
                <w:sz w:val="18"/>
                <w:szCs w:val="18"/>
                <w:shd w:val="clear" w:color="auto" w:fill="FFFFFF"/>
              </w:rPr>
              <w:lastRenderedPageBreak/>
              <w:t>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w:t>
            </w:r>
            <w:r>
              <w:rPr>
                <w:rFonts w:ascii="仿宋" w:eastAsia="仿宋" w:hAnsi="仿宋" w:cs="仿宋" w:hint="eastAsia"/>
                <w:color w:val="333333"/>
                <w:spacing w:val="10"/>
                <w:sz w:val="18"/>
                <w:szCs w:val="18"/>
                <w:shd w:val="clear" w:color="auto" w:fill="FFFFFF"/>
              </w:rPr>
              <w:lastRenderedPageBreak/>
              <w:t>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71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对非法出售、利用、运输非国家重点保护野生动物的处罚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《中华人民共和国野生动物保护法》第四十八条 第二款  违反本法第二十七条第四款、第三十三条第二款规定，未持有合法来源证明出售、利用、运输非国家重点保护野生动物的，由县级以上地方人民政府野生动物保护主管部门或者市场监督管理部门按照职责分工没收野生动物，并处野生动物价值一倍以上五倍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r>
            <w:r>
              <w:rPr>
                <w:rFonts w:ascii="宋体" w:hAnsi="宋体" w:cs="宋体" w:hint="eastAsia"/>
                <w:kern w:val="0"/>
                <w:sz w:val="18"/>
                <w:szCs w:val="18"/>
              </w:rPr>
              <w:lastRenderedPageBreak/>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w:t>
            </w:r>
            <w:r>
              <w:rPr>
                <w:rFonts w:ascii="宋体" w:hAnsi="宋体" w:cs="宋体" w:hint="eastAsia"/>
                <w:color w:val="333333"/>
                <w:sz w:val="18"/>
                <w:szCs w:val="18"/>
              </w:rPr>
              <w:lastRenderedPageBreak/>
              <w:t>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w:t>
            </w:r>
            <w:r>
              <w:rPr>
                <w:rFonts w:ascii="宋体" w:hAnsi="宋体" w:cs="宋体" w:hint="eastAsia"/>
                <w:color w:val="333333"/>
                <w:sz w:val="18"/>
                <w:szCs w:val="18"/>
              </w:rPr>
              <w:lastRenderedPageBreak/>
              <w:t>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w:t>
            </w:r>
            <w:r>
              <w:rPr>
                <w:rFonts w:ascii="仿宋" w:eastAsia="仿宋" w:hAnsi="仿宋" w:cs="仿宋" w:hint="eastAsia"/>
                <w:color w:val="333333"/>
                <w:spacing w:val="10"/>
                <w:sz w:val="18"/>
                <w:szCs w:val="18"/>
                <w:shd w:val="clear" w:color="auto" w:fill="FFFFFF"/>
              </w:rPr>
              <w:lastRenderedPageBreak/>
              <w:t>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w:t>
            </w:r>
            <w:r>
              <w:rPr>
                <w:rFonts w:ascii="仿宋" w:eastAsia="仿宋" w:hAnsi="仿宋" w:cs="仿宋" w:hint="eastAsia"/>
                <w:color w:val="333333"/>
                <w:spacing w:val="10"/>
                <w:sz w:val="18"/>
                <w:szCs w:val="18"/>
                <w:shd w:val="clear" w:color="auto" w:fill="FFFFFF"/>
              </w:rPr>
              <w:lastRenderedPageBreak/>
              <w:t>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1010"/>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72</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对非法生产、经营使用或为食用非法购买国家重点保护野生动物及其制品或者没有合法来源证明的非国家重点保护野生动物及其制品制作的食品的处罚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《中华人民共和国野生动物保护法》第四十九条</w:t>
            </w:r>
            <w:r>
              <w:rPr>
                <w:rFonts w:ascii="宋体" w:hAnsi="宋体" w:cs="宋体" w:hint="eastAsia"/>
                <w:kern w:val="0"/>
                <w:sz w:val="18"/>
                <w:szCs w:val="18"/>
              </w:rPr>
              <w:br/>
              <w:t>违反本法第三十条规定，生产、经营使用国家重点保护野生动物及其制品或者没有合法来源证明的非国家重点保护野生动物及其制品制作食品，或者为食用非法购买国家重点保护的野生动物及其制品的，由县级以上人民政府野生动物保护主管部门或者市场监督管理部门按照职责分工责令停止违法行为，没收野生动物及其制品和违法所得，并处野生动物及其制品价值二倍以上十倍以下的罚款；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w:t>
            </w:r>
            <w:r>
              <w:rPr>
                <w:rFonts w:ascii="宋体" w:hAnsi="宋体" w:cs="宋体" w:hint="eastAsia"/>
                <w:kern w:val="0"/>
                <w:sz w:val="18"/>
                <w:szCs w:val="18"/>
              </w:rPr>
              <w:lastRenderedPageBreak/>
              <w:t>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w:t>
            </w:r>
            <w:r>
              <w:rPr>
                <w:rFonts w:ascii="宋体" w:hAnsi="宋体" w:cs="宋体" w:hint="eastAsia"/>
                <w:color w:val="333333"/>
                <w:sz w:val="18"/>
                <w:szCs w:val="18"/>
              </w:rPr>
              <w:lastRenderedPageBreak/>
              <w:t>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w:t>
            </w:r>
            <w:r>
              <w:rPr>
                <w:rFonts w:ascii="宋体" w:hAnsi="宋体" w:cs="宋体" w:hint="eastAsia"/>
                <w:color w:val="333333"/>
                <w:sz w:val="18"/>
                <w:szCs w:val="18"/>
              </w:rPr>
              <w:lastRenderedPageBreak/>
              <w:t>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w:t>
            </w:r>
            <w:r>
              <w:rPr>
                <w:rFonts w:ascii="仿宋" w:eastAsia="仿宋" w:hAnsi="仿宋" w:cs="仿宋" w:hint="eastAsia"/>
                <w:color w:val="333333"/>
                <w:spacing w:val="10"/>
                <w:sz w:val="18"/>
                <w:szCs w:val="18"/>
                <w:shd w:val="clear" w:color="auto" w:fill="FFFFFF"/>
              </w:rPr>
              <w:lastRenderedPageBreak/>
              <w:t>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 xml:space="preserve">第七十条 </w:t>
            </w:r>
            <w:r>
              <w:rPr>
                <w:rFonts w:ascii="仿宋" w:eastAsia="仿宋" w:hAnsi="仿宋" w:cs="仿宋" w:hint="eastAsia"/>
                <w:color w:val="333333"/>
                <w:spacing w:val="10"/>
                <w:sz w:val="18"/>
                <w:szCs w:val="18"/>
                <w:shd w:val="clear" w:color="auto" w:fill="FFFFFF"/>
              </w:rPr>
              <w:lastRenderedPageBreak/>
              <w:t>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73</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对非法将从境外引进的野生动物放归野外环境的处罚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《中华人民共和国野生动物保护法》第五十四条</w:t>
            </w:r>
            <w:r>
              <w:rPr>
                <w:rFonts w:ascii="宋体" w:hAnsi="宋体" w:cs="宋体" w:hint="eastAsia"/>
                <w:kern w:val="0"/>
                <w:sz w:val="18"/>
                <w:szCs w:val="18"/>
              </w:rPr>
              <w:br/>
              <w:t>违反本法第三十七条第二款规定，将从境外引进的野生动物放归野外环境的，由县级以上人民政府野生动物保护主管部门责令限期捕回，处一万元以上五万元以下的罚款；逾期不捕回的，由有关野生动物保护主管部门代为捕回或者采取降低影响的措施，所需费用由被责令限期捕回者承担。</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w:t>
            </w:r>
            <w:r>
              <w:rPr>
                <w:rFonts w:ascii="宋体" w:hAnsi="宋体" w:cs="宋体" w:hint="eastAsia"/>
                <w:kern w:val="0"/>
                <w:sz w:val="18"/>
                <w:szCs w:val="18"/>
              </w:rPr>
              <w:lastRenderedPageBreak/>
              <w:t>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w:t>
            </w:r>
            <w:r>
              <w:rPr>
                <w:rFonts w:ascii="宋体" w:hAnsi="宋体" w:cs="宋体" w:hint="eastAsia"/>
                <w:color w:val="333333"/>
                <w:sz w:val="18"/>
                <w:szCs w:val="18"/>
              </w:rPr>
              <w:lastRenderedPageBreak/>
              <w:t>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w:t>
            </w:r>
            <w:r>
              <w:rPr>
                <w:rFonts w:ascii="宋体" w:hAnsi="宋体" w:cs="宋体" w:hint="eastAsia"/>
                <w:color w:val="333333"/>
                <w:sz w:val="18"/>
                <w:szCs w:val="18"/>
              </w:rPr>
              <w:lastRenderedPageBreak/>
              <w:t>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w:t>
            </w:r>
            <w:r>
              <w:rPr>
                <w:rFonts w:ascii="仿宋" w:eastAsia="仿宋" w:hAnsi="仿宋" w:cs="仿宋" w:hint="eastAsia"/>
                <w:color w:val="333333"/>
                <w:spacing w:val="10"/>
                <w:sz w:val="18"/>
                <w:szCs w:val="18"/>
                <w:shd w:val="clear" w:color="auto" w:fill="FFFFFF"/>
              </w:rPr>
              <w:lastRenderedPageBreak/>
              <w:t>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74</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对非法从境外引进野生动物物种的处罚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《中华人民共和国野生动物保护法》第五十三条</w:t>
            </w:r>
            <w:r>
              <w:rPr>
                <w:rFonts w:ascii="宋体" w:hAnsi="宋体" w:cs="宋体" w:hint="eastAsia"/>
                <w:kern w:val="0"/>
                <w:sz w:val="18"/>
                <w:szCs w:val="18"/>
              </w:rPr>
              <w:br/>
              <w:t>违反本法第三十七条第一款规定，从境外引进野生动物物种的，由县级以上人民政府野生动物保护主管部门没收所引进的野生动物，并处五万元以上二十五万元以下的罚款；未依法实施进境检疫的，依照《中华人民共和国进出境动植物检疫法》的规定处罚；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w:t>
            </w:r>
            <w:r>
              <w:rPr>
                <w:rFonts w:ascii="宋体" w:hAnsi="宋体" w:cs="宋体" w:hint="eastAsia"/>
                <w:kern w:val="0"/>
                <w:sz w:val="18"/>
                <w:szCs w:val="18"/>
              </w:rPr>
              <w:lastRenderedPageBreak/>
              <w:t>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w:t>
            </w:r>
            <w:r>
              <w:rPr>
                <w:rFonts w:ascii="宋体" w:hAnsi="宋体" w:cs="宋体" w:hint="eastAsia"/>
                <w:color w:val="333333"/>
                <w:sz w:val="18"/>
                <w:szCs w:val="18"/>
              </w:rPr>
              <w:lastRenderedPageBreak/>
              <w:t>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w:t>
            </w:r>
            <w:r>
              <w:rPr>
                <w:rFonts w:ascii="仿宋" w:eastAsia="仿宋" w:hAnsi="仿宋" w:cs="仿宋" w:hint="eastAsia"/>
                <w:color w:val="333333"/>
                <w:spacing w:val="10"/>
                <w:sz w:val="18"/>
                <w:szCs w:val="18"/>
                <w:shd w:val="clear" w:color="auto" w:fill="FFFFFF"/>
              </w:rPr>
              <w:lastRenderedPageBreak/>
              <w:t>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9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75</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对在借展期间违反大熊猫国内借展管理规定的处罚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《大熊猫国内借展管理规定》第十三条 在借展期间，借出方或者借入方违反本规定的，由县级以上人民政府野生动物行政主管部门依照野生动物保护法律法规给予处罚；野生动物保护法律法规没有规定的，可以根据情节轻重作出如下处理：</w:t>
            </w:r>
            <w:r>
              <w:rPr>
                <w:rFonts w:ascii="宋体" w:hAnsi="宋体" w:cs="宋体" w:hint="eastAsia"/>
                <w:kern w:val="0"/>
                <w:sz w:val="18"/>
                <w:szCs w:val="18"/>
              </w:rPr>
              <w:br/>
              <w:t>（一）给予警告、责令限期改正；</w:t>
            </w:r>
            <w:r>
              <w:rPr>
                <w:rFonts w:ascii="宋体" w:hAnsi="宋体" w:cs="宋体" w:hint="eastAsia"/>
                <w:kern w:val="0"/>
                <w:sz w:val="18"/>
                <w:szCs w:val="18"/>
              </w:rPr>
              <w:br/>
              <w:t>（二）有违法所得的，处以违法所得一倍以上三倍以下且不超过三万元的罚款；没有违法所得的，处以一万元以下的罚款。</w:t>
            </w:r>
            <w:r>
              <w:rPr>
                <w:rFonts w:ascii="宋体" w:hAnsi="宋体" w:cs="宋体" w:hint="eastAsia"/>
                <w:kern w:val="0"/>
                <w:sz w:val="18"/>
                <w:szCs w:val="18"/>
              </w:rPr>
              <w:br/>
              <w:t>经责令改正仍拒不改正的，国家林业局可以责令终止借展活动，限期将大</w:t>
            </w:r>
            <w:r>
              <w:rPr>
                <w:rFonts w:ascii="宋体" w:hAnsi="宋体" w:cs="宋体" w:hint="eastAsia"/>
                <w:kern w:val="0"/>
                <w:sz w:val="18"/>
                <w:szCs w:val="18"/>
              </w:rPr>
              <w:lastRenderedPageBreak/>
              <w:t>熊猫送返借出方。</w:t>
            </w:r>
            <w:r>
              <w:rPr>
                <w:rFonts w:ascii="宋体" w:hAnsi="宋体" w:cs="宋体" w:hint="eastAsia"/>
                <w:kern w:val="0"/>
                <w:sz w:val="18"/>
                <w:szCs w:val="18"/>
              </w:rPr>
              <w:br/>
              <w:t>借展期间，借出方或者借入方有违法行为、构成犯罪的，依法追究刑事责任。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w:t>
            </w:r>
            <w:r>
              <w:rPr>
                <w:rFonts w:ascii="宋体" w:hAnsi="宋体" w:cs="宋体" w:hint="eastAsia"/>
                <w:kern w:val="0"/>
                <w:sz w:val="18"/>
                <w:szCs w:val="18"/>
              </w:rPr>
              <w:lastRenderedPageBreak/>
              <w:t>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w:t>
            </w:r>
            <w:r>
              <w:rPr>
                <w:rFonts w:ascii="宋体" w:hAnsi="宋体" w:cs="宋体" w:hint="eastAsia"/>
                <w:color w:val="333333"/>
                <w:sz w:val="18"/>
                <w:szCs w:val="18"/>
              </w:rPr>
              <w:lastRenderedPageBreak/>
              <w:t>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w:t>
            </w:r>
            <w:r>
              <w:rPr>
                <w:rFonts w:ascii="仿宋" w:eastAsia="仿宋" w:hAnsi="仿宋" w:cs="仿宋" w:hint="eastAsia"/>
                <w:color w:val="333333"/>
                <w:spacing w:val="10"/>
                <w:sz w:val="18"/>
                <w:szCs w:val="18"/>
                <w:shd w:val="clear" w:color="auto" w:fill="FFFFFF"/>
              </w:rPr>
              <w:lastRenderedPageBreak/>
              <w:t>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w:t>
            </w:r>
            <w:r>
              <w:rPr>
                <w:rFonts w:ascii="仿宋" w:eastAsia="仿宋" w:hAnsi="仿宋" w:cs="仿宋" w:hint="eastAsia"/>
                <w:color w:val="333333"/>
                <w:spacing w:val="10"/>
                <w:sz w:val="18"/>
                <w:szCs w:val="18"/>
                <w:shd w:val="clear" w:color="auto" w:fill="FFFFFF"/>
              </w:rPr>
              <w:lastRenderedPageBreak/>
              <w:t>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76</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对在沙化土地封禁保护区内破坏植被的处罚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《中华人民共和国防沙治沙法》第三十八条  违反本法第二十二条第一款规定，在沙化土地封禁保护区范围内从事破坏植被活动的，由县级以上地方人民政府林业、农（牧）业行政主管部门按照各自的职责，责令停止违法行为；有违法所得的，没收其违法所得；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w:t>
            </w:r>
            <w:r>
              <w:rPr>
                <w:rFonts w:ascii="宋体" w:hAnsi="宋体" w:cs="宋体" w:hint="eastAsia"/>
                <w:kern w:val="0"/>
                <w:sz w:val="18"/>
                <w:szCs w:val="18"/>
              </w:rPr>
              <w:lastRenderedPageBreak/>
              <w:t>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lastRenderedPageBreak/>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w:t>
            </w:r>
            <w:r>
              <w:rPr>
                <w:rFonts w:ascii="仿宋" w:eastAsia="仿宋" w:hAnsi="仿宋" w:cs="仿宋" w:hint="eastAsia"/>
                <w:color w:val="333333"/>
                <w:spacing w:val="10"/>
                <w:sz w:val="18"/>
                <w:szCs w:val="18"/>
                <w:shd w:val="clear" w:color="auto" w:fill="FFFFFF"/>
              </w:rPr>
              <w:lastRenderedPageBreak/>
              <w:t>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w:t>
            </w:r>
            <w:r>
              <w:rPr>
                <w:rFonts w:ascii="仿宋" w:eastAsia="仿宋" w:hAnsi="仿宋" w:cs="仿宋" w:hint="eastAsia"/>
                <w:color w:val="333333"/>
                <w:spacing w:val="10"/>
                <w:sz w:val="18"/>
                <w:szCs w:val="18"/>
                <w:shd w:val="clear" w:color="auto" w:fill="FFFFFF"/>
              </w:rPr>
              <w:lastRenderedPageBreak/>
              <w:t>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77</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对未采取防沙治沙措施造成土地严重沙化的处罚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《中华人民共和国防沙治沙法》第三十九条</w:t>
            </w:r>
            <w:r>
              <w:rPr>
                <w:rFonts w:ascii="宋体" w:hAnsi="宋体" w:cs="宋体" w:hint="eastAsia"/>
                <w:kern w:val="0"/>
                <w:sz w:val="18"/>
                <w:szCs w:val="18"/>
              </w:rPr>
              <w:br/>
              <w:t>违反本法第二十五条第一款规定，国有土地使用权人和农民集体所有土地承包经营权人未采取防沙治沙措施，造成土地严重沙化的，由县级以上地方人民政府农（牧）业、林业行政主管部门按照各自的职责，责令限期治理；造成国有土地严重沙化的，县级以上人民政府可以收回国有土地使用权。</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6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78</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对造成土地沙化加重的处罚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《中华人民共和国防沙治沙法》第四十条 违反本法规定，进行营利性治沙活动，造成土地沙化加重的，由县级以上地方人民政府负责受理营利性治沙申请的行政主管部门责令停止违法行为，可以并处每公顷五千元以上五万元以下的罚款。”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w:t>
            </w:r>
            <w:r>
              <w:rPr>
                <w:rFonts w:ascii="宋体" w:hAnsi="宋体" w:cs="宋体" w:hint="eastAsia"/>
                <w:kern w:val="0"/>
                <w:sz w:val="18"/>
                <w:szCs w:val="18"/>
              </w:rPr>
              <w:lastRenderedPageBreak/>
              <w:t>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w:t>
            </w:r>
            <w:r>
              <w:rPr>
                <w:rFonts w:ascii="仿宋" w:eastAsia="仿宋" w:hAnsi="仿宋" w:cs="仿宋" w:hint="eastAsia"/>
                <w:color w:val="333333"/>
                <w:spacing w:val="10"/>
                <w:sz w:val="18"/>
                <w:szCs w:val="18"/>
                <w:shd w:val="clear" w:color="auto" w:fill="FFFFFF"/>
              </w:rPr>
              <w:lastRenderedPageBreak/>
              <w:t>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w:t>
            </w:r>
            <w:r>
              <w:rPr>
                <w:rFonts w:ascii="仿宋" w:eastAsia="仿宋" w:hAnsi="仿宋" w:cs="仿宋" w:hint="eastAsia"/>
                <w:color w:val="333333"/>
                <w:spacing w:val="10"/>
                <w:sz w:val="18"/>
                <w:szCs w:val="18"/>
                <w:shd w:val="clear" w:color="auto" w:fill="FFFFFF"/>
              </w:rPr>
              <w:lastRenderedPageBreak/>
              <w:t>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w:t>
            </w:r>
            <w:r>
              <w:rPr>
                <w:rFonts w:ascii="仿宋" w:eastAsia="仿宋" w:hAnsi="仿宋" w:cs="仿宋" w:hint="eastAsia"/>
                <w:color w:val="333333"/>
                <w:spacing w:val="10"/>
                <w:sz w:val="18"/>
                <w:szCs w:val="18"/>
                <w:shd w:val="clear" w:color="auto" w:fill="FFFFFF"/>
              </w:rPr>
              <w:lastRenderedPageBreak/>
              <w:t>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79</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对不按治理方案和要求治沙的处罚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《中华人民共和国防沙治沙法》第四十一条 违反本法第二十八条第一款规定，不按照治理方案进行治理的，或者违反本法第二十九条规定，经验收不合格又不按要求继续治理的，由县级以上地方人民政府负责受理营利性治沙申请的行政主管部门责令停止违法行为，限期改正，可以并处相当于治理费用一倍以上三倍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w:t>
            </w:r>
            <w:r>
              <w:rPr>
                <w:rFonts w:ascii="宋体" w:hAnsi="宋体" w:cs="宋体" w:hint="eastAsia"/>
                <w:kern w:val="0"/>
                <w:sz w:val="18"/>
                <w:szCs w:val="18"/>
              </w:rPr>
              <w:lastRenderedPageBreak/>
              <w:t>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w:t>
            </w:r>
            <w:r>
              <w:rPr>
                <w:rFonts w:ascii="仿宋" w:eastAsia="仿宋" w:hAnsi="仿宋" w:cs="仿宋" w:hint="eastAsia"/>
                <w:color w:val="333333"/>
                <w:spacing w:val="10"/>
                <w:sz w:val="18"/>
                <w:szCs w:val="18"/>
                <w:shd w:val="clear" w:color="auto" w:fill="FFFFFF"/>
              </w:rPr>
              <w:lastRenderedPageBreak/>
              <w:t>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w:t>
            </w:r>
            <w:r>
              <w:rPr>
                <w:rFonts w:ascii="仿宋" w:eastAsia="仿宋" w:hAnsi="仿宋" w:cs="仿宋" w:hint="eastAsia"/>
                <w:color w:val="333333"/>
                <w:spacing w:val="10"/>
                <w:sz w:val="18"/>
                <w:szCs w:val="18"/>
                <w:shd w:val="clear" w:color="auto" w:fill="FFFFFF"/>
              </w:rPr>
              <w:lastRenderedPageBreak/>
              <w:t>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kern w:val="0"/>
                <w:sz w:val="18"/>
                <w:szCs w:val="18"/>
              </w:rPr>
              <w:lastRenderedPageBreak/>
              <w:t>8</w:t>
            </w:r>
            <w:r>
              <w:rPr>
                <w:rFonts w:ascii="宋体" w:hAnsi="宋体" w:cs="宋体" w:hint="eastAsia"/>
                <w:kern w:val="0"/>
                <w:sz w:val="18"/>
                <w:szCs w:val="18"/>
              </w:rPr>
              <w:t>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对擅自治沙或者开发利用沙化土地的处罚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《中华人民共和国防沙治沙法》第四十二条 违反本法第二十八条第二款规定，未经治理者同意，擅自在他人的治理范围内从事治理或者开发利用活动的，由县级以上地方人民政府负责受理营利性治沙申请的行政主管部门责令停止违法行为；给治理者造成损失的，应当赔偿损失。</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w:t>
            </w:r>
            <w:r>
              <w:rPr>
                <w:rFonts w:ascii="宋体" w:hAnsi="宋体" w:cs="宋体" w:hint="eastAsia"/>
                <w:kern w:val="0"/>
                <w:sz w:val="18"/>
                <w:szCs w:val="18"/>
              </w:rPr>
              <w:lastRenderedPageBreak/>
              <w:t>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w:t>
            </w:r>
            <w:r>
              <w:rPr>
                <w:rFonts w:ascii="宋体" w:hAnsi="宋体" w:cs="宋体" w:hint="eastAsia"/>
                <w:color w:val="333333"/>
                <w:sz w:val="18"/>
                <w:szCs w:val="18"/>
              </w:rPr>
              <w:lastRenderedPageBreak/>
              <w:t>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lastRenderedPageBreak/>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w:t>
            </w:r>
            <w:r>
              <w:rPr>
                <w:rFonts w:ascii="仿宋" w:eastAsia="仿宋" w:hAnsi="仿宋" w:cs="仿宋" w:hint="eastAsia"/>
                <w:color w:val="333333"/>
                <w:spacing w:val="10"/>
                <w:sz w:val="18"/>
                <w:szCs w:val="18"/>
                <w:shd w:val="clear" w:color="auto" w:fill="FFFFFF"/>
              </w:rPr>
              <w:lastRenderedPageBreak/>
              <w:t>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w:t>
            </w:r>
            <w:r>
              <w:rPr>
                <w:rFonts w:ascii="仿宋" w:eastAsia="仿宋" w:hAnsi="仿宋" w:cs="仿宋" w:hint="eastAsia"/>
                <w:color w:val="333333"/>
                <w:spacing w:val="10"/>
                <w:sz w:val="18"/>
                <w:szCs w:val="18"/>
                <w:shd w:val="clear" w:color="auto" w:fill="FFFFFF"/>
              </w:rPr>
              <w:lastRenderedPageBreak/>
              <w:t>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7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81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对经营者未履行森林防火责任的处罚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《森林防火条例》第四十八条  违反本条例规定，森林、林木、林地的经营单位或者个人未履行森林防火责任的，由县级以上地方人民政府林业主管部门责令改正，对个人处500元以上5000元以下罚款，对单位处1万元以上5万元以下罚款。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r>
            <w:r>
              <w:rPr>
                <w:rFonts w:ascii="宋体" w:hAnsi="宋体" w:cs="宋体" w:hint="eastAsia"/>
                <w:kern w:val="0"/>
                <w:sz w:val="18"/>
                <w:szCs w:val="18"/>
              </w:rPr>
              <w:lastRenderedPageBreak/>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w:t>
            </w:r>
            <w:r>
              <w:rPr>
                <w:rFonts w:ascii="宋体" w:hAnsi="宋体" w:cs="宋体" w:hint="eastAsia"/>
                <w:color w:val="333333"/>
                <w:sz w:val="18"/>
                <w:szCs w:val="18"/>
              </w:rPr>
              <w:lastRenderedPageBreak/>
              <w:t>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w:t>
            </w:r>
            <w:r>
              <w:rPr>
                <w:rFonts w:ascii="宋体" w:hAnsi="宋体" w:cs="宋体" w:hint="eastAsia"/>
                <w:color w:val="333333"/>
                <w:sz w:val="18"/>
                <w:szCs w:val="18"/>
              </w:rPr>
              <w:lastRenderedPageBreak/>
              <w:t>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w:t>
            </w:r>
            <w:r>
              <w:rPr>
                <w:rFonts w:ascii="仿宋" w:eastAsia="仿宋" w:hAnsi="仿宋" w:cs="仿宋" w:hint="eastAsia"/>
                <w:color w:val="333333"/>
                <w:spacing w:val="10"/>
                <w:sz w:val="18"/>
                <w:szCs w:val="18"/>
                <w:shd w:val="clear" w:color="auto" w:fill="FFFFFF"/>
              </w:rPr>
              <w:lastRenderedPageBreak/>
              <w:t>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w:t>
            </w:r>
            <w:r>
              <w:rPr>
                <w:rFonts w:ascii="仿宋" w:eastAsia="仿宋" w:hAnsi="仿宋" w:cs="仿宋" w:hint="eastAsia"/>
                <w:color w:val="333333"/>
                <w:spacing w:val="10"/>
                <w:sz w:val="18"/>
                <w:szCs w:val="18"/>
                <w:shd w:val="clear" w:color="auto" w:fill="FFFFFF"/>
              </w:rPr>
              <w:lastRenderedPageBreak/>
              <w:t>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82</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对拒不接受森林防火检查或者不消除森林火灾隐患的处罚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《森林防火条例》第四十九条  违反本条例规定，森林防火区内的有关单位或者个人拒绝接受森林防火检查或者接到森林火灾隐患整改通知书逾期不消除火灾隐患的，由县级以上地方人民政府林业主管部门责令改正，给予警告，对个人并处200元以上2000元以下罚款，对单位并处5000元以上1万元以下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w:t>
            </w:r>
            <w:r>
              <w:rPr>
                <w:rFonts w:ascii="宋体" w:hAnsi="宋体" w:cs="宋体" w:hint="eastAsia"/>
                <w:kern w:val="0"/>
                <w:sz w:val="18"/>
                <w:szCs w:val="18"/>
              </w:rPr>
              <w:lastRenderedPageBreak/>
              <w:t>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w:t>
            </w:r>
            <w:r>
              <w:rPr>
                <w:rFonts w:ascii="宋体" w:hAnsi="宋体" w:cs="宋体" w:hint="eastAsia"/>
                <w:color w:val="333333"/>
                <w:sz w:val="18"/>
                <w:szCs w:val="18"/>
              </w:rPr>
              <w:lastRenderedPageBreak/>
              <w:t>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w:t>
            </w:r>
            <w:r>
              <w:rPr>
                <w:rFonts w:ascii="宋体" w:hAnsi="宋体" w:cs="宋体" w:hint="eastAsia"/>
                <w:color w:val="333333"/>
                <w:sz w:val="18"/>
                <w:szCs w:val="18"/>
              </w:rPr>
              <w:lastRenderedPageBreak/>
              <w:t>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w:t>
            </w:r>
            <w:r>
              <w:rPr>
                <w:rFonts w:ascii="仿宋" w:eastAsia="仿宋" w:hAnsi="仿宋" w:cs="仿宋" w:hint="eastAsia"/>
                <w:color w:val="333333"/>
                <w:spacing w:val="10"/>
                <w:sz w:val="18"/>
                <w:szCs w:val="18"/>
                <w:shd w:val="clear" w:color="auto" w:fill="FFFFFF"/>
              </w:rPr>
              <w:lastRenderedPageBreak/>
              <w:t>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 xml:space="preserve">第七十条 </w:t>
            </w:r>
            <w:r>
              <w:rPr>
                <w:rFonts w:ascii="仿宋" w:eastAsia="仿宋" w:hAnsi="仿宋" w:cs="仿宋" w:hint="eastAsia"/>
                <w:color w:val="333333"/>
                <w:spacing w:val="10"/>
                <w:sz w:val="18"/>
                <w:szCs w:val="18"/>
                <w:shd w:val="clear" w:color="auto" w:fill="FFFFFF"/>
              </w:rPr>
              <w:lastRenderedPageBreak/>
              <w:t>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83</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对擅自在森林防火区野外用火的处罚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《森林防火条例》第五十条  违反本条例规定，森林防火期内未经批准擅自在森林防火区内野外用火的，由县级以上地方人民政府林业主管部门责令停止违法行为，给予警告，对个人并处200元以上3000元以下罚款，对单位并处1万元以上5万元以下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w:t>
            </w:r>
            <w:r>
              <w:rPr>
                <w:rFonts w:ascii="宋体" w:hAnsi="宋体" w:cs="宋体" w:hint="eastAsia"/>
                <w:kern w:val="0"/>
                <w:sz w:val="18"/>
                <w:szCs w:val="18"/>
              </w:rPr>
              <w:lastRenderedPageBreak/>
              <w:t>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w:t>
            </w:r>
            <w:r>
              <w:rPr>
                <w:rFonts w:ascii="宋体" w:hAnsi="宋体" w:cs="宋体" w:hint="eastAsia"/>
                <w:color w:val="333333"/>
                <w:sz w:val="18"/>
                <w:szCs w:val="18"/>
              </w:rPr>
              <w:lastRenderedPageBreak/>
              <w:t>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w:t>
            </w:r>
            <w:r>
              <w:rPr>
                <w:rFonts w:ascii="宋体" w:hAnsi="宋体" w:cs="宋体" w:hint="eastAsia"/>
                <w:color w:val="333333"/>
                <w:sz w:val="18"/>
                <w:szCs w:val="18"/>
              </w:rPr>
              <w:lastRenderedPageBreak/>
              <w:t>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w:t>
            </w:r>
            <w:r>
              <w:rPr>
                <w:rFonts w:ascii="仿宋" w:eastAsia="仿宋" w:hAnsi="仿宋" w:cs="仿宋" w:hint="eastAsia"/>
                <w:color w:val="333333"/>
                <w:spacing w:val="10"/>
                <w:sz w:val="18"/>
                <w:szCs w:val="18"/>
                <w:shd w:val="clear" w:color="auto" w:fill="FFFFFF"/>
              </w:rPr>
              <w:lastRenderedPageBreak/>
              <w:t>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103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84</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对擅自在森林防火区从事实弹演习、爆破的处罚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HTML"/>
              <w:shd w:val="clear" w:color="auto" w:fill="FFFFFF"/>
              <w:wordWrap w:val="0"/>
              <w:spacing w:line="240" w:lineRule="exact"/>
              <w:rPr>
                <w:sz w:val="18"/>
                <w:szCs w:val="18"/>
              </w:rPr>
            </w:pPr>
            <w:r>
              <w:rPr>
                <w:rFonts w:hint="eastAsia"/>
                <w:sz w:val="18"/>
                <w:szCs w:val="18"/>
              </w:rPr>
              <w:t>《森林防火条例》第五十一条  违反本条例规定，森林防火期内未经批准在森林防火区内进行实弹演习、爆破等活动的，由县级以上地方人民政府林业主管部门责令停止违法行为，给予警告，并处5万元以上10万元以下罚款。</w:t>
            </w:r>
          </w:p>
          <w:p w:rsidR="00C641C7" w:rsidRDefault="00C641C7" w:rsidP="00C641C7">
            <w:pPr>
              <w:widowControl/>
              <w:spacing w:line="240" w:lineRule="exact"/>
              <w:jc w:val="left"/>
              <w:rPr>
                <w:rFonts w:ascii="宋体" w:hAnsi="宋体" w:cs="宋体"/>
                <w:kern w:val="0"/>
                <w:sz w:val="18"/>
                <w:szCs w:val="18"/>
              </w:rPr>
            </w:pP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w:t>
            </w:r>
            <w:r>
              <w:rPr>
                <w:rFonts w:ascii="宋体" w:hAnsi="宋体" w:cs="宋体" w:hint="eastAsia"/>
                <w:kern w:val="0"/>
                <w:sz w:val="18"/>
                <w:szCs w:val="18"/>
              </w:rPr>
              <w:lastRenderedPageBreak/>
              <w:t>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w:t>
            </w:r>
            <w:r>
              <w:rPr>
                <w:rFonts w:ascii="宋体" w:hAnsi="宋体" w:cs="宋体" w:hint="eastAsia"/>
                <w:color w:val="333333"/>
                <w:sz w:val="18"/>
                <w:szCs w:val="18"/>
              </w:rPr>
              <w:lastRenderedPageBreak/>
              <w:t>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w:t>
            </w:r>
            <w:r>
              <w:rPr>
                <w:rFonts w:ascii="仿宋" w:eastAsia="仿宋" w:hAnsi="仿宋" w:cs="仿宋" w:hint="eastAsia"/>
                <w:color w:val="333333"/>
                <w:spacing w:val="10"/>
                <w:sz w:val="18"/>
                <w:szCs w:val="18"/>
                <w:shd w:val="clear" w:color="auto" w:fill="FFFFFF"/>
              </w:rPr>
              <w:lastRenderedPageBreak/>
              <w:t>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85</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对未设置森林防火警示宣传标志的处罚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《森林防火条例》第五十二条 第（一）款  违反本条例规定，有下列行为之一的，由县级以上地方人民政府林业主管部门责令改正，给予警告，对个人并处200元以上2000元以下罚款，对单位并处2000元以上5000元以下罚款:</w:t>
            </w:r>
            <w:r>
              <w:rPr>
                <w:rFonts w:ascii="宋体" w:hAnsi="宋体" w:cs="宋体" w:hint="eastAsia"/>
                <w:kern w:val="0"/>
                <w:sz w:val="18"/>
                <w:szCs w:val="18"/>
              </w:rPr>
              <w:br/>
              <w:t>(一)森林防火期内，森林、林木、林地的经营单位未设置森林防火警示宣传标志的;</w:t>
            </w:r>
            <w:r>
              <w:rPr>
                <w:rFonts w:ascii="宋体" w:hAnsi="宋体" w:cs="宋体" w:hint="eastAsia"/>
                <w:kern w:val="0"/>
                <w:sz w:val="18"/>
                <w:szCs w:val="18"/>
              </w:rPr>
              <w:br/>
              <w:t>(二)森林防火期内，进入森林防火区的机动车辆未安装森林防火装置的;</w:t>
            </w:r>
            <w:r>
              <w:rPr>
                <w:rFonts w:ascii="宋体" w:hAnsi="宋体" w:cs="宋体" w:hint="eastAsia"/>
                <w:kern w:val="0"/>
                <w:sz w:val="18"/>
                <w:szCs w:val="18"/>
              </w:rPr>
              <w:br/>
              <w:t>（三）森林高火险期内，未经批准擅自进入森林高火险区活动的。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w:t>
            </w:r>
            <w:r>
              <w:rPr>
                <w:rFonts w:ascii="宋体" w:hAnsi="宋体" w:cs="宋体" w:hint="eastAsia"/>
                <w:kern w:val="0"/>
                <w:sz w:val="18"/>
                <w:szCs w:val="18"/>
              </w:rPr>
              <w:lastRenderedPageBreak/>
              <w:t>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w:t>
            </w:r>
            <w:r>
              <w:rPr>
                <w:rFonts w:ascii="宋体" w:hAnsi="宋体" w:cs="宋体" w:hint="eastAsia"/>
                <w:color w:val="333333"/>
                <w:sz w:val="18"/>
                <w:szCs w:val="18"/>
              </w:rPr>
              <w:lastRenderedPageBreak/>
              <w:t>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w:t>
            </w:r>
            <w:r>
              <w:rPr>
                <w:rFonts w:ascii="仿宋" w:eastAsia="仿宋" w:hAnsi="仿宋" w:cs="仿宋" w:hint="eastAsia"/>
                <w:color w:val="333333"/>
                <w:spacing w:val="10"/>
                <w:sz w:val="18"/>
                <w:szCs w:val="18"/>
                <w:shd w:val="clear" w:color="auto" w:fill="FFFFFF"/>
              </w:rPr>
              <w:lastRenderedPageBreak/>
              <w:t>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w:t>
            </w:r>
            <w:r>
              <w:rPr>
                <w:rFonts w:ascii="仿宋" w:eastAsia="仿宋" w:hAnsi="仿宋" w:cs="仿宋" w:hint="eastAsia"/>
                <w:color w:val="333333"/>
                <w:spacing w:val="10"/>
                <w:sz w:val="18"/>
                <w:szCs w:val="18"/>
                <w:shd w:val="clear" w:color="auto" w:fill="FFFFFF"/>
              </w:rPr>
              <w:lastRenderedPageBreak/>
              <w:t>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86</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对机动车未安装森林防火装置的处罚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《森林防火条例》第五十二条 第（二）款违反本条例规定，有下列行为之一的，由县级以上地方人民政府林业主管部门责令改正，给予警告，对个人并处200元以上2000元以下罚款，对单位并处2000元以上5000元以下罚款:</w:t>
            </w:r>
            <w:r>
              <w:rPr>
                <w:rFonts w:ascii="宋体" w:hAnsi="宋体" w:cs="宋体" w:hint="eastAsia"/>
                <w:kern w:val="0"/>
                <w:sz w:val="18"/>
                <w:szCs w:val="18"/>
              </w:rPr>
              <w:br/>
              <w:t>(一)森林防火期内，森林、林木、林地的经营单位未设置森林防火警示宣传标志的;</w:t>
            </w:r>
            <w:r>
              <w:rPr>
                <w:rFonts w:ascii="宋体" w:hAnsi="宋体" w:cs="宋体" w:hint="eastAsia"/>
                <w:kern w:val="0"/>
                <w:sz w:val="18"/>
                <w:szCs w:val="18"/>
              </w:rPr>
              <w:br/>
              <w:t>(二)森林防火期内，进入森林防火区的机动车辆未安装森林防火装置的;</w:t>
            </w:r>
            <w:r>
              <w:rPr>
                <w:rFonts w:ascii="宋体" w:hAnsi="宋体" w:cs="宋体" w:hint="eastAsia"/>
                <w:kern w:val="0"/>
                <w:sz w:val="18"/>
                <w:szCs w:val="18"/>
              </w:rPr>
              <w:br/>
              <w:t>（三）森林高火险期内，未经批准擅</w:t>
            </w:r>
            <w:r>
              <w:rPr>
                <w:rFonts w:ascii="宋体" w:hAnsi="宋体" w:cs="宋体" w:hint="eastAsia"/>
                <w:kern w:val="0"/>
                <w:sz w:val="18"/>
                <w:szCs w:val="18"/>
              </w:rPr>
              <w:lastRenderedPageBreak/>
              <w:t>自进入森林高火险区活动的。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w:t>
            </w:r>
            <w:r>
              <w:rPr>
                <w:rFonts w:ascii="宋体" w:hAnsi="宋体" w:cs="宋体" w:hint="eastAsia"/>
                <w:kern w:val="0"/>
                <w:sz w:val="18"/>
                <w:szCs w:val="18"/>
              </w:rPr>
              <w:lastRenderedPageBreak/>
              <w:t>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lastRenderedPageBreak/>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w:t>
            </w:r>
            <w:r>
              <w:rPr>
                <w:rFonts w:ascii="仿宋" w:eastAsia="仿宋" w:hAnsi="仿宋" w:cs="仿宋" w:hint="eastAsia"/>
                <w:color w:val="333333"/>
                <w:spacing w:val="10"/>
                <w:sz w:val="18"/>
                <w:szCs w:val="18"/>
                <w:shd w:val="clear" w:color="auto" w:fill="FFFFFF"/>
              </w:rPr>
              <w:lastRenderedPageBreak/>
              <w:t>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w:t>
            </w:r>
            <w:r>
              <w:rPr>
                <w:rFonts w:ascii="仿宋" w:eastAsia="仿宋" w:hAnsi="仿宋" w:cs="仿宋" w:hint="eastAsia"/>
                <w:color w:val="333333"/>
                <w:spacing w:val="10"/>
                <w:sz w:val="18"/>
                <w:szCs w:val="18"/>
                <w:shd w:val="clear" w:color="auto" w:fill="FFFFFF"/>
              </w:rPr>
              <w:lastRenderedPageBreak/>
              <w:t>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1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87</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对擅自进入森林高火险区活动的处罚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《森林防火条例》第五十二条 第（三）款 违反本条例规定，有下列行为之一的，由县级以上地方人民政府林业主管部门责令改正，给予警告，对个人并处200元以上2000元以下罚款，对单位并处2000元以上5000元以下罚款:</w:t>
            </w:r>
            <w:r>
              <w:rPr>
                <w:rFonts w:ascii="宋体" w:hAnsi="宋体" w:cs="宋体" w:hint="eastAsia"/>
                <w:kern w:val="0"/>
                <w:sz w:val="18"/>
                <w:szCs w:val="18"/>
              </w:rPr>
              <w:br/>
              <w:t>(一)森林防火期内，森林、林木、林地的经营单位未设置森林防火警示宣传标志的;</w:t>
            </w:r>
            <w:r>
              <w:rPr>
                <w:rFonts w:ascii="宋体" w:hAnsi="宋体" w:cs="宋体" w:hint="eastAsia"/>
                <w:kern w:val="0"/>
                <w:sz w:val="18"/>
                <w:szCs w:val="18"/>
              </w:rPr>
              <w:br/>
              <w:t>(二)森林防火期内，进入森林防火区的机动车辆未安装森林防火装置的;</w:t>
            </w:r>
            <w:r>
              <w:rPr>
                <w:rFonts w:ascii="宋体" w:hAnsi="宋体" w:cs="宋体" w:hint="eastAsia"/>
                <w:kern w:val="0"/>
                <w:sz w:val="18"/>
                <w:szCs w:val="18"/>
              </w:rPr>
              <w:br/>
            </w:r>
            <w:r>
              <w:rPr>
                <w:rFonts w:ascii="宋体" w:hAnsi="宋体" w:cs="宋体" w:hint="eastAsia"/>
                <w:kern w:val="0"/>
                <w:sz w:val="18"/>
                <w:szCs w:val="18"/>
              </w:rPr>
              <w:lastRenderedPageBreak/>
              <w:t>（三）森林高火险期内，未经批准擅自进入森林高火险区活动的。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r>
            <w:r>
              <w:rPr>
                <w:rFonts w:ascii="宋体" w:hAnsi="宋体" w:cs="宋体" w:hint="eastAsia"/>
                <w:kern w:val="0"/>
                <w:sz w:val="18"/>
                <w:szCs w:val="18"/>
              </w:rPr>
              <w:lastRenderedPageBreak/>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w:t>
            </w:r>
            <w:r>
              <w:rPr>
                <w:rFonts w:ascii="宋体" w:hAnsi="宋体" w:cs="宋体" w:hint="eastAsia"/>
                <w:kern w:val="0"/>
                <w:sz w:val="18"/>
                <w:szCs w:val="18"/>
              </w:rPr>
              <w:lastRenderedPageBreak/>
              <w:t>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w:t>
            </w:r>
            <w:r>
              <w:rPr>
                <w:rFonts w:ascii="宋体" w:hAnsi="宋体" w:cs="宋体" w:hint="eastAsia"/>
                <w:color w:val="333333"/>
                <w:sz w:val="18"/>
                <w:szCs w:val="18"/>
              </w:rPr>
              <w:lastRenderedPageBreak/>
              <w:t>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w:t>
            </w:r>
            <w:r>
              <w:rPr>
                <w:rFonts w:ascii="宋体" w:hAnsi="宋体" w:cs="宋体" w:hint="eastAsia"/>
                <w:color w:val="333333"/>
                <w:sz w:val="18"/>
                <w:szCs w:val="18"/>
              </w:rPr>
              <w:lastRenderedPageBreak/>
              <w:t>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w:t>
            </w:r>
            <w:r>
              <w:rPr>
                <w:rFonts w:ascii="仿宋" w:eastAsia="仿宋" w:hAnsi="仿宋" w:cs="仿宋" w:hint="eastAsia"/>
                <w:color w:val="333333"/>
                <w:spacing w:val="10"/>
                <w:sz w:val="18"/>
                <w:szCs w:val="18"/>
                <w:shd w:val="clear" w:color="auto" w:fill="FFFFFF"/>
              </w:rPr>
              <w:lastRenderedPageBreak/>
              <w:t>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w:t>
            </w:r>
            <w:r>
              <w:rPr>
                <w:rFonts w:ascii="仿宋" w:eastAsia="仿宋" w:hAnsi="仿宋" w:cs="仿宋" w:hint="eastAsia"/>
                <w:color w:val="333333"/>
                <w:spacing w:val="10"/>
                <w:sz w:val="18"/>
                <w:szCs w:val="18"/>
                <w:shd w:val="clear" w:color="auto" w:fill="FFFFFF"/>
              </w:rPr>
              <w:lastRenderedPageBreak/>
              <w:t>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88</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对擅自在草原上野外用火或者进行爆破、勘察和施工等活动的处罚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《草原防火条例》第四十四条 第（一）款  违反本条例规定，有下列行为之一的，由县级以上地方人民政府草原防火主管部门责令停止违法行为，采取防火措施，并限期补办有关手续，对有关责任人员处2000元以上5000元以下罚款，对有关责任单位处5000元以上2万元以下罚款:</w:t>
            </w:r>
            <w:r>
              <w:rPr>
                <w:rFonts w:ascii="宋体" w:hAnsi="宋体" w:cs="宋体" w:hint="eastAsia"/>
                <w:kern w:val="0"/>
                <w:sz w:val="18"/>
                <w:szCs w:val="18"/>
              </w:rPr>
              <w:br/>
              <w:t>(一)未经批准在草原上野外用火或者进行爆破、勘察和施工等活动的;</w:t>
            </w:r>
            <w:r>
              <w:rPr>
                <w:rFonts w:ascii="宋体" w:hAnsi="宋体" w:cs="宋体" w:hint="eastAsia"/>
                <w:kern w:val="0"/>
                <w:sz w:val="18"/>
                <w:szCs w:val="18"/>
              </w:rPr>
              <w:br/>
              <w:t>(二)未取得草原防火通行证进入草原防火管制区的。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89</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对擅自进入草原防火管制区的处罚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《草原防火条例》第四十四条 第（二）款  违反本条例规定，有下列行为之一的，由县级以上地方人民政府草原防火主管部门责令停止违法行为，采取防火措施，并限期补办有关手续，对有关责任人员处2000元以上5000元以下罚款，对有关责任单位处5000元以上2万元以下罚款:</w:t>
            </w:r>
            <w:r>
              <w:rPr>
                <w:rFonts w:ascii="宋体" w:hAnsi="宋体" w:cs="宋体" w:hint="eastAsia"/>
                <w:kern w:val="0"/>
                <w:sz w:val="18"/>
                <w:szCs w:val="18"/>
              </w:rPr>
              <w:br/>
              <w:t>(一)未经批准在草原上野外用火或者进行爆破、勘察和施工等活动的;</w:t>
            </w:r>
            <w:r>
              <w:rPr>
                <w:rFonts w:ascii="宋体" w:hAnsi="宋体" w:cs="宋体" w:hint="eastAsia"/>
                <w:kern w:val="0"/>
                <w:sz w:val="18"/>
                <w:szCs w:val="18"/>
              </w:rPr>
              <w:br/>
              <w:t>(二)未取得草原防火通行证进入草原防火管制区的。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w:t>
            </w:r>
            <w:r>
              <w:rPr>
                <w:rFonts w:ascii="宋体" w:hAnsi="宋体" w:cs="宋体" w:hint="eastAsia"/>
                <w:kern w:val="0"/>
                <w:sz w:val="18"/>
                <w:szCs w:val="18"/>
              </w:rPr>
              <w:lastRenderedPageBreak/>
              <w:t>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w:t>
            </w:r>
            <w:r>
              <w:rPr>
                <w:rFonts w:ascii="仿宋" w:eastAsia="仿宋" w:hAnsi="仿宋" w:cs="仿宋" w:hint="eastAsia"/>
                <w:color w:val="333333"/>
                <w:spacing w:val="10"/>
                <w:sz w:val="18"/>
                <w:szCs w:val="18"/>
                <w:shd w:val="clear" w:color="auto" w:fill="FFFFFF"/>
              </w:rPr>
              <w:lastRenderedPageBreak/>
              <w:t>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w:t>
            </w:r>
            <w:r>
              <w:rPr>
                <w:rFonts w:ascii="仿宋" w:eastAsia="仿宋" w:hAnsi="仿宋" w:cs="仿宋" w:hint="eastAsia"/>
                <w:color w:val="333333"/>
                <w:spacing w:val="10"/>
                <w:sz w:val="18"/>
                <w:szCs w:val="18"/>
                <w:shd w:val="clear" w:color="auto" w:fill="FFFFFF"/>
              </w:rPr>
              <w:lastRenderedPageBreak/>
              <w:t>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w:t>
            </w:r>
            <w:r>
              <w:rPr>
                <w:rFonts w:ascii="仿宋" w:eastAsia="仿宋" w:hAnsi="仿宋" w:cs="仿宋" w:hint="eastAsia"/>
                <w:color w:val="333333"/>
                <w:spacing w:val="10"/>
                <w:sz w:val="18"/>
                <w:szCs w:val="18"/>
                <w:shd w:val="clear" w:color="auto" w:fill="FFFFFF"/>
              </w:rPr>
              <w:lastRenderedPageBreak/>
              <w:t>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5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kern w:val="0"/>
                <w:sz w:val="18"/>
                <w:szCs w:val="18"/>
              </w:rPr>
              <w:lastRenderedPageBreak/>
              <w:t>9</w:t>
            </w:r>
            <w:r>
              <w:rPr>
                <w:rFonts w:ascii="宋体" w:hAnsi="宋体" w:cs="宋体" w:hint="eastAsia"/>
                <w:kern w:val="0"/>
                <w:sz w:val="18"/>
                <w:szCs w:val="18"/>
              </w:rPr>
              <w:t>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对在草原上不采取防火措施或不消除火灾隐患的处罚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《草原防火条例》第四十五条  违反本条例规定，有下列行为之一的，由县级以上地方人民政府草原防火主管部门责令停止违法行为，采取防火措施，消除火灾隐患，并对有关责任人员处200元以上2000元以下罚款，对有关责任单位处2000元以上2万元以下罚款;拒不采取防火措施、消除火灾隐患的，由县级以上地方人民政府草原防火主管部门代为采取防火措施、消除火灾隐患，所需费用由违法单位或者个人承担:</w:t>
            </w:r>
            <w:r>
              <w:rPr>
                <w:rFonts w:ascii="宋体" w:hAnsi="宋体" w:cs="宋体" w:hint="eastAsia"/>
                <w:kern w:val="0"/>
                <w:sz w:val="18"/>
                <w:szCs w:val="18"/>
              </w:rPr>
              <w:br/>
              <w:t>(一)在草原防火期内，经批准的野外用火未采取防火措施的;</w:t>
            </w:r>
            <w:r>
              <w:rPr>
                <w:rFonts w:ascii="宋体" w:hAnsi="宋体" w:cs="宋体" w:hint="eastAsia"/>
                <w:kern w:val="0"/>
                <w:sz w:val="18"/>
                <w:szCs w:val="18"/>
              </w:rPr>
              <w:br/>
              <w:t>(二)在草原上作业和行驶的机动车辆未安装防火装置或者存在火灾隐患的;</w:t>
            </w:r>
            <w:r>
              <w:rPr>
                <w:rFonts w:ascii="宋体" w:hAnsi="宋体" w:cs="宋体" w:hint="eastAsia"/>
                <w:kern w:val="0"/>
                <w:sz w:val="18"/>
                <w:szCs w:val="18"/>
              </w:rPr>
              <w:br/>
              <w:t>(三)在草原上行驶的公共交通工具上的司机、乘务人员或者旅客丢弃火种的;</w:t>
            </w:r>
            <w:r>
              <w:rPr>
                <w:rFonts w:ascii="宋体" w:hAnsi="宋体" w:cs="宋体" w:hint="eastAsia"/>
                <w:kern w:val="0"/>
                <w:sz w:val="18"/>
                <w:szCs w:val="18"/>
              </w:rPr>
              <w:br/>
            </w:r>
            <w:r>
              <w:rPr>
                <w:rFonts w:ascii="宋体" w:hAnsi="宋体" w:cs="宋体" w:hint="eastAsia"/>
                <w:kern w:val="0"/>
                <w:sz w:val="18"/>
                <w:szCs w:val="18"/>
              </w:rPr>
              <w:lastRenderedPageBreak/>
              <w:t>(四)在草原上从事野外作业的机械设备作业人员不遵守防火安全操作规程或者对野外作业的机械设备未采取防火措施的;</w:t>
            </w:r>
            <w:r>
              <w:rPr>
                <w:rFonts w:ascii="宋体" w:hAnsi="宋体" w:cs="宋体" w:hint="eastAsia"/>
                <w:kern w:val="0"/>
                <w:sz w:val="18"/>
                <w:szCs w:val="18"/>
              </w:rPr>
              <w:br/>
              <w:t>(五)在草原防火管制区内未按照规定用火的。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w:t>
            </w:r>
            <w:r>
              <w:rPr>
                <w:rFonts w:ascii="宋体" w:hAnsi="宋体" w:cs="宋体" w:hint="eastAsia"/>
                <w:kern w:val="0"/>
                <w:sz w:val="18"/>
                <w:szCs w:val="18"/>
              </w:rPr>
              <w:lastRenderedPageBreak/>
              <w:t>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w:t>
            </w:r>
            <w:r>
              <w:rPr>
                <w:rFonts w:ascii="仿宋" w:eastAsia="仿宋" w:hAnsi="仿宋" w:cs="仿宋" w:hint="eastAsia"/>
                <w:color w:val="333333"/>
                <w:spacing w:val="10"/>
                <w:sz w:val="18"/>
                <w:szCs w:val="18"/>
                <w:shd w:val="clear" w:color="auto" w:fill="FFFFFF"/>
              </w:rPr>
              <w:lastRenderedPageBreak/>
              <w:t>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w:t>
            </w:r>
            <w:r>
              <w:rPr>
                <w:rFonts w:ascii="仿宋" w:eastAsia="仿宋" w:hAnsi="仿宋" w:cs="仿宋" w:hint="eastAsia"/>
                <w:color w:val="333333"/>
                <w:spacing w:val="10"/>
                <w:sz w:val="18"/>
                <w:szCs w:val="18"/>
                <w:shd w:val="clear" w:color="auto" w:fill="FFFFFF"/>
              </w:rPr>
              <w:lastRenderedPageBreak/>
              <w:t>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91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对经营者未履行草原防火责任的处罚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《草原防火条例》第四十六条  违反本条例规定，草原上的生产经营等单位未建立或者未落实草原防火责任制的，由县级以上地方人民政府草原防火主管部门责令改正，对有关责任单位处5000元以上2万元以下罚款。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w:t>
            </w:r>
            <w:r>
              <w:rPr>
                <w:rFonts w:ascii="宋体" w:hAnsi="宋体" w:cs="宋体" w:hint="eastAsia"/>
                <w:kern w:val="0"/>
                <w:sz w:val="18"/>
                <w:szCs w:val="18"/>
              </w:rPr>
              <w:lastRenderedPageBreak/>
              <w:t>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w:t>
            </w:r>
            <w:r>
              <w:rPr>
                <w:rFonts w:ascii="宋体" w:hAnsi="宋体" w:cs="宋体" w:hint="eastAsia"/>
                <w:color w:val="333333"/>
                <w:sz w:val="18"/>
                <w:szCs w:val="18"/>
              </w:rPr>
              <w:lastRenderedPageBreak/>
              <w:t>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lastRenderedPageBreak/>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w:t>
            </w:r>
            <w:r>
              <w:rPr>
                <w:rFonts w:ascii="仿宋" w:eastAsia="仿宋" w:hAnsi="仿宋" w:cs="仿宋" w:hint="eastAsia"/>
                <w:color w:val="333333"/>
                <w:spacing w:val="10"/>
                <w:sz w:val="18"/>
                <w:szCs w:val="18"/>
                <w:shd w:val="clear" w:color="auto" w:fill="FFFFFF"/>
              </w:rPr>
              <w:lastRenderedPageBreak/>
              <w:t>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w:t>
            </w:r>
            <w:r>
              <w:rPr>
                <w:rFonts w:ascii="仿宋" w:eastAsia="仿宋" w:hAnsi="仿宋" w:cs="仿宋" w:hint="eastAsia"/>
                <w:color w:val="333333"/>
                <w:spacing w:val="10"/>
                <w:sz w:val="18"/>
                <w:szCs w:val="18"/>
                <w:shd w:val="clear" w:color="auto" w:fill="FFFFFF"/>
              </w:rPr>
              <w:lastRenderedPageBreak/>
              <w:t>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92</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对非法采集国家重点保护野生植物的处罚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《中华人民共和国野生植物保护条例》第二十三条</w:t>
            </w:r>
            <w:r>
              <w:rPr>
                <w:rFonts w:ascii="宋体" w:hAnsi="宋体" w:cs="宋体" w:hint="eastAsia"/>
                <w:kern w:val="0"/>
                <w:sz w:val="18"/>
                <w:szCs w:val="18"/>
              </w:rPr>
              <w:br/>
              <w:t>未取得采集证或者未按照采集证的规定采集国家重点保护野生植物的，由野生植物行政主管部门没收所采集的野生植物和违法所得，可以并处违法所得10倍以下的罚款；有采集证的，并可以吊销采集证。</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r>
            <w:r>
              <w:rPr>
                <w:rFonts w:ascii="宋体" w:hAnsi="宋体" w:cs="宋体" w:hint="eastAsia"/>
                <w:kern w:val="0"/>
                <w:sz w:val="18"/>
                <w:szCs w:val="18"/>
              </w:rPr>
              <w:lastRenderedPageBreak/>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w:t>
            </w:r>
            <w:r>
              <w:rPr>
                <w:rFonts w:ascii="宋体" w:hAnsi="宋体" w:cs="宋体" w:hint="eastAsia"/>
                <w:color w:val="333333"/>
                <w:sz w:val="18"/>
                <w:szCs w:val="18"/>
              </w:rPr>
              <w:lastRenderedPageBreak/>
              <w:t>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w:t>
            </w:r>
            <w:r>
              <w:rPr>
                <w:rFonts w:ascii="宋体" w:hAnsi="宋体" w:cs="宋体" w:hint="eastAsia"/>
                <w:color w:val="333333"/>
                <w:sz w:val="18"/>
                <w:szCs w:val="18"/>
              </w:rPr>
              <w:lastRenderedPageBreak/>
              <w:t>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w:t>
            </w:r>
            <w:r>
              <w:rPr>
                <w:rFonts w:ascii="仿宋" w:eastAsia="仿宋" w:hAnsi="仿宋" w:cs="仿宋" w:hint="eastAsia"/>
                <w:color w:val="333333"/>
                <w:spacing w:val="10"/>
                <w:sz w:val="18"/>
                <w:szCs w:val="18"/>
                <w:shd w:val="clear" w:color="auto" w:fill="FFFFFF"/>
              </w:rPr>
              <w:lastRenderedPageBreak/>
              <w:t>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w:t>
            </w:r>
            <w:r>
              <w:rPr>
                <w:rFonts w:ascii="仿宋" w:eastAsia="仿宋" w:hAnsi="仿宋" w:cs="仿宋" w:hint="eastAsia"/>
                <w:color w:val="333333"/>
                <w:spacing w:val="10"/>
                <w:sz w:val="18"/>
                <w:szCs w:val="18"/>
                <w:shd w:val="clear" w:color="auto" w:fill="FFFFFF"/>
              </w:rPr>
              <w:lastRenderedPageBreak/>
              <w:t>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4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93</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对非法出售、收购国家重点保护野生植物的处罚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《中华人民共和国野生植物保护条例》第二十四条</w:t>
            </w:r>
            <w:r>
              <w:rPr>
                <w:rFonts w:ascii="宋体" w:hAnsi="宋体" w:cs="宋体" w:hint="eastAsia"/>
                <w:kern w:val="0"/>
                <w:sz w:val="18"/>
                <w:szCs w:val="18"/>
              </w:rPr>
              <w:br/>
              <w:t>违反本条例规定，出售、收购国家重点保护野生植物的，由工商行政管理部门或者野生植物行政主管部门按照职责分工没收野生植物和违法所得，可以并处违法所得10倍以下的罚款。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w:t>
            </w:r>
            <w:r>
              <w:rPr>
                <w:rFonts w:ascii="宋体" w:hAnsi="宋体" w:cs="宋体" w:hint="eastAsia"/>
                <w:kern w:val="0"/>
                <w:sz w:val="18"/>
                <w:szCs w:val="18"/>
              </w:rPr>
              <w:lastRenderedPageBreak/>
              <w:t>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w:t>
            </w:r>
            <w:r>
              <w:rPr>
                <w:rFonts w:ascii="宋体" w:hAnsi="宋体" w:cs="宋体" w:hint="eastAsia"/>
                <w:color w:val="333333"/>
                <w:sz w:val="18"/>
                <w:szCs w:val="18"/>
              </w:rPr>
              <w:lastRenderedPageBreak/>
              <w:t>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w:t>
            </w:r>
            <w:r>
              <w:rPr>
                <w:rFonts w:ascii="宋体" w:hAnsi="宋体" w:cs="宋体" w:hint="eastAsia"/>
                <w:color w:val="333333"/>
                <w:sz w:val="18"/>
                <w:szCs w:val="18"/>
              </w:rPr>
              <w:lastRenderedPageBreak/>
              <w:t>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w:t>
            </w:r>
            <w:r>
              <w:rPr>
                <w:rFonts w:ascii="仿宋" w:eastAsia="仿宋" w:hAnsi="仿宋" w:cs="仿宋" w:hint="eastAsia"/>
                <w:color w:val="333333"/>
                <w:spacing w:val="10"/>
                <w:sz w:val="18"/>
                <w:szCs w:val="18"/>
                <w:shd w:val="clear" w:color="auto" w:fill="FFFFFF"/>
              </w:rPr>
              <w:lastRenderedPageBreak/>
              <w:t>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 xml:space="preserve">第七十条 </w:t>
            </w:r>
            <w:r>
              <w:rPr>
                <w:rFonts w:ascii="仿宋" w:eastAsia="仿宋" w:hAnsi="仿宋" w:cs="仿宋" w:hint="eastAsia"/>
                <w:color w:val="333333"/>
                <w:spacing w:val="10"/>
                <w:sz w:val="18"/>
                <w:szCs w:val="18"/>
                <w:shd w:val="clear" w:color="auto" w:fill="FFFFFF"/>
              </w:rPr>
              <w:lastRenderedPageBreak/>
              <w:t>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94</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对外国人非法采集、收购国家重点保护野生植物的处罚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《中华人民共和国野生植物保护条例》第二十七条</w:t>
            </w:r>
            <w:r>
              <w:rPr>
                <w:rFonts w:ascii="宋体" w:hAnsi="宋体" w:cs="宋体" w:hint="eastAsia"/>
                <w:kern w:val="0"/>
                <w:sz w:val="18"/>
                <w:szCs w:val="18"/>
              </w:rPr>
              <w:br/>
              <w:t>外国人在中国境内采集、收购国家重点保护野生植物，或者未经批准对农业行政主管部门管理的国家重点保护野生植物进行野外考察的，由野生植物行政主管部门没收所采集、收购的野生植物和考察资料，可以并处５万元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w:t>
            </w:r>
            <w:r>
              <w:rPr>
                <w:rFonts w:ascii="宋体" w:hAnsi="宋体" w:cs="宋体" w:hint="eastAsia"/>
                <w:kern w:val="0"/>
                <w:sz w:val="18"/>
                <w:szCs w:val="18"/>
              </w:rPr>
              <w:lastRenderedPageBreak/>
              <w:t>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w:t>
            </w:r>
            <w:r>
              <w:rPr>
                <w:rFonts w:ascii="宋体" w:hAnsi="宋体" w:cs="宋体" w:hint="eastAsia"/>
                <w:color w:val="333333"/>
                <w:sz w:val="18"/>
                <w:szCs w:val="18"/>
              </w:rPr>
              <w:lastRenderedPageBreak/>
              <w:t>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w:t>
            </w:r>
            <w:r>
              <w:rPr>
                <w:rFonts w:ascii="宋体" w:hAnsi="宋体" w:cs="宋体" w:hint="eastAsia"/>
                <w:color w:val="333333"/>
                <w:sz w:val="18"/>
                <w:szCs w:val="18"/>
              </w:rPr>
              <w:lastRenderedPageBreak/>
              <w:t>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w:t>
            </w:r>
            <w:r>
              <w:rPr>
                <w:rFonts w:ascii="仿宋" w:eastAsia="仿宋" w:hAnsi="仿宋" w:cs="仿宋" w:hint="eastAsia"/>
                <w:color w:val="333333"/>
                <w:spacing w:val="10"/>
                <w:sz w:val="18"/>
                <w:szCs w:val="18"/>
                <w:shd w:val="clear" w:color="auto" w:fill="FFFFFF"/>
              </w:rPr>
              <w:lastRenderedPageBreak/>
              <w:t>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95</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对擅自移动或者破坏自然保护区界标的处罚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《中华人民共和国自然保护区条例》第三十四条 第（一）款  违反本条例规定，有下列行为之一的单位和个人，由自然保护区管理机构责令其改正，并可以根据不同情节处以100元以上5000元以下的罚款：</w:t>
            </w:r>
            <w:r>
              <w:rPr>
                <w:rFonts w:ascii="宋体" w:hAnsi="宋体" w:cs="宋体" w:hint="eastAsia"/>
                <w:kern w:val="0"/>
                <w:sz w:val="18"/>
                <w:szCs w:val="18"/>
              </w:rPr>
              <w:br/>
              <w:t>（一）擅自移动或者破坏自然保护区界标的；</w:t>
            </w:r>
            <w:r>
              <w:rPr>
                <w:rFonts w:ascii="宋体" w:hAnsi="宋体" w:cs="宋体" w:hint="eastAsia"/>
                <w:kern w:val="0"/>
                <w:sz w:val="18"/>
                <w:szCs w:val="18"/>
              </w:rPr>
              <w:br/>
              <w:t>（二）未经批准进入自然保护区或者在自然保护区内不服从管理机构管理的；</w:t>
            </w:r>
            <w:r>
              <w:rPr>
                <w:rFonts w:ascii="宋体" w:hAnsi="宋体" w:cs="宋体" w:hint="eastAsia"/>
                <w:kern w:val="0"/>
                <w:sz w:val="18"/>
                <w:szCs w:val="18"/>
              </w:rPr>
              <w:br/>
              <w:t>（三）经批准在自然保护区的缓冲区内从事科学研究、教学实习和标本采集的单位和个人，不向自然保护区管理机构提交活动成果副本的。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w:t>
            </w:r>
            <w:r>
              <w:rPr>
                <w:rFonts w:ascii="宋体" w:hAnsi="宋体" w:cs="宋体" w:hint="eastAsia"/>
                <w:kern w:val="0"/>
                <w:sz w:val="18"/>
                <w:szCs w:val="18"/>
              </w:rPr>
              <w:lastRenderedPageBreak/>
              <w:t>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w:t>
            </w:r>
            <w:r>
              <w:rPr>
                <w:rFonts w:ascii="宋体" w:hAnsi="宋体" w:cs="宋体" w:hint="eastAsia"/>
                <w:color w:val="333333"/>
                <w:sz w:val="18"/>
                <w:szCs w:val="18"/>
              </w:rPr>
              <w:lastRenderedPageBreak/>
              <w:t>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w:t>
            </w:r>
            <w:r>
              <w:rPr>
                <w:rFonts w:ascii="仿宋" w:eastAsia="仿宋" w:hAnsi="仿宋" w:cs="仿宋" w:hint="eastAsia"/>
                <w:color w:val="333333"/>
                <w:spacing w:val="10"/>
                <w:sz w:val="18"/>
                <w:szCs w:val="18"/>
                <w:shd w:val="clear" w:color="auto" w:fill="FFFFFF"/>
              </w:rPr>
              <w:lastRenderedPageBreak/>
              <w:t>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4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96</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对未经批准进入自然保护区或者在自然保护区内不服从管理机构管理的的处罚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《中华人民共和国自然保护区条例》第三十四条第（二）款  违反本条例规定，有下列行为之一的单位和个人，由自然保护区管理机构责令其改正，并可以根据不同情节处以100元以上5000元以下的罚款：</w:t>
            </w:r>
            <w:r>
              <w:rPr>
                <w:rFonts w:ascii="宋体" w:hAnsi="宋体" w:cs="宋体" w:hint="eastAsia"/>
                <w:kern w:val="0"/>
                <w:sz w:val="18"/>
                <w:szCs w:val="18"/>
              </w:rPr>
              <w:br/>
              <w:t>（一）擅自移动或者破坏自然保护区界标的；</w:t>
            </w:r>
            <w:r>
              <w:rPr>
                <w:rFonts w:ascii="宋体" w:hAnsi="宋体" w:cs="宋体" w:hint="eastAsia"/>
                <w:kern w:val="0"/>
                <w:sz w:val="18"/>
                <w:szCs w:val="18"/>
              </w:rPr>
              <w:br/>
              <w:t>（二）未经批准进入自然保护区或者在自然保护区内不服从管理机构管理的；</w:t>
            </w:r>
            <w:r>
              <w:rPr>
                <w:rFonts w:ascii="宋体" w:hAnsi="宋体" w:cs="宋体" w:hint="eastAsia"/>
                <w:kern w:val="0"/>
                <w:sz w:val="18"/>
                <w:szCs w:val="18"/>
              </w:rPr>
              <w:br/>
              <w:t>（三）经批准在自然保护区的缓冲区内从事科学研究、教学实习和标本采集的单位和个人，不向自然保护区管</w:t>
            </w:r>
            <w:r>
              <w:rPr>
                <w:rFonts w:ascii="宋体" w:hAnsi="宋体" w:cs="宋体" w:hint="eastAsia"/>
                <w:kern w:val="0"/>
                <w:sz w:val="18"/>
                <w:szCs w:val="18"/>
              </w:rPr>
              <w:lastRenderedPageBreak/>
              <w:t>理机构提交活动成果副本的。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w:t>
            </w:r>
            <w:r>
              <w:rPr>
                <w:rFonts w:ascii="宋体" w:hAnsi="宋体" w:cs="宋体" w:hint="eastAsia"/>
                <w:kern w:val="0"/>
                <w:sz w:val="18"/>
                <w:szCs w:val="18"/>
              </w:rPr>
              <w:lastRenderedPageBreak/>
              <w:t>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w:t>
            </w:r>
            <w:r>
              <w:rPr>
                <w:rFonts w:ascii="宋体" w:hAnsi="宋体" w:cs="宋体" w:hint="eastAsia"/>
                <w:color w:val="333333"/>
                <w:sz w:val="18"/>
                <w:szCs w:val="18"/>
              </w:rPr>
              <w:lastRenderedPageBreak/>
              <w:t>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w:t>
            </w:r>
            <w:r>
              <w:rPr>
                <w:rFonts w:ascii="仿宋" w:eastAsia="仿宋" w:hAnsi="仿宋" w:cs="仿宋" w:hint="eastAsia"/>
                <w:color w:val="333333"/>
                <w:spacing w:val="10"/>
                <w:sz w:val="18"/>
                <w:szCs w:val="18"/>
                <w:shd w:val="clear" w:color="auto" w:fill="FFFFFF"/>
              </w:rPr>
              <w:lastRenderedPageBreak/>
              <w:t>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w:t>
            </w:r>
            <w:r>
              <w:rPr>
                <w:rFonts w:ascii="仿宋" w:eastAsia="仿宋" w:hAnsi="仿宋" w:cs="仿宋" w:hint="eastAsia"/>
                <w:color w:val="333333"/>
                <w:spacing w:val="10"/>
                <w:sz w:val="18"/>
                <w:szCs w:val="18"/>
                <w:shd w:val="clear" w:color="auto" w:fill="FFFFFF"/>
              </w:rPr>
              <w:lastRenderedPageBreak/>
              <w:t>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97</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对不向自然保护区管理机构提交科学研究、教学实习和标 本釆集活动成果副本的处罚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《中华人民共和国自然保护区条例》第三十四条第（三）款  违反本条例规定，有下列行为之一的单位和个人，由自然保护区管理机构责令其改正，并可以根据不同情节处以100元以上5000元以下的罚款：</w:t>
            </w:r>
            <w:r>
              <w:rPr>
                <w:rFonts w:ascii="宋体" w:hAnsi="宋体" w:cs="宋体" w:hint="eastAsia"/>
                <w:kern w:val="0"/>
                <w:sz w:val="18"/>
                <w:szCs w:val="18"/>
              </w:rPr>
              <w:br/>
              <w:t>（一）擅自移动或者破坏自然保护区界标的；</w:t>
            </w:r>
            <w:r>
              <w:rPr>
                <w:rFonts w:ascii="宋体" w:hAnsi="宋体" w:cs="宋体" w:hint="eastAsia"/>
                <w:kern w:val="0"/>
                <w:sz w:val="18"/>
                <w:szCs w:val="18"/>
              </w:rPr>
              <w:br/>
              <w:t>（二）未经批准进入自然保护区或者在自然保护区内不服从管理机构管理的；</w:t>
            </w:r>
            <w:r>
              <w:rPr>
                <w:rFonts w:ascii="宋体" w:hAnsi="宋体" w:cs="宋体" w:hint="eastAsia"/>
                <w:kern w:val="0"/>
                <w:sz w:val="18"/>
                <w:szCs w:val="18"/>
              </w:rPr>
              <w:br/>
              <w:t>（三）经批准在自然保护区的缓冲区内从事科学研究、教学实习和标本采</w:t>
            </w:r>
            <w:r>
              <w:rPr>
                <w:rFonts w:ascii="宋体" w:hAnsi="宋体" w:cs="宋体" w:hint="eastAsia"/>
                <w:kern w:val="0"/>
                <w:sz w:val="18"/>
                <w:szCs w:val="18"/>
              </w:rPr>
              <w:lastRenderedPageBreak/>
              <w:t>集的单位和个人，不向自然保护区管理机构提交活动成果副本的。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w:t>
            </w:r>
            <w:r>
              <w:rPr>
                <w:rFonts w:ascii="宋体" w:hAnsi="宋体" w:cs="宋体" w:hint="eastAsia"/>
                <w:kern w:val="0"/>
                <w:sz w:val="18"/>
                <w:szCs w:val="18"/>
              </w:rPr>
              <w:lastRenderedPageBreak/>
              <w:t>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lastRenderedPageBreak/>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w:t>
            </w:r>
            <w:r>
              <w:rPr>
                <w:rFonts w:ascii="仿宋" w:eastAsia="仿宋" w:hAnsi="仿宋" w:cs="仿宋" w:hint="eastAsia"/>
                <w:color w:val="333333"/>
                <w:spacing w:val="10"/>
                <w:sz w:val="18"/>
                <w:szCs w:val="18"/>
                <w:shd w:val="clear" w:color="auto" w:fill="FFFFFF"/>
              </w:rPr>
              <w:lastRenderedPageBreak/>
              <w:t>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w:t>
            </w:r>
            <w:r>
              <w:rPr>
                <w:rFonts w:ascii="仿宋" w:eastAsia="仿宋" w:hAnsi="仿宋" w:cs="仿宋" w:hint="eastAsia"/>
                <w:color w:val="333333"/>
                <w:spacing w:val="10"/>
                <w:sz w:val="18"/>
                <w:szCs w:val="18"/>
                <w:shd w:val="clear" w:color="auto" w:fill="FFFFFF"/>
              </w:rPr>
              <w:lastRenderedPageBreak/>
              <w:t>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98</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对破坏自然保护区资源的处罚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《中华人民共和国自然保护区条例》第三十五条</w:t>
            </w:r>
            <w:r>
              <w:rPr>
                <w:rFonts w:ascii="宋体" w:hAnsi="宋体" w:cs="宋体" w:hint="eastAsia"/>
                <w:kern w:val="0"/>
                <w:sz w:val="18"/>
                <w:szCs w:val="18"/>
              </w:rPr>
              <w:br/>
              <w:t>违反本条例规定，在自然保护区进行砍伐、放牧、狩猎、捕捞、采药、开垦、烧荒、开矿、采石、挖沙等活动的单位和个人，除可以依照有关法律、行政法规规定给予处罚的以外，由县级以上人民政府有关自然保护区行政主管部门或者其授权的自然保护区管理机构没收违法所得，责令停止违法行为，限期恢复原状或者采取其他补救措施；对自然保护区造成破坏的，可以处以300元以上10000元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1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99</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对妨碍在自然保护区监督检查的处罚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《中华人民共和国自然保护区条例》第三十六条</w:t>
            </w:r>
            <w:r>
              <w:rPr>
                <w:rFonts w:ascii="宋体" w:hAnsi="宋体" w:cs="宋体" w:hint="eastAsia"/>
                <w:kern w:val="0"/>
                <w:sz w:val="18"/>
                <w:szCs w:val="18"/>
              </w:rPr>
              <w:br/>
              <w:t>自然保护区管理机构违反本条例规定，拒绝环境保护行政主管部门或者有关自然保护区行政主管部门监督检查，或者在被检查时弄虚作假的，由县级以上人民政府环境保护行政主管部门或者有关自然保护区行政主管部门给予３００元以上３０００元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w:t>
            </w:r>
            <w:r>
              <w:rPr>
                <w:rFonts w:ascii="宋体" w:hAnsi="宋体" w:cs="宋体" w:hint="eastAsia"/>
                <w:kern w:val="0"/>
                <w:sz w:val="18"/>
                <w:szCs w:val="18"/>
              </w:rPr>
              <w:lastRenderedPageBreak/>
              <w:t>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w:t>
            </w:r>
            <w:r>
              <w:rPr>
                <w:rFonts w:ascii="仿宋" w:eastAsia="仿宋" w:hAnsi="仿宋" w:cs="仿宋" w:hint="eastAsia"/>
                <w:color w:val="333333"/>
                <w:spacing w:val="10"/>
                <w:sz w:val="18"/>
                <w:szCs w:val="18"/>
                <w:shd w:val="clear" w:color="auto" w:fill="FFFFFF"/>
              </w:rPr>
              <w:lastRenderedPageBreak/>
              <w:t>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w:t>
            </w:r>
            <w:r>
              <w:rPr>
                <w:rFonts w:ascii="仿宋" w:eastAsia="仿宋" w:hAnsi="仿宋" w:cs="仿宋" w:hint="eastAsia"/>
                <w:color w:val="333333"/>
                <w:spacing w:val="10"/>
                <w:sz w:val="18"/>
                <w:szCs w:val="18"/>
                <w:shd w:val="clear" w:color="auto" w:fill="FFFFFF"/>
              </w:rPr>
              <w:lastRenderedPageBreak/>
              <w:t>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w:t>
            </w:r>
            <w:r>
              <w:rPr>
                <w:rFonts w:ascii="仿宋" w:eastAsia="仿宋" w:hAnsi="仿宋" w:cs="仿宋" w:hint="eastAsia"/>
                <w:color w:val="333333"/>
                <w:spacing w:val="10"/>
                <w:sz w:val="18"/>
                <w:szCs w:val="18"/>
                <w:shd w:val="clear" w:color="auto" w:fill="FFFFFF"/>
              </w:rPr>
              <w:lastRenderedPageBreak/>
              <w:t>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100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对在风景名胜区内进行开山、釆石、开矿等破坏景观、植被、地形地貌活动的处罚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《风景名胜区条例》第四十条 第（一）款</w:t>
            </w:r>
            <w:r>
              <w:rPr>
                <w:rFonts w:ascii="宋体" w:hAnsi="宋体" w:cs="宋体" w:hint="eastAsia"/>
                <w:kern w:val="0"/>
                <w:sz w:val="18"/>
                <w:szCs w:val="18"/>
              </w:rPr>
              <w:br/>
              <w:t xml:space="preserve">  违反本条例的规定，有下列行为之一的，由风景名胜区管理机构责令停止违法行为、恢复原状或者限期拆除，没收违法所得，并处50万元以上100万元以下的罚款：</w:t>
            </w:r>
            <w:r>
              <w:rPr>
                <w:rFonts w:ascii="宋体" w:hAnsi="宋体" w:cs="宋体" w:hint="eastAsia"/>
                <w:kern w:val="0"/>
                <w:sz w:val="18"/>
                <w:szCs w:val="18"/>
              </w:rPr>
              <w:br/>
              <w:t>（一）在风景名胜区内进行开山、采石、开矿等破坏景观、植被、地形地貌的活动的；</w:t>
            </w:r>
            <w:r>
              <w:rPr>
                <w:rFonts w:ascii="宋体" w:hAnsi="宋体" w:cs="宋体" w:hint="eastAsia"/>
                <w:kern w:val="0"/>
                <w:sz w:val="18"/>
                <w:szCs w:val="18"/>
              </w:rPr>
              <w:br/>
              <w:t>（二）在风景名胜区内修建储存爆炸性、易燃性、放射性、毒害性、腐蚀性物品的设施的；</w:t>
            </w:r>
            <w:r>
              <w:rPr>
                <w:rFonts w:ascii="宋体" w:hAnsi="宋体" w:cs="宋体" w:hint="eastAsia"/>
                <w:kern w:val="0"/>
                <w:sz w:val="18"/>
                <w:szCs w:val="18"/>
              </w:rPr>
              <w:br/>
              <w:t>（三）在核心景区内建设宾馆、招待所、培训中心、疗养院以及与风景名胜资源保护无关的其他建筑物的。</w:t>
            </w:r>
            <w:r>
              <w:rPr>
                <w:rFonts w:ascii="宋体" w:hAnsi="宋体" w:cs="宋体" w:hint="eastAsia"/>
                <w:kern w:val="0"/>
                <w:sz w:val="18"/>
                <w:szCs w:val="18"/>
              </w:rPr>
              <w:br/>
              <w:t>县级以上地方人民政府及其有关主管部门批准实施本条第一款规定的行为的，对直接负责的主管人员和其他直接责任人员依法给予降级或者</w:t>
            </w:r>
            <w:r>
              <w:rPr>
                <w:rFonts w:ascii="宋体" w:hAnsi="宋体" w:cs="宋体" w:hint="eastAsia"/>
                <w:kern w:val="0"/>
                <w:sz w:val="18"/>
                <w:szCs w:val="18"/>
              </w:rPr>
              <w:lastRenderedPageBreak/>
              <w:t>撤职的处分；构成犯罪的，依法追究刑事责任。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w:t>
            </w:r>
            <w:r>
              <w:rPr>
                <w:rFonts w:ascii="宋体" w:hAnsi="宋体" w:cs="宋体" w:hint="eastAsia"/>
                <w:kern w:val="0"/>
                <w:sz w:val="18"/>
                <w:szCs w:val="18"/>
              </w:rPr>
              <w:lastRenderedPageBreak/>
              <w:t>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w:t>
            </w:r>
            <w:r>
              <w:rPr>
                <w:rFonts w:ascii="仿宋" w:eastAsia="仿宋" w:hAnsi="仿宋" w:cs="仿宋" w:hint="eastAsia"/>
                <w:color w:val="333333"/>
                <w:spacing w:val="10"/>
                <w:sz w:val="18"/>
                <w:szCs w:val="18"/>
                <w:shd w:val="clear" w:color="auto" w:fill="FFFFFF"/>
              </w:rPr>
              <w:lastRenderedPageBreak/>
              <w:t>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w:t>
            </w:r>
            <w:r>
              <w:rPr>
                <w:rFonts w:ascii="仿宋" w:eastAsia="仿宋" w:hAnsi="仿宋" w:cs="仿宋" w:hint="eastAsia"/>
                <w:color w:val="333333"/>
                <w:spacing w:val="10"/>
                <w:sz w:val="18"/>
                <w:szCs w:val="18"/>
                <w:shd w:val="clear" w:color="auto" w:fill="FFFFFF"/>
              </w:rPr>
              <w:lastRenderedPageBreak/>
              <w:t>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101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对在风景名胜区内修建储存爆炸性、易燃性、放射性、毒害性、腐蚀性物品的设施的处罚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《风景名胜区条例》第四十条 第（二）款  违反本条例的规定，有下列行为之一的，由风景名胜区管理机构责令停止违法行为、恢复原状或者限期拆除，没收违法所得，并处50万元以上100万元以下的罚款：</w:t>
            </w:r>
            <w:r>
              <w:rPr>
                <w:rFonts w:ascii="宋体" w:hAnsi="宋体" w:cs="宋体" w:hint="eastAsia"/>
                <w:kern w:val="0"/>
                <w:sz w:val="18"/>
                <w:szCs w:val="18"/>
              </w:rPr>
              <w:br/>
              <w:t>（一）在风景名胜区内进行开山、采石、开矿等破坏景观、植被、地形地貌的活动的；</w:t>
            </w:r>
            <w:r>
              <w:rPr>
                <w:rFonts w:ascii="宋体" w:hAnsi="宋体" w:cs="宋体" w:hint="eastAsia"/>
                <w:kern w:val="0"/>
                <w:sz w:val="18"/>
                <w:szCs w:val="18"/>
              </w:rPr>
              <w:br/>
              <w:t>（二）在风景名胜区内修建储存爆炸性、易燃性、放射性、毒害性、腐蚀性物品的设施的；</w:t>
            </w:r>
            <w:r>
              <w:rPr>
                <w:rFonts w:ascii="宋体" w:hAnsi="宋体" w:cs="宋体" w:hint="eastAsia"/>
                <w:kern w:val="0"/>
                <w:sz w:val="18"/>
                <w:szCs w:val="18"/>
              </w:rPr>
              <w:br/>
              <w:t>（三）在核心景区内建设宾馆、招待所、培训中心、疗养院以及与风景名胜资源保护无关的其他建筑物的。</w:t>
            </w:r>
            <w:r>
              <w:rPr>
                <w:rFonts w:ascii="宋体" w:hAnsi="宋体" w:cs="宋体" w:hint="eastAsia"/>
                <w:kern w:val="0"/>
                <w:sz w:val="18"/>
                <w:szCs w:val="18"/>
              </w:rPr>
              <w:br/>
              <w:t>县级以上地方人民政府及其有关主管部门批准实施本条第一款规定的行为的，对直接负责的主管人员和其他直接责任人员依法给予降级或者</w:t>
            </w:r>
            <w:r>
              <w:rPr>
                <w:rFonts w:ascii="宋体" w:hAnsi="宋体" w:cs="宋体" w:hint="eastAsia"/>
                <w:kern w:val="0"/>
                <w:sz w:val="18"/>
                <w:szCs w:val="18"/>
              </w:rPr>
              <w:lastRenderedPageBreak/>
              <w:t>撤职的处分；构成犯罪的，依法追究刑事责任。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w:t>
            </w:r>
            <w:r>
              <w:rPr>
                <w:rFonts w:ascii="宋体" w:hAnsi="宋体" w:cs="宋体" w:hint="eastAsia"/>
                <w:kern w:val="0"/>
                <w:sz w:val="18"/>
                <w:szCs w:val="18"/>
              </w:rPr>
              <w:lastRenderedPageBreak/>
              <w:t>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w:t>
            </w:r>
            <w:r>
              <w:rPr>
                <w:rFonts w:ascii="宋体" w:hAnsi="宋体" w:cs="宋体" w:hint="eastAsia"/>
                <w:color w:val="333333"/>
                <w:sz w:val="18"/>
                <w:szCs w:val="18"/>
              </w:rPr>
              <w:lastRenderedPageBreak/>
              <w:t>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lastRenderedPageBreak/>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w:t>
            </w:r>
            <w:r>
              <w:rPr>
                <w:rFonts w:ascii="仿宋" w:eastAsia="仿宋" w:hAnsi="仿宋" w:cs="仿宋" w:hint="eastAsia"/>
                <w:color w:val="333333"/>
                <w:spacing w:val="10"/>
                <w:sz w:val="18"/>
                <w:szCs w:val="18"/>
                <w:shd w:val="clear" w:color="auto" w:fill="FFFFFF"/>
              </w:rPr>
              <w:lastRenderedPageBreak/>
              <w:t>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w:t>
            </w:r>
            <w:r>
              <w:rPr>
                <w:rFonts w:ascii="仿宋" w:eastAsia="仿宋" w:hAnsi="仿宋" w:cs="仿宋" w:hint="eastAsia"/>
                <w:color w:val="333333"/>
                <w:spacing w:val="10"/>
                <w:sz w:val="18"/>
                <w:szCs w:val="18"/>
                <w:shd w:val="clear" w:color="auto" w:fill="FFFFFF"/>
              </w:rPr>
              <w:lastRenderedPageBreak/>
              <w:t>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5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02</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对在风景名胜区核心景区内建设宾馆、招待所、培训中心、疗养院以及与风景名胜资源保护无关的其他建筑物的处罚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《风景名胜区条例》第四十条 第（三）款  违反本条例的规定，有下列行为之一的，由风景名胜区管理机构责令停止违法行为、恢复原状或者限期拆除，没收违法所得，并处50万元以上100万元以下的罚款：</w:t>
            </w:r>
            <w:r>
              <w:rPr>
                <w:rFonts w:ascii="宋体" w:hAnsi="宋体" w:cs="宋体" w:hint="eastAsia"/>
                <w:kern w:val="0"/>
                <w:sz w:val="18"/>
                <w:szCs w:val="18"/>
              </w:rPr>
              <w:br/>
              <w:t>（一）在风景名胜区内进行开山、采石、开矿等破坏景观、植被、地形地貌的活动的；</w:t>
            </w:r>
            <w:r>
              <w:rPr>
                <w:rFonts w:ascii="宋体" w:hAnsi="宋体" w:cs="宋体" w:hint="eastAsia"/>
                <w:kern w:val="0"/>
                <w:sz w:val="18"/>
                <w:szCs w:val="18"/>
              </w:rPr>
              <w:br/>
              <w:t>（二）在风景名胜区内修建储存爆炸性、易燃性、放射性、毒害性、腐蚀性物品的设施的；</w:t>
            </w:r>
            <w:r>
              <w:rPr>
                <w:rFonts w:ascii="宋体" w:hAnsi="宋体" w:cs="宋体" w:hint="eastAsia"/>
                <w:kern w:val="0"/>
                <w:sz w:val="18"/>
                <w:szCs w:val="18"/>
              </w:rPr>
              <w:br/>
              <w:t>（三）在核心景区内建设宾馆、招待所、培训中心、疗养院以及与风景名胜资源保护无关的其他建筑物的。</w:t>
            </w:r>
            <w:r>
              <w:rPr>
                <w:rFonts w:ascii="宋体" w:hAnsi="宋体" w:cs="宋体" w:hint="eastAsia"/>
                <w:kern w:val="0"/>
                <w:sz w:val="18"/>
                <w:szCs w:val="18"/>
              </w:rPr>
              <w:br/>
              <w:t>县级以上地方人民政府及其有关主管部门批准实施本条第一款规定的行为的，对直接负责的主管人员和其</w:t>
            </w:r>
            <w:r>
              <w:rPr>
                <w:rFonts w:ascii="宋体" w:hAnsi="宋体" w:cs="宋体" w:hint="eastAsia"/>
                <w:kern w:val="0"/>
                <w:sz w:val="18"/>
                <w:szCs w:val="18"/>
              </w:rPr>
              <w:lastRenderedPageBreak/>
              <w:t>他直接责任人员依法给予降级或者撤职的处分；构成犯罪的，依法追究刑事责任。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r>
            <w:r>
              <w:rPr>
                <w:rFonts w:ascii="宋体" w:hAnsi="宋体" w:cs="宋体" w:hint="eastAsia"/>
                <w:kern w:val="0"/>
                <w:sz w:val="18"/>
                <w:szCs w:val="18"/>
              </w:rPr>
              <w:lastRenderedPageBreak/>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w:t>
            </w:r>
            <w:r>
              <w:rPr>
                <w:rFonts w:ascii="宋体" w:hAnsi="宋体" w:cs="宋体" w:hint="eastAsia"/>
                <w:color w:val="333333"/>
                <w:sz w:val="18"/>
                <w:szCs w:val="18"/>
              </w:rPr>
              <w:lastRenderedPageBreak/>
              <w:t>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w:t>
            </w:r>
            <w:r>
              <w:rPr>
                <w:rFonts w:ascii="宋体" w:hAnsi="宋体" w:cs="宋体" w:hint="eastAsia"/>
                <w:color w:val="333333"/>
                <w:sz w:val="18"/>
                <w:szCs w:val="18"/>
              </w:rPr>
              <w:lastRenderedPageBreak/>
              <w:t>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w:t>
            </w:r>
            <w:r>
              <w:rPr>
                <w:rFonts w:ascii="仿宋" w:eastAsia="仿宋" w:hAnsi="仿宋" w:cs="仿宋" w:hint="eastAsia"/>
                <w:color w:val="333333"/>
                <w:spacing w:val="10"/>
                <w:sz w:val="18"/>
                <w:szCs w:val="18"/>
                <w:shd w:val="clear" w:color="auto" w:fill="FFFFFF"/>
              </w:rPr>
              <w:lastRenderedPageBreak/>
              <w:t>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w:t>
            </w:r>
            <w:r>
              <w:rPr>
                <w:rFonts w:ascii="仿宋" w:eastAsia="仿宋" w:hAnsi="仿宋" w:cs="仿宋" w:hint="eastAsia"/>
                <w:color w:val="333333"/>
                <w:spacing w:val="10"/>
                <w:sz w:val="18"/>
                <w:szCs w:val="18"/>
                <w:shd w:val="clear" w:color="auto" w:fill="FFFFFF"/>
              </w:rPr>
              <w:lastRenderedPageBreak/>
              <w:t>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03</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对擅自在风景名胜区内从事禁止范围以外的建设活动的处罚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《风景名胜区条例》第四十一条　违反本条例的规定，在风景名胜区内从事禁止范围以外的建设活动，未经风景名胜区管理机构审核的，由风景名胜区管理机构责令停止建设、限期拆除，对个人处2万元以上5万元以下的罚款，对单位处20万元以上50万元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w:t>
            </w:r>
            <w:r>
              <w:rPr>
                <w:rFonts w:ascii="宋体" w:hAnsi="宋体" w:cs="宋体" w:hint="eastAsia"/>
                <w:kern w:val="0"/>
                <w:sz w:val="18"/>
                <w:szCs w:val="18"/>
              </w:rPr>
              <w:lastRenderedPageBreak/>
              <w:t>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w:t>
            </w:r>
            <w:r>
              <w:rPr>
                <w:rFonts w:ascii="宋体" w:hAnsi="宋体" w:cs="宋体" w:hint="eastAsia"/>
                <w:color w:val="333333"/>
                <w:sz w:val="18"/>
                <w:szCs w:val="18"/>
              </w:rPr>
              <w:lastRenderedPageBreak/>
              <w:t>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w:t>
            </w:r>
            <w:r>
              <w:rPr>
                <w:rFonts w:ascii="宋体" w:hAnsi="宋体" w:cs="宋体" w:hint="eastAsia"/>
                <w:color w:val="333333"/>
                <w:sz w:val="18"/>
                <w:szCs w:val="18"/>
              </w:rPr>
              <w:lastRenderedPageBreak/>
              <w:t>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w:t>
            </w:r>
            <w:r>
              <w:rPr>
                <w:rFonts w:ascii="仿宋" w:eastAsia="仿宋" w:hAnsi="仿宋" w:cs="仿宋" w:hint="eastAsia"/>
                <w:color w:val="333333"/>
                <w:spacing w:val="10"/>
                <w:sz w:val="18"/>
                <w:szCs w:val="18"/>
                <w:shd w:val="clear" w:color="auto" w:fill="FFFFFF"/>
              </w:rPr>
              <w:lastRenderedPageBreak/>
              <w:t>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 xml:space="preserve">第七十条 </w:t>
            </w:r>
            <w:r>
              <w:rPr>
                <w:rFonts w:ascii="仿宋" w:eastAsia="仿宋" w:hAnsi="仿宋" w:cs="仿宋" w:hint="eastAsia"/>
                <w:color w:val="333333"/>
                <w:spacing w:val="10"/>
                <w:sz w:val="18"/>
                <w:szCs w:val="18"/>
                <w:shd w:val="clear" w:color="auto" w:fill="FFFFFF"/>
              </w:rPr>
              <w:lastRenderedPageBreak/>
              <w:t>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04</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对非法进行开荒、修坟立碑等破坏景观、植被、地形地貌活动的处罚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《风景名胜区条例》第四十三条　违反本条例的规定，个人在风景名胜区内进行开荒、修坟立碑等破坏景观、植被、地形地貌的活动的，由风景名胜区管理机构责令停止违法行为、限期恢复原状或者采取其他补救措施，没收违法所得，并处1000元以上1万元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w:t>
            </w:r>
            <w:r>
              <w:rPr>
                <w:rFonts w:ascii="宋体" w:hAnsi="宋体" w:cs="宋体" w:hint="eastAsia"/>
                <w:kern w:val="0"/>
                <w:sz w:val="18"/>
                <w:szCs w:val="18"/>
              </w:rPr>
              <w:lastRenderedPageBreak/>
              <w:t>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w:t>
            </w:r>
            <w:r>
              <w:rPr>
                <w:rFonts w:ascii="宋体" w:hAnsi="宋体" w:cs="宋体" w:hint="eastAsia"/>
                <w:color w:val="333333"/>
                <w:sz w:val="18"/>
                <w:szCs w:val="18"/>
              </w:rPr>
              <w:lastRenderedPageBreak/>
              <w:t>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w:t>
            </w:r>
            <w:r>
              <w:rPr>
                <w:rFonts w:ascii="宋体" w:hAnsi="宋体" w:cs="宋体" w:hint="eastAsia"/>
                <w:color w:val="333333"/>
                <w:sz w:val="18"/>
                <w:szCs w:val="18"/>
              </w:rPr>
              <w:lastRenderedPageBreak/>
              <w:t>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w:t>
            </w:r>
            <w:r>
              <w:rPr>
                <w:rFonts w:ascii="仿宋" w:eastAsia="仿宋" w:hAnsi="仿宋" w:cs="仿宋" w:hint="eastAsia"/>
                <w:color w:val="333333"/>
                <w:spacing w:val="10"/>
                <w:sz w:val="18"/>
                <w:szCs w:val="18"/>
                <w:shd w:val="clear" w:color="auto" w:fill="FFFFFF"/>
              </w:rPr>
              <w:lastRenderedPageBreak/>
              <w:t>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89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05</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在风景名胜区内刻划、涂污风景名胜区景物、设施或者在风景名胜区内乱扔垃圾的处罚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《风景名胜区条例》第四十四条　违反本条例的规定，在景物、设施上刻划、涂污或者在风景名胜区内乱扔垃圾的，由风景名胜区管理机构责令恢复原状或者采取其他补救措施，处50元的罚款；刻划、涂污或者以其他方式故意损坏国家保护的文物、名胜古迹的，按照治安管理处罚法的有关规定予以处罚；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w:t>
            </w:r>
            <w:r>
              <w:rPr>
                <w:rFonts w:ascii="宋体" w:hAnsi="宋体" w:cs="宋体" w:hint="eastAsia"/>
                <w:kern w:val="0"/>
                <w:sz w:val="18"/>
                <w:szCs w:val="18"/>
              </w:rPr>
              <w:lastRenderedPageBreak/>
              <w:t>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w:t>
            </w:r>
            <w:r>
              <w:rPr>
                <w:rFonts w:ascii="宋体" w:hAnsi="宋体" w:cs="宋体" w:hint="eastAsia"/>
                <w:color w:val="333333"/>
                <w:sz w:val="18"/>
                <w:szCs w:val="18"/>
              </w:rPr>
              <w:lastRenderedPageBreak/>
              <w:t>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w:t>
            </w:r>
            <w:r>
              <w:rPr>
                <w:rFonts w:ascii="仿宋" w:eastAsia="仿宋" w:hAnsi="仿宋" w:cs="仿宋" w:hint="eastAsia"/>
                <w:color w:val="333333"/>
                <w:spacing w:val="10"/>
                <w:sz w:val="18"/>
                <w:szCs w:val="18"/>
                <w:shd w:val="clear" w:color="auto" w:fill="FFFFFF"/>
              </w:rPr>
              <w:lastRenderedPageBreak/>
              <w:t>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106</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对擅自进行影响风景名胜区生态和景观的处罚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《风景名胜区条例》第四十五条　违反本条例的规定，未经风景名胜区管理机构审核，在风景名胜区内进行下列活动的，由风景名胜区管理机构责令停止违法行为、限期恢复原状或者采取其他补救措施，没收违法所得，并处5万元以上10万元以下的罚款；情节严重的，并处10万元以上20万元以下的罚款：</w:t>
            </w:r>
            <w:r>
              <w:rPr>
                <w:rFonts w:ascii="宋体" w:hAnsi="宋体" w:cs="宋体" w:hint="eastAsia"/>
                <w:kern w:val="0"/>
                <w:sz w:val="18"/>
                <w:szCs w:val="18"/>
              </w:rPr>
              <w:br/>
              <w:t>（一）设置、张贴商业广告的；</w:t>
            </w:r>
            <w:r>
              <w:rPr>
                <w:rFonts w:ascii="宋体" w:hAnsi="宋体" w:cs="宋体" w:hint="eastAsia"/>
                <w:kern w:val="0"/>
                <w:sz w:val="18"/>
                <w:szCs w:val="18"/>
              </w:rPr>
              <w:br/>
              <w:t>（二）举办大型游乐等活动的；</w:t>
            </w:r>
            <w:r>
              <w:rPr>
                <w:rFonts w:ascii="宋体" w:hAnsi="宋体" w:cs="宋体" w:hint="eastAsia"/>
                <w:kern w:val="0"/>
                <w:sz w:val="18"/>
                <w:szCs w:val="18"/>
              </w:rPr>
              <w:br/>
              <w:t>（三）改变水资源、水环境自然状态的活动的；</w:t>
            </w:r>
            <w:r>
              <w:rPr>
                <w:rFonts w:ascii="宋体" w:hAnsi="宋体" w:cs="宋体" w:hint="eastAsia"/>
                <w:kern w:val="0"/>
                <w:sz w:val="18"/>
                <w:szCs w:val="18"/>
              </w:rPr>
              <w:br/>
              <w:t>（四）其他影响生态和景观的活动。</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w:t>
            </w:r>
            <w:r>
              <w:rPr>
                <w:rFonts w:ascii="宋体" w:hAnsi="宋体" w:cs="宋体" w:hint="eastAsia"/>
                <w:kern w:val="0"/>
                <w:sz w:val="18"/>
                <w:szCs w:val="18"/>
              </w:rPr>
              <w:lastRenderedPageBreak/>
              <w:t>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w:t>
            </w:r>
            <w:r>
              <w:rPr>
                <w:rFonts w:ascii="宋体" w:hAnsi="宋体" w:cs="宋体" w:hint="eastAsia"/>
                <w:color w:val="333333"/>
                <w:sz w:val="18"/>
                <w:szCs w:val="18"/>
              </w:rPr>
              <w:lastRenderedPageBreak/>
              <w:t>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w:t>
            </w:r>
            <w:r>
              <w:rPr>
                <w:rFonts w:ascii="仿宋" w:eastAsia="仿宋" w:hAnsi="仿宋" w:cs="仿宋" w:hint="eastAsia"/>
                <w:color w:val="333333"/>
                <w:spacing w:val="10"/>
                <w:sz w:val="18"/>
                <w:szCs w:val="18"/>
                <w:shd w:val="clear" w:color="auto" w:fill="FFFFFF"/>
              </w:rPr>
              <w:lastRenderedPageBreak/>
              <w:t>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w:t>
            </w:r>
            <w:r>
              <w:rPr>
                <w:rFonts w:ascii="仿宋" w:eastAsia="仿宋" w:hAnsi="仿宋" w:cs="仿宋" w:hint="eastAsia"/>
                <w:color w:val="333333"/>
                <w:spacing w:val="10"/>
                <w:sz w:val="18"/>
                <w:szCs w:val="18"/>
                <w:shd w:val="clear" w:color="auto" w:fill="FFFFFF"/>
              </w:rPr>
              <w:lastRenderedPageBreak/>
              <w:t>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07</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对施工单位未履行风景名胜区资源环境保护责任的处罚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《风景名胜区条例》第四十六条　违反本条例的规定，施工单位在施工过程中，对周围景物、水体、林草植被、野生动物资源和地形地貌造成破坏的，由风景名胜区管理机构责令停止违法行为、限期恢复原状或者采取其他补救措施，并处2万元以上10万元以下的罚款；逾期未恢复原状或者采取有效措施的，由风景名胜区管理机构责令停止施工。</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w:t>
            </w:r>
            <w:r>
              <w:rPr>
                <w:rFonts w:ascii="宋体" w:hAnsi="宋体" w:cs="宋体" w:hint="eastAsia"/>
                <w:kern w:val="0"/>
                <w:sz w:val="18"/>
                <w:szCs w:val="18"/>
              </w:rPr>
              <w:lastRenderedPageBreak/>
              <w:t>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lastRenderedPageBreak/>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w:t>
            </w:r>
            <w:r>
              <w:rPr>
                <w:rFonts w:ascii="仿宋" w:eastAsia="仿宋" w:hAnsi="仿宋" w:cs="仿宋" w:hint="eastAsia"/>
                <w:color w:val="333333"/>
                <w:spacing w:val="10"/>
                <w:sz w:val="18"/>
                <w:szCs w:val="18"/>
                <w:shd w:val="clear" w:color="auto" w:fill="FFFFFF"/>
              </w:rPr>
              <w:lastRenderedPageBreak/>
              <w:t>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w:t>
            </w:r>
            <w:r>
              <w:rPr>
                <w:rFonts w:ascii="仿宋" w:eastAsia="仿宋" w:hAnsi="仿宋" w:cs="仿宋" w:hint="eastAsia"/>
                <w:color w:val="333333"/>
                <w:spacing w:val="10"/>
                <w:sz w:val="18"/>
                <w:szCs w:val="18"/>
                <w:shd w:val="clear" w:color="auto" w:fill="FFFFFF"/>
              </w:rPr>
              <w:lastRenderedPageBreak/>
              <w:t>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4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108</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对伪造、变造、买卖、租借采伐许可证的处罚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《中华人民共和国森林法》第七十七条　违反本法规定，伪造、变造、买卖、租借采伐许可证的，由县级以上人民政府林业主管部门没收证件和违法所得，并处违法所得一倍以上三倍以下的罚款；没有违法所得的，可以处二万元以下的罚款。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r>
            <w:r>
              <w:rPr>
                <w:rFonts w:ascii="宋体" w:hAnsi="宋体" w:cs="宋体" w:hint="eastAsia"/>
                <w:kern w:val="0"/>
                <w:sz w:val="18"/>
                <w:szCs w:val="18"/>
              </w:rPr>
              <w:lastRenderedPageBreak/>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w:t>
            </w:r>
            <w:r>
              <w:rPr>
                <w:rFonts w:ascii="宋体" w:hAnsi="宋体" w:cs="宋体" w:hint="eastAsia"/>
                <w:kern w:val="0"/>
                <w:sz w:val="18"/>
                <w:szCs w:val="18"/>
              </w:rPr>
              <w:lastRenderedPageBreak/>
              <w:t>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w:t>
            </w:r>
            <w:r>
              <w:rPr>
                <w:rFonts w:ascii="宋体" w:hAnsi="宋体" w:cs="宋体" w:hint="eastAsia"/>
                <w:color w:val="333333"/>
                <w:sz w:val="18"/>
                <w:szCs w:val="18"/>
              </w:rPr>
              <w:lastRenderedPageBreak/>
              <w:t>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w:t>
            </w:r>
            <w:r>
              <w:rPr>
                <w:rFonts w:ascii="宋体" w:hAnsi="宋体" w:cs="宋体" w:hint="eastAsia"/>
                <w:color w:val="333333"/>
                <w:sz w:val="18"/>
                <w:szCs w:val="18"/>
              </w:rPr>
              <w:lastRenderedPageBreak/>
              <w:t>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w:t>
            </w:r>
            <w:r>
              <w:rPr>
                <w:rFonts w:ascii="仿宋" w:eastAsia="仿宋" w:hAnsi="仿宋" w:cs="仿宋" w:hint="eastAsia"/>
                <w:color w:val="333333"/>
                <w:spacing w:val="10"/>
                <w:sz w:val="18"/>
                <w:szCs w:val="18"/>
                <w:shd w:val="clear" w:color="auto" w:fill="FFFFFF"/>
              </w:rPr>
              <w:lastRenderedPageBreak/>
              <w:t>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w:t>
            </w:r>
            <w:r>
              <w:rPr>
                <w:rFonts w:ascii="仿宋" w:eastAsia="仿宋" w:hAnsi="仿宋" w:cs="仿宋" w:hint="eastAsia"/>
                <w:color w:val="333333"/>
                <w:spacing w:val="10"/>
                <w:sz w:val="18"/>
                <w:szCs w:val="18"/>
                <w:shd w:val="clear" w:color="auto" w:fill="FFFFFF"/>
              </w:rPr>
              <w:lastRenderedPageBreak/>
              <w:t>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109</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对非法使用有关野生动物证书和文件的处罚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《中华人民共和国野生动物保护法》第五十五条　</w:t>
            </w:r>
            <w:r>
              <w:rPr>
                <w:rFonts w:ascii="宋体" w:hAnsi="宋体" w:cs="宋体" w:hint="eastAsia"/>
                <w:kern w:val="0"/>
                <w:sz w:val="18"/>
                <w:szCs w:val="18"/>
              </w:rPr>
              <w:br/>
              <w:t>违反本法第三十九条第一款规定，伪造、变造、买卖、转让、租借有关证件、专用标识或者有关批准文件的，由县级以上人民政府野生动物保护主管部门没收违法证件、专用标识、有关批准文件和违法所得，并处五万元以上二十五万元以下的罚款；构成违反治安管理行为的，由公安机关依法给予治安管理处罚；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110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对伪造、涂改、买卖、转让森林植物检疫单证、印章、标志、封识的处罚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《植物检疫条例》第十八条  有下列行为之一的，植物检疫机构应当责令纠正，可以处以罚款；造成损失的，应当负责赔偿；构成犯罪的，由司法机关依法追究刑事责任：</w:t>
            </w:r>
            <w:r>
              <w:rPr>
                <w:rFonts w:ascii="宋体" w:hAnsi="宋体" w:cs="宋体" w:hint="eastAsia"/>
                <w:kern w:val="0"/>
                <w:sz w:val="18"/>
                <w:szCs w:val="18"/>
              </w:rPr>
              <w:br/>
              <w:t>（一）未依照本条例规定办理植物检疫证书或者在报检过程中弄虚作假的；</w:t>
            </w:r>
            <w:r>
              <w:rPr>
                <w:rFonts w:ascii="宋体" w:hAnsi="宋体" w:cs="宋体" w:hint="eastAsia"/>
                <w:kern w:val="0"/>
                <w:sz w:val="18"/>
                <w:szCs w:val="18"/>
              </w:rPr>
              <w:br/>
              <w:t>（二）伪造、涂改、买卖、转让植物检疫单证、印章、标志、封识的；</w:t>
            </w:r>
            <w:r>
              <w:rPr>
                <w:rFonts w:ascii="宋体" w:hAnsi="宋体" w:cs="宋体" w:hint="eastAsia"/>
                <w:kern w:val="0"/>
                <w:sz w:val="18"/>
                <w:szCs w:val="18"/>
              </w:rPr>
              <w:br/>
              <w:t>（三）未依照本条例规定调运、隔离试种或者生产应施检疫的植物、植物产品的；</w:t>
            </w:r>
            <w:r>
              <w:rPr>
                <w:rFonts w:ascii="宋体" w:hAnsi="宋体" w:cs="宋体" w:hint="eastAsia"/>
                <w:kern w:val="0"/>
                <w:sz w:val="18"/>
                <w:szCs w:val="18"/>
              </w:rPr>
              <w:br/>
              <w:t>（四）违反本条例规定，擅自开拆植物、植物产品包装，调换植物、植物产品，或者擅自改变植物、植物产品的规定用途的；</w:t>
            </w:r>
            <w:r>
              <w:rPr>
                <w:rFonts w:ascii="宋体" w:hAnsi="宋体" w:cs="宋体" w:hint="eastAsia"/>
                <w:kern w:val="0"/>
                <w:sz w:val="18"/>
                <w:szCs w:val="18"/>
              </w:rPr>
              <w:br/>
              <w:t>（五）违反本条例规定，引起疫情扩散的。</w:t>
            </w:r>
            <w:r>
              <w:rPr>
                <w:rFonts w:ascii="宋体" w:hAnsi="宋体" w:cs="宋体" w:hint="eastAsia"/>
                <w:kern w:val="0"/>
                <w:sz w:val="18"/>
                <w:szCs w:val="18"/>
              </w:rPr>
              <w:br/>
              <w:t>有前款第（一）、（二）、（三）、（四）项所列情形之一，尚不构成犯</w:t>
            </w:r>
            <w:r>
              <w:rPr>
                <w:rFonts w:ascii="宋体" w:hAnsi="宋体" w:cs="宋体" w:hint="eastAsia"/>
                <w:kern w:val="0"/>
                <w:sz w:val="18"/>
                <w:szCs w:val="18"/>
              </w:rPr>
              <w:lastRenderedPageBreak/>
              <w:t>罪的，植物检疫机构可以没收非法所得。</w:t>
            </w:r>
            <w:r>
              <w:rPr>
                <w:rFonts w:ascii="宋体" w:hAnsi="宋体" w:cs="宋体" w:hint="eastAsia"/>
                <w:kern w:val="0"/>
                <w:sz w:val="18"/>
                <w:szCs w:val="18"/>
              </w:rPr>
              <w:br/>
              <w:t>对违反本条例规定调运的植物和植物产品，植物检疫机构有权予以封存、没收、销毁或者责令改变用途。销毁所需费用由责任人承担。</w:t>
            </w:r>
            <w:r>
              <w:rPr>
                <w:rFonts w:ascii="宋体" w:hAnsi="宋体" w:cs="宋体" w:hint="eastAsia"/>
                <w:kern w:val="0"/>
                <w:sz w:val="18"/>
                <w:szCs w:val="18"/>
              </w:rPr>
              <w:br/>
              <w:t>《植物检疫条例实施细则（林业部分）》</w:t>
            </w:r>
            <w:r>
              <w:rPr>
                <w:rFonts w:ascii="宋体" w:hAnsi="宋体" w:cs="宋体" w:hint="eastAsia"/>
                <w:kern w:val="0"/>
                <w:sz w:val="18"/>
                <w:szCs w:val="18"/>
              </w:rPr>
              <w:br/>
              <w:t>第三十条  有下列行为之一的，森检机构应当责令纠正，可以处以50元至2000元罚款；造成损失的，应当责令赔偿；构成犯罪的，由司法机关依法追究刑事责任：</w:t>
            </w:r>
            <w:r>
              <w:rPr>
                <w:rFonts w:ascii="宋体" w:hAnsi="宋体" w:cs="宋体" w:hint="eastAsia"/>
                <w:kern w:val="0"/>
                <w:sz w:val="18"/>
                <w:szCs w:val="18"/>
              </w:rPr>
              <w:br/>
              <w:t>（一）未依照规定办理《植物检疫证书》或者在报检过程中弄虚作假的；</w:t>
            </w:r>
            <w:r>
              <w:rPr>
                <w:rFonts w:ascii="宋体" w:hAnsi="宋体" w:cs="宋体" w:hint="eastAsia"/>
                <w:kern w:val="0"/>
                <w:sz w:val="18"/>
                <w:szCs w:val="18"/>
              </w:rPr>
              <w:br/>
              <w:t>（二）伪造、涂改、买卖、转让植物检疫单证、印章、标志、封识的；</w:t>
            </w:r>
            <w:r>
              <w:rPr>
                <w:rFonts w:ascii="宋体" w:hAnsi="宋体" w:cs="宋体" w:hint="eastAsia"/>
                <w:kern w:val="0"/>
                <w:sz w:val="18"/>
                <w:szCs w:val="18"/>
              </w:rPr>
              <w:br/>
              <w:t>（三）未依照规定调运、隔离试种或者生产应施检疫的森林植物及其产品的；</w:t>
            </w:r>
            <w:r>
              <w:rPr>
                <w:rFonts w:ascii="宋体" w:hAnsi="宋体" w:cs="宋体" w:hint="eastAsia"/>
                <w:kern w:val="0"/>
                <w:sz w:val="18"/>
                <w:szCs w:val="18"/>
              </w:rPr>
              <w:br/>
              <w:t>（四）违反规定，擅自开拆森林植物及其产品的包装，调换森林植物及其产品，或者擅自改变森林植物及其产品的规定用途的；</w:t>
            </w:r>
            <w:r>
              <w:rPr>
                <w:rFonts w:ascii="宋体" w:hAnsi="宋体" w:cs="宋体" w:hint="eastAsia"/>
                <w:kern w:val="0"/>
                <w:sz w:val="18"/>
                <w:szCs w:val="18"/>
              </w:rPr>
              <w:br/>
              <w:t>（五）违反规定，引起疫情扩散的。</w:t>
            </w:r>
            <w:r>
              <w:rPr>
                <w:rFonts w:ascii="宋体" w:hAnsi="宋体" w:cs="宋体" w:hint="eastAsia"/>
                <w:kern w:val="0"/>
                <w:sz w:val="18"/>
                <w:szCs w:val="18"/>
              </w:rPr>
              <w:br/>
              <w:t>有前款第（一）、（二）、（三）、（四）项所列情形之一，尚不构成犯罪的，森检机构可以没收非法所得。</w:t>
            </w:r>
            <w:r>
              <w:rPr>
                <w:rFonts w:ascii="宋体" w:hAnsi="宋体" w:cs="宋体" w:hint="eastAsia"/>
                <w:kern w:val="0"/>
                <w:sz w:val="18"/>
                <w:szCs w:val="18"/>
              </w:rPr>
              <w:br/>
              <w:t>对违反规定调运的森林植物及其产品，森检机构有权予以封存、没收、销毁或者责令改变用途。销毁所需费用由责任人承担。</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w:t>
            </w:r>
            <w:r>
              <w:rPr>
                <w:rFonts w:ascii="宋体" w:hAnsi="宋体" w:cs="宋体" w:hint="eastAsia"/>
                <w:kern w:val="0"/>
                <w:sz w:val="18"/>
                <w:szCs w:val="18"/>
              </w:rPr>
              <w:lastRenderedPageBreak/>
              <w:t>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w:t>
            </w:r>
            <w:r>
              <w:rPr>
                <w:rFonts w:ascii="仿宋" w:eastAsia="仿宋" w:hAnsi="仿宋" w:cs="仿宋" w:hint="eastAsia"/>
                <w:color w:val="333333"/>
                <w:spacing w:val="10"/>
                <w:sz w:val="18"/>
                <w:szCs w:val="18"/>
                <w:shd w:val="clear" w:color="auto" w:fill="FFFFFF"/>
              </w:rPr>
              <w:lastRenderedPageBreak/>
              <w:t>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w:t>
            </w:r>
            <w:r>
              <w:rPr>
                <w:rFonts w:ascii="仿宋" w:eastAsia="仿宋" w:hAnsi="仿宋" w:cs="仿宋" w:hint="eastAsia"/>
                <w:color w:val="333333"/>
                <w:spacing w:val="10"/>
                <w:sz w:val="18"/>
                <w:szCs w:val="18"/>
                <w:shd w:val="clear" w:color="auto" w:fill="FFFFFF"/>
              </w:rPr>
              <w:lastRenderedPageBreak/>
              <w:t>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w:t>
            </w:r>
            <w:r>
              <w:rPr>
                <w:rFonts w:ascii="仿宋" w:eastAsia="仿宋" w:hAnsi="仿宋" w:cs="仿宋" w:hint="eastAsia"/>
                <w:color w:val="333333"/>
                <w:spacing w:val="10"/>
                <w:sz w:val="18"/>
                <w:szCs w:val="18"/>
                <w:shd w:val="clear" w:color="auto" w:fill="FFFFFF"/>
              </w:rPr>
              <w:lastRenderedPageBreak/>
              <w:t>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7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111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对非法提供种子生产经营许可证的处罚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《中华人民共和国种子法》第七十七条 违反本法第三十二条、第三十三条规定，有下列行为之一的，由县级以上人民政府农业、林业主管部门责令改正，没收违法所得和种子；违法生产经营的货值金额不足一万元的，并处三千元以上三万元以下罚款；货值金额一万元以上的，并处货值金额三倍以上五倍以下罚款；可以吊销种子生产经营许可证：</w:t>
            </w:r>
            <w:r>
              <w:rPr>
                <w:rFonts w:ascii="宋体" w:hAnsi="宋体" w:cs="宋体" w:hint="eastAsia"/>
                <w:kern w:val="0"/>
                <w:sz w:val="18"/>
                <w:szCs w:val="18"/>
              </w:rPr>
              <w:br/>
              <w:t>（一）未取得种子生产经营许可证生产经营种子的；</w:t>
            </w:r>
            <w:r>
              <w:rPr>
                <w:rFonts w:ascii="宋体" w:hAnsi="宋体" w:cs="宋体" w:hint="eastAsia"/>
                <w:kern w:val="0"/>
                <w:sz w:val="18"/>
                <w:szCs w:val="18"/>
              </w:rPr>
              <w:br/>
              <w:t>（二）以欺骗、贿赂等不正当手段取得种子生产经营许可证的；</w:t>
            </w:r>
            <w:r>
              <w:rPr>
                <w:rFonts w:ascii="宋体" w:hAnsi="宋体" w:cs="宋体" w:hint="eastAsia"/>
                <w:kern w:val="0"/>
                <w:sz w:val="18"/>
                <w:szCs w:val="18"/>
              </w:rPr>
              <w:br/>
              <w:t>（三）未按照种子生产经营许可证的规定生产经营种子的；</w:t>
            </w:r>
            <w:r>
              <w:rPr>
                <w:rFonts w:ascii="宋体" w:hAnsi="宋体" w:cs="宋体" w:hint="eastAsia"/>
                <w:kern w:val="0"/>
                <w:sz w:val="18"/>
                <w:szCs w:val="18"/>
              </w:rPr>
              <w:br/>
              <w:t>（四）伪造、变造、买卖、租借种子生产经营许可证的。</w:t>
            </w:r>
            <w:r>
              <w:rPr>
                <w:rFonts w:ascii="宋体" w:hAnsi="宋体" w:cs="宋体" w:hint="eastAsia"/>
                <w:kern w:val="0"/>
                <w:sz w:val="18"/>
                <w:szCs w:val="18"/>
              </w:rPr>
              <w:br/>
              <w:t>被吊销种子生产经营许可证的单位，其法定代表人、直接负责的主管人员</w:t>
            </w:r>
            <w:r>
              <w:rPr>
                <w:rFonts w:ascii="宋体" w:hAnsi="宋体" w:cs="宋体" w:hint="eastAsia"/>
                <w:kern w:val="0"/>
                <w:sz w:val="18"/>
                <w:szCs w:val="18"/>
              </w:rPr>
              <w:lastRenderedPageBreak/>
              <w:t>自处罚决定作出之日起五年内不得担任种子企业的法定代表人、高级管理人员。</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w:t>
            </w:r>
            <w:r>
              <w:rPr>
                <w:rFonts w:ascii="宋体" w:hAnsi="宋体" w:cs="宋体" w:hint="eastAsia"/>
                <w:kern w:val="0"/>
                <w:sz w:val="18"/>
                <w:szCs w:val="18"/>
              </w:rPr>
              <w:lastRenderedPageBreak/>
              <w:t>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w:t>
            </w:r>
            <w:r>
              <w:rPr>
                <w:rFonts w:ascii="仿宋" w:eastAsia="仿宋" w:hAnsi="仿宋" w:cs="仿宋" w:hint="eastAsia"/>
                <w:color w:val="333333"/>
                <w:spacing w:val="10"/>
                <w:sz w:val="18"/>
                <w:szCs w:val="18"/>
                <w:shd w:val="clear" w:color="auto" w:fill="FFFFFF"/>
              </w:rPr>
              <w:lastRenderedPageBreak/>
              <w:t>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w:t>
            </w:r>
            <w:r>
              <w:rPr>
                <w:rFonts w:ascii="仿宋" w:eastAsia="仿宋" w:hAnsi="仿宋" w:cs="仿宋" w:hint="eastAsia"/>
                <w:color w:val="333333"/>
                <w:spacing w:val="10"/>
                <w:sz w:val="18"/>
                <w:szCs w:val="18"/>
                <w:shd w:val="clear" w:color="auto" w:fill="FFFFFF"/>
              </w:rPr>
              <w:lastRenderedPageBreak/>
              <w:t>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w:t>
            </w:r>
            <w:r>
              <w:rPr>
                <w:rFonts w:ascii="宋体" w:hAnsi="宋体" w:cs="宋体"/>
                <w:kern w:val="0"/>
                <w:sz w:val="18"/>
                <w:szCs w:val="18"/>
              </w:rPr>
              <w:t>1</w:t>
            </w:r>
            <w:r>
              <w:rPr>
                <w:rFonts w:ascii="宋体" w:hAnsi="宋体" w:cs="宋体" w:hint="eastAsia"/>
                <w:kern w:val="0"/>
                <w:sz w:val="18"/>
                <w:szCs w:val="18"/>
              </w:rPr>
              <w:t>2</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对伪造林木良种证书处罚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《林木良种推广使用管理办法》第十七条 伪造林木良种证书的，由林业行政主管部门或者其委托林木种子管理机构予以没收，并可处1000元以下的罚款；有违法所得的，可处违法所得3倍以内的罚款，但最多不得超过30000元。</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w:t>
            </w:r>
            <w:r>
              <w:rPr>
                <w:rFonts w:ascii="宋体" w:hAnsi="宋体" w:cs="宋体" w:hint="eastAsia"/>
                <w:kern w:val="0"/>
                <w:sz w:val="18"/>
                <w:szCs w:val="18"/>
              </w:rPr>
              <w:lastRenderedPageBreak/>
              <w:t>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w:t>
            </w:r>
            <w:r>
              <w:rPr>
                <w:rFonts w:ascii="宋体" w:hAnsi="宋体" w:cs="宋体" w:hint="eastAsia"/>
                <w:color w:val="333333"/>
                <w:sz w:val="18"/>
                <w:szCs w:val="18"/>
              </w:rPr>
              <w:lastRenderedPageBreak/>
              <w:t>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lastRenderedPageBreak/>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w:t>
            </w:r>
            <w:r>
              <w:rPr>
                <w:rFonts w:ascii="仿宋" w:eastAsia="仿宋" w:hAnsi="仿宋" w:cs="仿宋" w:hint="eastAsia"/>
                <w:color w:val="333333"/>
                <w:spacing w:val="10"/>
                <w:sz w:val="18"/>
                <w:szCs w:val="18"/>
                <w:shd w:val="clear" w:color="auto" w:fill="FFFFFF"/>
              </w:rPr>
              <w:lastRenderedPageBreak/>
              <w:t>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w:t>
            </w:r>
            <w:r>
              <w:rPr>
                <w:rFonts w:ascii="仿宋" w:eastAsia="仿宋" w:hAnsi="仿宋" w:cs="仿宋" w:hint="eastAsia"/>
                <w:color w:val="333333"/>
                <w:spacing w:val="10"/>
                <w:sz w:val="18"/>
                <w:szCs w:val="18"/>
                <w:shd w:val="clear" w:color="auto" w:fill="FFFFFF"/>
              </w:rPr>
              <w:lastRenderedPageBreak/>
              <w:t>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113</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对伪造、倒卖、转让有关野生植物证件、文件、标签的处罚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《野生植物保护条例》第二十六条  伪造、倒卖、转让采集证、允许进出口证明书或者有关批准文件、标签的，由野生植物行政主管部门或者工商行政管理部门按照职责分工收缴，没收违法所得，可以并处5万元以下的罚款。</w:t>
            </w:r>
            <w:r>
              <w:rPr>
                <w:rFonts w:ascii="宋体" w:hAnsi="宋体" w:cs="宋体" w:hint="eastAsia"/>
                <w:kern w:val="0"/>
                <w:sz w:val="18"/>
                <w:szCs w:val="18"/>
              </w:rPr>
              <w:br/>
              <w:t>《甘草和麻黄草采集管理办法》第二十八条</w:t>
            </w:r>
            <w:r>
              <w:rPr>
                <w:rFonts w:ascii="宋体" w:hAnsi="宋体" w:cs="宋体" w:hint="eastAsia"/>
                <w:kern w:val="0"/>
                <w:sz w:val="18"/>
                <w:szCs w:val="18"/>
              </w:rPr>
              <w:br/>
              <w:t>仿造、倒卖、转让采集证，有违法所得的处以违法所得1倍以上3倍以下罚款，但最高不得超过3万元；没有违法所得的处以1万元以下的罚款。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r>
            <w:r>
              <w:rPr>
                <w:rFonts w:ascii="宋体" w:hAnsi="宋体" w:cs="宋体" w:hint="eastAsia"/>
                <w:kern w:val="0"/>
                <w:sz w:val="18"/>
                <w:szCs w:val="18"/>
              </w:rPr>
              <w:lastRenderedPageBreak/>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w:t>
            </w:r>
            <w:r>
              <w:rPr>
                <w:rFonts w:ascii="宋体" w:hAnsi="宋体" w:cs="宋体" w:hint="eastAsia"/>
                <w:color w:val="333333"/>
                <w:sz w:val="18"/>
                <w:szCs w:val="18"/>
              </w:rPr>
              <w:lastRenderedPageBreak/>
              <w:t>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w:t>
            </w:r>
            <w:r>
              <w:rPr>
                <w:rFonts w:ascii="宋体" w:hAnsi="宋体" w:cs="宋体" w:hint="eastAsia"/>
                <w:color w:val="333333"/>
                <w:sz w:val="18"/>
                <w:szCs w:val="18"/>
              </w:rPr>
              <w:lastRenderedPageBreak/>
              <w:t>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w:t>
            </w:r>
            <w:r>
              <w:rPr>
                <w:rFonts w:ascii="仿宋" w:eastAsia="仿宋" w:hAnsi="仿宋" w:cs="仿宋" w:hint="eastAsia"/>
                <w:color w:val="333333"/>
                <w:spacing w:val="10"/>
                <w:sz w:val="18"/>
                <w:szCs w:val="18"/>
                <w:shd w:val="clear" w:color="auto" w:fill="FFFFFF"/>
              </w:rPr>
              <w:lastRenderedPageBreak/>
              <w:t>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w:t>
            </w:r>
            <w:r>
              <w:rPr>
                <w:rFonts w:ascii="仿宋" w:eastAsia="仿宋" w:hAnsi="仿宋" w:cs="仿宋" w:hint="eastAsia"/>
                <w:color w:val="333333"/>
                <w:spacing w:val="10"/>
                <w:sz w:val="18"/>
                <w:szCs w:val="18"/>
                <w:shd w:val="clear" w:color="auto" w:fill="FFFFFF"/>
              </w:rPr>
              <w:lastRenderedPageBreak/>
              <w:t>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100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114</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对伪造、倒卖或者转让濒危野生动植物进出口批准文件或 者允许进出口证明书的处罚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《濒危野生动植物进出口管理条例》第二十七条　</w:t>
            </w:r>
            <w:r>
              <w:rPr>
                <w:rFonts w:ascii="宋体" w:hAnsi="宋体" w:cs="宋体" w:hint="eastAsia"/>
                <w:kern w:val="0"/>
                <w:sz w:val="18"/>
                <w:szCs w:val="18"/>
              </w:rPr>
              <w:br/>
              <w:t>伪造、倒卖或者转让进出口批准文件或者允许进出口证明书的，由野生动植物主管部门或者市场监督管理部门按照职责分工依法予以处罚；情节严重，构成犯罪的，依法追究刑事责任。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w:t>
            </w:r>
            <w:r>
              <w:rPr>
                <w:rFonts w:ascii="宋体" w:hAnsi="宋体" w:cs="宋体" w:hint="eastAsia"/>
                <w:kern w:val="0"/>
                <w:sz w:val="18"/>
                <w:szCs w:val="18"/>
              </w:rPr>
              <w:lastRenderedPageBreak/>
              <w:t>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w:t>
            </w:r>
            <w:r>
              <w:rPr>
                <w:rFonts w:ascii="宋体" w:hAnsi="宋体" w:cs="宋体" w:hint="eastAsia"/>
                <w:color w:val="333333"/>
                <w:sz w:val="18"/>
                <w:szCs w:val="18"/>
              </w:rPr>
              <w:lastRenderedPageBreak/>
              <w:t>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w:t>
            </w:r>
            <w:r>
              <w:rPr>
                <w:rFonts w:ascii="宋体" w:hAnsi="宋体" w:cs="宋体" w:hint="eastAsia"/>
                <w:color w:val="333333"/>
                <w:sz w:val="18"/>
                <w:szCs w:val="18"/>
              </w:rPr>
              <w:lastRenderedPageBreak/>
              <w:t>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w:t>
            </w:r>
            <w:r>
              <w:rPr>
                <w:rFonts w:ascii="仿宋" w:eastAsia="仿宋" w:hAnsi="仿宋" w:cs="仿宋" w:hint="eastAsia"/>
                <w:color w:val="333333"/>
                <w:spacing w:val="10"/>
                <w:sz w:val="18"/>
                <w:szCs w:val="18"/>
                <w:shd w:val="clear" w:color="auto" w:fill="FFFFFF"/>
              </w:rPr>
              <w:lastRenderedPageBreak/>
              <w:t>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 xml:space="preserve">第七十条 </w:t>
            </w:r>
            <w:r>
              <w:rPr>
                <w:rFonts w:ascii="仿宋" w:eastAsia="仿宋" w:hAnsi="仿宋" w:cs="仿宋" w:hint="eastAsia"/>
                <w:color w:val="333333"/>
                <w:spacing w:val="10"/>
                <w:sz w:val="18"/>
                <w:szCs w:val="18"/>
                <w:shd w:val="clear" w:color="auto" w:fill="FFFFFF"/>
              </w:rPr>
              <w:lastRenderedPageBreak/>
              <w:t>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115</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对逾期未完成更新造林任务的处罚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《中华人民共和国森林法》第七十九条　违反本法规定，未完成更新造林任务的，由县级以上人民政府林业主管部门责令限期完成；逾期未完成的，可以处未完成造林任务所需费用二倍以下的罚款；对直接负责的主管人员和其他直接责任人员，依法给予处分。</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w:t>
            </w:r>
            <w:r>
              <w:rPr>
                <w:rFonts w:ascii="宋体" w:hAnsi="宋体" w:cs="宋体" w:hint="eastAsia"/>
                <w:kern w:val="0"/>
                <w:sz w:val="18"/>
                <w:szCs w:val="18"/>
              </w:rPr>
              <w:lastRenderedPageBreak/>
              <w:t>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w:t>
            </w:r>
            <w:r>
              <w:rPr>
                <w:rFonts w:ascii="宋体" w:hAnsi="宋体" w:cs="宋体" w:hint="eastAsia"/>
                <w:color w:val="333333"/>
                <w:sz w:val="18"/>
                <w:szCs w:val="18"/>
              </w:rPr>
              <w:lastRenderedPageBreak/>
              <w:t>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w:t>
            </w:r>
            <w:r>
              <w:rPr>
                <w:rFonts w:ascii="宋体" w:hAnsi="宋体" w:cs="宋体" w:hint="eastAsia"/>
                <w:color w:val="333333"/>
                <w:sz w:val="18"/>
                <w:szCs w:val="18"/>
              </w:rPr>
              <w:lastRenderedPageBreak/>
              <w:t>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w:t>
            </w:r>
            <w:r>
              <w:rPr>
                <w:rFonts w:ascii="仿宋" w:eastAsia="仿宋" w:hAnsi="仿宋" w:cs="仿宋" w:hint="eastAsia"/>
                <w:color w:val="333333"/>
                <w:spacing w:val="10"/>
                <w:sz w:val="18"/>
                <w:szCs w:val="18"/>
                <w:shd w:val="clear" w:color="auto" w:fill="FFFFFF"/>
              </w:rPr>
              <w:lastRenderedPageBreak/>
              <w:t>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116</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对非法改变林种的处罚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《中华人民共和国森林法实施条例》第四十六条 </w:t>
            </w:r>
            <w:r>
              <w:rPr>
                <w:rFonts w:ascii="宋体" w:hAnsi="宋体" w:cs="宋体" w:hint="eastAsia"/>
                <w:kern w:val="0"/>
                <w:sz w:val="18"/>
                <w:szCs w:val="18"/>
              </w:rPr>
              <w:br/>
              <w:t>违反本条例规定，未经批准，擅自将防护林和特种用途林改变为其他林种的，由县级以上人民政府林业主管部门收回经营者所获取的森林生态效益补偿，并处所获取森林生态效益补偿3倍以下的罚款。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w:t>
            </w:r>
            <w:r>
              <w:rPr>
                <w:rFonts w:ascii="宋体" w:hAnsi="宋体" w:cs="宋体" w:hint="eastAsia"/>
                <w:kern w:val="0"/>
                <w:sz w:val="18"/>
                <w:szCs w:val="18"/>
              </w:rPr>
              <w:lastRenderedPageBreak/>
              <w:t>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w:t>
            </w:r>
            <w:r>
              <w:rPr>
                <w:rFonts w:ascii="宋体" w:hAnsi="宋体" w:cs="宋体" w:hint="eastAsia"/>
                <w:color w:val="333333"/>
                <w:sz w:val="18"/>
                <w:szCs w:val="18"/>
              </w:rPr>
              <w:lastRenderedPageBreak/>
              <w:t>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w:t>
            </w:r>
            <w:r>
              <w:rPr>
                <w:rFonts w:ascii="仿宋" w:eastAsia="仿宋" w:hAnsi="仿宋" w:cs="仿宋" w:hint="eastAsia"/>
                <w:color w:val="333333"/>
                <w:spacing w:val="10"/>
                <w:sz w:val="18"/>
                <w:szCs w:val="18"/>
                <w:shd w:val="clear" w:color="auto" w:fill="FFFFFF"/>
              </w:rPr>
              <w:lastRenderedPageBreak/>
              <w:t>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100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117</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对弄虚作假、虚报冒领退耕还林补助钱粮的处罚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《退耕还林条例》第五十七条第一款第二项、第五 十七条第二款  第五十七条 国家工作人员在退耕还林活动中违反本条例的规定，有下列行为之一的，依照刑法关于贪污罪、受贿罪、挪用公款罪或者其他罪的规定，依法追究刑事责任；尚不够刑事处罚的，依法给予行政处分：</w:t>
            </w:r>
            <w:r>
              <w:rPr>
                <w:rFonts w:ascii="宋体" w:hAnsi="宋体" w:cs="宋体" w:hint="eastAsia"/>
                <w:kern w:val="0"/>
                <w:sz w:val="18"/>
                <w:szCs w:val="18"/>
              </w:rPr>
              <w:br/>
              <w:t>（一）挤占、截留、挪用退耕还林资金或者克扣补助粮食的；</w:t>
            </w:r>
            <w:r>
              <w:rPr>
                <w:rFonts w:ascii="宋体" w:hAnsi="宋体" w:cs="宋体" w:hint="eastAsia"/>
                <w:kern w:val="0"/>
                <w:sz w:val="18"/>
                <w:szCs w:val="18"/>
              </w:rPr>
              <w:br/>
              <w:t>（二）弄虚作假、虚报冒领补助资金和粮食的；</w:t>
            </w:r>
            <w:r>
              <w:rPr>
                <w:rFonts w:ascii="宋体" w:hAnsi="宋体" w:cs="宋体" w:hint="eastAsia"/>
                <w:kern w:val="0"/>
                <w:sz w:val="18"/>
                <w:szCs w:val="18"/>
              </w:rPr>
              <w:br/>
              <w:t>（三）利用职务上的便利收受他人财物或者其他好处的。</w:t>
            </w:r>
            <w:r>
              <w:rPr>
                <w:rFonts w:ascii="宋体" w:hAnsi="宋体" w:cs="宋体" w:hint="eastAsia"/>
                <w:kern w:val="0"/>
                <w:sz w:val="18"/>
                <w:szCs w:val="18"/>
              </w:rPr>
              <w:br/>
            </w:r>
            <w:r>
              <w:rPr>
                <w:rFonts w:ascii="宋体" w:hAnsi="宋体" w:cs="宋体" w:hint="eastAsia"/>
                <w:kern w:val="0"/>
                <w:sz w:val="18"/>
                <w:szCs w:val="18"/>
              </w:rPr>
              <w:lastRenderedPageBreak/>
              <w:t>国家工作人员以外的其他人员有前款第（二）项行为的，依照刑法关于诈骗罪或者其他罪的规定，依法追究刑事责任；尚不够刑事处罚的，由县级以上人民政府林业行政主管部门责令退回所冒领的补助资金和粮食，处以冒领资金额2倍以上5倍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w:t>
            </w:r>
            <w:r>
              <w:rPr>
                <w:rFonts w:ascii="宋体" w:hAnsi="宋体" w:cs="宋体" w:hint="eastAsia"/>
                <w:kern w:val="0"/>
                <w:sz w:val="18"/>
                <w:szCs w:val="18"/>
              </w:rPr>
              <w:lastRenderedPageBreak/>
              <w:t>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w:t>
            </w:r>
            <w:r>
              <w:rPr>
                <w:rFonts w:ascii="宋体" w:hAnsi="宋体" w:cs="宋体" w:hint="eastAsia"/>
                <w:color w:val="333333"/>
                <w:sz w:val="18"/>
                <w:szCs w:val="18"/>
              </w:rPr>
              <w:lastRenderedPageBreak/>
              <w:t>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w:t>
            </w:r>
            <w:r>
              <w:rPr>
                <w:rFonts w:ascii="仿宋" w:eastAsia="仿宋" w:hAnsi="仿宋" w:cs="仿宋" w:hint="eastAsia"/>
                <w:color w:val="333333"/>
                <w:spacing w:val="10"/>
                <w:sz w:val="18"/>
                <w:szCs w:val="18"/>
                <w:shd w:val="clear" w:color="auto" w:fill="FFFFFF"/>
              </w:rPr>
              <w:lastRenderedPageBreak/>
              <w:t>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w:t>
            </w:r>
            <w:r>
              <w:rPr>
                <w:rFonts w:ascii="仿宋" w:eastAsia="仿宋" w:hAnsi="仿宋" w:cs="仿宋" w:hint="eastAsia"/>
                <w:color w:val="333333"/>
                <w:spacing w:val="10"/>
                <w:sz w:val="18"/>
                <w:szCs w:val="18"/>
                <w:shd w:val="clear" w:color="auto" w:fill="FFFFFF"/>
              </w:rPr>
              <w:lastRenderedPageBreak/>
              <w:t>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118</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对拒绝、阻碍县级以上人民政府林业主管部门依法实施监督检查的处罚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《中华人民共和国森林法》第六十七条　县级以上人民政府林业主管部门履行森林资源保护监督检查职责，有权采取下列措施：</w:t>
            </w:r>
            <w:r>
              <w:rPr>
                <w:rFonts w:ascii="宋体" w:hAnsi="宋体" w:cs="宋体" w:hint="eastAsia"/>
                <w:kern w:val="0"/>
                <w:sz w:val="18"/>
                <w:szCs w:val="18"/>
              </w:rPr>
              <w:br/>
              <w:t>（一）进入生产经营场所进行现场检查；</w:t>
            </w:r>
            <w:r>
              <w:rPr>
                <w:rFonts w:ascii="宋体" w:hAnsi="宋体" w:cs="宋体" w:hint="eastAsia"/>
                <w:kern w:val="0"/>
                <w:sz w:val="18"/>
                <w:szCs w:val="18"/>
              </w:rPr>
              <w:br/>
              <w:t>（二）查阅、复制有关文件、资料，对可能被转移、销毁、隐匿或者篡改的文件、资料予以封存；</w:t>
            </w:r>
            <w:r>
              <w:rPr>
                <w:rFonts w:ascii="宋体" w:hAnsi="宋体" w:cs="宋体" w:hint="eastAsia"/>
                <w:kern w:val="0"/>
                <w:sz w:val="18"/>
                <w:szCs w:val="18"/>
              </w:rPr>
              <w:br/>
              <w:t>（三）查封、扣押有证据证明来源非法的林木以及从事破坏森林资源活动的工具、设备或者财物；</w:t>
            </w:r>
            <w:r>
              <w:rPr>
                <w:rFonts w:ascii="宋体" w:hAnsi="宋体" w:cs="宋体" w:hint="eastAsia"/>
                <w:kern w:val="0"/>
                <w:sz w:val="18"/>
                <w:szCs w:val="18"/>
              </w:rPr>
              <w:br/>
              <w:t>（四）查封与破坏森林资源活动有关</w:t>
            </w:r>
            <w:r>
              <w:rPr>
                <w:rFonts w:ascii="宋体" w:hAnsi="宋体" w:cs="宋体" w:hint="eastAsia"/>
                <w:kern w:val="0"/>
                <w:sz w:val="18"/>
                <w:szCs w:val="18"/>
              </w:rPr>
              <w:lastRenderedPageBreak/>
              <w:t>的场所。</w:t>
            </w:r>
            <w:r>
              <w:rPr>
                <w:rFonts w:ascii="宋体" w:hAnsi="宋体" w:cs="宋体" w:hint="eastAsia"/>
                <w:kern w:val="0"/>
                <w:sz w:val="18"/>
                <w:szCs w:val="18"/>
              </w:rPr>
              <w:br/>
              <w:t>省级以上人民政府林业主管部门对森林资源保护发展工作不力、问题突出、群众反映强烈的地区，可以约谈所在地区县级以上地方人民政府及其有关部门主要负责人，要求其采取措施及时整改。约谈整改情况应当向社会公开。</w:t>
            </w:r>
            <w:r>
              <w:rPr>
                <w:rFonts w:ascii="宋体" w:hAnsi="宋体" w:cs="宋体" w:hint="eastAsia"/>
                <w:kern w:val="0"/>
                <w:sz w:val="18"/>
                <w:szCs w:val="18"/>
              </w:rPr>
              <w:br/>
              <w:t>《中华人民共和国森林法》第八十条　违反本法规定，拒绝、阻碍县级以上人民政府林业主管部门依法实施监督检查的，可以处五万元以下的罚款，情节严重的，可以责令停产停业整顿。</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w:t>
            </w:r>
            <w:r>
              <w:rPr>
                <w:rFonts w:ascii="宋体" w:hAnsi="宋体" w:cs="宋体" w:hint="eastAsia"/>
                <w:kern w:val="0"/>
                <w:sz w:val="18"/>
                <w:szCs w:val="18"/>
              </w:rPr>
              <w:lastRenderedPageBreak/>
              <w:t>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lastRenderedPageBreak/>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w:t>
            </w:r>
            <w:r>
              <w:rPr>
                <w:rFonts w:ascii="仿宋" w:eastAsia="仿宋" w:hAnsi="仿宋" w:cs="仿宋" w:hint="eastAsia"/>
                <w:color w:val="333333"/>
                <w:spacing w:val="10"/>
                <w:sz w:val="18"/>
                <w:szCs w:val="18"/>
                <w:shd w:val="clear" w:color="auto" w:fill="FFFFFF"/>
              </w:rPr>
              <w:lastRenderedPageBreak/>
              <w:t>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w:t>
            </w:r>
            <w:r>
              <w:rPr>
                <w:rFonts w:ascii="仿宋" w:eastAsia="仿宋" w:hAnsi="仿宋" w:cs="仿宋" w:hint="eastAsia"/>
                <w:color w:val="333333"/>
                <w:spacing w:val="10"/>
                <w:sz w:val="18"/>
                <w:szCs w:val="18"/>
                <w:shd w:val="clear" w:color="auto" w:fill="FFFFFF"/>
              </w:rPr>
              <w:lastRenderedPageBreak/>
              <w:t>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119</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对用带有危险性病虫害的林木种苗进行育苗或者造林的；发生森林病虫害不除治或者除治不力，造成森林病虫害蔓延成灾的；隐瞒或者虚报森林病虫害情况，造成森林病虫害蔓延成灾的处罚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森林病虫害防治条例》（1989年12月18日国务院令第46号发布实施）第二十二条：有下列行为之一的，责令限期除治、赔偿损失，可以并处100元至2000元的罚款：（一）对用带有危险性病虫害的林木种苗进行育苗或者造林的；（二)发生森林病虫害不除治或者除治不力，造成森林病虫害蔓延成灾的；(三）隐瞒或者虚报森林病虫害情况，造成森林病虫害蔓延成灾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w:t>
            </w:r>
            <w:r>
              <w:rPr>
                <w:rFonts w:ascii="宋体" w:hAnsi="宋体" w:cs="宋体" w:hint="eastAsia"/>
                <w:kern w:val="0"/>
                <w:sz w:val="18"/>
                <w:szCs w:val="18"/>
              </w:rPr>
              <w:lastRenderedPageBreak/>
              <w:t>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1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120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对用带有危险性病虫害的林木种苗进行育苗或者造林（建园），以及生生森林病虫害不除治或者除治不力，造成森林病虫害蔓延成灾的处罚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《河北省森林病虫害防治实施办法》（1993年3月29日经省政府批准，1993年4月15日省林业厅发布实施，2010年省政府令第10号修正） 第十六条　违反木办法的规定，用带有危险性病虫害的林木种苗进行育苗、造林(建园)，以及发生森林病虫害不除治或者除治不力，造成森林病虫害蔓延成灾的，由县级以上人民政府林业主管部门或者其授权的单位责令限期除治、赔偿损失，并可处以一百元至二千元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4.告知责任：作出行政处罚决定前，书面告知当事人拟作出行政处罚决定的事实、理由及依据，告知享有的陈述、</w:t>
            </w:r>
            <w:r>
              <w:rPr>
                <w:rFonts w:ascii="宋体" w:hAnsi="宋体" w:cs="宋体" w:hint="eastAsia"/>
                <w:kern w:val="0"/>
                <w:sz w:val="18"/>
                <w:szCs w:val="18"/>
              </w:rPr>
              <w:lastRenderedPageBreak/>
              <w:t>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w:t>
            </w:r>
            <w:r>
              <w:rPr>
                <w:rFonts w:ascii="仿宋" w:eastAsia="仿宋" w:hAnsi="仿宋" w:cs="仿宋" w:hint="eastAsia"/>
                <w:color w:val="333333"/>
                <w:spacing w:val="10"/>
                <w:sz w:val="18"/>
                <w:szCs w:val="18"/>
                <w:shd w:val="clear" w:color="auto" w:fill="FFFFFF"/>
              </w:rPr>
              <w:lastRenderedPageBreak/>
              <w:t>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w:t>
            </w:r>
            <w:r>
              <w:rPr>
                <w:rFonts w:ascii="仿宋" w:eastAsia="仿宋" w:hAnsi="仿宋" w:cs="仿宋" w:hint="eastAsia"/>
                <w:color w:val="333333"/>
                <w:spacing w:val="10"/>
                <w:sz w:val="18"/>
                <w:szCs w:val="18"/>
                <w:shd w:val="clear" w:color="auto" w:fill="FFFFFF"/>
              </w:rPr>
              <w:lastRenderedPageBreak/>
              <w:t>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w:t>
            </w:r>
            <w:r>
              <w:rPr>
                <w:rFonts w:ascii="仿宋" w:eastAsia="仿宋" w:hAnsi="仿宋" w:cs="仿宋" w:hint="eastAsia"/>
                <w:color w:val="333333"/>
                <w:spacing w:val="10"/>
                <w:sz w:val="18"/>
                <w:szCs w:val="18"/>
                <w:shd w:val="clear" w:color="auto" w:fill="FFFFFF"/>
              </w:rPr>
              <w:lastRenderedPageBreak/>
              <w:t>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21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对违反植物检疫法规调运林木种苗或者木材的处罚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植物检疫条例》（1983年1月3日国务院发布，1992年5月13日根据《国务院关于修改《植物检疫条例》的决定》修订发布，根据2017年10月7日中华人民共和国国务院令第687号公布的国务院关于修改部分行政法规的决定》修正）第三条、第七条、第八条</w:t>
            </w:r>
            <w:r>
              <w:rPr>
                <w:rFonts w:ascii="宋体" w:hAnsi="宋体" w:cs="宋体" w:hint="eastAsia"/>
                <w:kern w:val="0"/>
                <w:sz w:val="18"/>
                <w:szCs w:val="18"/>
              </w:rPr>
              <w:br/>
              <w:t>《森林病虫害防治条例》</w:t>
            </w:r>
            <w:r>
              <w:rPr>
                <w:rFonts w:ascii="宋体" w:hAnsi="宋体" w:cs="宋体" w:hint="eastAsia"/>
                <w:kern w:val="0"/>
                <w:sz w:val="18"/>
                <w:szCs w:val="18"/>
              </w:rPr>
              <w:br/>
              <w:t>（1989年12月18日国务院令第46号公布实施）第二十三条　违反植物检疫法规调运林木种苗或者木材的，除依照植物检疫法规处罚外，并可处五十元至二千元的罚款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4.告知责任：作出行政处罚决定前，书面告知当事人拟作出行政处罚决定的</w:t>
            </w:r>
            <w:r>
              <w:rPr>
                <w:rFonts w:ascii="宋体" w:hAnsi="宋体" w:cs="宋体" w:hint="eastAsia"/>
                <w:kern w:val="0"/>
                <w:sz w:val="18"/>
                <w:szCs w:val="18"/>
              </w:rPr>
              <w:lastRenderedPageBreak/>
              <w:t>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w:t>
            </w:r>
            <w:r>
              <w:rPr>
                <w:rFonts w:ascii="仿宋" w:eastAsia="仿宋" w:hAnsi="仿宋" w:cs="仿宋" w:hint="eastAsia"/>
                <w:color w:val="333333"/>
                <w:spacing w:val="10"/>
                <w:sz w:val="18"/>
                <w:szCs w:val="18"/>
                <w:shd w:val="clear" w:color="auto" w:fill="FFFFFF"/>
              </w:rPr>
              <w:lastRenderedPageBreak/>
              <w:t>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w:t>
            </w:r>
            <w:r>
              <w:rPr>
                <w:rFonts w:ascii="仿宋" w:eastAsia="仿宋" w:hAnsi="仿宋" w:cs="仿宋" w:hint="eastAsia"/>
                <w:color w:val="333333"/>
                <w:spacing w:val="10"/>
                <w:sz w:val="18"/>
                <w:szCs w:val="18"/>
                <w:shd w:val="clear" w:color="auto" w:fill="FFFFFF"/>
              </w:rPr>
              <w:lastRenderedPageBreak/>
              <w:t>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122</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t>对未依规定办理植物检疫证书或者在报检过程中弄虚作假的；伪造、涂改、买卖、转让植物检疫单证、印章、标志、封识的；未依照规定调运、隔离试种或者生产应施检疫的植物、植物产</w:t>
            </w:r>
            <w:r>
              <w:rPr>
                <w:rFonts w:ascii="宋体" w:hAnsi="宋体" w:cs="宋体" w:hint="eastAsia"/>
                <w:kern w:val="0"/>
                <w:sz w:val="18"/>
                <w:szCs w:val="18"/>
              </w:rPr>
              <w:lastRenderedPageBreak/>
              <w:t>品的；违反规定，擅自开拆植物、植物产品包装，调换植物、植物产品，或者擅自改变植物、植物产品的规定用途的；违反规定，引起疫情扩散的处罚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kern w:val="0"/>
                <w:sz w:val="18"/>
                <w:szCs w:val="18"/>
              </w:rPr>
            </w:pPr>
            <w:r>
              <w:rPr>
                <w:rFonts w:ascii="宋体" w:hAnsi="宋体" w:cs="宋体" w:hint="eastAsia"/>
                <w:kern w:val="0"/>
                <w:sz w:val="18"/>
                <w:szCs w:val="18"/>
              </w:rPr>
              <w:lastRenderedPageBreak/>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植物检疫条例》（1983年1月3日国务院发布，1992年5月13日根据《国务院关于修改《植物检疫条例》的决定》修订发布，根据2017年10月7日中华人民共和国国务院令第687号公布的国务院关于修改部分行政法规的决定》修正）第十八条</w:t>
            </w:r>
            <w:r>
              <w:rPr>
                <w:rFonts w:ascii="宋体" w:hAnsi="宋体" w:cs="宋体" w:hint="eastAsia"/>
                <w:kern w:val="0"/>
                <w:sz w:val="18"/>
                <w:szCs w:val="18"/>
              </w:rPr>
              <w:br/>
              <w:t>《植物检疫条例实施细则（林业部分）》（1994年7月26日林业部令第3号公布实施，2011年1月25日国家林业局令第26号修订）第三十条</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left"/>
              <w:rPr>
                <w:rFonts w:ascii="宋体" w:hAnsi="宋体" w:cs="宋体"/>
                <w:kern w:val="0"/>
                <w:sz w:val="18"/>
                <w:szCs w:val="18"/>
              </w:rPr>
            </w:pPr>
            <w:r>
              <w:rPr>
                <w:rFonts w:ascii="宋体" w:hAnsi="宋体" w:cs="宋体" w:hint="eastAsia"/>
                <w:kern w:val="0"/>
                <w:sz w:val="18"/>
                <w:szCs w:val="18"/>
              </w:rPr>
              <w:t>1.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hint="eastAsia"/>
                <w:kern w:val="0"/>
                <w:sz w:val="18"/>
                <w:szCs w:val="18"/>
              </w:rPr>
              <w:br/>
              <w:t>2.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hint="eastAsia"/>
                <w:kern w:val="0"/>
                <w:sz w:val="18"/>
                <w:szCs w:val="18"/>
              </w:rPr>
              <w:br/>
              <w:t>3.审查责任：审理案件调查报告，对案件违法事实、证据、调查取证程序、法律适用、处罚种类和幅度、当事人陈述和申辩理由等方面进行审查，提出处理意见（主要证据不足时，以适当的方式补充调查）。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hint="eastAsia"/>
                <w:kern w:val="0"/>
                <w:sz w:val="18"/>
                <w:szCs w:val="18"/>
              </w:rPr>
              <w:br/>
              <w:t>4.告知责任：作出行政处罚决定前，书</w:t>
            </w:r>
            <w:r>
              <w:rPr>
                <w:rFonts w:ascii="宋体" w:hAnsi="宋体" w:cs="宋体" w:hint="eastAsia"/>
                <w:kern w:val="0"/>
                <w:sz w:val="18"/>
                <w:szCs w:val="18"/>
              </w:rPr>
              <w:lastRenderedPageBreak/>
              <w:t>面告知当事人拟作出行政处罚决定的事实、理由及依据，告知享有的陈述、申辩权，符合听证条件的告知享有听证权利；听取陈述申辩并复核；当事人要求听证的，应当组织听证。</w:t>
            </w:r>
            <w:r>
              <w:rPr>
                <w:rFonts w:ascii="宋体" w:hAnsi="宋体" w:cs="宋体" w:hint="eastAsia"/>
                <w:kern w:val="0"/>
                <w:sz w:val="18"/>
                <w:szCs w:val="18"/>
              </w:rPr>
              <w:br/>
              <w:t>5.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hint="eastAsia"/>
                <w:kern w:val="0"/>
                <w:sz w:val="18"/>
                <w:szCs w:val="18"/>
              </w:rPr>
              <w:br/>
              <w:t>6.送达责任：行政处罚决定书应当在宣告后当场交付当事人；当事人不在场的，行政机关应当在七日内依照民事诉讼法的有关规定，将行政处罚决定书送达当事人。</w:t>
            </w:r>
            <w:r>
              <w:rPr>
                <w:rFonts w:ascii="宋体" w:hAnsi="宋体" w:cs="宋体" w:hint="eastAsia"/>
                <w:kern w:val="0"/>
                <w:sz w:val="18"/>
                <w:szCs w:val="18"/>
              </w:rPr>
              <w:br/>
              <w:t>7.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hint="eastAsia"/>
                <w:kern w:val="0"/>
                <w:sz w:val="18"/>
                <w:szCs w:val="18"/>
              </w:rPr>
              <w:br/>
              <w:t>8.其他法律法规规章文件规定应履行的责任。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w:t>
            </w:r>
            <w:r>
              <w:rPr>
                <w:rFonts w:ascii="宋体" w:hAnsi="宋体" w:cs="宋体" w:hint="eastAsia"/>
                <w:color w:val="333333"/>
                <w:sz w:val="18"/>
                <w:szCs w:val="18"/>
              </w:rPr>
              <w:lastRenderedPageBreak/>
              <w:t>有关机关对使用的非法单据予以收缴销毁，对直接负责的主管人员和其他直接责任人员依法给予处分。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lastRenderedPageBreak/>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C641C7" w:rsidRDefault="00C641C7" w:rsidP="00C641C7">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w:t>
            </w:r>
            <w:r>
              <w:rPr>
                <w:rFonts w:ascii="仿宋" w:eastAsia="仿宋" w:hAnsi="仿宋" w:cs="仿宋" w:hint="eastAsia"/>
                <w:color w:val="333333"/>
                <w:spacing w:val="10"/>
                <w:sz w:val="18"/>
                <w:szCs w:val="18"/>
                <w:shd w:val="clear" w:color="auto" w:fill="FFFFFF"/>
              </w:rPr>
              <w:lastRenderedPageBreak/>
              <w:t>刑事责任。</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w:t>
            </w:r>
            <w:r>
              <w:rPr>
                <w:rFonts w:ascii="仿宋" w:eastAsia="仿宋" w:hAnsi="仿宋" w:cs="仿宋" w:hint="eastAsia"/>
                <w:color w:val="333333"/>
                <w:spacing w:val="10"/>
                <w:sz w:val="18"/>
                <w:szCs w:val="18"/>
                <w:shd w:val="clear" w:color="auto" w:fill="FFFFFF"/>
              </w:rPr>
              <w:lastRenderedPageBreak/>
              <w:t>行为的举报不予查处，或者有其他未依照本法规定履行职责的行为的，由本级人民政府或者上级人民政府有关部门责令改正，对负有责任的主管人员和其他直接责任人员依法给予处分。</w:t>
            </w:r>
          </w:p>
          <w:p w:rsidR="00C641C7" w:rsidRDefault="00C641C7" w:rsidP="00C641C7">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C641C7" w:rsidRDefault="00C641C7" w:rsidP="00C641C7">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C641C7" w:rsidRDefault="00C641C7" w:rsidP="00C641C7">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C641C7" w:rsidRDefault="00C641C7" w:rsidP="00C641C7">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100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23</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对查处测绘单位超越资质许可范围从事测绘活动行为的处罚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r>
              <w:rPr>
                <w:rFonts w:ascii="宋体" w:hAnsi="宋体" w:cs="宋体" w:hint="eastAsia"/>
                <w:color w:val="000000"/>
                <w:sz w:val="18"/>
                <w:szCs w:val="18"/>
              </w:rPr>
              <w:t>《中华人民共和国测绘法》;依据文号：中华人民共和国主席令 第六十七号；条款号：第55条:违反本法规定，未取得测绘资质证书，擅自从事测绘活动的，责令停止违法行为，没收违法所得和测绘成果，并处测绘约定报酬一倍以上二倍以下的罚款；情节严重的，没收测绘工具。</w:t>
            </w:r>
            <w:r>
              <w:rPr>
                <w:rFonts w:ascii="宋体" w:hAnsi="宋体" w:cs="宋体" w:hint="eastAsia"/>
                <w:color w:val="000000"/>
                <w:sz w:val="18"/>
                <w:szCs w:val="18"/>
              </w:rPr>
              <w:br/>
              <w:t xml:space="preserve">    以欺骗手段取得测绘资质证书从事测绘活动的，吊销测绘资质证书，没收违法所得和测绘成果，并处测绘约定报酬一倍以上二倍以下的罚款；情节严重的，没收测绘工具。</w:t>
            </w:r>
          </w:p>
          <w:p w:rsidR="00C641C7" w:rsidRDefault="00C641C7"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r>
              <w:rPr>
                <w:rFonts w:ascii="宋体" w:hAnsi="宋体" w:cs="宋体" w:hint="eastAsia"/>
                <w:color w:val="000000"/>
                <w:sz w:val="18"/>
                <w:szCs w:val="18"/>
              </w:rPr>
              <w:t>《涞源县人民政府办公室关于下放自然资源领域行政处罚事项的通知》涞政办[2021]5号</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kern w:val="0"/>
                <w:sz w:val="18"/>
                <w:szCs w:val="18"/>
              </w:rPr>
              <w:br/>
              <w:t>2.</w:t>
            </w:r>
            <w:r>
              <w:rPr>
                <w:rFonts w:ascii="宋体" w:hAnsi="宋体" w:cs="宋体" w:hint="eastAsia"/>
                <w:kern w:val="0"/>
                <w:sz w:val="18"/>
                <w:szCs w:val="18"/>
              </w:rPr>
              <w:t>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kern w:val="0"/>
                <w:sz w:val="18"/>
                <w:szCs w:val="18"/>
              </w:rPr>
              <w:br/>
              <w:t>3.</w:t>
            </w:r>
            <w:r>
              <w:rPr>
                <w:rFonts w:ascii="宋体" w:hAnsi="宋体" w:cs="宋体" w:hint="eastAsia"/>
                <w:kern w:val="0"/>
                <w:sz w:val="18"/>
                <w:szCs w:val="18"/>
              </w:rPr>
              <w:t>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kern w:val="0"/>
                <w:sz w:val="18"/>
                <w:szCs w:val="18"/>
              </w:rPr>
              <w:br/>
              <w:t>4.</w:t>
            </w:r>
            <w:r>
              <w:rPr>
                <w:rFonts w:ascii="宋体" w:hAnsi="宋体" w:cs="宋体" w:hint="eastAsia"/>
                <w:kern w:val="0"/>
                <w:sz w:val="18"/>
                <w:szCs w:val="18"/>
              </w:rPr>
              <w:t>告知责任：作出行政处罚决定前，书面告知当事人拟作出行政处罚决定的</w:t>
            </w:r>
            <w:r>
              <w:rPr>
                <w:rFonts w:ascii="宋体" w:hAnsi="宋体" w:cs="宋体" w:hint="eastAsia"/>
                <w:kern w:val="0"/>
                <w:sz w:val="18"/>
                <w:szCs w:val="18"/>
              </w:rPr>
              <w:lastRenderedPageBreak/>
              <w:t>事实、理由及依据，告知享有的陈述、申辩权，符合听证条件的告知享有听证权利；听取陈述申辩并复核；当事人要求听证的，应当组织听证。</w:t>
            </w:r>
            <w:r>
              <w:rPr>
                <w:rFonts w:ascii="宋体" w:hAnsi="宋体" w:cs="宋体"/>
                <w:kern w:val="0"/>
                <w:sz w:val="18"/>
                <w:szCs w:val="18"/>
              </w:rPr>
              <w:br/>
              <w:t>5.</w:t>
            </w:r>
            <w:r>
              <w:rPr>
                <w:rFonts w:ascii="宋体" w:hAnsi="宋体" w:cs="宋体" w:hint="eastAsia"/>
                <w:kern w:val="0"/>
                <w:sz w:val="18"/>
                <w:szCs w:val="18"/>
              </w:rPr>
              <w:t>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kern w:val="0"/>
                <w:sz w:val="18"/>
                <w:szCs w:val="18"/>
              </w:rPr>
              <w:br/>
              <w:t>6.</w:t>
            </w:r>
            <w:r>
              <w:rPr>
                <w:rFonts w:ascii="宋体" w:hAnsi="宋体" w:cs="宋体" w:hint="eastAsia"/>
                <w:kern w:val="0"/>
                <w:sz w:val="18"/>
                <w:szCs w:val="18"/>
              </w:rPr>
              <w:t>送达责任：行政处罚决定书应当在宣告后当场交付当事人；当事人不在场的，行政机关应当在七日内依照民事诉讼法的有关规定，将行政处罚决定书送达当事人。</w:t>
            </w:r>
            <w:r>
              <w:rPr>
                <w:rFonts w:ascii="宋体" w:hAnsi="宋体" w:cs="宋体"/>
                <w:kern w:val="0"/>
                <w:sz w:val="18"/>
                <w:szCs w:val="18"/>
              </w:rPr>
              <w:br/>
              <w:t>7.</w:t>
            </w:r>
            <w:r>
              <w:rPr>
                <w:rFonts w:ascii="宋体" w:hAnsi="宋体" w:cs="宋体" w:hint="eastAsia"/>
                <w:kern w:val="0"/>
                <w:sz w:val="18"/>
                <w:szCs w:val="18"/>
              </w:rPr>
              <w:t>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r>
              <w:rPr>
                <w:rFonts w:ascii="宋体" w:hAnsi="宋体" w:hint="eastAsia"/>
                <w:color w:val="000000"/>
                <w:sz w:val="18"/>
                <w:szCs w:val="18"/>
              </w:rPr>
              <w:br/>
              <w:t>3.同2</w:t>
            </w:r>
            <w:r>
              <w:rPr>
                <w:rFonts w:ascii="宋体" w:hAnsi="宋体" w:hint="eastAsia"/>
                <w:color w:val="000000"/>
                <w:sz w:val="18"/>
                <w:szCs w:val="18"/>
              </w:rPr>
              <w:br/>
            </w:r>
            <w:r>
              <w:rPr>
                <w:rFonts w:ascii="宋体" w:hAnsi="宋体" w:hint="eastAsia"/>
                <w:color w:val="000000"/>
                <w:sz w:val="18"/>
                <w:szCs w:val="18"/>
              </w:rPr>
              <w:lastRenderedPageBreak/>
              <w:t>4.《行政处罚法》第八十一条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rsidR="00C641C7" w:rsidRDefault="00C641C7" w:rsidP="00C641C7">
            <w:pPr>
              <w:widowControl/>
              <w:spacing w:line="240" w:lineRule="exact"/>
              <w:jc w:val="left"/>
              <w:rPr>
                <w:rFonts w:ascii="宋体" w:hAnsi="宋体" w:cs="宋体" w:hint="eastAsia"/>
                <w:color w:val="333333"/>
                <w:sz w:val="18"/>
                <w:szCs w:val="18"/>
              </w:rPr>
            </w:pPr>
            <w:r>
              <w:rPr>
                <w:rFonts w:ascii="宋体" w:hAnsi="宋体" w:hint="eastAsia"/>
                <w:color w:val="000000"/>
                <w:sz w:val="18"/>
                <w:szCs w:val="18"/>
              </w:rPr>
              <w:t>8.《行政处罚法》第八十二条 </w:t>
            </w:r>
            <w:r>
              <w:rPr>
                <w:rFonts w:ascii="宋体" w:hAnsi="宋体" w:cs="宋体" w:hint="eastAsia"/>
                <w:color w:val="333333"/>
                <w:sz w:val="18"/>
                <w:szCs w:val="18"/>
              </w:rPr>
              <w:t>行政机关对</w:t>
            </w:r>
            <w:r>
              <w:rPr>
                <w:rFonts w:ascii="宋体" w:hAnsi="宋体" w:cs="宋体" w:hint="eastAsia"/>
                <w:color w:val="333333"/>
                <w:sz w:val="18"/>
                <w:szCs w:val="18"/>
              </w:rPr>
              <w:lastRenderedPageBreak/>
              <w:t>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C641C7" w:rsidRDefault="00C641C7" w:rsidP="00C641C7">
            <w:pPr>
              <w:widowControl/>
              <w:spacing w:line="240" w:lineRule="exact"/>
              <w:jc w:val="left"/>
              <w:rPr>
                <w:rFonts w:ascii="宋体" w:hAnsi="宋体" w:cs="宋体" w:hint="eastAsia"/>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24</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行政处罚</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widowControl/>
              <w:spacing w:line="240" w:lineRule="exact"/>
              <w:jc w:val="center"/>
              <w:rPr>
                <w:rFonts w:ascii="宋体" w:hAnsi="宋体" w:cs="宋体" w:hint="eastAsia"/>
                <w:color w:val="000000"/>
                <w:kern w:val="0"/>
                <w:sz w:val="18"/>
                <w:szCs w:val="18"/>
              </w:rPr>
            </w:pPr>
            <w:r w:rsidRPr="00F7453B">
              <w:rPr>
                <w:rFonts w:ascii="宋体" w:hAnsi="宋体" w:cs="宋体" w:hint="eastAsia"/>
                <w:color w:val="000000"/>
                <w:kern w:val="0"/>
                <w:sz w:val="18"/>
                <w:szCs w:val="18"/>
              </w:rPr>
              <w:t>对查处未取得测绘资质证书，擅自从事测绘活动行为的处罚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r>
              <w:rPr>
                <w:rFonts w:ascii="宋体" w:hAnsi="宋体" w:cs="宋体" w:hint="eastAsia"/>
                <w:color w:val="000000"/>
                <w:sz w:val="18"/>
                <w:szCs w:val="18"/>
              </w:rPr>
              <w:t>《中华人民共和国测绘法》;依据文号：中华人民共和国主席令 第六十七号；条款号：第55条:违反本法规定，未取得测绘资质证书，擅自从事测绘活动的，责令停止违法行为，没收违法所得和测绘成果，并处测绘约定报酬一倍以上二倍以下的罚款；情节严重的，没收测绘工具。</w:t>
            </w:r>
            <w:r>
              <w:rPr>
                <w:rFonts w:ascii="宋体" w:hAnsi="宋体" w:cs="宋体" w:hint="eastAsia"/>
                <w:color w:val="000000"/>
                <w:sz w:val="18"/>
                <w:szCs w:val="18"/>
              </w:rPr>
              <w:br/>
              <w:t xml:space="preserve">    以欺骗手段取得测绘资质证书从事测绘活动的，吊销测绘资质证书，没收违法所得和测绘成果，并处测绘约定报酬一倍以上二倍以下的罚款；情节严重的，没收测绘工具。</w:t>
            </w:r>
          </w:p>
          <w:p w:rsidR="00C641C7" w:rsidRDefault="00C641C7" w:rsidP="00C641C7">
            <w:pPr>
              <w:pStyle w:val="a5"/>
              <w:shd w:val="clear" w:color="auto" w:fill="FFFFFF"/>
              <w:spacing w:before="0" w:beforeAutospacing="0" w:after="225" w:afterAutospacing="0" w:line="240" w:lineRule="exact"/>
              <w:rPr>
                <w:rFonts w:ascii="宋体" w:hAnsi="宋体" w:cs="宋体" w:hint="eastAsia"/>
                <w:color w:val="000000"/>
                <w:sz w:val="18"/>
                <w:szCs w:val="18"/>
              </w:rPr>
            </w:pPr>
            <w:r>
              <w:rPr>
                <w:rFonts w:ascii="宋体" w:hAnsi="宋体" w:cs="宋体" w:hint="eastAsia"/>
                <w:color w:val="000000"/>
                <w:sz w:val="18"/>
                <w:szCs w:val="18"/>
              </w:rPr>
              <w:t>《涞源县人民政府办公室关于下放自然资源领域行政处罚事项的通知》</w:t>
            </w:r>
            <w:r>
              <w:rPr>
                <w:rFonts w:ascii="宋体" w:hAnsi="宋体" w:cs="宋体" w:hint="eastAsia"/>
                <w:color w:val="000000"/>
                <w:sz w:val="18"/>
                <w:szCs w:val="18"/>
              </w:rPr>
              <w:lastRenderedPageBreak/>
              <w:t>涞政办[2021]5号</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立案责任：受理社会对违法行为的举报。对举报的、或者其他方式得到的违法信息情况进行核查发现违法行为，应及时制止（对正在实施的违法行为，下达《责令停止违法行为通知书》），并予以审查，决定是否立案。</w:t>
            </w:r>
            <w:r>
              <w:rPr>
                <w:rFonts w:ascii="宋体" w:hAnsi="宋体" w:cs="宋体"/>
                <w:kern w:val="0"/>
                <w:sz w:val="18"/>
                <w:szCs w:val="18"/>
              </w:rPr>
              <w:br/>
              <w:t>2.</w:t>
            </w:r>
            <w:r>
              <w:rPr>
                <w:rFonts w:ascii="宋体" w:hAnsi="宋体" w:cs="宋体" w:hint="eastAsia"/>
                <w:kern w:val="0"/>
                <w:sz w:val="18"/>
                <w:szCs w:val="18"/>
              </w:rPr>
              <w:t>调查责任：自然资源部门对立案的案件，指定专人负责，及时组织调查取证，与当事人有直接利害关系的应当回避。执法人员不得少于两人，调查时应出示执法证件，允许当事人辩解陈述。执法人员应保守有关秘密。</w:t>
            </w:r>
            <w:r>
              <w:rPr>
                <w:rFonts w:ascii="宋体" w:hAnsi="宋体" w:cs="宋体"/>
                <w:kern w:val="0"/>
                <w:sz w:val="18"/>
                <w:szCs w:val="18"/>
              </w:rPr>
              <w:br/>
              <w:t>3.</w:t>
            </w:r>
            <w:r>
              <w:rPr>
                <w:rFonts w:ascii="宋体" w:hAnsi="宋体" w:cs="宋体" w:hint="eastAsia"/>
                <w:kern w:val="0"/>
                <w:sz w:val="18"/>
                <w:szCs w:val="18"/>
              </w:rPr>
              <w:t>审查责任：审理案件调查报告，对案件违法事实、证据、调查取证程序、法律适用、处罚种类和幅度、当事人陈述和申辩理由等方面进行审查，提出处理意见（主要证据不足时，以适当的方式补充调查）。</w:t>
            </w:r>
            <w:r>
              <w:rPr>
                <w:rFonts w:ascii="宋体" w:hAnsi="宋体" w:cs="宋体"/>
                <w:kern w:val="0"/>
                <w:sz w:val="18"/>
                <w:szCs w:val="18"/>
              </w:rPr>
              <w:br/>
              <w:t>4.</w:t>
            </w:r>
            <w:r>
              <w:rPr>
                <w:rFonts w:ascii="宋体" w:hAnsi="宋体" w:cs="宋体" w:hint="eastAsia"/>
                <w:kern w:val="0"/>
                <w:sz w:val="18"/>
                <w:szCs w:val="18"/>
              </w:rPr>
              <w:t>告知责任：作出行政处罚决定前，书</w:t>
            </w:r>
            <w:r>
              <w:rPr>
                <w:rFonts w:ascii="宋体" w:hAnsi="宋体" w:cs="宋体" w:hint="eastAsia"/>
                <w:kern w:val="0"/>
                <w:sz w:val="18"/>
                <w:szCs w:val="18"/>
              </w:rPr>
              <w:lastRenderedPageBreak/>
              <w:t>面告知当事人拟作出行政处罚决定的事实、理由及依据，告知享有的陈述、申辩权，符合听证条件的告知享有听证权利；听取陈述申辩并复核；当事人要求听证的，应当组织听证。</w:t>
            </w:r>
            <w:r>
              <w:rPr>
                <w:rFonts w:ascii="宋体" w:hAnsi="宋体" w:cs="宋体"/>
                <w:kern w:val="0"/>
                <w:sz w:val="18"/>
                <w:szCs w:val="18"/>
              </w:rPr>
              <w:br/>
              <w:t>5.</w:t>
            </w:r>
            <w:r>
              <w:rPr>
                <w:rFonts w:ascii="宋体" w:hAnsi="宋体" w:cs="宋体" w:hint="eastAsia"/>
                <w:kern w:val="0"/>
                <w:sz w:val="18"/>
                <w:szCs w:val="18"/>
              </w:rPr>
              <w:t>决定责任：根据审查情况决定是否予以行政处罚；依法需要给予行政处罚的，制作行政处罚决定书，载明违法事实和依据、处罚依据和内容、申请行政复议或提起行政诉讼的途径和期限等内容（逾期不履行处罚决定的后果）。符合集体研究的，由集体讨论决定；按时办结。</w:t>
            </w:r>
            <w:r>
              <w:rPr>
                <w:rFonts w:ascii="宋体" w:hAnsi="宋体" w:cs="宋体"/>
                <w:kern w:val="0"/>
                <w:sz w:val="18"/>
                <w:szCs w:val="18"/>
              </w:rPr>
              <w:br/>
              <w:t>6.</w:t>
            </w:r>
            <w:r>
              <w:rPr>
                <w:rFonts w:ascii="宋体" w:hAnsi="宋体" w:cs="宋体" w:hint="eastAsia"/>
                <w:kern w:val="0"/>
                <w:sz w:val="18"/>
                <w:szCs w:val="18"/>
              </w:rPr>
              <w:t>送达责任：行政处罚决定书应当在宣告后当场交付当事人；当事人不在场的，行政机关应当在七日内依照民事诉讼法的有关规定，将行政处罚决定书送达当事人。</w:t>
            </w:r>
            <w:r>
              <w:rPr>
                <w:rFonts w:ascii="宋体" w:hAnsi="宋体" w:cs="宋体"/>
                <w:kern w:val="0"/>
                <w:sz w:val="18"/>
                <w:szCs w:val="18"/>
              </w:rPr>
              <w:br/>
              <w:t>7.</w:t>
            </w:r>
            <w:r>
              <w:rPr>
                <w:rFonts w:ascii="宋体" w:hAnsi="宋体" w:cs="宋体" w:hint="eastAsia"/>
                <w:kern w:val="0"/>
                <w:sz w:val="18"/>
                <w:szCs w:val="18"/>
              </w:rPr>
              <w:t>执行责任：依照生效的行政处罚决定，监督当事人履行。当事人逾期不履行的（书面催告当事人及时履行处罚决定），可依法采取加处罚款、申请法院强制执行，或向本级政府、上级主管部门报告，或向当事人单位、上级主管部门通报，或向社会通报，或停办相关审批手续等。</w:t>
            </w:r>
            <w:r>
              <w:rPr>
                <w:rFonts w:ascii="宋体" w:hAnsi="宋体" w:cs="宋体"/>
                <w:kern w:val="0"/>
                <w:sz w:val="18"/>
                <w:szCs w:val="18"/>
              </w:rPr>
              <w:br/>
              <w:t>8.</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hint="eastAsia"/>
                <w:color w:val="000000"/>
                <w:sz w:val="18"/>
                <w:szCs w:val="18"/>
              </w:rPr>
              <w:lastRenderedPageBreak/>
              <w:t>1.《行政处罚法》第八十三条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2.《行政处罚法》第七十六条 行政机关实施行政处罚，有下列情形之一，由上级行政机关或者有关机关责令改正，对直接负责的主管人员和其他直接责任人员依法给予处分：（一）没有法定的行政处罚依据的；（二）擅自改变行政处罚种类、幅度的；（三）违反法定的行政处罚程序的；（四）违反本法第二十条关于委托处罚的规定的；（五）执法人员未取得执法证件的。行政机关对符合立案标准的案件不及时立案的，依照前款规定予以处理。</w:t>
            </w:r>
            <w:r>
              <w:rPr>
                <w:rFonts w:ascii="宋体" w:hAnsi="宋体" w:hint="eastAsia"/>
                <w:color w:val="000000"/>
                <w:sz w:val="18"/>
                <w:szCs w:val="18"/>
              </w:rPr>
              <w:br/>
            </w:r>
            <w:r>
              <w:rPr>
                <w:rFonts w:ascii="宋体" w:hAnsi="宋体" w:hint="eastAsia"/>
                <w:color w:val="000000"/>
                <w:sz w:val="18"/>
                <w:szCs w:val="18"/>
              </w:rPr>
              <w:lastRenderedPageBreak/>
              <w:t>3.同2</w:t>
            </w:r>
            <w:r>
              <w:rPr>
                <w:rFonts w:ascii="宋体" w:hAnsi="宋体" w:hint="eastAsia"/>
                <w:color w:val="000000"/>
                <w:sz w:val="18"/>
                <w:szCs w:val="18"/>
              </w:rPr>
              <w:br/>
              <w:t>4.《行政处罚法》第八十一条 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r>
              <w:rPr>
                <w:rFonts w:ascii="宋体" w:hAnsi="宋体" w:hint="eastAsia"/>
                <w:color w:val="000000"/>
                <w:sz w:val="18"/>
                <w:szCs w:val="18"/>
              </w:rPr>
              <w:br/>
              <w:t>5.《行政处罚法》第六十三条 </w:t>
            </w:r>
            <w:r>
              <w:rPr>
                <w:rFonts w:ascii="宋体" w:hAnsi="宋体" w:cs="宋体" w:hint="eastAsia"/>
                <w:color w:val="333333"/>
                <w:sz w:val="18"/>
                <w:szCs w:val="18"/>
              </w:rPr>
              <w:t>行政机关拟作出下列行政处罚决定，应当告知当事人有要求听证的权利，当事人要求听证的，行政机关应当组织听证：　　（一）较大数额罚款；（二）没收较大数额违法所得、没收较大价值非法财物；　　（三）降低资质等级、吊销许可证件；　　（四）责令停产停业、责令关闭、限制从业；（五）其他较重的行政处罚；　　（六）法律、法规、规章规定的其他情形。当事人不承担行政机关组织听证的费用。</w:t>
            </w:r>
          </w:p>
          <w:p w:rsidR="00C641C7" w:rsidRDefault="00C641C7" w:rsidP="00C641C7">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hint="eastAsia"/>
                <w:color w:val="000000"/>
                <w:sz w:val="18"/>
                <w:szCs w:val="18"/>
              </w:rPr>
              <w:t>6.《刑法》第一百八十八条 司法工作人员徇私舞弊，对明知是无罪的人而使他受追诉、对明知是有罪的人而故意包庇不使他受追诉，或者故意颠倒黑白做枉法裁判的，处五年以下有期徒刑、拘役或者剥夺政治权利；情节特别严重的，处五年以上有期徒刑。</w:t>
            </w:r>
            <w:r>
              <w:rPr>
                <w:rFonts w:ascii="宋体" w:hAnsi="宋体" w:hint="eastAsia"/>
                <w:color w:val="000000"/>
                <w:sz w:val="18"/>
                <w:szCs w:val="18"/>
              </w:rPr>
              <w:br/>
              <w:t>7.《行政处罚法》第七十五条 </w:t>
            </w:r>
            <w:r>
              <w:rPr>
                <w:rFonts w:ascii="宋体" w:hAnsi="宋体" w:cs="宋体" w:hint="eastAsia"/>
                <w:color w:val="333333"/>
                <w:sz w:val="18"/>
                <w:szCs w:val="18"/>
              </w:rPr>
              <w:t>行政机关应当建立健全对行政处罚的监督制度。县级以上人民政府应当定期组织开展行政执法评议、考核，加强对行政处罚的监督检查，规范和保障行政处罚的实施。行政机关实施行政处罚应当接受社会监督。公民、法人或者其他组织对行政机关实施行政处罚的行为，有权申诉或者检举；行政机关应当认真审查，发现有错误的，应当主动改正。</w:t>
            </w:r>
          </w:p>
          <w:p w:rsidR="00C641C7" w:rsidRDefault="00C641C7" w:rsidP="00C641C7">
            <w:pPr>
              <w:widowControl/>
              <w:spacing w:line="240" w:lineRule="exact"/>
              <w:jc w:val="left"/>
              <w:rPr>
                <w:rFonts w:ascii="宋体" w:hAnsi="宋体" w:cs="宋体" w:hint="eastAsia"/>
                <w:color w:val="333333"/>
                <w:sz w:val="18"/>
                <w:szCs w:val="18"/>
              </w:rPr>
            </w:pPr>
            <w:r>
              <w:rPr>
                <w:rFonts w:ascii="宋体" w:hAnsi="宋体" w:hint="eastAsia"/>
                <w:color w:val="000000"/>
                <w:sz w:val="18"/>
                <w:szCs w:val="18"/>
              </w:rPr>
              <w:lastRenderedPageBreak/>
              <w:t>8.《行政处罚法》第八十二条 </w:t>
            </w:r>
            <w:r>
              <w:rPr>
                <w:rFonts w:ascii="宋体" w:hAnsi="宋体" w:cs="宋体" w:hint="eastAsia"/>
                <w:color w:val="333333"/>
                <w:sz w:val="18"/>
                <w:szCs w:val="18"/>
              </w:rPr>
              <w:t>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r>
              <w:rPr>
                <w:rFonts w:ascii="宋体" w:hAnsi="宋体" w:cs="宋体" w:hint="eastAsia"/>
                <w:color w:val="000000"/>
                <w:sz w:val="18"/>
                <w:szCs w:val="18"/>
              </w:rPr>
              <w:br/>
            </w:r>
            <w:r>
              <w:rPr>
                <w:rFonts w:ascii="宋体" w:hAnsi="宋体" w:hint="eastAsia"/>
                <w:color w:val="000000"/>
                <w:sz w:val="18"/>
                <w:szCs w:val="18"/>
              </w:rPr>
              <w:t>9.《行政处罚法》第七十九条 </w:t>
            </w:r>
            <w:r>
              <w:rPr>
                <w:rFonts w:ascii="宋体" w:hAnsi="宋体" w:cs="宋体" w:hint="eastAsia"/>
                <w:color w:val="333333"/>
                <w:sz w:val="18"/>
                <w:szCs w:val="18"/>
              </w:rPr>
              <w:t>行政机关截留、私分或者变相私分罚款、没收的违法所得或者财物的，由财政部门或者有关机关予以追缴，对直接负责的主管人员和其他直接责任人员依法给予处分；情节严重构成犯罪的，依法追究刑事责任。　　执法人员利用职务上的便利，索取或者收受他人财物、将收缴罚款据为己有，构成犯罪的，依法追究刑事责任；情节轻微不构成犯罪的，依法给予处分。</w:t>
            </w:r>
          </w:p>
          <w:p w:rsidR="00C641C7" w:rsidRDefault="00C641C7" w:rsidP="00C641C7">
            <w:pPr>
              <w:widowControl/>
              <w:spacing w:line="240" w:lineRule="exact"/>
              <w:jc w:val="left"/>
              <w:rPr>
                <w:rFonts w:ascii="宋体" w:hAnsi="宋体" w:cs="宋体" w:hint="eastAsia"/>
                <w:color w:val="000000"/>
                <w:kern w:val="0"/>
                <w:sz w:val="18"/>
                <w:szCs w:val="18"/>
              </w:rPr>
            </w:pPr>
            <w:r>
              <w:rPr>
                <w:rFonts w:ascii="宋体" w:hAnsi="宋体" w:hint="eastAsia"/>
                <w:color w:val="000000"/>
                <w:sz w:val="18"/>
                <w:szCs w:val="18"/>
              </w:rPr>
              <w:t>10.其他违反法律法规规章文件的行为。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3D3D39" w:rsidTr="007A3DDA">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125</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center"/>
              <w:rPr>
                <w:rFonts w:ascii="宋体" w:hAnsi="宋体" w:cs="宋体"/>
                <w:kern w:val="0"/>
                <w:sz w:val="18"/>
                <w:szCs w:val="18"/>
              </w:rPr>
            </w:pPr>
            <w:r>
              <w:rPr>
                <w:rFonts w:ascii="宋体" w:hAnsi="宋体" w:cs="宋体" w:hint="eastAsia"/>
                <w:kern w:val="0"/>
                <w:sz w:val="18"/>
                <w:szCs w:val="18"/>
              </w:rPr>
              <w:t>行政强制</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查封、扣押有证据证明违法生产经营的种子，以及用于违法生产经营的工具、设备及运输工具等</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《中华人民共和国种子法》第六章第五十条农业、林业主管部门是种子行政执法机关。种子执法人员依法执行公务时应出示行政执法证件。农、林主管部门依法履行种子监督检查职责时，有权采取下列措施： </w:t>
            </w:r>
            <w:r>
              <w:rPr>
                <w:rFonts w:ascii="宋体" w:hAnsi="宋体" w:cs="宋体" w:hint="eastAsia"/>
                <w:kern w:val="0"/>
                <w:sz w:val="18"/>
                <w:szCs w:val="18"/>
              </w:rPr>
              <w:br/>
              <w:t>（一）进入生产经营场所进行现场检查；（二）对种子进行取样测试、试验或者检验；（三）查阅、复制有关合同、票据、账簿、生产经营档案及其他有关资料；（四）查封、扣押有证据证明违法生产经营的种子，以及用于违法生产经营的工具、设备及运输工具等；（五）查封违法从事种子生产经营活动的场所。农业、林业主管部门依照本法规定行使职权，当事</w:t>
            </w:r>
            <w:r>
              <w:rPr>
                <w:rFonts w:ascii="宋体" w:hAnsi="宋体" w:cs="宋体" w:hint="eastAsia"/>
                <w:kern w:val="0"/>
                <w:sz w:val="18"/>
                <w:szCs w:val="18"/>
              </w:rPr>
              <w:lastRenderedPageBreak/>
              <w:t>人应当协助、配合，不得拒绝、阻挠。农业、林业主管部门所属的综合执法机构或者受其委托的种子管理机构，可以开展种子执法相关工作。</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1.催告责任:对当事人下达催告通知书，催告履行义务以及履行义务的期限、方式和当事人依法享有的陈述权和申辩权。</w:t>
            </w:r>
            <w:r>
              <w:rPr>
                <w:rFonts w:ascii="宋体" w:hAnsi="宋体" w:cs="宋体" w:hint="eastAsia"/>
                <w:kern w:val="0"/>
                <w:sz w:val="18"/>
                <w:szCs w:val="18"/>
              </w:rPr>
              <w:br/>
              <w:t>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w:t>
            </w:r>
            <w:r>
              <w:rPr>
                <w:rFonts w:ascii="宋体" w:hAnsi="宋体" w:cs="宋体" w:hint="eastAsia"/>
                <w:kern w:val="0"/>
                <w:sz w:val="18"/>
                <w:szCs w:val="18"/>
              </w:rPr>
              <w:br/>
              <w:t>3.执行责任:查封、扣押有证据证明违法生产经营的种子，以及用于违法生产经营的工具、设备及运输工具等</w:t>
            </w:r>
            <w:r>
              <w:rPr>
                <w:rFonts w:ascii="宋体" w:hAnsi="宋体" w:cs="宋体" w:hint="eastAsia"/>
                <w:kern w:val="0"/>
                <w:sz w:val="18"/>
                <w:szCs w:val="18"/>
              </w:rPr>
              <w:br/>
              <w:t>4.事后监管责任:检查是否存在继续违法生产经营活动。</w:t>
            </w:r>
            <w:r>
              <w:rPr>
                <w:rFonts w:ascii="宋体" w:hAnsi="宋体" w:cs="宋体" w:hint="eastAsia"/>
                <w:kern w:val="0"/>
                <w:sz w:val="18"/>
                <w:szCs w:val="18"/>
              </w:rPr>
              <w:br/>
            </w:r>
            <w:r>
              <w:rPr>
                <w:rFonts w:ascii="宋体" w:hAnsi="宋体" w:cs="宋体" w:hint="eastAsia"/>
                <w:kern w:val="0"/>
                <w:sz w:val="18"/>
                <w:szCs w:val="18"/>
              </w:rPr>
              <w:lastRenderedPageBreak/>
              <w:t>5.其他法律法规规章文件规定应履行的责任。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w:t>
            </w:r>
            <w:r>
              <w:rPr>
                <w:rFonts w:ascii="宋体" w:hAnsi="宋体" w:cs="宋体" w:hint="eastAsia"/>
                <w:color w:val="333333"/>
                <w:sz w:val="18"/>
                <w:szCs w:val="18"/>
              </w:rPr>
              <w:lastRenderedPageBreak/>
              <w:t>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w:t>
            </w:r>
            <w:r>
              <w:rPr>
                <w:rFonts w:ascii="宋体" w:hAnsi="宋体" w:cs="宋体" w:hint="eastAsia"/>
                <w:color w:val="333333"/>
                <w:sz w:val="18"/>
                <w:szCs w:val="18"/>
              </w:rPr>
              <w:lastRenderedPageBreak/>
              <w:t>遭受损害的，对直接负责的主管人员和其他直接责任人员依法给予处分；情节严重构成犯罪的，依法追究刑事责任。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3D3D39" w:rsidRDefault="003D3D39"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3D3D39" w:rsidRDefault="003D3D39"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w:t>
            </w:r>
            <w:r>
              <w:rPr>
                <w:rFonts w:ascii="仿宋" w:eastAsia="仿宋" w:hAnsi="仿宋" w:cs="仿宋" w:hint="eastAsia"/>
                <w:color w:val="333333"/>
                <w:spacing w:val="10"/>
                <w:sz w:val="18"/>
                <w:szCs w:val="18"/>
                <w:shd w:val="clear" w:color="auto" w:fill="FFFFFF"/>
              </w:rPr>
              <w:lastRenderedPageBreak/>
              <w:t>家工作人员在封山禁牧监督管理中玩忽职守、滥用职权、徇私舞弊的，依法给予行政处分；构成犯罪的，依法追究刑事责任。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3D3D39" w:rsidRDefault="003D3D39" w:rsidP="00B558B1">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3D3D39" w:rsidRDefault="003D3D39" w:rsidP="00B558B1">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left"/>
              <w:rPr>
                <w:rFonts w:ascii="宋体" w:hAnsi="宋体" w:cs="宋体"/>
                <w:kern w:val="0"/>
                <w:sz w:val="18"/>
                <w:szCs w:val="18"/>
              </w:rPr>
            </w:pPr>
          </w:p>
        </w:tc>
      </w:tr>
      <w:tr w:rsidR="003D3D39">
        <w:trPr>
          <w:trHeight w:val="98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126</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center"/>
              <w:rPr>
                <w:rFonts w:ascii="宋体" w:hAnsi="宋体" w:cs="宋体"/>
                <w:kern w:val="0"/>
                <w:sz w:val="18"/>
                <w:szCs w:val="18"/>
              </w:rPr>
            </w:pPr>
            <w:r>
              <w:rPr>
                <w:rFonts w:ascii="宋体" w:hAnsi="宋体" w:cs="宋体" w:hint="eastAsia"/>
                <w:kern w:val="0"/>
                <w:sz w:val="18"/>
                <w:szCs w:val="18"/>
              </w:rPr>
              <w:t>行政强制</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查封违法从事种子生产经营活动的场所</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六章第五十条农业、林业主管部门是种子行政执法机关。种子执法人员依法执行公务时应当出示行政执法证件。农业、林业主管部门依法履行种子监督检查职责时，有权采取下列措施：（一）进入生产经营场所进行现场检查；（二）对种子进行取样测试、试验或者检验；（三）查阅、复制有关合同、票据、账簿、生产经营档案及其他有关资料；（四）查封、扣押有证据证明违法生产经营的种子，以及用于违法生产经营的工具、设备及运输工具等；（五）查封违法从事种子生产经营活动的场所。农业、林业主</w:t>
            </w:r>
            <w:r>
              <w:rPr>
                <w:rFonts w:ascii="宋体" w:hAnsi="宋体" w:cs="宋体" w:hint="eastAsia"/>
                <w:kern w:val="0"/>
                <w:sz w:val="18"/>
                <w:szCs w:val="18"/>
              </w:rPr>
              <w:lastRenderedPageBreak/>
              <w:t>管部门依照本法规定行使职权，当事人应当协助、配合，不得拒绝、阻挠。农业、林业主管部门所属的综合执法机构或者受其委托的种子管理机构，可以开展种子执法相关工作。</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1.催告责任:对当事人下达催告通知书，催告履行义务以及履行义务的期限、方式和当事人依法享有的陈述权和申辩权。</w:t>
            </w:r>
            <w:r>
              <w:rPr>
                <w:rFonts w:ascii="宋体" w:hAnsi="宋体" w:cs="宋体" w:hint="eastAsia"/>
                <w:kern w:val="0"/>
                <w:sz w:val="18"/>
                <w:szCs w:val="18"/>
              </w:rPr>
              <w:br/>
              <w:t>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w:t>
            </w:r>
            <w:r>
              <w:rPr>
                <w:rFonts w:ascii="宋体" w:hAnsi="宋体" w:cs="宋体" w:hint="eastAsia"/>
                <w:kern w:val="0"/>
                <w:sz w:val="18"/>
                <w:szCs w:val="18"/>
              </w:rPr>
              <w:br/>
              <w:t>3.执行责任:查封违法从事种子生产经营活动的场所</w:t>
            </w:r>
            <w:r>
              <w:rPr>
                <w:rFonts w:ascii="宋体" w:hAnsi="宋体" w:cs="宋体" w:hint="eastAsia"/>
                <w:kern w:val="0"/>
                <w:sz w:val="18"/>
                <w:szCs w:val="18"/>
              </w:rPr>
              <w:br/>
              <w:t>4.事后监管责任:检查是否存在继续违法经营活动。</w:t>
            </w:r>
            <w:r>
              <w:rPr>
                <w:rFonts w:ascii="宋体" w:hAnsi="宋体" w:cs="宋体" w:hint="eastAsia"/>
                <w:kern w:val="0"/>
                <w:sz w:val="18"/>
                <w:szCs w:val="18"/>
              </w:rPr>
              <w:br/>
            </w:r>
            <w:r>
              <w:rPr>
                <w:rFonts w:ascii="宋体" w:hAnsi="宋体" w:cs="宋体" w:hint="eastAsia"/>
                <w:kern w:val="0"/>
                <w:sz w:val="18"/>
                <w:szCs w:val="18"/>
              </w:rPr>
              <w:lastRenderedPageBreak/>
              <w:t>5.其他法律法规规章文件规定应履行的责任。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w:t>
            </w:r>
            <w:r>
              <w:rPr>
                <w:rFonts w:ascii="宋体" w:hAnsi="宋体" w:cs="宋体" w:hint="eastAsia"/>
                <w:color w:val="333333"/>
                <w:sz w:val="18"/>
                <w:szCs w:val="18"/>
              </w:rPr>
              <w:lastRenderedPageBreak/>
              <w:t>其他组织的合法权益、公共利益和社会秩序遭受损害的，对直接负责的主管人员和其他直接责任人员依法给予处分；情节严重构成犯罪的，依法追究刑事责任。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3D3D39" w:rsidRDefault="003D3D39"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3D3D39" w:rsidRDefault="003D3D39"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w:t>
            </w:r>
            <w:r>
              <w:rPr>
                <w:rFonts w:ascii="仿宋" w:eastAsia="仿宋" w:hAnsi="仿宋" w:cs="仿宋" w:hint="eastAsia"/>
                <w:color w:val="333333"/>
                <w:spacing w:val="10"/>
                <w:sz w:val="18"/>
                <w:szCs w:val="18"/>
                <w:shd w:val="clear" w:color="auto" w:fill="FFFFFF"/>
              </w:rPr>
              <w:lastRenderedPageBreak/>
              <w:t>司法机关依法追究刑事责任。 </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3D3D39" w:rsidRDefault="003D3D39" w:rsidP="00B558B1">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3D3D39" w:rsidRDefault="003D3D39" w:rsidP="00B558B1">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left"/>
              <w:rPr>
                <w:rFonts w:ascii="宋体" w:hAnsi="宋体" w:cs="宋体"/>
                <w:kern w:val="0"/>
                <w:sz w:val="18"/>
                <w:szCs w:val="18"/>
              </w:rPr>
            </w:pPr>
          </w:p>
        </w:tc>
      </w:tr>
      <w:tr w:rsidR="003D3D39">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127</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center"/>
              <w:rPr>
                <w:rFonts w:ascii="宋体" w:hAnsi="宋体" w:cs="宋体"/>
                <w:kern w:val="0"/>
                <w:sz w:val="18"/>
                <w:szCs w:val="18"/>
              </w:rPr>
            </w:pPr>
            <w:r>
              <w:rPr>
                <w:rFonts w:ascii="宋体" w:hAnsi="宋体" w:cs="宋体" w:hint="eastAsia"/>
                <w:kern w:val="0"/>
                <w:sz w:val="18"/>
                <w:szCs w:val="18"/>
              </w:rPr>
              <w:t>行政强制</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加处罚款或者滞纳金</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《中华人民共和国行政强制法》（2011年6月30日第十一届全国人大常委会第二十一次会议通过，自2012年1月1日起施行）第四十五条　行政机关依法作出金钱给付义务的行政决定,当事人逾期不履行的,行政机关可以依法加处罚款或者滞纳金。加处罚款或者滞纳金的标准应当告知当事人。加处罚款或者滞纳金的数额不得超出金钱给付义务的数额。</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t>1.催告责任:对当事人下达催告通知书，催告履行义务以及履行义务的期限、方式和当事人依法享有的陈述权和申辩权。</w:t>
            </w:r>
            <w:r>
              <w:rPr>
                <w:rFonts w:ascii="宋体" w:hAnsi="宋体" w:cs="宋体" w:hint="eastAsia"/>
                <w:kern w:val="0"/>
                <w:sz w:val="18"/>
                <w:szCs w:val="18"/>
              </w:rPr>
              <w:br/>
              <w:t>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w:t>
            </w:r>
            <w:r>
              <w:rPr>
                <w:rFonts w:ascii="宋体" w:hAnsi="宋体" w:cs="宋体" w:hint="eastAsia"/>
                <w:kern w:val="0"/>
                <w:sz w:val="18"/>
                <w:szCs w:val="18"/>
              </w:rPr>
              <w:br/>
              <w:t>3.执行责任:收取当事人的罚款或者滞纳金，对拒不执行的当事人申请法院强制执行。</w:t>
            </w:r>
            <w:r>
              <w:rPr>
                <w:rFonts w:ascii="宋体" w:hAnsi="宋体" w:cs="宋体" w:hint="eastAsia"/>
                <w:kern w:val="0"/>
                <w:sz w:val="18"/>
                <w:szCs w:val="18"/>
              </w:rPr>
              <w:br/>
            </w:r>
            <w:r>
              <w:rPr>
                <w:rFonts w:ascii="宋体" w:hAnsi="宋体" w:cs="宋体" w:hint="eastAsia"/>
                <w:kern w:val="0"/>
                <w:sz w:val="18"/>
                <w:szCs w:val="18"/>
              </w:rPr>
              <w:lastRenderedPageBreak/>
              <w:t>4.事后监管责任:检查是否继续存在违法行为。</w:t>
            </w:r>
            <w:r>
              <w:rPr>
                <w:rFonts w:ascii="宋体" w:hAnsi="宋体" w:cs="宋体" w:hint="eastAsia"/>
                <w:kern w:val="0"/>
                <w:sz w:val="18"/>
                <w:szCs w:val="18"/>
              </w:rPr>
              <w:br/>
              <w:t>5.其他法律法规规章文件规定应履行的责任。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w:t>
            </w:r>
            <w:r>
              <w:rPr>
                <w:rFonts w:ascii="宋体" w:hAnsi="宋体" w:cs="宋体" w:hint="eastAsia"/>
                <w:color w:val="333333"/>
                <w:sz w:val="18"/>
                <w:szCs w:val="18"/>
              </w:rPr>
              <w:lastRenderedPageBreak/>
              <w:t>行为不予制止、处罚，致使公民、法人或者其他组织的合法权益、公共利益和社会秩序遭受损害的，对直接负责的主管人员和其他直接责任人员依法给予处分；情节严重构成犯罪的，依法追究刑事责任。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3D3D39" w:rsidRDefault="003D3D39"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3D3D39" w:rsidRDefault="003D3D39"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w:t>
            </w:r>
            <w:r>
              <w:rPr>
                <w:rFonts w:ascii="仿宋" w:eastAsia="仿宋" w:hAnsi="仿宋" w:cs="仿宋" w:hint="eastAsia"/>
                <w:color w:val="333333"/>
                <w:spacing w:val="10"/>
                <w:sz w:val="18"/>
                <w:szCs w:val="18"/>
                <w:shd w:val="clear" w:color="auto" w:fill="FFFFFF"/>
              </w:rPr>
              <w:lastRenderedPageBreak/>
              <w:t>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w:t>
            </w:r>
            <w:r>
              <w:rPr>
                <w:rFonts w:ascii="仿宋" w:eastAsia="仿宋" w:hAnsi="仿宋" w:cs="仿宋" w:hint="eastAsia"/>
                <w:color w:val="333333"/>
                <w:spacing w:val="10"/>
                <w:sz w:val="18"/>
                <w:szCs w:val="18"/>
                <w:shd w:val="clear" w:color="auto" w:fill="FFFFFF"/>
              </w:rPr>
              <w:lastRenderedPageBreak/>
              <w:t>管机关给予行政处分；构成犯罪的，由司法机关依法追究刑事责任。 </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3D3D39" w:rsidRDefault="003D3D39" w:rsidP="00B558B1">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3D3D39" w:rsidRDefault="003D3D39" w:rsidP="00B558B1">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left"/>
              <w:rPr>
                <w:rFonts w:ascii="宋体" w:hAnsi="宋体" w:cs="宋体"/>
                <w:kern w:val="0"/>
                <w:sz w:val="18"/>
                <w:szCs w:val="18"/>
              </w:rPr>
            </w:pPr>
          </w:p>
        </w:tc>
      </w:tr>
      <w:tr w:rsidR="003D3D39">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128</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center"/>
              <w:rPr>
                <w:rFonts w:ascii="宋体" w:hAnsi="宋体" w:cs="宋体"/>
                <w:kern w:val="0"/>
                <w:sz w:val="18"/>
                <w:szCs w:val="18"/>
              </w:rPr>
            </w:pPr>
            <w:r>
              <w:rPr>
                <w:rFonts w:ascii="宋体" w:hAnsi="宋体" w:cs="宋体" w:hint="eastAsia"/>
                <w:kern w:val="0"/>
                <w:sz w:val="18"/>
                <w:szCs w:val="18"/>
              </w:rPr>
              <w:t>行政强制</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先行登记保存</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行政处罚法》（2021年1月22日修订通过，自2021年7月15日起施行的）第五十六条：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t>1.催告责任:对当事人下达催告通知书，催告履行义务以及履行义务的期限、方式和当事人依法享有的陈述权和申辩权。</w:t>
            </w:r>
            <w:r>
              <w:rPr>
                <w:rFonts w:ascii="宋体" w:hAnsi="宋体" w:cs="宋体" w:hint="eastAsia"/>
                <w:kern w:val="0"/>
                <w:sz w:val="18"/>
                <w:szCs w:val="18"/>
              </w:rPr>
              <w:br/>
              <w:t>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w:t>
            </w:r>
            <w:r>
              <w:rPr>
                <w:rFonts w:ascii="宋体" w:hAnsi="宋体" w:cs="宋体" w:hint="eastAsia"/>
                <w:kern w:val="0"/>
                <w:sz w:val="18"/>
                <w:szCs w:val="18"/>
              </w:rPr>
              <w:br/>
              <w:t>3.执行责任:依法执行相关登记保存工作，对拒不执行的当事人申请法院强制</w:t>
            </w:r>
            <w:r>
              <w:rPr>
                <w:rFonts w:ascii="宋体" w:hAnsi="宋体" w:cs="宋体" w:hint="eastAsia"/>
                <w:kern w:val="0"/>
                <w:sz w:val="18"/>
                <w:szCs w:val="18"/>
              </w:rPr>
              <w:lastRenderedPageBreak/>
              <w:t>执行。</w:t>
            </w:r>
            <w:r>
              <w:rPr>
                <w:rFonts w:ascii="宋体" w:hAnsi="宋体" w:cs="宋体" w:hint="eastAsia"/>
                <w:kern w:val="0"/>
                <w:sz w:val="18"/>
                <w:szCs w:val="18"/>
              </w:rPr>
              <w:br/>
              <w:t>4.事后监管责任:检查是否继续存在违法行为。</w:t>
            </w:r>
            <w:r>
              <w:rPr>
                <w:rFonts w:ascii="宋体" w:hAnsi="宋体" w:cs="宋体" w:hint="eastAsia"/>
                <w:kern w:val="0"/>
                <w:sz w:val="18"/>
                <w:szCs w:val="18"/>
              </w:rPr>
              <w:br/>
              <w:t>5.其他法律法规规章文件规定应履行的责任。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lastRenderedPageBreak/>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3D3D39" w:rsidRDefault="003D3D39"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3D3D39" w:rsidRDefault="003D3D39"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w:t>
            </w:r>
            <w:r>
              <w:rPr>
                <w:rFonts w:ascii="仿宋" w:eastAsia="仿宋" w:hAnsi="仿宋" w:cs="仿宋" w:hint="eastAsia"/>
                <w:color w:val="333333"/>
                <w:spacing w:val="10"/>
                <w:sz w:val="18"/>
                <w:szCs w:val="18"/>
                <w:shd w:val="clear" w:color="auto" w:fill="FFFFFF"/>
              </w:rPr>
              <w:lastRenderedPageBreak/>
              <w:t>和国治安管理处罚法》的规定处理；构成犯罪的，依法追究刑事责任。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w:t>
            </w:r>
            <w:r>
              <w:rPr>
                <w:rFonts w:ascii="仿宋" w:eastAsia="仿宋" w:hAnsi="仿宋" w:cs="仿宋" w:hint="eastAsia"/>
                <w:color w:val="333333"/>
                <w:spacing w:val="10"/>
                <w:sz w:val="18"/>
                <w:szCs w:val="18"/>
                <w:shd w:val="clear" w:color="auto" w:fill="FFFFFF"/>
              </w:rPr>
              <w:lastRenderedPageBreak/>
              <w:t>玩忽职守的，由其所在单位或者上级主管机关给予行政处分；构成犯罪的，由司法机关依法追究刑事责任。 </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3D3D39" w:rsidRDefault="003D3D39" w:rsidP="00B558B1">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3D3D39" w:rsidRDefault="003D3D39" w:rsidP="00B558B1">
            <w:pPr>
              <w:widowControl/>
              <w:spacing w:line="240" w:lineRule="exact"/>
              <w:jc w:val="left"/>
              <w:rPr>
                <w:rFonts w:ascii="宋体" w:hAnsi="宋体" w:cs="宋体"/>
                <w:kern w:val="0"/>
                <w:sz w:val="15"/>
                <w:szCs w:val="15"/>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left"/>
              <w:rPr>
                <w:rFonts w:ascii="宋体" w:hAnsi="宋体" w:cs="宋体"/>
                <w:kern w:val="0"/>
                <w:sz w:val="18"/>
                <w:szCs w:val="18"/>
              </w:rPr>
            </w:pPr>
          </w:p>
        </w:tc>
      </w:tr>
      <w:tr w:rsidR="003D3D39">
        <w:trPr>
          <w:trHeight w:val="94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129</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center"/>
              <w:rPr>
                <w:rFonts w:ascii="宋体" w:hAnsi="宋体" w:cs="宋体"/>
                <w:kern w:val="0"/>
                <w:sz w:val="18"/>
                <w:szCs w:val="18"/>
              </w:rPr>
            </w:pPr>
            <w:r>
              <w:rPr>
                <w:rFonts w:ascii="宋体" w:hAnsi="宋体" w:cs="宋体" w:hint="eastAsia"/>
                <w:kern w:val="0"/>
                <w:sz w:val="18"/>
                <w:szCs w:val="18"/>
              </w:rPr>
              <w:t>行政强制</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对违反《植物检疫条例》调运的植物和植物产品予以封存、没收、销毁或责令改变用途</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left"/>
              <w:rPr>
                <w:rFonts w:ascii="宋体" w:hAnsi="宋体" w:cs="宋体" w:hint="eastAsia"/>
                <w:kern w:val="0"/>
                <w:sz w:val="18"/>
                <w:szCs w:val="18"/>
              </w:rPr>
            </w:pPr>
            <w:r>
              <w:rPr>
                <w:rFonts w:ascii="宋体" w:hAnsi="宋体" w:cs="宋体" w:hint="eastAsia"/>
                <w:kern w:val="0"/>
                <w:sz w:val="18"/>
                <w:szCs w:val="18"/>
              </w:rPr>
              <w:t>《植物检疫条例》（1983年1月3日国务院发布，1992年5月13日根据《国务院关于修改《植物检疫条例》的决定》修订发布，根据2017年10月7日中华人民共和国国务院令第687号公布的国务院关于修改部分行政法规的决定》修正）第十八条有下列行为之一的，植物检疫机构应当责令纠正，可以处以罚款；造成损失的，应当负责赔偿；构成犯罪的，由司法机关依法追究刑事责任：（一）未依照本条例规定办理植物检疫证书或</w:t>
            </w:r>
            <w:r>
              <w:rPr>
                <w:rFonts w:ascii="宋体" w:hAnsi="宋体" w:cs="宋体" w:hint="eastAsia"/>
                <w:kern w:val="0"/>
                <w:sz w:val="18"/>
                <w:szCs w:val="18"/>
              </w:rPr>
              <w:lastRenderedPageBreak/>
              <w:t>者在报检过程中弄虚作假的；（二）伪造、涂改、买卖、转让植物检疫单证、印章、标志、封识的；（三）未依照本条例规定调运、隔离试种或者生产应施检疫的植物、植物产品的；（四）违反本条例规定，擅自开拆植物、植物产品包装，调换植物、植物产品，或者擅自改变植物、植物产品的规定用途的；（五）违反本条例规定，引起疫情扩散的。　有前款第（一）、（二）、（三）、（四）项所列情形之一，尚不构成犯罪的，植物检疫机构可以没收非法所得。对违反本条例规定调运的植物和植物产品，植物检疫机构有权予以封存、没收、销毁或者责令改变用途。销毁所需费用由责任人承担。</w:t>
            </w:r>
          </w:p>
          <w:p w:rsidR="003D3D39" w:rsidRDefault="003D3D39" w:rsidP="00B558B1">
            <w:pPr>
              <w:widowControl/>
              <w:spacing w:line="240" w:lineRule="exact"/>
              <w:jc w:val="left"/>
              <w:rPr>
                <w:rFonts w:ascii="宋体" w:hAnsi="宋体" w:cs="宋体"/>
                <w:kern w:val="0"/>
                <w:sz w:val="18"/>
                <w:szCs w:val="18"/>
              </w:rPr>
            </w:pP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1.催告责任:对当事人下达催告通知书，催告履行义务以及履行义务的期限、方式和当事人依法享有的陈述权和申辩权。</w:t>
            </w:r>
            <w:r>
              <w:rPr>
                <w:rFonts w:ascii="宋体" w:hAnsi="宋体" w:cs="宋体" w:hint="eastAsia"/>
                <w:kern w:val="0"/>
                <w:sz w:val="18"/>
                <w:szCs w:val="18"/>
              </w:rPr>
              <w:br/>
              <w:t>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w:t>
            </w:r>
            <w:r>
              <w:rPr>
                <w:rFonts w:ascii="宋体" w:hAnsi="宋体" w:cs="宋体" w:hint="eastAsia"/>
                <w:kern w:val="0"/>
                <w:sz w:val="18"/>
                <w:szCs w:val="18"/>
              </w:rPr>
              <w:br/>
              <w:t>3.执行责任:对当事人调运的植物产品</w:t>
            </w:r>
            <w:r>
              <w:rPr>
                <w:rFonts w:ascii="宋体" w:hAnsi="宋体" w:cs="宋体" w:hint="eastAsia"/>
                <w:kern w:val="0"/>
                <w:sz w:val="18"/>
                <w:szCs w:val="18"/>
              </w:rPr>
              <w:lastRenderedPageBreak/>
              <w:t>责令封存、没收、销毁或改变用途，对拒不执行的当事人申请法院强制执行</w:t>
            </w:r>
            <w:r>
              <w:rPr>
                <w:rFonts w:ascii="宋体" w:hAnsi="宋体" w:cs="宋体" w:hint="eastAsia"/>
                <w:kern w:val="0"/>
                <w:sz w:val="18"/>
                <w:szCs w:val="18"/>
              </w:rPr>
              <w:br/>
              <w:t>4.事后监管责任:检查是否继续存在违法行为。</w:t>
            </w:r>
            <w:r>
              <w:rPr>
                <w:rFonts w:ascii="宋体" w:hAnsi="宋体" w:cs="宋体" w:hint="eastAsia"/>
                <w:kern w:val="0"/>
                <w:sz w:val="18"/>
                <w:szCs w:val="18"/>
              </w:rPr>
              <w:br/>
              <w:t>5.其他法律法规规章文件规定应履行的责任。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lastRenderedPageBreak/>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w:t>
            </w:r>
            <w:r>
              <w:rPr>
                <w:rFonts w:ascii="宋体" w:hAnsi="宋体" w:cs="宋体" w:hint="eastAsia"/>
                <w:color w:val="333333"/>
                <w:sz w:val="18"/>
                <w:szCs w:val="18"/>
              </w:rPr>
              <w:lastRenderedPageBreak/>
              <w:t>有关机关对使用的非法单据予以收缴销毁，对直接负责的主管人员和其他直接责任人员依法给予处分。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w:t>
            </w:r>
            <w:r>
              <w:rPr>
                <w:rFonts w:ascii="宋体" w:hAnsi="宋体" w:cs="宋体" w:hint="eastAsia"/>
                <w:color w:val="333333"/>
                <w:sz w:val="18"/>
                <w:szCs w:val="18"/>
              </w:rPr>
              <w:lastRenderedPageBreak/>
              <w:t>罪的，依法追究刑事责任。</w:t>
            </w:r>
          </w:p>
          <w:p w:rsidR="003D3D39" w:rsidRDefault="003D3D39" w:rsidP="00B558B1">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3D3D39" w:rsidRDefault="003D3D39"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3D3D39" w:rsidRDefault="003D3D39"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w:t>
            </w:r>
            <w:r>
              <w:rPr>
                <w:rFonts w:ascii="仿宋" w:eastAsia="仿宋" w:hAnsi="仿宋" w:cs="仿宋" w:hint="eastAsia"/>
                <w:color w:val="333333"/>
                <w:spacing w:val="10"/>
                <w:sz w:val="18"/>
                <w:szCs w:val="18"/>
                <w:shd w:val="clear" w:color="auto" w:fill="FFFFFF"/>
              </w:rPr>
              <w:lastRenderedPageBreak/>
              <w:t>公务的，由公安机关依照《中华人民共和国治安管理处罚法》的规定处理；构成犯罪的，依法追究刑事责任。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w:t>
            </w:r>
            <w:r>
              <w:rPr>
                <w:rFonts w:ascii="仿宋" w:eastAsia="仿宋" w:hAnsi="仿宋" w:cs="仿宋" w:hint="eastAsia"/>
                <w:color w:val="333333"/>
                <w:spacing w:val="10"/>
                <w:sz w:val="18"/>
                <w:szCs w:val="18"/>
                <w:shd w:val="clear" w:color="auto" w:fill="FFFFFF"/>
              </w:rPr>
              <w:lastRenderedPageBreak/>
              <w:t>物产品的运输、邮寄工作中，徇私舞弊、玩忽职守的，由其所在单位或者上级主管机关给予行政处分；构成犯罪的，由司法机关依法追究刑事责任。 </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3D3D39" w:rsidRDefault="003D3D39" w:rsidP="00B558B1">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3D3D39" w:rsidRDefault="003D3D39" w:rsidP="00B558B1">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left"/>
              <w:rPr>
                <w:rFonts w:ascii="宋体" w:hAnsi="宋体" w:cs="宋体"/>
                <w:kern w:val="0"/>
                <w:sz w:val="18"/>
                <w:szCs w:val="18"/>
              </w:rPr>
            </w:pPr>
          </w:p>
        </w:tc>
      </w:tr>
      <w:tr w:rsidR="003D3D39">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130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center"/>
              <w:rPr>
                <w:rFonts w:ascii="宋体" w:hAnsi="宋体" w:cs="宋体"/>
                <w:kern w:val="0"/>
                <w:sz w:val="18"/>
                <w:szCs w:val="18"/>
              </w:rPr>
            </w:pPr>
            <w:r>
              <w:rPr>
                <w:rFonts w:ascii="宋体" w:hAnsi="宋体" w:cs="宋体" w:hint="eastAsia"/>
                <w:kern w:val="0"/>
                <w:sz w:val="18"/>
                <w:szCs w:val="18"/>
              </w:rPr>
              <w:t>行政强制</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代为除治森林病虫害</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森林病虫害防治条例》（1989年12月18日国务院令第46号发布实施）第二十五条第一款：被责令限期除治森林病虫害者不除治的，林业主管部门或者其授权的单位可以代为除治，由被责令限期除治者承担全部费用。代为除治森林病虫害的工作，不因被责令限期除治者申请复议或者起诉而停止执行。</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t>1.催告责任:对当事人下达催告通知书，催告履行义务以及履行义务的期限、方式和当事人依法享有的陈述权和申辩权。</w:t>
            </w:r>
            <w:r>
              <w:rPr>
                <w:rFonts w:ascii="宋体" w:hAnsi="宋体" w:cs="宋体" w:hint="eastAsia"/>
                <w:kern w:val="0"/>
                <w:sz w:val="18"/>
                <w:szCs w:val="18"/>
              </w:rPr>
              <w:br/>
              <w:t>2.决定责任:充分听取当事人的意见，对当事人提出的事实、理由和证据，应当进行记录、复核，无正当理由的，向行政机关负责人报告并经批准作出强制执行决定，送达行政强制执行决定书。根据中止和终结执行的适用情形，做出中止或终结执行决定。</w:t>
            </w:r>
            <w:r>
              <w:rPr>
                <w:rFonts w:ascii="宋体" w:hAnsi="宋体" w:cs="宋体" w:hint="eastAsia"/>
                <w:kern w:val="0"/>
                <w:sz w:val="18"/>
                <w:szCs w:val="18"/>
              </w:rPr>
              <w:br/>
              <w:t>3.执行责任:代为除治病虫害</w:t>
            </w:r>
            <w:r>
              <w:rPr>
                <w:rFonts w:ascii="宋体" w:hAnsi="宋体" w:cs="宋体" w:hint="eastAsia"/>
                <w:kern w:val="0"/>
                <w:sz w:val="18"/>
                <w:szCs w:val="18"/>
              </w:rPr>
              <w:br/>
              <w:t>4.事后监管责任:现场检查病虫害治理效果。</w:t>
            </w:r>
            <w:r>
              <w:rPr>
                <w:rFonts w:ascii="宋体" w:hAnsi="宋体" w:cs="宋体" w:hint="eastAsia"/>
                <w:kern w:val="0"/>
                <w:sz w:val="18"/>
                <w:szCs w:val="18"/>
              </w:rPr>
              <w:br/>
              <w:t>5.其他法律法规规章文件规定应履行的责任。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w:t>
            </w:r>
            <w:r>
              <w:rPr>
                <w:rFonts w:ascii="宋体" w:hAnsi="宋体" w:cs="宋体" w:hint="eastAsia"/>
                <w:color w:val="333333"/>
                <w:sz w:val="18"/>
                <w:szCs w:val="18"/>
              </w:rPr>
              <w:lastRenderedPageBreak/>
              <w:t>责任人员依法给予处分。</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县级以上人民政府林业主管部门或者其他有关国家机关未依照本法规定履行职责的，对直接负责的主管人员和其他直接责任人员依法给予处分。</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3D3D39" w:rsidRDefault="003D3D39"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w:t>
            </w:r>
            <w:r>
              <w:rPr>
                <w:rFonts w:ascii="仿宋" w:eastAsia="仿宋" w:hAnsi="仿宋" w:cs="仿宋" w:hint="eastAsia"/>
                <w:color w:val="333333"/>
                <w:sz w:val="18"/>
                <w:szCs w:val="18"/>
                <w:shd w:val="clear" w:color="auto" w:fill="FFFFFF"/>
              </w:rPr>
              <w:lastRenderedPageBreak/>
              <w:t>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3D3D39" w:rsidRDefault="003D3D39"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w:t>
            </w:r>
            <w:r>
              <w:rPr>
                <w:rFonts w:ascii="仿宋" w:eastAsia="仿宋" w:hAnsi="仿宋" w:cs="仿宋" w:hint="eastAsia"/>
                <w:color w:val="333333"/>
                <w:spacing w:val="10"/>
                <w:sz w:val="18"/>
                <w:szCs w:val="18"/>
                <w:shd w:val="clear" w:color="auto" w:fill="FFFFFF"/>
              </w:rPr>
              <w:lastRenderedPageBreak/>
              <w:t>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人民政府或者上级人民政府有关部门责令改正，对负有责任的主管人员和其他直接责任人员依法给予处分。</w:t>
            </w:r>
          </w:p>
          <w:p w:rsidR="003D3D39" w:rsidRDefault="003D3D39"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3D3D39" w:rsidRDefault="003D3D39" w:rsidP="00B558B1">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3D3D39" w:rsidRDefault="003D3D39" w:rsidP="00B558B1">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3D3D39" w:rsidRDefault="003D3D39">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131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行政检查</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矿山地质环境保护工作日常监管</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《矿山地质环境保护规定》（</w:t>
            </w:r>
            <w:r>
              <w:rPr>
                <w:rFonts w:ascii="宋体" w:hAnsi="宋体" w:cs="宋体"/>
                <w:kern w:val="0"/>
                <w:sz w:val="18"/>
                <w:szCs w:val="18"/>
              </w:rPr>
              <w:t>2019</w:t>
            </w:r>
            <w:r>
              <w:rPr>
                <w:rFonts w:ascii="宋体" w:hAnsi="宋体" w:cs="宋体" w:hint="eastAsia"/>
                <w:kern w:val="0"/>
                <w:sz w:val="18"/>
                <w:szCs w:val="18"/>
              </w:rPr>
              <w:t>年</w:t>
            </w:r>
            <w:r>
              <w:rPr>
                <w:rFonts w:ascii="宋体" w:hAnsi="宋体" w:cs="宋体"/>
                <w:kern w:val="0"/>
                <w:sz w:val="18"/>
                <w:szCs w:val="18"/>
              </w:rPr>
              <w:t>7</w:t>
            </w:r>
            <w:r>
              <w:rPr>
                <w:rFonts w:ascii="宋体" w:hAnsi="宋体" w:cs="宋体" w:hint="eastAsia"/>
                <w:kern w:val="0"/>
                <w:sz w:val="18"/>
                <w:szCs w:val="18"/>
              </w:rPr>
              <w:t>月</w:t>
            </w:r>
            <w:r>
              <w:rPr>
                <w:rFonts w:ascii="宋体" w:hAnsi="宋体" w:cs="宋体"/>
                <w:kern w:val="0"/>
                <w:sz w:val="18"/>
                <w:szCs w:val="18"/>
              </w:rPr>
              <w:t>16</w:t>
            </w:r>
            <w:r>
              <w:rPr>
                <w:rFonts w:ascii="宋体" w:hAnsi="宋体" w:cs="宋体" w:hint="eastAsia"/>
                <w:kern w:val="0"/>
                <w:sz w:val="18"/>
                <w:szCs w:val="18"/>
              </w:rPr>
              <w:t>日自然资源部第</w:t>
            </w:r>
            <w:r>
              <w:rPr>
                <w:rFonts w:ascii="宋体" w:hAnsi="宋体" w:cs="宋体"/>
                <w:kern w:val="0"/>
                <w:sz w:val="18"/>
                <w:szCs w:val="18"/>
              </w:rPr>
              <w:t>2</w:t>
            </w:r>
            <w:r>
              <w:rPr>
                <w:rFonts w:ascii="宋体" w:hAnsi="宋体" w:cs="宋体" w:hint="eastAsia"/>
                <w:kern w:val="0"/>
                <w:sz w:val="18"/>
                <w:szCs w:val="18"/>
              </w:rPr>
              <w:t>次部务会议《自然资源部关于第一批废止修改的部门规章的决定》第三次修正）第二十二条：县级以上国土资源行政主管部门对采矿权人履行矿山地质环境保护与治理恢复义务的情况进行监督检查。相关责任人应当配合县级以上国土资源行政主管部门的监督检查，并提供必要的资料，如实反映情况。第二十四条：县级以上国土资源行政主管部门在履行矿山地质环境保护的监督检查职责时，有权对矿山地质环境保护与治理恢复方案确立的治理恢复措施落实情况和矿山地质环境监测情况进行现场检查，对违反本规定的行为有权制止并</w:t>
            </w:r>
          </w:p>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依法查处。</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检查责任：对本辖区内矿山地质环境保护与治理恢复情况组织监督检查；</w:t>
            </w:r>
            <w:r>
              <w:rPr>
                <w:rFonts w:ascii="宋体" w:hAnsi="宋体" w:cs="宋体"/>
                <w:kern w:val="0"/>
                <w:sz w:val="18"/>
                <w:szCs w:val="18"/>
              </w:rPr>
              <w:br/>
              <w:t>2.</w:t>
            </w:r>
            <w:r>
              <w:rPr>
                <w:rFonts w:ascii="宋体" w:hAnsi="宋体" w:cs="宋体" w:hint="eastAsia"/>
                <w:kern w:val="0"/>
                <w:sz w:val="18"/>
                <w:szCs w:val="18"/>
              </w:rPr>
              <w:t>处置责任：对监督检查发现的问题，责令限期整改；</w:t>
            </w:r>
            <w:r>
              <w:rPr>
                <w:rFonts w:ascii="宋体" w:hAnsi="宋体" w:cs="宋体"/>
                <w:kern w:val="0"/>
                <w:sz w:val="18"/>
                <w:szCs w:val="18"/>
              </w:rPr>
              <w:br/>
              <w:t>3.</w:t>
            </w:r>
            <w:r>
              <w:rPr>
                <w:rFonts w:ascii="宋体" w:hAnsi="宋体" w:cs="宋体" w:hint="eastAsia"/>
                <w:kern w:val="0"/>
                <w:sz w:val="18"/>
                <w:szCs w:val="18"/>
              </w:rPr>
              <w:t>移送责任：及时予以公告，对构成违法犯罪的移交司法机关；</w:t>
            </w:r>
            <w:r>
              <w:rPr>
                <w:rFonts w:ascii="宋体" w:hAnsi="宋体" w:cs="宋体"/>
                <w:kern w:val="0"/>
                <w:sz w:val="18"/>
                <w:szCs w:val="18"/>
              </w:rPr>
              <w:br/>
              <w:t>4.</w:t>
            </w:r>
            <w:r>
              <w:rPr>
                <w:rFonts w:ascii="宋体" w:hAnsi="宋体" w:cs="宋体" w:hint="eastAsia"/>
                <w:kern w:val="0"/>
                <w:sz w:val="18"/>
                <w:szCs w:val="18"/>
              </w:rPr>
              <w:t>事后管理责任：对监督检查发现的问题，采矿权人整改完成后，对整改情况组织进行核查；</w:t>
            </w:r>
            <w:r>
              <w:rPr>
                <w:rFonts w:ascii="宋体" w:hAnsi="宋体" w:cs="宋体"/>
                <w:kern w:val="0"/>
                <w:sz w:val="18"/>
                <w:szCs w:val="18"/>
              </w:rPr>
              <w:br/>
              <w:t>5.</w:t>
            </w:r>
            <w:r>
              <w:rPr>
                <w:rFonts w:ascii="宋体" w:hAnsi="宋体" w:cs="宋体" w:hint="eastAsia"/>
                <w:kern w:val="0"/>
                <w:sz w:val="18"/>
                <w:szCs w:val="18"/>
              </w:rPr>
              <w:t>其他责任：法律法规规章等规定应履行的责任。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hAnsi="宋体" w:cs="宋体"/>
                <w:kern w:val="0"/>
                <w:sz w:val="18"/>
                <w:szCs w:val="18"/>
              </w:rPr>
              <w:br/>
              <w:t>1.</w:t>
            </w:r>
            <w:r>
              <w:rPr>
                <w:rFonts w:ascii="宋体" w:hAnsi="宋体" w:cs="宋体" w:hint="eastAsia"/>
                <w:kern w:val="0"/>
                <w:sz w:val="18"/>
                <w:szCs w:val="18"/>
              </w:rPr>
              <w:t>对本辖区内矿山地质环境保护与治理恢复情况组织监督检查；</w:t>
            </w:r>
            <w:r>
              <w:rPr>
                <w:rFonts w:ascii="宋体" w:hAnsi="宋体" w:cs="宋体"/>
                <w:kern w:val="0"/>
                <w:sz w:val="18"/>
                <w:szCs w:val="18"/>
              </w:rPr>
              <w:br/>
              <w:t>2.</w:t>
            </w:r>
            <w:r>
              <w:rPr>
                <w:rFonts w:ascii="宋体" w:hAnsi="宋体" w:cs="宋体" w:hint="eastAsia"/>
                <w:kern w:val="0"/>
                <w:sz w:val="18"/>
                <w:szCs w:val="18"/>
              </w:rPr>
              <w:t>对在检查中发现的问题，不责令限期整改；</w:t>
            </w:r>
            <w:r>
              <w:rPr>
                <w:rFonts w:ascii="宋体" w:hAnsi="宋体" w:cs="宋体"/>
                <w:kern w:val="0"/>
                <w:sz w:val="18"/>
                <w:szCs w:val="18"/>
              </w:rPr>
              <w:br/>
              <w:t>3.</w:t>
            </w:r>
            <w:r>
              <w:rPr>
                <w:rFonts w:ascii="宋体" w:hAnsi="宋体" w:cs="宋体" w:hint="eastAsia"/>
                <w:kern w:val="0"/>
                <w:sz w:val="18"/>
                <w:szCs w:val="18"/>
              </w:rPr>
              <w:t>不及时予以公告，对构成违法犯罪的不移交司法机关；</w:t>
            </w:r>
            <w:r>
              <w:rPr>
                <w:rFonts w:ascii="宋体" w:hAnsi="宋体" w:cs="宋体"/>
                <w:kern w:val="0"/>
                <w:sz w:val="18"/>
                <w:szCs w:val="18"/>
              </w:rPr>
              <w:br/>
              <w:t>4.</w:t>
            </w:r>
            <w:r>
              <w:rPr>
                <w:rFonts w:ascii="宋体" w:hAnsi="宋体" w:cs="宋体" w:hint="eastAsia"/>
                <w:kern w:val="0"/>
                <w:sz w:val="18"/>
                <w:szCs w:val="18"/>
              </w:rPr>
              <w:t>对监督检查发现的问题，采矿权人整改完成后，不对整改情况组织进行核查；</w:t>
            </w:r>
            <w:r>
              <w:rPr>
                <w:rFonts w:ascii="宋体" w:hAnsi="宋体" w:cs="宋体"/>
                <w:kern w:val="0"/>
                <w:sz w:val="18"/>
                <w:szCs w:val="18"/>
              </w:rPr>
              <w:br/>
              <w:t>5.</w:t>
            </w:r>
            <w:r>
              <w:rPr>
                <w:rFonts w:ascii="宋体" w:hAnsi="宋体" w:cs="宋体" w:hint="eastAsia"/>
                <w:kern w:val="0"/>
                <w:sz w:val="18"/>
                <w:szCs w:val="18"/>
              </w:rPr>
              <w:t>其他违反法律法规规章文件规定的行为。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132</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行政检查</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地灾及矿山治理项目实施监督</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《地质灾害治理工程监督管</w:t>
            </w:r>
          </w:p>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理办法》（第三条）；市、（县、区）国土资源主管部门必须依照法律、法规和规章及本办法规定对地质灾害工程矿山治</w:t>
            </w:r>
          </w:p>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理实施监督管理。</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numPr>
                <w:ilvl w:val="0"/>
                <w:numId w:val="1"/>
              </w:numPr>
              <w:autoSpaceDN w:val="0"/>
              <w:spacing w:line="220" w:lineRule="exact"/>
              <w:jc w:val="left"/>
              <w:textAlignment w:val="center"/>
              <w:rPr>
                <w:rFonts w:ascii="宋体" w:hAnsi="宋体" w:cs="宋体"/>
                <w:kern w:val="0"/>
                <w:sz w:val="18"/>
                <w:szCs w:val="18"/>
              </w:rPr>
            </w:pPr>
            <w:r>
              <w:rPr>
                <w:rFonts w:ascii="宋体" w:hAnsi="宋体" w:cs="宋体" w:hint="eastAsia"/>
                <w:kern w:val="0"/>
                <w:sz w:val="18"/>
                <w:szCs w:val="18"/>
              </w:rPr>
              <w:t>检查责任：对本辖</w:t>
            </w:r>
          </w:p>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区内地灾及矿山治理项目工作组织监督检查；</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2.</w:t>
            </w:r>
            <w:r>
              <w:rPr>
                <w:rFonts w:ascii="宋体" w:hAnsi="宋体" w:cs="宋体" w:hint="eastAsia"/>
                <w:kern w:val="0"/>
                <w:sz w:val="18"/>
                <w:szCs w:val="18"/>
              </w:rPr>
              <w:t>处置责任：对监督检查发</w:t>
            </w:r>
          </w:p>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现的问题，责令限期整改；</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4.</w:t>
            </w:r>
            <w:r>
              <w:rPr>
                <w:rFonts w:ascii="宋体" w:hAnsi="宋体" w:cs="宋体" w:hint="eastAsia"/>
                <w:kern w:val="0"/>
                <w:sz w:val="18"/>
                <w:szCs w:val="18"/>
              </w:rPr>
              <w:t>事后管理责任：对监督检查发现的问题，地灾及矿山治理项目整改完成后，对整</w:t>
            </w:r>
          </w:p>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改情况组织进行核查；</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5.</w:t>
            </w:r>
            <w:r>
              <w:rPr>
                <w:rFonts w:ascii="宋体" w:hAnsi="宋体" w:cs="宋体" w:hint="eastAsia"/>
                <w:kern w:val="0"/>
                <w:sz w:val="18"/>
                <w:szCs w:val="18"/>
              </w:rPr>
              <w:t>其他责任：法律法规规章</w:t>
            </w:r>
          </w:p>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等规定应履行的责任。</w:t>
            </w:r>
          </w:p>
          <w:p w:rsidR="00C641C7" w:rsidRDefault="00C641C7">
            <w:pPr>
              <w:widowControl/>
              <w:spacing w:line="220" w:lineRule="exact"/>
              <w:jc w:val="left"/>
              <w:rPr>
                <w:rFonts w:ascii="宋体" w:hAnsi="宋体" w:cs="宋体"/>
                <w:kern w:val="0"/>
                <w:sz w:val="18"/>
                <w:szCs w:val="18"/>
              </w:rPr>
            </w:pP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hAnsi="宋体" w:cs="宋体"/>
                <w:kern w:val="0"/>
                <w:sz w:val="18"/>
                <w:szCs w:val="18"/>
              </w:rPr>
              <w:br/>
              <w:t>1.</w:t>
            </w:r>
            <w:r>
              <w:rPr>
                <w:rFonts w:ascii="宋体" w:hAnsi="宋体" w:cs="宋体" w:hint="eastAsia"/>
                <w:kern w:val="0"/>
                <w:sz w:val="18"/>
                <w:szCs w:val="18"/>
              </w:rPr>
              <w:t>对本辖区内地灾及矿山治理项目实情况组织监督检查；</w:t>
            </w:r>
            <w:r>
              <w:rPr>
                <w:rFonts w:ascii="宋体" w:hAnsi="宋体" w:cs="宋体"/>
                <w:kern w:val="0"/>
                <w:sz w:val="18"/>
                <w:szCs w:val="18"/>
              </w:rPr>
              <w:br/>
              <w:t>2.</w:t>
            </w:r>
            <w:r>
              <w:rPr>
                <w:rFonts w:ascii="宋体" w:hAnsi="宋体" w:cs="宋体" w:hint="eastAsia"/>
                <w:kern w:val="0"/>
                <w:sz w:val="18"/>
                <w:szCs w:val="18"/>
              </w:rPr>
              <w:t>对在检查中发现的问题，不责令限期整改；</w:t>
            </w:r>
            <w:r>
              <w:rPr>
                <w:rFonts w:ascii="宋体" w:hAnsi="宋体" w:cs="宋体"/>
                <w:kern w:val="0"/>
                <w:sz w:val="18"/>
                <w:szCs w:val="18"/>
              </w:rPr>
              <w:br/>
              <w:t>3.</w:t>
            </w:r>
            <w:r>
              <w:rPr>
                <w:rFonts w:ascii="宋体" w:hAnsi="宋体" w:cs="宋体" w:hint="eastAsia"/>
                <w:kern w:val="0"/>
                <w:sz w:val="18"/>
                <w:szCs w:val="18"/>
              </w:rPr>
              <w:t>不及时予以公告，对构成违法犯罪的不移交司法机关；</w:t>
            </w:r>
            <w:r>
              <w:rPr>
                <w:rFonts w:ascii="宋体" w:hAnsi="宋体" w:cs="宋体"/>
                <w:kern w:val="0"/>
                <w:sz w:val="18"/>
                <w:szCs w:val="18"/>
              </w:rPr>
              <w:br/>
              <w:t>4.</w:t>
            </w:r>
            <w:r>
              <w:rPr>
                <w:rFonts w:ascii="宋体" w:hAnsi="宋体" w:cs="宋体" w:hint="eastAsia"/>
                <w:kern w:val="0"/>
                <w:sz w:val="18"/>
                <w:szCs w:val="18"/>
              </w:rPr>
              <w:t>对监督检查发现的问题，地灾及矿山治理项目实整改完成后，不对整改情况组织进行核查；</w:t>
            </w:r>
            <w:r>
              <w:rPr>
                <w:rFonts w:ascii="宋体" w:hAnsi="宋体" w:cs="宋体"/>
                <w:kern w:val="0"/>
                <w:sz w:val="18"/>
                <w:szCs w:val="18"/>
              </w:rPr>
              <w:br/>
              <w:t>5.</w:t>
            </w:r>
            <w:r>
              <w:rPr>
                <w:rFonts w:ascii="宋体" w:hAnsi="宋体" w:cs="宋体" w:hint="eastAsia"/>
                <w:kern w:val="0"/>
                <w:sz w:val="18"/>
                <w:szCs w:val="18"/>
              </w:rPr>
              <w:t>其他违反法律法规规章文件规定的行为。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133</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行政检查</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采矿权开发利用监督管理</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、《中华人民共和国矿产资源法》（</w:t>
            </w:r>
            <w:r>
              <w:rPr>
                <w:rFonts w:ascii="宋体" w:hAnsi="宋体" w:cs="宋体"/>
                <w:kern w:val="0"/>
                <w:sz w:val="18"/>
                <w:szCs w:val="18"/>
              </w:rPr>
              <w:t>1</w:t>
            </w:r>
            <w:r>
              <w:rPr>
                <w:rFonts w:ascii="宋体" w:hAnsi="宋体" w:cs="宋体" w:hint="eastAsia"/>
                <w:kern w:val="0"/>
                <w:sz w:val="18"/>
                <w:szCs w:val="18"/>
              </w:rPr>
              <w:t>）第四十条：超越批准的矿区范围采矿的，责令退回本矿区范围内开采、赔偿损失，没收越界开采的矿产品和违法所得，可以并处罚款；拒不退回本矿区范围内开采，造成矿产资源破坏的，吊销采矿许可证，依照刑法有关规定对直接责任人员追究刑事责任。（</w:t>
            </w:r>
            <w:r>
              <w:rPr>
                <w:rFonts w:ascii="宋体" w:hAnsi="宋体" w:cs="宋体"/>
                <w:kern w:val="0"/>
                <w:sz w:val="18"/>
                <w:szCs w:val="18"/>
              </w:rPr>
              <w:t>2</w:t>
            </w:r>
            <w:r>
              <w:rPr>
                <w:rFonts w:ascii="宋体" w:hAnsi="宋体" w:cs="宋体" w:hint="eastAsia"/>
                <w:kern w:val="0"/>
                <w:sz w:val="18"/>
                <w:szCs w:val="18"/>
              </w:rPr>
              <w:t>）第四十二条：买卖、出租或者以其他形式转让矿产资源的，没收违法所得，处以罚款。</w:t>
            </w:r>
            <w:r>
              <w:rPr>
                <w:rFonts w:ascii="宋体" w:hAnsi="宋体" w:cs="宋体"/>
                <w:kern w:val="0"/>
                <w:sz w:val="18"/>
                <w:szCs w:val="18"/>
              </w:rPr>
              <w:t xml:space="preserve"> </w:t>
            </w:r>
            <w:r>
              <w:rPr>
                <w:rFonts w:ascii="宋体" w:hAnsi="宋体" w:cs="宋体" w:hint="eastAsia"/>
                <w:kern w:val="0"/>
                <w:sz w:val="18"/>
                <w:szCs w:val="18"/>
              </w:rPr>
              <w:t>违反本法第六条的规定将探矿权、采矿权倒卖牟利的，吊销勘查许可证、采矿许可证，没收违法所得，处以罚款。（</w:t>
            </w:r>
            <w:r>
              <w:rPr>
                <w:rFonts w:ascii="宋体" w:hAnsi="宋体" w:cs="宋体"/>
                <w:kern w:val="0"/>
                <w:sz w:val="18"/>
                <w:szCs w:val="18"/>
              </w:rPr>
              <w:t>3</w:t>
            </w:r>
            <w:r>
              <w:rPr>
                <w:rFonts w:ascii="宋体" w:hAnsi="宋体" w:cs="宋体" w:hint="eastAsia"/>
                <w:kern w:val="0"/>
                <w:sz w:val="18"/>
                <w:szCs w:val="18"/>
              </w:rPr>
              <w:t>）第四十四条：违反本法规定，采取破坏性的开采方法开采矿产资源的，处以罚款，可以吊销采矿许可证；造成矿产资源严重破坏的，依照刑法有关规定对直接责任人员追究刑事责任。</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2</w:t>
            </w:r>
            <w:r>
              <w:rPr>
                <w:rFonts w:ascii="宋体" w:hAnsi="宋体" w:cs="宋体" w:hint="eastAsia"/>
                <w:kern w:val="0"/>
                <w:sz w:val="18"/>
                <w:szCs w:val="18"/>
              </w:rPr>
              <w:t>、《矿产资源开采登记管理办法》（国务院令第</w:t>
            </w:r>
            <w:r>
              <w:rPr>
                <w:rFonts w:ascii="宋体" w:hAnsi="宋体" w:cs="宋体"/>
                <w:kern w:val="0"/>
                <w:sz w:val="18"/>
                <w:szCs w:val="18"/>
              </w:rPr>
              <w:t>241</w:t>
            </w:r>
            <w:r>
              <w:rPr>
                <w:rFonts w:ascii="宋体" w:hAnsi="宋体" w:cs="宋体" w:hint="eastAsia"/>
                <w:kern w:val="0"/>
                <w:sz w:val="18"/>
                <w:szCs w:val="18"/>
              </w:rPr>
              <w:t>号）：（</w:t>
            </w:r>
            <w:r>
              <w:rPr>
                <w:rFonts w:ascii="宋体" w:hAnsi="宋体" w:cs="宋体"/>
                <w:kern w:val="0"/>
                <w:sz w:val="18"/>
                <w:szCs w:val="18"/>
              </w:rPr>
              <w:t>1</w:t>
            </w:r>
            <w:r>
              <w:rPr>
                <w:rFonts w:ascii="宋体" w:hAnsi="宋体" w:cs="宋体" w:hint="eastAsia"/>
                <w:kern w:val="0"/>
                <w:sz w:val="18"/>
                <w:szCs w:val="18"/>
              </w:rPr>
              <w:t>）第十四条：登记管理机关应当对本行政区域内的采矿权人合理开发利用矿产资源、保护环境及其他应当履行的法定义务等情况依法进行监督检查。（</w:t>
            </w:r>
            <w:r>
              <w:rPr>
                <w:rFonts w:ascii="宋体" w:hAnsi="宋体" w:cs="宋体"/>
                <w:kern w:val="0"/>
                <w:sz w:val="18"/>
                <w:szCs w:val="18"/>
              </w:rPr>
              <w:t>2</w:t>
            </w:r>
            <w:r>
              <w:rPr>
                <w:rFonts w:ascii="宋体" w:hAnsi="宋体" w:cs="宋体" w:hint="eastAsia"/>
                <w:kern w:val="0"/>
                <w:sz w:val="18"/>
                <w:szCs w:val="18"/>
              </w:rPr>
              <w:t>）第十八条：不依照本办法规定提交年度报告、拒绝接受监督检查或者弄虚作假的，由县级以上人民政府负责地质矿产管理工作的部门按照国务院地质矿产主管部门规定的权限，责令停止违法行为，予以警告，可以并处</w:t>
            </w:r>
            <w:r>
              <w:rPr>
                <w:rFonts w:ascii="宋体" w:hAnsi="宋体" w:cs="宋体"/>
                <w:kern w:val="0"/>
                <w:sz w:val="18"/>
                <w:szCs w:val="18"/>
              </w:rPr>
              <w:t>5</w:t>
            </w:r>
            <w:r>
              <w:rPr>
                <w:rFonts w:ascii="宋体" w:hAnsi="宋体" w:cs="宋体" w:hint="eastAsia"/>
                <w:kern w:val="0"/>
                <w:sz w:val="18"/>
                <w:szCs w:val="18"/>
              </w:rPr>
              <w:t>万元以下的罚款；情节严重的，由原发证机关吊销采矿许可证。（</w:t>
            </w:r>
            <w:r>
              <w:rPr>
                <w:rFonts w:ascii="宋体" w:hAnsi="宋体" w:cs="宋体"/>
                <w:kern w:val="0"/>
                <w:sz w:val="18"/>
                <w:szCs w:val="18"/>
              </w:rPr>
              <w:t>3</w:t>
            </w:r>
            <w:r>
              <w:rPr>
                <w:rFonts w:ascii="宋体" w:hAnsi="宋体" w:cs="宋体" w:hint="eastAsia"/>
                <w:kern w:val="0"/>
                <w:sz w:val="18"/>
                <w:szCs w:val="18"/>
              </w:rPr>
              <w:t>）第十九条：破坏或者擅自移动矿区范围界桩或者地面标志的，由县级以上人民政府负责地质矿产</w:t>
            </w:r>
            <w:r>
              <w:rPr>
                <w:rFonts w:ascii="宋体" w:hAnsi="宋体" w:cs="宋体" w:hint="eastAsia"/>
                <w:kern w:val="0"/>
                <w:sz w:val="18"/>
                <w:szCs w:val="18"/>
              </w:rPr>
              <w:lastRenderedPageBreak/>
              <w:t>管理工作的部门按照国务院地质矿产主管部门规定的权限，责令限期恢复；情节严重的，处</w:t>
            </w:r>
            <w:r>
              <w:rPr>
                <w:rFonts w:ascii="宋体" w:hAnsi="宋体" w:cs="宋体"/>
                <w:kern w:val="0"/>
                <w:sz w:val="18"/>
                <w:szCs w:val="18"/>
              </w:rPr>
              <w:t>3</w:t>
            </w:r>
            <w:r>
              <w:rPr>
                <w:rFonts w:ascii="宋体" w:hAnsi="宋体" w:cs="宋体" w:hint="eastAsia"/>
                <w:kern w:val="0"/>
                <w:sz w:val="18"/>
                <w:szCs w:val="18"/>
              </w:rPr>
              <w:t>万元以下的罚款。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、检查责任：对本辖区内持有效采矿许可证复工的矿山企业矿产资源开发利用情况进行监督管理；</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2</w:t>
            </w:r>
            <w:r>
              <w:rPr>
                <w:rFonts w:ascii="宋体" w:hAnsi="宋体" w:cs="宋体" w:hint="eastAsia"/>
                <w:kern w:val="0"/>
                <w:sz w:val="18"/>
                <w:szCs w:val="18"/>
              </w:rPr>
              <w:t>、处置责任：对监督检查过程发现的问题，责令限期整改；</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、移送责任：发现越界开采、非法转让、采取破坏性开采方法开采矿产资源、拒绝接受监督检查、破坏或擅自移动矿区范围界桩或地面标志等违法违规开采行为及时移交执法监察部门立案查处；</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4</w:t>
            </w:r>
            <w:r>
              <w:rPr>
                <w:rFonts w:ascii="宋体" w:hAnsi="宋体" w:cs="宋体" w:hint="eastAsia"/>
                <w:kern w:val="0"/>
                <w:sz w:val="18"/>
                <w:szCs w:val="18"/>
              </w:rPr>
              <w:t>、事后管理责任：对发现问题整改情况进行核查；</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5</w:t>
            </w:r>
            <w:r>
              <w:rPr>
                <w:rFonts w:ascii="宋体" w:hAnsi="宋体" w:cs="宋体" w:hint="eastAsia"/>
                <w:kern w:val="0"/>
                <w:sz w:val="18"/>
                <w:szCs w:val="18"/>
              </w:rPr>
              <w:t>、其他责任：法律法规规章等规定应履行的责任。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、不按法律法规规定对本辖区内持有效采矿许可证矿山进行监督检查；</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2</w:t>
            </w:r>
            <w:r>
              <w:rPr>
                <w:rFonts w:ascii="宋体" w:hAnsi="宋体" w:cs="宋体" w:hint="eastAsia"/>
                <w:kern w:val="0"/>
                <w:sz w:val="18"/>
                <w:szCs w:val="18"/>
              </w:rPr>
              <w:t>、对在检查中发现的问题，不予以制止、不依法移交执法监察部门进行处罚；</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、其他违反法律法规规章文件规定的行为。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A265CF">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134</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pPr>
              <w:widowControl/>
              <w:spacing w:line="220" w:lineRule="exact"/>
              <w:jc w:val="center"/>
              <w:rPr>
                <w:rFonts w:ascii="宋体" w:hAnsi="宋体" w:cs="宋体"/>
                <w:kern w:val="0"/>
                <w:sz w:val="18"/>
                <w:szCs w:val="18"/>
              </w:rPr>
            </w:pPr>
            <w:r>
              <w:rPr>
                <w:rFonts w:ascii="宋体" w:hAnsi="宋体" w:cs="宋体" w:hint="eastAsia"/>
                <w:kern w:val="0"/>
                <w:sz w:val="18"/>
                <w:szCs w:val="18"/>
              </w:rPr>
              <w:t>行政检查</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对草原法律、法规执行情况的检查</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《中华人民共和国草原法》第五十六条 国务院草原行政主管部门和草原面积较大的省、自治区的县级以上地方人民政府草原行政主管部门设立草原监督管理机构，负责草原法律、法规执行情况的监督检查，对违反草原法律、法规的行为进行查处。草原行政主管部门和草原监督管理机构应当加强执法队伍建设，提高草原监督检查人员的政治、业务素质。草原监督检查人员应当忠于职守，秉公执法。第五十七条 草原监督检查人员履行监督检查职责时，有权采取下列措施：（一）要求被检查单位或者个人提供有关草原权属的文件和资料，进行查阅或者复制；（二）要求被检查单位或者个人对草原权属等问题作出说明；（三）进入违法现场进行拍照、摄像和勘测；（四）责令被检查单位或者个人停止违反草原法律、法规的行为，履行法定义务。</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t>1.检查责任：对本辖区草原法律、法规执行情况组织监督检查；</w:t>
            </w:r>
            <w:r>
              <w:rPr>
                <w:rFonts w:ascii="宋体" w:hAnsi="宋体" w:cs="宋体" w:hint="eastAsia"/>
                <w:kern w:val="0"/>
                <w:sz w:val="18"/>
                <w:szCs w:val="18"/>
              </w:rPr>
              <w:br/>
              <w:t>2.处置责任：对监督检查发现的问题，责令限期整改、依法实施处罚；</w:t>
            </w:r>
            <w:r>
              <w:rPr>
                <w:rFonts w:ascii="宋体" w:hAnsi="宋体" w:cs="宋体" w:hint="eastAsia"/>
                <w:kern w:val="0"/>
                <w:sz w:val="18"/>
                <w:szCs w:val="18"/>
              </w:rPr>
              <w:br/>
              <w:t>3.移送责任：及时予以公告，对构成违法犯罪的移交司法机关；</w:t>
            </w:r>
            <w:r>
              <w:rPr>
                <w:rFonts w:ascii="宋体" w:hAnsi="宋体" w:cs="宋体" w:hint="eastAsia"/>
                <w:kern w:val="0"/>
                <w:sz w:val="18"/>
                <w:szCs w:val="18"/>
              </w:rPr>
              <w:br/>
              <w:t>4.事后管理责任：对监督检查发现的问题，有关单位和个人整改完成后，对整改情况组织进行核查；</w:t>
            </w:r>
            <w:r>
              <w:rPr>
                <w:rFonts w:ascii="宋体" w:hAnsi="宋体" w:cs="宋体" w:hint="eastAsia"/>
                <w:kern w:val="0"/>
                <w:sz w:val="18"/>
                <w:szCs w:val="18"/>
              </w:rPr>
              <w:br/>
              <w:t>5.其他责任：法律法规规章等规定应履行的责任。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w:t>
            </w:r>
            <w:r>
              <w:rPr>
                <w:rFonts w:ascii="宋体" w:hAnsi="宋体" w:cs="宋体" w:hint="eastAsia"/>
                <w:color w:val="333333"/>
                <w:sz w:val="18"/>
                <w:szCs w:val="18"/>
              </w:rPr>
              <w:lastRenderedPageBreak/>
              <w:t>员依法给予处分。</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A265CF" w:rsidRDefault="00A265CF" w:rsidP="00B558B1">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A265CF" w:rsidRDefault="00A265CF" w:rsidP="00B558B1">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县级以上人民政府林业主管部门或者其</w:t>
            </w:r>
            <w:r>
              <w:rPr>
                <w:rFonts w:ascii="仿宋" w:eastAsia="仿宋" w:hAnsi="仿宋" w:cs="仿宋" w:hint="eastAsia"/>
                <w:color w:val="333333"/>
                <w:spacing w:val="10"/>
                <w:sz w:val="18"/>
                <w:szCs w:val="18"/>
                <w:shd w:val="clear" w:color="auto" w:fill="FFFFFF"/>
              </w:rPr>
              <w:lastRenderedPageBreak/>
              <w:t>他有关国家机关未依照本法规定履行职责的，对直接负责的主管人员和其他直接责任人员依法给予处分。</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A265CF" w:rsidRDefault="00A265CF"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A265CF" w:rsidRDefault="00A265CF"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w:t>
            </w:r>
            <w:r>
              <w:rPr>
                <w:rFonts w:ascii="仿宋" w:eastAsia="仿宋" w:hAnsi="仿宋" w:cs="仿宋" w:hint="eastAsia"/>
                <w:color w:val="333333"/>
                <w:spacing w:val="10"/>
                <w:sz w:val="18"/>
                <w:szCs w:val="18"/>
                <w:shd w:val="clear" w:color="auto" w:fill="FFFFFF"/>
              </w:rPr>
              <w:lastRenderedPageBreak/>
              <w:t>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农业、林业主管部门不依法作出行政许可决定，发现违法行为或者接到对违法行为的举报不予查处，或者有其他未依照本法规定履行职责的行为的，由本级</w:t>
            </w:r>
            <w:r>
              <w:rPr>
                <w:rFonts w:ascii="仿宋" w:eastAsia="仿宋" w:hAnsi="仿宋" w:cs="仿宋" w:hint="eastAsia"/>
                <w:color w:val="333333"/>
                <w:spacing w:val="10"/>
                <w:sz w:val="18"/>
                <w:szCs w:val="18"/>
                <w:shd w:val="clear" w:color="auto" w:fill="FFFFFF"/>
              </w:rPr>
              <w:lastRenderedPageBreak/>
              <w:t>人民政府或者上级人民政府有关部门责令改正，对负有责任的主管人员和其他直接责任人员依法给予处分。</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A265CF" w:rsidRDefault="00A265CF" w:rsidP="00B558B1">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A265CF" w:rsidRDefault="00A265CF" w:rsidP="00B558B1">
            <w:pPr>
              <w:widowControl/>
              <w:spacing w:line="24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pPr>
              <w:widowControl/>
              <w:spacing w:line="220" w:lineRule="exact"/>
              <w:jc w:val="left"/>
              <w:rPr>
                <w:rFonts w:ascii="宋体" w:hAnsi="宋体" w:cs="宋体"/>
                <w:kern w:val="0"/>
                <w:sz w:val="18"/>
                <w:szCs w:val="18"/>
              </w:rPr>
            </w:pPr>
          </w:p>
        </w:tc>
      </w:tr>
      <w:tr w:rsidR="00A265CF">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135</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pPr>
              <w:widowControl/>
              <w:spacing w:line="220" w:lineRule="exact"/>
              <w:jc w:val="center"/>
              <w:rPr>
                <w:rFonts w:ascii="宋体" w:hAnsi="宋体" w:cs="宋体"/>
                <w:kern w:val="0"/>
                <w:sz w:val="18"/>
                <w:szCs w:val="18"/>
              </w:rPr>
            </w:pPr>
            <w:r>
              <w:rPr>
                <w:rFonts w:ascii="宋体" w:hAnsi="宋体" w:cs="宋体" w:hint="eastAsia"/>
                <w:kern w:val="0"/>
                <w:sz w:val="18"/>
                <w:szCs w:val="18"/>
              </w:rPr>
              <w:t>行政检查</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对林木种子质量的监督检查</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rsidP="00B558B1">
            <w:pPr>
              <w:widowControl/>
              <w:spacing w:line="24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t>《中华人民共和国种子法》第四十七条农业、林业主管部门应当加强对种子质量的监督检查。种子质量管理办法、行业标准和检验方法，由国务院农业、林业主管部门制定。农业、林业主管部门可以采用国家规定的快速检测方法对生产经营的种子品种进行检测，检测结果可以作为行政处罚依据。被检查人对检测结果有异议的，可以申请复检，复检不得采用同一检测方法。因检测结果错误给当事人造成损失的，依法承担赔偿责任</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rsidP="00B558B1">
            <w:pPr>
              <w:widowControl/>
              <w:spacing w:line="240" w:lineRule="exact"/>
              <w:jc w:val="left"/>
              <w:rPr>
                <w:rFonts w:ascii="宋体" w:hAnsi="宋体" w:cs="宋体"/>
                <w:kern w:val="0"/>
                <w:sz w:val="18"/>
                <w:szCs w:val="18"/>
              </w:rPr>
            </w:pPr>
            <w:r>
              <w:rPr>
                <w:rFonts w:ascii="宋体" w:hAnsi="宋体" w:cs="宋体" w:hint="eastAsia"/>
                <w:kern w:val="0"/>
                <w:sz w:val="18"/>
                <w:szCs w:val="18"/>
              </w:rPr>
              <w:t>1.检查责任：对林木种子质量组织监督检查；</w:t>
            </w:r>
            <w:r>
              <w:rPr>
                <w:rFonts w:ascii="宋体" w:hAnsi="宋体" w:cs="宋体" w:hint="eastAsia"/>
                <w:kern w:val="0"/>
                <w:sz w:val="18"/>
                <w:szCs w:val="18"/>
              </w:rPr>
              <w:br/>
              <w:t>2.处置责任：对监督检查发现的问题，责令限期整改、依法实施处罚；</w:t>
            </w:r>
            <w:r>
              <w:rPr>
                <w:rFonts w:ascii="宋体" w:hAnsi="宋体" w:cs="宋体" w:hint="eastAsia"/>
                <w:kern w:val="0"/>
                <w:sz w:val="18"/>
                <w:szCs w:val="18"/>
              </w:rPr>
              <w:br/>
              <w:t>3.移送责任：及时予以公告，对构成违法犯罪的移交司法机关；</w:t>
            </w:r>
            <w:r>
              <w:rPr>
                <w:rFonts w:ascii="宋体" w:hAnsi="宋体" w:cs="宋体" w:hint="eastAsia"/>
                <w:kern w:val="0"/>
                <w:sz w:val="18"/>
                <w:szCs w:val="18"/>
              </w:rPr>
              <w:br/>
              <w:t>4.事后管理责任：对监督检查发现的问题，有关单位和个人整改完成后，对整改情况组织进行核查；</w:t>
            </w:r>
            <w:r>
              <w:rPr>
                <w:rFonts w:ascii="宋体" w:hAnsi="宋体" w:cs="宋体" w:hint="eastAsia"/>
                <w:kern w:val="0"/>
                <w:sz w:val="18"/>
                <w:szCs w:val="18"/>
              </w:rPr>
              <w:br/>
              <w:t>5.其他责任：法律法规规章等规定应履行的责任。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1、行政机关实施行政处罚，有下列情形之一，由上级行政机关或者有关机关责令改正，对直接负责的主管人员和其他直接责任人员依法给予处分：没有法定的行政处罚依据的；擅自改变行政处罚种类、幅度的；违反法定的行政处罚程序的；违反本法第二十条关于委托处罚的规定的；执法人员未取得执法证件的。</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2、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3、行政机关对当事人进行处罚不使用罚款、没收财物单据或者使用非法定部门制发的罚款、没收财物单据的，当事人有权拒绝，并有权予以检举，由上级行政机关或者有关机关对使用的非法单据予以收缴销毁，</w:t>
            </w:r>
            <w:r>
              <w:rPr>
                <w:rFonts w:ascii="宋体" w:hAnsi="宋体" w:cs="宋体" w:hint="eastAsia"/>
                <w:color w:val="333333"/>
                <w:sz w:val="18"/>
                <w:szCs w:val="18"/>
              </w:rPr>
              <w:lastRenderedPageBreak/>
              <w:t>对直接负责的主管人员和其他直接责任人员依法给予处分。</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4、行政机关截留、私分或者变相私分罚款、没收的违法所得或者财物的，由财政部门或者有关机关予以追缴，对直接负责的主管人员和其他直接责任人员依法给予处分；情节严重构成犯罪的，依法追究刑事责任。执法人员利用职务上的便利，索取或者收受他人财物、将收缴罚款据为己有，构成犯罪的，依法追究刑事责任；情节轻微不构成犯罪的，依法给予处分。</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5、行政机关使用或者损毁查封、扣押的财物，对当事人造成损失的，应当依法予以赔偿，对直接负责的主管人员和其他直接责任人员依法给予处分。</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6、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r>
              <w:rPr>
                <w:rFonts w:ascii="宋体" w:hAnsi="宋体" w:cs="宋体" w:hint="eastAsia"/>
                <w:color w:val="333333"/>
                <w:sz w:val="18"/>
                <w:szCs w:val="18"/>
              </w:rPr>
              <w:t>7、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rsidR="00A265CF" w:rsidRDefault="00A265CF" w:rsidP="00B558B1">
            <w:pPr>
              <w:pStyle w:val="a5"/>
              <w:widowControl/>
              <w:spacing w:before="0" w:beforeAutospacing="0" w:after="0" w:afterAutospacing="0" w:line="240" w:lineRule="exact"/>
              <w:rPr>
                <w:rFonts w:ascii="宋体" w:hAnsi="宋体" w:cs="宋体" w:hint="eastAsia"/>
                <w:color w:val="333333"/>
                <w:sz w:val="18"/>
                <w:szCs w:val="18"/>
              </w:rPr>
            </w:pPr>
            <w:r>
              <w:rPr>
                <w:rFonts w:ascii="宋体" w:hAnsi="宋体" w:cs="宋体" w:hint="eastAsia"/>
                <w:color w:val="333333"/>
                <w:sz w:val="18"/>
                <w:szCs w:val="18"/>
              </w:rPr>
              <w:t>8、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rsidR="00A265CF" w:rsidRDefault="00A265CF" w:rsidP="00B558B1">
            <w:pPr>
              <w:pStyle w:val="a5"/>
              <w:widowControl/>
              <w:spacing w:before="0" w:beforeAutospacing="0" w:after="0" w:afterAutospacing="0" w:line="240" w:lineRule="exact"/>
              <w:rPr>
                <w:rFonts w:ascii="仿宋" w:eastAsia="仿宋" w:hAnsi="仿宋" w:cs="仿宋" w:hint="eastAsia"/>
                <w:sz w:val="18"/>
                <w:szCs w:val="18"/>
              </w:rPr>
            </w:pPr>
            <w:r>
              <w:rPr>
                <w:rFonts w:ascii="宋体" w:hAnsi="宋体" w:hint="eastAsia"/>
                <w:color w:val="000000"/>
                <w:sz w:val="18"/>
                <w:szCs w:val="18"/>
              </w:rPr>
              <w:t>9.</w:t>
            </w:r>
            <w:r>
              <w:rPr>
                <w:rFonts w:ascii="仿宋" w:eastAsia="仿宋" w:hAnsi="仿宋" w:cs="仿宋" w:hint="eastAsia"/>
                <w:color w:val="000000"/>
                <w:sz w:val="18"/>
                <w:szCs w:val="18"/>
              </w:rPr>
              <w:t>《中华人民共和国森林法》</w:t>
            </w:r>
            <w:r>
              <w:rPr>
                <w:rFonts w:ascii="仿宋" w:eastAsia="仿宋" w:hAnsi="仿宋" w:cs="仿宋" w:hint="eastAsia"/>
                <w:color w:val="333333"/>
                <w:spacing w:val="10"/>
                <w:sz w:val="18"/>
                <w:szCs w:val="18"/>
                <w:shd w:val="clear" w:color="auto" w:fill="FFFFFF"/>
              </w:rPr>
              <w:t>第七十条 县</w:t>
            </w:r>
            <w:r>
              <w:rPr>
                <w:rFonts w:ascii="仿宋" w:eastAsia="仿宋" w:hAnsi="仿宋" w:cs="仿宋" w:hint="eastAsia"/>
                <w:color w:val="333333"/>
                <w:spacing w:val="10"/>
                <w:sz w:val="18"/>
                <w:szCs w:val="18"/>
                <w:shd w:val="clear" w:color="auto" w:fill="FFFFFF"/>
              </w:rPr>
              <w:lastRenderedPageBreak/>
              <w:t>级以上人民政府林业主管部门或者其他有关国家机关未依照本法规定履行职责的，对直接负责的主管人员和其他直接责任人员依法给予处分。</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依照本法规定应当作出行政处罚决定而未作出的，上级主管部门有权责令下级主管部门作出行政处罚决定或者直接给予行政处罚。</w:t>
            </w:r>
          </w:p>
          <w:p w:rsidR="00A265CF" w:rsidRDefault="00A265CF"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pacing w:val="10"/>
                <w:sz w:val="18"/>
                <w:szCs w:val="18"/>
                <w:shd w:val="clear" w:color="auto" w:fill="FFFFFF"/>
              </w:rPr>
              <w:t>10.</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第四十二条</w:t>
            </w:r>
            <w:r>
              <w:rPr>
                <w:rFonts w:ascii="仿宋" w:eastAsia="仿宋" w:hAnsi="仿宋" w:cs="仿宋" w:hint="eastAsia"/>
                <w:color w:val="333333"/>
                <w:sz w:val="18"/>
                <w:szCs w:val="18"/>
                <w:shd w:val="clear" w:color="auto" w:fill="FFFFFF"/>
              </w:rPr>
              <w:t xml:space="preserve">　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p w:rsidR="00A265CF" w:rsidRDefault="00A265CF" w:rsidP="00B558B1">
            <w:pPr>
              <w:pStyle w:val="a5"/>
              <w:widowControl/>
              <w:shd w:val="clear" w:color="auto" w:fill="FFFFFF"/>
              <w:spacing w:before="0" w:beforeAutospacing="0" w:after="0" w:afterAutospacing="0" w:line="240" w:lineRule="exact"/>
              <w:rPr>
                <w:rFonts w:ascii="仿宋" w:eastAsia="仿宋" w:hAnsi="仿宋" w:cs="仿宋" w:hint="eastAsia"/>
                <w:color w:val="333333"/>
                <w:sz w:val="18"/>
                <w:szCs w:val="18"/>
              </w:rPr>
            </w:pPr>
            <w:r>
              <w:rPr>
                <w:rFonts w:ascii="仿宋" w:eastAsia="仿宋" w:hAnsi="仿宋" w:cs="仿宋" w:hint="eastAsia"/>
                <w:color w:val="333333"/>
                <w:sz w:val="18"/>
                <w:szCs w:val="18"/>
                <w:shd w:val="clear" w:color="auto" w:fill="FFFFFF"/>
              </w:rPr>
              <w:t>11.</w:t>
            </w:r>
            <w:r>
              <w:rPr>
                <w:rFonts w:ascii="仿宋" w:eastAsia="仿宋" w:hAnsi="仿宋" w:cs="仿宋" w:hint="eastAsia"/>
                <w:color w:val="000000"/>
                <w:sz w:val="18"/>
                <w:szCs w:val="18"/>
              </w:rPr>
              <w:t>《中华人民共和国野生动物保护法》</w:t>
            </w:r>
            <w:r>
              <w:rPr>
                <w:rStyle w:val="a7"/>
                <w:rFonts w:ascii="仿宋" w:eastAsia="仿宋" w:hAnsi="仿宋" w:cs="仿宋" w:hint="eastAsia"/>
                <w:color w:val="333333"/>
                <w:sz w:val="18"/>
                <w:szCs w:val="18"/>
                <w:shd w:val="clear" w:color="auto" w:fill="FFFFFF"/>
              </w:rPr>
              <w:t>第四十三条</w:t>
            </w:r>
            <w:r>
              <w:rPr>
                <w:rFonts w:ascii="仿宋" w:eastAsia="仿宋" w:hAnsi="仿宋" w:cs="仿宋" w:hint="eastAsia"/>
                <w:color w:val="333333"/>
                <w:sz w:val="18"/>
                <w:szCs w:val="18"/>
                <w:shd w:val="clear" w:color="auto" w:fill="FFFFFF"/>
              </w:rPr>
              <w:t xml:space="preserve">　违反本法第十二条第三款、第十三条第二款规定的，依照有关法律法规的规定处罚。</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12.</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第十九条  违反本条例规定，阻碍工作人员依法执行公务的，由公安机关依照《中华人民共和国治安管理处罚法》的规定处理；构成犯罪的，依法追究刑事责任。</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13.</w:t>
            </w:r>
            <w:r>
              <w:rPr>
                <w:rFonts w:ascii="仿宋" w:eastAsia="仿宋" w:hAnsi="仿宋" w:cs="仿宋" w:hint="eastAsia"/>
                <w:color w:val="000000"/>
                <w:sz w:val="18"/>
                <w:szCs w:val="18"/>
              </w:rPr>
              <w:t>《保定市封山禁牧条例》</w:t>
            </w:r>
            <w:r>
              <w:rPr>
                <w:rFonts w:ascii="仿宋" w:eastAsia="仿宋" w:hAnsi="仿宋" w:cs="仿宋" w:hint="eastAsia"/>
                <w:color w:val="333333"/>
                <w:spacing w:val="10"/>
                <w:sz w:val="18"/>
                <w:szCs w:val="18"/>
                <w:shd w:val="clear" w:color="auto" w:fill="FFFFFF"/>
              </w:rPr>
              <w:t>第二十条  国家工作人员在封山禁牧监督管理中玩忽职守、滥用职权、徇私舞弊的，依法给予行政处分；构成犯罪的，依法追究刑事责任。</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lastRenderedPageBreak/>
              <w:t>14.</w:t>
            </w:r>
            <w:r>
              <w:rPr>
                <w:rFonts w:ascii="仿宋" w:eastAsia="仿宋" w:hAnsi="仿宋" w:cs="仿宋" w:hint="eastAsia"/>
                <w:color w:val="000000"/>
                <w:sz w:val="18"/>
                <w:szCs w:val="18"/>
              </w:rPr>
              <w:t>《森林防火条例》</w:t>
            </w:r>
            <w:r>
              <w:rPr>
                <w:rFonts w:ascii="仿宋" w:eastAsia="仿宋" w:hAnsi="仿宋" w:cs="仿宋" w:hint="eastAsia"/>
                <w:color w:val="333333"/>
                <w:spacing w:val="10"/>
                <w:sz w:val="18"/>
                <w:szCs w:val="18"/>
                <w:shd w:val="clear" w:color="auto" w:fill="FFFFFF"/>
              </w:rPr>
              <w:t>第三十七条  违反本规定，各级人民政府、县级以上人民政府森林防火指挥机构、林业主管部门或者其他有关部门及其工作人员，有下列行为之一的，由其上级行政机关或者监察机关责令改正；情节严重的，对直接负责的主管人员和其他直接责任人员依法给予处分；构成犯罪的，依法追究刑事责任：（一）未按规定落实森林防火责任制的；（二）未按要求建设森林防火基础设施的； （三）未按规定配备护林员，成立森林消防专业队伍的；（四）未按规定对建设项目的森林防火设施进行备案并验收的； （五）发现森林火灾隐患未提出整改意见或者对于重大火灾隐患未及时下达森林火灾隐患整改通知书的；（六）瞒报、谎报或者拖延报告森林火灾情况的；（七）发生火灾未及时组织扑救致使火灾蔓延的； （八）未按规定履行火场看守职责造成火灾复燃的； </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（九）其他玩忽职守、滥用职权、徇私舞弊的行为。</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000000"/>
                <w:sz w:val="18"/>
                <w:szCs w:val="18"/>
              </w:rPr>
              <w:t>15.《植物检疫条例》</w:t>
            </w:r>
            <w:r>
              <w:rPr>
                <w:rFonts w:ascii="仿宋" w:eastAsia="仿宋" w:hAnsi="仿宋" w:cs="仿宋" w:hint="eastAsia"/>
                <w:color w:val="333333"/>
                <w:spacing w:val="10"/>
                <w:sz w:val="18"/>
                <w:szCs w:val="18"/>
                <w:shd w:val="clear" w:color="auto" w:fill="FFFFFF"/>
              </w:rPr>
              <w:t>第十九条　植物检疫人员在植物检疫工作中，交通运输部门和邮政部门有关工作人员在植物、植物产品的运输、邮寄工作中，徇私舞弊、玩忽职守的，由其所在单位或者上级主管机关给予行政处分；构成犯罪的，由司法机关依法追究刑事责任。 </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16、</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第七十条 农业、林业主管部门不依法作出行政许可决定，发现违法行为或者接到对违法行为的举报不予查处，或者有其他未依</w:t>
            </w:r>
            <w:r>
              <w:rPr>
                <w:rFonts w:ascii="仿宋" w:eastAsia="仿宋" w:hAnsi="仿宋" w:cs="仿宋" w:hint="eastAsia"/>
                <w:color w:val="333333"/>
                <w:spacing w:val="10"/>
                <w:sz w:val="18"/>
                <w:szCs w:val="18"/>
                <w:shd w:val="clear" w:color="auto" w:fill="FFFFFF"/>
              </w:rPr>
              <w:lastRenderedPageBreak/>
              <w:t>照本法规定履行职责的行为的，由本级人民政府或者上级人民政府有关部门责令改正，对负有责任的主管人员和其他直接责任人员依法给予处分。</w:t>
            </w:r>
          </w:p>
          <w:p w:rsidR="00A265CF" w:rsidRDefault="00A265CF" w:rsidP="00B558B1">
            <w:pPr>
              <w:pStyle w:val="a5"/>
              <w:widowControl/>
              <w:spacing w:before="0" w:beforeAutospacing="0" w:after="0" w:afterAutospacing="0" w:line="240" w:lineRule="exact"/>
              <w:rPr>
                <w:rFonts w:ascii="仿宋" w:eastAsia="仿宋" w:hAnsi="仿宋" w:cs="仿宋" w:hint="eastAsia"/>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违反本法第五十六条规定，农业、林业主管部门工作人员从事种子生产经营活动的，依法给予处分。</w:t>
            </w:r>
          </w:p>
          <w:p w:rsidR="00A265CF" w:rsidRDefault="00A265CF" w:rsidP="00B558B1">
            <w:pPr>
              <w:pStyle w:val="a5"/>
              <w:widowControl/>
              <w:spacing w:before="0" w:beforeAutospacing="0" w:after="0" w:afterAutospacing="0" w:line="240" w:lineRule="exact"/>
              <w:rPr>
                <w:rFonts w:ascii="仿宋" w:eastAsia="仿宋" w:hAnsi="仿宋" w:cs="仿宋"/>
                <w:color w:val="333333"/>
                <w:spacing w:val="10"/>
                <w:sz w:val="18"/>
                <w:szCs w:val="18"/>
                <w:shd w:val="clear" w:color="auto" w:fill="FFFFFF"/>
              </w:rPr>
            </w:pPr>
            <w:r>
              <w:rPr>
                <w:rFonts w:ascii="仿宋" w:eastAsia="仿宋" w:hAnsi="仿宋" w:cs="仿宋" w:hint="eastAsia"/>
                <w:color w:val="333333"/>
                <w:spacing w:val="10"/>
                <w:sz w:val="18"/>
                <w:szCs w:val="18"/>
                <w:shd w:val="clear" w:color="auto" w:fill="FFFFFF"/>
              </w:rPr>
              <w:t>17.</w:t>
            </w:r>
            <w:r>
              <w:rPr>
                <w:rFonts w:ascii="仿宋" w:eastAsia="仿宋" w:hAnsi="仿宋" w:cs="仿宋" w:hint="eastAsia"/>
                <w:color w:val="000000"/>
                <w:sz w:val="18"/>
                <w:szCs w:val="18"/>
              </w:rPr>
              <w:t>《中华人民共和国种子法》</w:t>
            </w:r>
            <w:r>
              <w:rPr>
                <w:rFonts w:ascii="仿宋" w:eastAsia="仿宋" w:hAnsi="仿宋" w:cs="仿宋" w:hint="eastAsia"/>
                <w:color w:val="333333"/>
                <w:spacing w:val="10"/>
                <w:sz w:val="18"/>
                <w:szCs w:val="18"/>
                <w:shd w:val="clear" w:color="auto" w:fill="FFFFFF"/>
              </w:rPr>
              <w:t>第七十一条 违反本法第十六条规定，品种审定委员会委员和工作人员不依法履行职责，弄虚作假、徇私舞弊的，依法给予处分；自处分决定作出之日起五年内不得从事品种审定工作。</w:t>
            </w:r>
          </w:p>
          <w:p w:rsidR="00A265CF" w:rsidRDefault="00A265CF" w:rsidP="00B558B1">
            <w:pPr>
              <w:pStyle w:val="a5"/>
              <w:widowControl/>
              <w:spacing w:before="0" w:beforeAutospacing="0" w:after="0" w:afterAutospacing="0" w:line="240" w:lineRule="exact"/>
              <w:ind w:firstLineChars="200" w:firstLine="360"/>
              <w:rPr>
                <w:rFonts w:ascii="宋体" w:hAnsi="宋体" w:cs="宋体" w:hint="eastAsia"/>
                <w:color w:val="333333"/>
                <w:sz w:val="18"/>
                <w:szCs w:val="18"/>
              </w:rPr>
            </w:pPr>
          </w:p>
          <w:p w:rsidR="00A265CF" w:rsidRDefault="00A265CF" w:rsidP="00B558B1">
            <w:pPr>
              <w:widowControl/>
              <w:spacing w:line="240" w:lineRule="exact"/>
              <w:jc w:val="left"/>
              <w:rPr>
                <w:rFonts w:ascii="宋体" w:hAnsi="宋体" w:cs="宋体" w:hint="eastAsia"/>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A265CF" w:rsidRDefault="00A265CF">
            <w:pPr>
              <w:widowControl/>
              <w:spacing w:line="220" w:lineRule="exact"/>
              <w:jc w:val="left"/>
              <w:rPr>
                <w:rFonts w:ascii="宋体" w:hAnsi="宋体" w:cs="宋体"/>
                <w:kern w:val="0"/>
                <w:sz w:val="18"/>
                <w:szCs w:val="18"/>
              </w:rPr>
            </w:pPr>
          </w:p>
        </w:tc>
      </w:tr>
      <w:tr w:rsidR="00C641C7">
        <w:trPr>
          <w:trHeight w:val="58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136</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行政确认</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不动产</w:t>
            </w:r>
          </w:p>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登记</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《民法典》第二百一十条</w:t>
            </w:r>
            <w:r>
              <w:rPr>
                <w:rFonts w:ascii="宋体" w:hAnsi="宋体" w:cs="宋体"/>
                <w:kern w:val="0"/>
                <w:sz w:val="18"/>
                <w:szCs w:val="18"/>
              </w:rPr>
              <w:t xml:space="preserve"> </w:t>
            </w:r>
            <w:r>
              <w:rPr>
                <w:rFonts w:ascii="宋体" w:hAnsi="宋体" w:cs="宋体" w:hint="eastAsia"/>
                <w:kern w:val="0"/>
                <w:sz w:val="18"/>
                <w:szCs w:val="18"/>
              </w:rPr>
              <w:t>不动产登记，由不动产所在地的登记机构办理。国家对不动产实行统一登记制度。统一登记的范围、登记机构和登记办法，由法律、行政法规规定。《不动产登记暂行条例》第六条</w:t>
            </w:r>
            <w:r>
              <w:rPr>
                <w:rFonts w:ascii="宋体" w:hAnsi="宋体" w:cs="宋体"/>
                <w:kern w:val="0"/>
                <w:sz w:val="18"/>
                <w:szCs w:val="18"/>
              </w:rPr>
              <w:t xml:space="preserve"> </w:t>
            </w:r>
            <w:r>
              <w:rPr>
                <w:rFonts w:ascii="宋体" w:hAnsi="宋体" w:cs="宋体" w:hint="eastAsia"/>
                <w:kern w:val="0"/>
                <w:sz w:val="18"/>
                <w:szCs w:val="18"/>
              </w:rPr>
              <w:t>国务院国土资源主管部门负责指导、监督全国不动产登记工作。县级以上地方人民政府应当确定一个部门为本行政区域的不动产登记机构，负责不动产登记工作，并接受上级人民政府不动产登记主管部门的指导、监督。第七条</w:t>
            </w:r>
            <w:r>
              <w:rPr>
                <w:rFonts w:ascii="宋体" w:hAnsi="宋体" w:cs="宋体"/>
                <w:kern w:val="0"/>
                <w:sz w:val="18"/>
                <w:szCs w:val="18"/>
              </w:rPr>
              <w:t xml:space="preserve"> </w:t>
            </w:r>
            <w:r>
              <w:rPr>
                <w:rFonts w:ascii="宋体" w:hAnsi="宋体" w:cs="宋体" w:hint="eastAsia"/>
                <w:kern w:val="0"/>
                <w:sz w:val="18"/>
                <w:szCs w:val="18"/>
              </w:rPr>
              <w:t>不动产登记由不动产所在地的县级人民政府不动产登记机构办理；直辖市、设区的市人民政府可以确定本级不动产登记机构统一办理所属各区的不动产登记。</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w:t>
            </w:r>
            <w:r>
              <w:rPr>
                <w:rFonts w:ascii="宋体" w:hAnsi="宋体" w:cs="宋体"/>
                <w:kern w:val="0"/>
                <w:sz w:val="18"/>
                <w:szCs w:val="18"/>
              </w:rPr>
              <w:t>:</w:t>
            </w:r>
            <w:r>
              <w:rPr>
                <w:rFonts w:ascii="宋体" w:hAnsi="宋体" w:cs="宋体" w:hint="eastAsia"/>
                <w:kern w:val="0"/>
                <w:sz w:val="18"/>
                <w:szCs w:val="18"/>
              </w:rPr>
              <w:t>公示依法应当提交的材料</w:t>
            </w:r>
            <w:r>
              <w:rPr>
                <w:rFonts w:ascii="宋体" w:hAnsi="宋体" w:cs="宋体"/>
                <w:kern w:val="0"/>
                <w:sz w:val="18"/>
                <w:szCs w:val="18"/>
              </w:rPr>
              <w:t>;</w:t>
            </w:r>
            <w:r>
              <w:rPr>
                <w:rFonts w:ascii="宋体" w:hAnsi="宋体" w:cs="宋体" w:hint="eastAsia"/>
                <w:kern w:val="0"/>
                <w:sz w:val="18"/>
                <w:szCs w:val="18"/>
              </w:rPr>
              <w:t>一次性告知补正材料</w:t>
            </w:r>
            <w:r>
              <w:rPr>
                <w:rFonts w:ascii="宋体" w:hAnsi="宋体" w:cs="宋体"/>
                <w:kern w:val="0"/>
                <w:sz w:val="18"/>
                <w:szCs w:val="18"/>
              </w:rPr>
              <w:t>;</w:t>
            </w:r>
            <w:r>
              <w:rPr>
                <w:rFonts w:ascii="宋体" w:hAnsi="宋体" w:cs="宋体" w:hint="eastAsia"/>
                <w:kern w:val="0"/>
                <w:sz w:val="18"/>
                <w:szCs w:val="18"/>
              </w:rPr>
              <w:t>依法受理或不予受理</w:t>
            </w:r>
            <w:r>
              <w:rPr>
                <w:rFonts w:ascii="宋体" w:hAnsi="宋体" w:cs="宋体"/>
                <w:kern w:val="0"/>
                <w:sz w:val="18"/>
                <w:szCs w:val="18"/>
              </w:rPr>
              <w:t>(</w:t>
            </w:r>
            <w:r>
              <w:rPr>
                <w:rFonts w:ascii="宋体" w:hAnsi="宋体" w:cs="宋体" w:hint="eastAsia"/>
                <w:kern w:val="0"/>
                <w:sz w:val="18"/>
                <w:szCs w:val="18"/>
              </w:rPr>
              <w:t>不予受理应当告知理由</w:t>
            </w:r>
            <w:r>
              <w:rPr>
                <w:rFonts w:ascii="宋体" w:hAnsi="宋体" w:cs="宋体"/>
                <w:kern w:val="0"/>
                <w:sz w:val="18"/>
                <w:szCs w:val="18"/>
              </w:rPr>
              <w:t>)</w:t>
            </w:r>
            <w:r>
              <w:rPr>
                <w:rFonts w:ascii="宋体" w:hAnsi="宋体" w:cs="宋体" w:hint="eastAsia"/>
                <w:kern w:val="0"/>
                <w:sz w:val="18"/>
                <w:szCs w:val="18"/>
              </w:rPr>
              <w:t>。</w:t>
            </w:r>
            <w:r>
              <w:rPr>
                <w:rFonts w:ascii="宋体" w:hAnsi="宋体" w:cs="宋体"/>
                <w:kern w:val="0"/>
                <w:sz w:val="18"/>
                <w:szCs w:val="18"/>
              </w:rPr>
              <w:br/>
              <w:t>2.</w:t>
            </w:r>
            <w:r>
              <w:rPr>
                <w:rFonts w:ascii="宋体" w:hAnsi="宋体" w:cs="宋体" w:hint="eastAsia"/>
                <w:kern w:val="0"/>
                <w:sz w:val="18"/>
                <w:szCs w:val="18"/>
              </w:rPr>
              <w:t>审查责任：材料审核、集中办理。提出审查意见。</w:t>
            </w:r>
            <w:r>
              <w:rPr>
                <w:rFonts w:ascii="宋体" w:hAnsi="宋体" w:cs="宋体"/>
                <w:kern w:val="0"/>
                <w:sz w:val="18"/>
                <w:szCs w:val="18"/>
              </w:rPr>
              <w:br/>
              <w:t>3.</w:t>
            </w:r>
            <w:r>
              <w:rPr>
                <w:rFonts w:ascii="宋体" w:hAnsi="宋体" w:cs="宋体" w:hint="eastAsia"/>
                <w:kern w:val="0"/>
                <w:sz w:val="18"/>
                <w:szCs w:val="18"/>
              </w:rPr>
              <w:t>决定责任：根据审查意见，作出认定决定，制作责任认定报告。</w:t>
            </w:r>
            <w:r>
              <w:rPr>
                <w:rFonts w:ascii="宋体" w:hAnsi="宋体" w:cs="宋体"/>
                <w:kern w:val="0"/>
                <w:sz w:val="18"/>
                <w:szCs w:val="18"/>
              </w:rPr>
              <w:br/>
              <w:t>4.</w:t>
            </w:r>
            <w:r>
              <w:rPr>
                <w:rFonts w:ascii="宋体" w:hAnsi="宋体" w:cs="宋体" w:hint="eastAsia"/>
                <w:kern w:val="0"/>
                <w:sz w:val="18"/>
                <w:szCs w:val="18"/>
              </w:rPr>
              <w:t>送达责任：制发和送达认定报告。</w:t>
            </w:r>
            <w:r>
              <w:rPr>
                <w:rFonts w:ascii="宋体" w:hAnsi="宋体" w:cs="宋体"/>
                <w:kern w:val="0"/>
                <w:sz w:val="18"/>
                <w:szCs w:val="18"/>
              </w:rPr>
              <w:br/>
              <w:t>5.</w:t>
            </w:r>
            <w:r>
              <w:rPr>
                <w:rFonts w:ascii="宋体" w:hAnsi="宋体" w:cs="宋体" w:hint="eastAsia"/>
                <w:kern w:val="0"/>
                <w:sz w:val="18"/>
                <w:szCs w:val="18"/>
              </w:rPr>
              <w:t>事后监管责任：对获得不动产登记证书的单位或者个人进行日常监督检查，并根据检查情况作出警告、责令改正或撤销认定证书的决定</w:t>
            </w:r>
            <w:r>
              <w:rPr>
                <w:rFonts w:ascii="宋体" w:hAnsi="宋体" w:cs="宋体"/>
                <w:kern w:val="0"/>
                <w:sz w:val="18"/>
                <w:szCs w:val="18"/>
              </w:rPr>
              <w:br/>
              <w:t>6.</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hAnsi="宋体" w:cs="宋体"/>
                <w:kern w:val="0"/>
                <w:sz w:val="18"/>
                <w:szCs w:val="18"/>
              </w:rPr>
              <w:br/>
              <w:t>1.</w:t>
            </w:r>
            <w:r>
              <w:rPr>
                <w:rFonts w:ascii="宋体" w:hAnsi="宋体" w:cs="宋体" w:hint="eastAsia"/>
                <w:kern w:val="0"/>
                <w:sz w:val="18"/>
                <w:szCs w:val="18"/>
              </w:rPr>
              <w:t>错误登记；</w:t>
            </w:r>
            <w:r>
              <w:rPr>
                <w:rFonts w:ascii="宋体" w:hAnsi="宋体" w:cs="宋体"/>
                <w:kern w:val="0"/>
                <w:sz w:val="18"/>
                <w:szCs w:val="18"/>
              </w:rPr>
              <w:t xml:space="preserve">   2.</w:t>
            </w:r>
            <w:r>
              <w:rPr>
                <w:rFonts w:ascii="宋体" w:hAnsi="宋体" w:cs="宋体" w:hint="eastAsia"/>
                <w:kern w:val="0"/>
                <w:sz w:val="18"/>
                <w:szCs w:val="18"/>
              </w:rPr>
              <w:t>虚假登记；</w:t>
            </w:r>
            <w:r>
              <w:rPr>
                <w:rFonts w:ascii="宋体" w:hAnsi="宋体" w:cs="宋体"/>
                <w:kern w:val="0"/>
                <w:sz w:val="18"/>
                <w:szCs w:val="18"/>
              </w:rPr>
              <w:br/>
              <w:t>3.</w:t>
            </w:r>
            <w:r>
              <w:rPr>
                <w:rFonts w:ascii="宋体" w:hAnsi="宋体" w:cs="宋体" w:hint="eastAsia"/>
                <w:kern w:val="0"/>
                <w:sz w:val="18"/>
                <w:szCs w:val="18"/>
              </w:rPr>
              <w:t>擅自复制、篡改、毁损、伪造不动产登记簿；</w:t>
            </w:r>
            <w:r>
              <w:rPr>
                <w:rFonts w:ascii="宋体" w:hAnsi="宋体" w:cs="宋体"/>
                <w:kern w:val="0"/>
                <w:sz w:val="18"/>
                <w:szCs w:val="18"/>
              </w:rPr>
              <w:t xml:space="preserve">         4.</w:t>
            </w:r>
            <w:r>
              <w:rPr>
                <w:rFonts w:ascii="宋体" w:hAnsi="宋体" w:cs="宋体" w:hint="eastAsia"/>
                <w:kern w:val="0"/>
                <w:sz w:val="18"/>
                <w:szCs w:val="18"/>
              </w:rPr>
              <w:t>擅自修改登记事项；</w:t>
            </w:r>
            <w:r>
              <w:rPr>
                <w:rFonts w:ascii="宋体" w:hAnsi="宋体" w:cs="宋体"/>
                <w:kern w:val="0"/>
                <w:sz w:val="18"/>
                <w:szCs w:val="18"/>
              </w:rPr>
              <w:br/>
              <w:t>5.</w:t>
            </w:r>
            <w:r>
              <w:rPr>
                <w:rFonts w:ascii="宋体" w:hAnsi="宋体" w:cs="宋体" w:hint="eastAsia"/>
                <w:kern w:val="0"/>
                <w:sz w:val="18"/>
                <w:szCs w:val="18"/>
              </w:rPr>
              <w:t>其他滥用职权、玩忽职守行为；</w:t>
            </w:r>
            <w:r>
              <w:rPr>
                <w:rFonts w:ascii="宋体" w:hAnsi="宋体" w:cs="宋体"/>
                <w:kern w:val="0"/>
                <w:sz w:val="18"/>
                <w:szCs w:val="18"/>
              </w:rPr>
              <w:br/>
              <w:t>6.</w:t>
            </w:r>
            <w:r>
              <w:rPr>
                <w:rFonts w:ascii="宋体" w:hAnsi="宋体" w:cs="宋体" w:hint="eastAsia"/>
                <w:kern w:val="0"/>
                <w:sz w:val="18"/>
                <w:szCs w:val="18"/>
              </w:rPr>
              <w:t>泄露不动产登记资料、登记信息；</w:t>
            </w:r>
            <w:r>
              <w:rPr>
                <w:rFonts w:ascii="宋体" w:hAnsi="宋体" w:cs="宋体"/>
                <w:kern w:val="0"/>
                <w:sz w:val="18"/>
                <w:szCs w:val="18"/>
              </w:rPr>
              <w:br/>
              <w:t>7.</w:t>
            </w:r>
            <w:r>
              <w:rPr>
                <w:rFonts w:ascii="宋体" w:hAnsi="宋体" w:cs="宋体" w:hint="eastAsia"/>
                <w:kern w:val="0"/>
                <w:sz w:val="18"/>
                <w:szCs w:val="18"/>
              </w:rPr>
              <w:t>利用不动产登记资料、登记信息进行不正当活动，给他人造成损害；</w:t>
            </w:r>
            <w:r>
              <w:rPr>
                <w:rFonts w:ascii="宋体" w:hAnsi="宋体" w:cs="宋体"/>
                <w:kern w:val="0"/>
                <w:sz w:val="18"/>
                <w:szCs w:val="18"/>
              </w:rPr>
              <w:br/>
              <w:t>8.</w:t>
            </w:r>
            <w:r>
              <w:rPr>
                <w:rFonts w:ascii="宋体" w:hAnsi="宋体" w:cs="宋体" w:hint="eastAsia"/>
                <w:kern w:val="0"/>
                <w:sz w:val="18"/>
                <w:szCs w:val="18"/>
              </w:rPr>
              <w:t>符合登记条件的不予登记，对不符合登记条件的登记申请予以登记；</w:t>
            </w:r>
            <w:r>
              <w:rPr>
                <w:rFonts w:ascii="宋体" w:hAnsi="宋体" w:cs="宋体"/>
                <w:kern w:val="0"/>
                <w:sz w:val="18"/>
                <w:szCs w:val="18"/>
              </w:rPr>
              <w:br/>
              <w:t>9.</w:t>
            </w:r>
            <w:r>
              <w:rPr>
                <w:rFonts w:ascii="宋体" w:hAnsi="宋体" w:cs="宋体" w:hint="eastAsia"/>
                <w:kern w:val="0"/>
                <w:sz w:val="18"/>
                <w:szCs w:val="18"/>
              </w:rPr>
              <w:t>无正当理由拒绝申请人查询、复制登记资料；</w:t>
            </w:r>
            <w:r>
              <w:rPr>
                <w:rFonts w:ascii="宋体" w:hAnsi="宋体" w:cs="宋体"/>
                <w:kern w:val="0"/>
                <w:sz w:val="18"/>
                <w:szCs w:val="18"/>
              </w:rPr>
              <w:br/>
              <w:t>10.</w:t>
            </w:r>
            <w:r>
              <w:rPr>
                <w:rFonts w:ascii="宋体" w:hAnsi="宋体" w:cs="宋体" w:hint="eastAsia"/>
                <w:kern w:val="0"/>
                <w:sz w:val="18"/>
                <w:szCs w:val="18"/>
              </w:rPr>
              <w:t>强制要求权利人更换新的权属证书；</w:t>
            </w:r>
            <w:r>
              <w:rPr>
                <w:rFonts w:ascii="宋体" w:hAnsi="宋体" w:cs="宋体"/>
                <w:kern w:val="0"/>
                <w:sz w:val="18"/>
                <w:szCs w:val="18"/>
              </w:rPr>
              <w:br/>
              <w:t>11.</w:t>
            </w:r>
            <w:r>
              <w:rPr>
                <w:rFonts w:ascii="宋体" w:hAnsi="宋体" w:cs="宋体" w:hint="eastAsia"/>
                <w:kern w:val="0"/>
                <w:sz w:val="18"/>
                <w:szCs w:val="18"/>
              </w:rPr>
              <w:t>其他违反法律法规规章文件规定的行为。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172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137</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行政确认</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自然资源统一确权</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《自然资源统一确权登记办法（试行）》第五条</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、受理责任：依据确权登记办法，对全县自然资源进行确权。</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2</w:t>
            </w:r>
            <w:r>
              <w:rPr>
                <w:rFonts w:ascii="宋体" w:hAnsi="宋体" w:cs="宋体" w:hint="eastAsia"/>
                <w:kern w:val="0"/>
                <w:sz w:val="18"/>
                <w:szCs w:val="18"/>
              </w:rPr>
              <w:t>、审查责任：摸清本县自然资源情况，对水利、林草、生态环境等有关部门提供的数据进行权籍调查。</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5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138</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行政确认</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地质灾害治理责任认定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《地质灾害防治条例》第三十五条</w:t>
            </w:r>
            <w:r>
              <w:rPr>
                <w:rFonts w:ascii="宋体" w:hAnsi="宋体" w:cs="宋体"/>
                <w:kern w:val="0"/>
                <w:sz w:val="18"/>
                <w:szCs w:val="18"/>
              </w:rPr>
              <w:t>:</w:t>
            </w:r>
            <w:r>
              <w:rPr>
                <w:rFonts w:ascii="宋体" w:hAnsi="宋体" w:cs="宋体" w:hint="eastAsia"/>
                <w:kern w:val="0"/>
                <w:sz w:val="18"/>
                <w:szCs w:val="18"/>
              </w:rPr>
              <w:t>由地质灾害发生地的县级以上人民政府国土资源主管部门负责组织专家对地质灾害的成因进行分析论证后认定。对地质灾害的治理责任认定结果有异议的，可以依法申请行政复议或者提起行政诉讼</w:t>
            </w:r>
          </w:p>
          <w:p w:rsidR="00C641C7" w:rsidRDefault="00C641C7">
            <w:pPr>
              <w:widowControl/>
              <w:spacing w:line="220" w:lineRule="exact"/>
              <w:jc w:val="left"/>
              <w:rPr>
                <w:rFonts w:ascii="宋体" w:hAnsi="宋体" w:cs="宋体"/>
                <w:kern w:val="0"/>
                <w:sz w:val="18"/>
                <w:szCs w:val="18"/>
              </w:rPr>
            </w:pP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、组织责任</w:t>
            </w:r>
            <w:r>
              <w:rPr>
                <w:rFonts w:ascii="宋体" w:hAnsi="宋体" w:cs="宋体"/>
                <w:kern w:val="0"/>
                <w:sz w:val="18"/>
                <w:szCs w:val="18"/>
              </w:rPr>
              <w:t xml:space="preserve">: </w:t>
            </w:r>
            <w:r>
              <w:rPr>
                <w:rFonts w:ascii="宋体" w:hAnsi="宋体" w:cs="宋体" w:hint="eastAsia"/>
                <w:kern w:val="0"/>
                <w:sz w:val="18"/>
                <w:szCs w:val="18"/>
              </w:rPr>
              <w:t>组织专家对地质灾害的成因进行分析论证后认定。</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2</w:t>
            </w:r>
            <w:r>
              <w:rPr>
                <w:rFonts w:ascii="宋体" w:hAnsi="宋体" w:cs="宋体" w:hint="eastAsia"/>
                <w:kern w:val="0"/>
                <w:sz w:val="18"/>
                <w:szCs w:val="18"/>
              </w:rPr>
              <w:t>、其他法律法规章文件定应履行的责任。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hAnsi="宋体" w:cs="宋体"/>
                <w:kern w:val="0"/>
                <w:sz w:val="18"/>
                <w:szCs w:val="18"/>
              </w:rPr>
              <w:br/>
              <w:t>1</w:t>
            </w:r>
            <w:r>
              <w:rPr>
                <w:rFonts w:ascii="宋体" w:hAnsi="宋体" w:cs="宋体" w:hint="eastAsia"/>
                <w:kern w:val="0"/>
                <w:sz w:val="18"/>
                <w:szCs w:val="18"/>
              </w:rPr>
              <w:t>、对符合受理条件的行政认定申请不予受理的；</w:t>
            </w:r>
            <w:r>
              <w:rPr>
                <w:rFonts w:ascii="宋体" w:hAnsi="宋体" w:cs="宋体"/>
                <w:kern w:val="0"/>
                <w:sz w:val="18"/>
                <w:szCs w:val="18"/>
              </w:rPr>
              <w:br/>
              <w:t>2</w:t>
            </w:r>
            <w:r>
              <w:rPr>
                <w:rFonts w:ascii="宋体" w:hAnsi="宋体" w:cs="宋体" w:hint="eastAsia"/>
                <w:kern w:val="0"/>
                <w:sz w:val="18"/>
                <w:szCs w:val="18"/>
              </w:rPr>
              <w:t>、未严格按照相关政策、法律、法规履行审查义务，对应当予以认定的不予认定，或者对不应认定的予以认定；</w:t>
            </w:r>
            <w:r>
              <w:rPr>
                <w:rFonts w:ascii="宋体" w:hAnsi="宋体" w:cs="宋体"/>
                <w:kern w:val="0"/>
                <w:sz w:val="18"/>
                <w:szCs w:val="18"/>
              </w:rPr>
              <w:br/>
              <w:t>4</w:t>
            </w:r>
            <w:r>
              <w:rPr>
                <w:rFonts w:ascii="宋体" w:hAnsi="宋体" w:cs="宋体" w:hint="eastAsia"/>
                <w:kern w:val="0"/>
                <w:sz w:val="18"/>
                <w:szCs w:val="18"/>
              </w:rPr>
              <w:t>、地质灾害治理责任认定工作人员滥用职权、徇私舞弊、玩忽职守的；</w:t>
            </w:r>
            <w:r>
              <w:rPr>
                <w:rFonts w:ascii="宋体" w:hAnsi="宋体" w:cs="宋体"/>
                <w:kern w:val="0"/>
                <w:sz w:val="18"/>
                <w:szCs w:val="18"/>
              </w:rPr>
              <w:br/>
              <w:t>5</w:t>
            </w:r>
            <w:r>
              <w:rPr>
                <w:rFonts w:ascii="宋体" w:hAnsi="宋体" w:cs="宋体" w:hint="eastAsia"/>
                <w:kern w:val="0"/>
                <w:sz w:val="18"/>
                <w:szCs w:val="18"/>
              </w:rPr>
              <w:t>、地质灾害治理责任认定的工作人员索贿、受贿，谋取不正当利益的；</w:t>
            </w:r>
            <w:r>
              <w:rPr>
                <w:rFonts w:ascii="宋体" w:hAnsi="宋体" w:cs="宋体"/>
                <w:kern w:val="0"/>
                <w:sz w:val="18"/>
                <w:szCs w:val="18"/>
              </w:rPr>
              <w:br/>
              <w:t>6</w:t>
            </w:r>
            <w:r>
              <w:rPr>
                <w:rFonts w:ascii="宋体" w:hAnsi="宋体" w:cs="宋体" w:hint="eastAsia"/>
                <w:kern w:val="0"/>
                <w:sz w:val="18"/>
                <w:szCs w:val="18"/>
              </w:rPr>
              <w:t>其他违反法律法规规章文件规定的行为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90"/>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139</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行政确认</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林木种子采种林确定</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中华人民共和国种子法》第三十二条申请取得种子生产经营许可证的，应当具有与种子生产经营相适应的生产经营设施、设备及专业技术人员，以及法规和国务院农业、林业主管部门规定的其他条件。从事种子生产的，还应当同时具有繁殖种子的隔离和培育条件，具有无检疫性有害生物的种子生产地点或者县级以上人民政府林业主管部门确定的采种林。申请领取具有植物新品种权的种子生产经营许可证的，应当征得植物新品种权所有人的书面同意。</w:t>
            </w:r>
            <w:r>
              <w:rPr>
                <w:rFonts w:ascii="宋体" w:hAnsi="宋体" w:cs="宋体"/>
                <w:kern w:val="0"/>
                <w:sz w:val="18"/>
                <w:szCs w:val="18"/>
              </w:rPr>
              <w:t xml:space="preserve">                     1.</w:t>
            </w:r>
            <w:r>
              <w:rPr>
                <w:rFonts w:ascii="宋体" w:hAnsi="宋体" w:cs="宋体" w:hint="eastAsia"/>
                <w:kern w:val="0"/>
                <w:sz w:val="18"/>
                <w:szCs w:val="18"/>
              </w:rPr>
              <w:t>《林木种子采收管理规定》；依据文号：林场发〔</w:t>
            </w:r>
            <w:r>
              <w:rPr>
                <w:rFonts w:ascii="宋体" w:hAnsi="宋体" w:cs="宋体"/>
                <w:kern w:val="0"/>
                <w:sz w:val="18"/>
                <w:szCs w:val="18"/>
              </w:rPr>
              <w:t>2007</w:t>
            </w:r>
            <w:r>
              <w:rPr>
                <w:rFonts w:ascii="宋体" w:hAnsi="宋体" w:cs="宋体" w:hint="eastAsia"/>
                <w:kern w:val="0"/>
                <w:sz w:val="18"/>
                <w:szCs w:val="18"/>
              </w:rPr>
              <w:t>〕</w:t>
            </w:r>
            <w:r>
              <w:rPr>
                <w:rFonts w:ascii="宋体" w:hAnsi="宋体" w:cs="宋体"/>
                <w:kern w:val="0"/>
                <w:sz w:val="18"/>
                <w:szCs w:val="18"/>
              </w:rPr>
              <w:t>142</w:t>
            </w:r>
            <w:r>
              <w:rPr>
                <w:rFonts w:ascii="宋体" w:hAnsi="宋体" w:cs="宋体" w:hint="eastAsia"/>
                <w:kern w:val="0"/>
                <w:sz w:val="18"/>
                <w:szCs w:val="18"/>
              </w:rPr>
              <w:t>号；条款</w:t>
            </w:r>
            <w:r>
              <w:rPr>
                <w:rFonts w:ascii="宋体" w:hAnsi="宋体" w:cs="宋体" w:hint="eastAsia"/>
                <w:kern w:val="0"/>
                <w:sz w:val="18"/>
                <w:szCs w:val="18"/>
              </w:rPr>
              <w:lastRenderedPageBreak/>
              <w:t>号：第四条、第五条；</w:t>
            </w:r>
            <w:r>
              <w:rPr>
                <w:rFonts w:ascii="宋体" w:hAnsi="宋体" w:cs="宋体"/>
                <w:kern w:val="0"/>
                <w:sz w:val="18"/>
                <w:szCs w:val="18"/>
              </w:rPr>
              <w:t>2</w:t>
            </w:r>
            <w:r>
              <w:rPr>
                <w:rFonts w:ascii="宋体" w:hAnsi="宋体" w:cs="宋体" w:hint="eastAsia"/>
                <w:kern w:val="0"/>
                <w:sz w:val="18"/>
                <w:szCs w:val="18"/>
              </w:rPr>
              <w:t>《中华人民共和国种子法》</w:t>
            </w:r>
            <w:r>
              <w:rPr>
                <w:rFonts w:ascii="宋体" w:hAnsi="宋体" w:cs="宋体"/>
                <w:kern w:val="0"/>
                <w:sz w:val="18"/>
                <w:szCs w:val="18"/>
              </w:rPr>
              <w:t>;</w:t>
            </w:r>
            <w:r>
              <w:rPr>
                <w:rFonts w:ascii="宋体" w:hAnsi="宋体" w:cs="宋体" w:hint="eastAsia"/>
                <w:kern w:val="0"/>
                <w:sz w:val="18"/>
                <w:szCs w:val="18"/>
              </w:rPr>
              <w:t>依据文号</w:t>
            </w:r>
            <w:r>
              <w:rPr>
                <w:rFonts w:ascii="宋体" w:hAnsi="宋体" w:cs="宋体"/>
                <w:kern w:val="0"/>
                <w:sz w:val="18"/>
                <w:szCs w:val="18"/>
              </w:rPr>
              <w:t>;2000</w:t>
            </w:r>
            <w:r>
              <w:rPr>
                <w:rFonts w:ascii="宋体" w:hAnsi="宋体" w:cs="宋体" w:hint="eastAsia"/>
                <w:kern w:val="0"/>
                <w:sz w:val="18"/>
                <w:szCs w:val="18"/>
              </w:rPr>
              <w:t>年</w:t>
            </w:r>
            <w:r>
              <w:rPr>
                <w:rFonts w:ascii="宋体" w:hAnsi="宋体" w:cs="宋体"/>
                <w:kern w:val="0"/>
                <w:sz w:val="18"/>
                <w:szCs w:val="18"/>
              </w:rPr>
              <w:t>7</w:t>
            </w:r>
            <w:r>
              <w:rPr>
                <w:rFonts w:ascii="宋体" w:hAnsi="宋体" w:cs="宋体" w:hint="eastAsia"/>
                <w:kern w:val="0"/>
                <w:sz w:val="18"/>
                <w:szCs w:val="18"/>
              </w:rPr>
              <w:t>月</w:t>
            </w:r>
            <w:r>
              <w:rPr>
                <w:rFonts w:ascii="宋体" w:hAnsi="宋体" w:cs="宋体"/>
                <w:kern w:val="0"/>
                <w:sz w:val="18"/>
                <w:szCs w:val="18"/>
              </w:rPr>
              <w:t>8</w:t>
            </w:r>
            <w:r>
              <w:rPr>
                <w:rFonts w:ascii="宋体" w:hAnsi="宋体" w:cs="宋体" w:hint="eastAsia"/>
                <w:kern w:val="0"/>
                <w:sz w:val="18"/>
                <w:szCs w:val="18"/>
              </w:rPr>
              <w:t>日主席令第</w:t>
            </w:r>
            <w:r>
              <w:rPr>
                <w:rFonts w:ascii="宋体" w:hAnsi="宋体" w:cs="宋体"/>
                <w:kern w:val="0"/>
                <w:sz w:val="18"/>
                <w:szCs w:val="18"/>
              </w:rPr>
              <w:t>34</w:t>
            </w:r>
            <w:r>
              <w:rPr>
                <w:rFonts w:ascii="宋体" w:hAnsi="宋体" w:cs="宋体" w:hint="eastAsia"/>
                <w:kern w:val="0"/>
                <w:sz w:val="18"/>
                <w:szCs w:val="18"/>
              </w:rPr>
              <w:t>号，根据</w:t>
            </w:r>
            <w:r>
              <w:rPr>
                <w:rFonts w:ascii="宋体" w:hAnsi="宋体" w:cs="宋体"/>
                <w:kern w:val="0"/>
                <w:sz w:val="18"/>
                <w:szCs w:val="18"/>
              </w:rPr>
              <w:t>2015</w:t>
            </w:r>
            <w:r>
              <w:rPr>
                <w:rFonts w:ascii="宋体" w:hAnsi="宋体" w:cs="宋体" w:hint="eastAsia"/>
                <w:kern w:val="0"/>
                <w:sz w:val="18"/>
                <w:szCs w:val="18"/>
              </w:rPr>
              <w:t>年</w:t>
            </w:r>
            <w:r>
              <w:rPr>
                <w:rFonts w:ascii="宋体" w:hAnsi="宋体" w:cs="宋体"/>
                <w:kern w:val="0"/>
                <w:sz w:val="18"/>
                <w:szCs w:val="18"/>
              </w:rPr>
              <w:t>11</w:t>
            </w:r>
            <w:r>
              <w:rPr>
                <w:rFonts w:ascii="宋体" w:hAnsi="宋体" w:cs="宋体" w:hint="eastAsia"/>
                <w:kern w:val="0"/>
                <w:sz w:val="18"/>
                <w:szCs w:val="18"/>
              </w:rPr>
              <w:t>月</w:t>
            </w:r>
            <w:r>
              <w:rPr>
                <w:rFonts w:ascii="宋体" w:hAnsi="宋体" w:cs="宋体"/>
                <w:kern w:val="0"/>
                <w:sz w:val="18"/>
                <w:szCs w:val="18"/>
              </w:rPr>
              <w:t>4</w:t>
            </w:r>
            <w:r>
              <w:rPr>
                <w:rFonts w:ascii="宋体" w:hAnsi="宋体" w:cs="宋体" w:hint="eastAsia"/>
                <w:kern w:val="0"/>
                <w:sz w:val="18"/>
                <w:szCs w:val="18"/>
              </w:rPr>
              <w:t>日第十二届全国人民代表大会常务委员会第十七次会议修订</w:t>
            </w:r>
            <w:r>
              <w:rPr>
                <w:rFonts w:ascii="宋体" w:hAnsi="宋体" w:cs="宋体"/>
                <w:kern w:val="0"/>
                <w:sz w:val="18"/>
                <w:szCs w:val="18"/>
              </w:rPr>
              <w:t>;</w:t>
            </w:r>
            <w:r>
              <w:rPr>
                <w:rFonts w:ascii="宋体" w:hAnsi="宋体" w:cs="宋体" w:hint="eastAsia"/>
                <w:kern w:val="0"/>
                <w:sz w:val="18"/>
                <w:szCs w:val="18"/>
              </w:rPr>
              <w:t>条款号</w:t>
            </w:r>
            <w:r>
              <w:rPr>
                <w:rFonts w:ascii="宋体" w:hAnsi="宋体" w:cs="宋体"/>
                <w:kern w:val="0"/>
                <w:sz w:val="18"/>
                <w:szCs w:val="18"/>
              </w:rPr>
              <w:t>:</w:t>
            </w:r>
            <w:r>
              <w:rPr>
                <w:rFonts w:ascii="宋体" w:hAnsi="宋体" w:cs="宋体" w:hint="eastAsia"/>
                <w:kern w:val="0"/>
                <w:sz w:val="18"/>
                <w:szCs w:val="18"/>
              </w:rPr>
              <w:t>第三十二条第二款。</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lastRenderedPageBreak/>
              <w:t>1.</w:t>
            </w:r>
            <w:r>
              <w:rPr>
                <w:rFonts w:ascii="宋体" w:hAnsi="宋体" w:cs="宋体" w:hint="eastAsia"/>
                <w:kern w:val="0"/>
                <w:sz w:val="18"/>
                <w:szCs w:val="18"/>
              </w:rPr>
              <w:t>受理责任：公示依法应当提交的材料</w:t>
            </w:r>
            <w:r>
              <w:rPr>
                <w:rFonts w:ascii="宋体" w:hAnsi="宋体" w:cs="宋体"/>
                <w:kern w:val="0"/>
                <w:sz w:val="18"/>
                <w:szCs w:val="18"/>
              </w:rPr>
              <w:t>;</w:t>
            </w:r>
            <w:r>
              <w:rPr>
                <w:rFonts w:ascii="宋体" w:hAnsi="宋体" w:cs="宋体" w:hint="eastAsia"/>
                <w:kern w:val="0"/>
                <w:sz w:val="18"/>
                <w:szCs w:val="18"/>
              </w:rPr>
              <w:t>一次性告知补正材料</w:t>
            </w:r>
            <w:r>
              <w:rPr>
                <w:rFonts w:ascii="宋体" w:hAnsi="宋体" w:cs="宋体"/>
                <w:kern w:val="0"/>
                <w:sz w:val="18"/>
                <w:szCs w:val="18"/>
              </w:rPr>
              <w:t>;</w:t>
            </w:r>
            <w:r>
              <w:rPr>
                <w:rFonts w:ascii="宋体" w:hAnsi="宋体" w:cs="宋体" w:hint="eastAsia"/>
                <w:kern w:val="0"/>
                <w:sz w:val="18"/>
                <w:szCs w:val="18"/>
              </w:rPr>
              <w:t>依法受理或不予受理</w:t>
            </w:r>
            <w:r>
              <w:rPr>
                <w:rFonts w:ascii="宋体" w:hAnsi="宋体" w:cs="宋体"/>
                <w:kern w:val="0"/>
                <w:sz w:val="18"/>
                <w:szCs w:val="18"/>
              </w:rPr>
              <w:t>(</w:t>
            </w:r>
            <w:r>
              <w:rPr>
                <w:rFonts w:ascii="宋体" w:hAnsi="宋体" w:cs="宋体" w:hint="eastAsia"/>
                <w:kern w:val="0"/>
                <w:sz w:val="18"/>
                <w:szCs w:val="18"/>
              </w:rPr>
              <w:t>不予受理应当告知理由</w:t>
            </w:r>
            <w:r>
              <w:rPr>
                <w:rFonts w:ascii="宋体" w:hAnsi="宋体" w:cs="宋体"/>
                <w:kern w:val="0"/>
                <w:sz w:val="18"/>
                <w:szCs w:val="18"/>
              </w:rPr>
              <w:t>)</w:t>
            </w:r>
            <w:r>
              <w:rPr>
                <w:rFonts w:ascii="宋体" w:hAnsi="宋体" w:cs="宋体" w:hint="eastAsia"/>
                <w:kern w:val="0"/>
                <w:sz w:val="18"/>
                <w:szCs w:val="18"/>
              </w:rPr>
              <w:t>。</w:t>
            </w:r>
            <w:r>
              <w:rPr>
                <w:rFonts w:ascii="宋体" w:hAnsi="宋体" w:cs="宋体"/>
                <w:kern w:val="0"/>
                <w:sz w:val="18"/>
                <w:szCs w:val="18"/>
              </w:rPr>
              <w:br/>
              <w:t>2.</w:t>
            </w:r>
            <w:r>
              <w:rPr>
                <w:rFonts w:ascii="宋体" w:hAnsi="宋体" w:cs="宋体" w:hint="eastAsia"/>
                <w:kern w:val="0"/>
                <w:sz w:val="18"/>
                <w:szCs w:val="18"/>
              </w:rPr>
              <w:t>审查责任：材料审核、集中办理。提出审查意见。</w:t>
            </w:r>
            <w:r>
              <w:rPr>
                <w:rFonts w:ascii="宋体" w:hAnsi="宋体" w:cs="宋体"/>
                <w:kern w:val="0"/>
                <w:sz w:val="18"/>
                <w:szCs w:val="18"/>
              </w:rPr>
              <w:br/>
              <w:t>3.</w:t>
            </w:r>
            <w:r>
              <w:rPr>
                <w:rFonts w:ascii="宋体" w:hAnsi="宋体" w:cs="宋体" w:hint="eastAsia"/>
                <w:kern w:val="0"/>
                <w:sz w:val="18"/>
                <w:szCs w:val="18"/>
              </w:rPr>
              <w:t>决定责任：根据审查意见，作出认定决定，制作责任认定报告。</w:t>
            </w:r>
            <w:r>
              <w:rPr>
                <w:rFonts w:ascii="宋体" w:hAnsi="宋体" w:cs="宋体"/>
                <w:kern w:val="0"/>
                <w:sz w:val="18"/>
                <w:szCs w:val="18"/>
              </w:rPr>
              <w:br/>
              <w:t>4.</w:t>
            </w:r>
            <w:r>
              <w:rPr>
                <w:rFonts w:ascii="宋体" w:hAnsi="宋体" w:cs="宋体" w:hint="eastAsia"/>
                <w:kern w:val="0"/>
                <w:sz w:val="18"/>
                <w:szCs w:val="18"/>
              </w:rPr>
              <w:t>送达责任：制发和送达认定报告。</w:t>
            </w:r>
            <w:r>
              <w:rPr>
                <w:rFonts w:ascii="宋体" w:hAnsi="宋体" w:cs="宋体"/>
                <w:kern w:val="0"/>
                <w:sz w:val="18"/>
                <w:szCs w:val="18"/>
              </w:rPr>
              <w:br/>
              <w:t>5.</w:t>
            </w:r>
            <w:r>
              <w:rPr>
                <w:rFonts w:ascii="宋体" w:hAnsi="宋体" w:cs="宋体" w:hint="eastAsia"/>
                <w:kern w:val="0"/>
                <w:sz w:val="18"/>
                <w:szCs w:val="18"/>
              </w:rPr>
              <w:t>事后监管责任：对获得林木种子采种林认定证书的单位或者个人进行日常监督检查，并根据检查情况作出警告、责令改正或撤销认定证书的决定</w:t>
            </w:r>
            <w:r>
              <w:rPr>
                <w:rFonts w:ascii="宋体" w:hAnsi="宋体" w:cs="宋体"/>
                <w:kern w:val="0"/>
                <w:sz w:val="18"/>
                <w:szCs w:val="18"/>
              </w:rPr>
              <w:br/>
              <w:t>6.</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hAnsi="宋体" w:cs="宋体"/>
                <w:kern w:val="0"/>
                <w:sz w:val="18"/>
                <w:szCs w:val="18"/>
              </w:rPr>
              <w:br/>
              <w:t>1</w:t>
            </w:r>
            <w:r>
              <w:rPr>
                <w:rFonts w:ascii="宋体" w:hAnsi="宋体" w:cs="宋体" w:hint="eastAsia"/>
                <w:kern w:val="0"/>
                <w:sz w:val="18"/>
                <w:szCs w:val="18"/>
              </w:rPr>
              <w:t>、对符合受理条件的行政认定申请不予受理的；</w:t>
            </w:r>
            <w:r>
              <w:rPr>
                <w:rFonts w:ascii="宋体" w:hAnsi="宋体" w:cs="宋体"/>
                <w:kern w:val="0"/>
                <w:sz w:val="18"/>
                <w:szCs w:val="18"/>
              </w:rPr>
              <w:br/>
              <w:t>2</w:t>
            </w:r>
            <w:r>
              <w:rPr>
                <w:rFonts w:ascii="宋体" w:hAnsi="宋体" w:cs="宋体" w:hint="eastAsia"/>
                <w:kern w:val="0"/>
                <w:sz w:val="18"/>
                <w:szCs w:val="18"/>
              </w:rPr>
              <w:t>、未严格按照相关政策、法律、法规履行审查义务，对应当予以认定的不予认定，或者对不应认定的予以认定；</w:t>
            </w:r>
            <w:r>
              <w:rPr>
                <w:rFonts w:ascii="宋体" w:hAnsi="宋体" w:cs="宋体"/>
                <w:kern w:val="0"/>
                <w:sz w:val="18"/>
                <w:szCs w:val="18"/>
              </w:rPr>
              <w:br/>
              <w:t>3</w:t>
            </w:r>
            <w:r>
              <w:rPr>
                <w:rFonts w:ascii="宋体" w:hAnsi="宋体" w:cs="宋体" w:hint="eastAsia"/>
                <w:kern w:val="0"/>
                <w:sz w:val="18"/>
                <w:szCs w:val="18"/>
              </w:rPr>
              <w:t>、不依法履行监督职责或者监督不力，影响种子质量安全，导致消费者权益、林业生态环境受到损害的；</w:t>
            </w:r>
            <w:r>
              <w:rPr>
                <w:rFonts w:ascii="宋体" w:hAnsi="宋体" w:cs="宋体"/>
                <w:kern w:val="0"/>
                <w:sz w:val="18"/>
                <w:szCs w:val="18"/>
              </w:rPr>
              <w:br/>
              <w:t>4</w:t>
            </w:r>
            <w:r>
              <w:rPr>
                <w:rFonts w:ascii="宋体" w:hAnsi="宋体" w:cs="宋体" w:hint="eastAsia"/>
                <w:kern w:val="0"/>
                <w:sz w:val="18"/>
                <w:szCs w:val="18"/>
              </w:rPr>
              <w:t>、从事种子质量管理的工作人员滥用职权、徇私舞弊、玩忽职守的；</w:t>
            </w:r>
            <w:r>
              <w:rPr>
                <w:rFonts w:ascii="宋体" w:hAnsi="宋体" w:cs="宋体"/>
                <w:kern w:val="0"/>
                <w:sz w:val="18"/>
                <w:szCs w:val="18"/>
              </w:rPr>
              <w:br/>
              <w:t>5</w:t>
            </w:r>
            <w:r>
              <w:rPr>
                <w:rFonts w:ascii="宋体" w:hAnsi="宋体" w:cs="宋体" w:hint="eastAsia"/>
                <w:kern w:val="0"/>
                <w:sz w:val="18"/>
                <w:szCs w:val="18"/>
              </w:rPr>
              <w:t>、从事种子管理的工作人员索贿、受贿，谋取不正当利益的；</w:t>
            </w:r>
            <w:r>
              <w:rPr>
                <w:rFonts w:ascii="宋体" w:hAnsi="宋体" w:cs="宋体"/>
                <w:kern w:val="0"/>
                <w:sz w:val="18"/>
                <w:szCs w:val="18"/>
              </w:rPr>
              <w:br/>
            </w:r>
            <w:r>
              <w:rPr>
                <w:rFonts w:ascii="宋体" w:hAnsi="宋体" w:cs="宋体"/>
                <w:kern w:val="0"/>
                <w:sz w:val="18"/>
                <w:szCs w:val="18"/>
              </w:rPr>
              <w:lastRenderedPageBreak/>
              <w:t>6</w:t>
            </w:r>
            <w:r>
              <w:rPr>
                <w:rFonts w:ascii="宋体" w:hAnsi="宋体" w:cs="宋体" w:hint="eastAsia"/>
                <w:kern w:val="0"/>
                <w:sz w:val="18"/>
                <w:szCs w:val="18"/>
              </w:rPr>
              <w:t>、其他违反法律法规规章文件规定的行为。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01"/>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140</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行政裁决</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土地权属争议调处</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中华人民共和国土地管理法》第十四条：“土地所有权和使用权争议，由当事人协商解决；协商不成的，由人民政府处理。单位之间的争议，由县级以上人民政府处理；个人之间、个人与单位之间的争议，由乡级人民政府或者县级以上人民政府处理。”《土地权属争议调查处理办法》（国土资源部令第</w:t>
            </w:r>
            <w:r>
              <w:rPr>
                <w:rFonts w:ascii="宋体" w:hAnsi="宋体" w:cs="宋体"/>
                <w:kern w:val="0"/>
                <w:sz w:val="18"/>
                <w:szCs w:val="18"/>
              </w:rPr>
              <w:t>49</w:t>
            </w:r>
            <w:r>
              <w:rPr>
                <w:rFonts w:ascii="宋体" w:hAnsi="宋体" w:cs="宋体" w:hint="eastAsia"/>
                <w:kern w:val="0"/>
                <w:sz w:val="18"/>
                <w:szCs w:val="18"/>
              </w:rPr>
              <w:t>号）第四条：“县级以上自然资源行政主管部门负责土地权属争议案件的调查和调解工作；对需要依法作出处理的，拟定处理意见，报同级人民政府作出处理决定。第六条：设区的市、自治州自然资源行政主管部门调查处理下列案件：（一）跨县级行政区域的；（二）同级人民政府、上级国土资源部门交办或者其他部门转送的。</w:t>
            </w:r>
            <w:r>
              <w:rPr>
                <w:rFonts w:ascii="宋体" w:hAnsi="宋体" w:cs="宋体"/>
                <w:kern w:val="0"/>
                <w:sz w:val="18"/>
                <w:szCs w:val="18"/>
              </w:rPr>
              <w:t xml:space="preserve">       </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numPr>
                <w:ilvl w:val="0"/>
                <w:numId w:val="2"/>
              </w:numPr>
              <w:autoSpaceDN w:val="0"/>
              <w:spacing w:line="220" w:lineRule="exact"/>
              <w:textAlignment w:val="center"/>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w:t>
            </w:r>
            <w:r>
              <w:rPr>
                <w:rFonts w:ascii="宋体" w:hAnsi="宋体" w:cs="宋体"/>
                <w:kern w:val="0"/>
                <w:sz w:val="18"/>
                <w:szCs w:val="18"/>
              </w:rPr>
              <w:t>:</w:t>
            </w:r>
            <w:r>
              <w:rPr>
                <w:rFonts w:ascii="宋体" w:hAnsi="宋体" w:cs="宋体" w:hint="eastAsia"/>
                <w:kern w:val="0"/>
                <w:sz w:val="18"/>
                <w:szCs w:val="18"/>
              </w:rPr>
              <w:t>公示申请条件、法定期限、需要提供的申请书（申请人及被申请人的基本情况，请求的事项、事实和理由，证人的姓名、工作单位、住址、邮政编码等）和有关证据材料。对申请人提出的土地权属争议调查处理的申请，进行审查，对应当受理的依法受理；对不应当受理的，报同级人民政府作出不予受理决定并通知申请人，告知其理由。</w:t>
            </w:r>
            <w:r>
              <w:rPr>
                <w:rFonts w:ascii="宋体" w:hAnsi="宋体" w:cs="宋体"/>
                <w:kern w:val="0"/>
                <w:sz w:val="18"/>
                <w:szCs w:val="18"/>
              </w:rPr>
              <w:br/>
              <w:t>2</w:t>
            </w:r>
            <w:r>
              <w:rPr>
                <w:rFonts w:ascii="宋体" w:hAnsi="宋体" w:cs="宋体" w:hint="eastAsia"/>
                <w:kern w:val="0"/>
                <w:sz w:val="18"/>
                <w:szCs w:val="18"/>
              </w:rPr>
              <w:t>、审理责任</w:t>
            </w:r>
            <w:r>
              <w:rPr>
                <w:rFonts w:ascii="宋体" w:hAnsi="宋体" w:cs="宋体"/>
                <w:kern w:val="0"/>
                <w:sz w:val="18"/>
                <w:szCs w:val="18"/>
              </w:rPr>
              <w:t>:</w:t>
            </w:r>
            <w:r>
              <w:rPr>
                <w:rFonts w:ascii="宋体" w:hAnsi="宋体" w:cs="宋体" w:hint="eastAsia"/>
                <w:kern w:val="0"/>
                <w:sz w:val="18"/>
                <w:szCs w:val="18"/>
              </w:rPr>
              <w:t>通知土地权属争议当事人，并要求被申请人在规定的期限内提交答辩书及有关证据材料。自然资源行政部门对争议的事实、证据材料进行审查，向有关单位和个人调查取证，必要时对争议土地进行实地调查和邀请有关部门派人协助调查。</w:t>
            </w:r>
            <w:r>
              <w:rPr>
                <w:rFonts w:ascii="宋体" w:hAnsi="宋体" w:cs="宋体"/>
                <w:kern w:val="0"/>
                <w:sz w:val="18"/>
                <w:szCs w:val="18"/>
              </w:rPr>
              <w:br/>
              <w:t>3</w:t>
            </w:r>
            <w:r>
              <w:rPr>
                <w:rFonts w:ascii="宋体" w:hAnsi="宋体" w:cs="宋体" w:hint="eastAsia"/>
                <w:kern w:val="0"/>
                <w:sz w:val="18"/>
                <w:szCs w:val="18"/>
              </w:rPr>
              <w:t>、调解责任</w:t>
            </w:r>
            <w:r>
              <w:rPr>
                <w:rFonts w:ascii="宋体" w:hAnsi="宋体" w:cs="宋体"/>
                <w:kern w:val="0"/>
                <w:sz w:val="18"/>
                <w:szCs w:val="18"/>
              </w:rPr>
              <w:t>:</w:t>
            </w:r>
            <w:r>
              <w:rPr>
                <w:rFonts w:ascii="宋体" w:hAnsi="宋体" w:cs="宋体" w:hint="eastAsia"/>
                <w:kern w:val="0"/>
                <w:sz w:val="18"/>
                <w:szCs w:val="18"/>
              </w:rPr>
              <w:t>在查清事实、分清权属关系的基础上先行调解，促使当事人以协商方式达成协议。协议生效后在规定的时限内送达双方当事人，并同时抄报上级自然资源行政主管部门。</w:t>
            </w:r>
            <w:r>
              <w:rPr>
                <w:rFonts w:ascii="宋体" w:hAnsi="宋体" w:cs="宋体"/>
                <w:kern w:val="0"/>
                <w:sz w:val="18"/>
                <w:szCs w:val="18"/>
              </w:rPr>
              <w:br/>
              <w:t>4</w:t>
            </w:r>
            <w:r>
              <w:rPr>
                <w:rFonts w:ascii="宋体" w:hAnsi="宋体" w:cs="宋体" w:hint="eastAsia"/>
                <w:kern w:val="0"/>
                <w:sz w:val="18"/>
                <w:szCs w:val="18"/>
              </w:rPr>
              <w:t>、裁决责任</w:t>
            </w:r>
            <w:r>
              <w:rPr>
                <w:rFonts w:ascii="宋体" w:hAnsi="宋体" w:cs="宋体"/>
                <w:kern w:val="0"/>
                <w:sz w:val="18"/>
                <w:szCs w:val="18"/>
              </w:rPr>
              <w:t>:</w:t>
            </w:r>
            <w:r>
              <w:rPr>
                <w:rFonts w:ascii="宋体" w:hAnsi="宋体" w:cs="宋体" w:hint="eastAsia"/>
                <w:kern w:val="0"/>
                <w:sz w:val="18"/>
                <w:szCs w:val="18"/>
              </w:rPr>
              <w:t>调解未达成协议的，自然资源行政主管部门及时提出调查处理意见，报同级人民政府作出处理决定（说明处理结论、认定事实、适用的法律、法规等依据，并告知当事人能否向法院起诉的权利及行使诉权的期限）。</w:t>
            </w:r>
            <w:r>
              <w:rPr>
                <w:rFonts w:ascii="宋体" w:hAnsi="宋体" w:cs="宋体"/>
                <w:kern w:val="0"/>
                <w:sz w:val="18"/>
                <w:szCs w:val="18"/>
              </w:rPr>
              <w:br/>
              <w:t>5</w:t>
            </w:r>
            <w:r>
              <w:rPr>
                <w:rFonts w:ascii="宋体" w:hAnsi="宋体" w:cs="宋体" w:hint="eastAsia"/>
                <w:kern w:val="0"/>
                <w:sz w:val="18"/>
                <w:szCs w:val="18"/>
              </w:rPr>
              <w:t>、执行责任</w:t>
            </w:r>
            <w:r>
              <w:rPr>
                <w:rFonts w:ascii="宋体" w:hAnsi="宋体" w:cs="宋体"/>
                <w:kern w:val="0"/>
                <w:sz w:val="18"/>
                <w:szCs w:val="18"/>
              </w:rPr>
              <w:t xml:space="preserve">: </w:t>
            </w:r>
            <w:r>
              <w:rPr>
                <w:rFonts w:ascii="宋体" w:hAnsi="宋体" w:cs="宋体" w:hint="eastAsia"/>
                <w:kern w:val="0"/>
                <w:sz w:val="18"/>
                <w:szCs w:val="18"/>
              </w:rPr>
              <w:t>生效的法律调解书和处理决定是土地登记的依据。</w:t>
            </w:r>
            <w:r>
              <w:rPr>
                <w:rFonts w:ascii="宋体" w:hAnsi="宋体" w:cs="宋体"/>
                <w:kern w:val="0"/>
                <w:sz w:val="18"/>
                <w:szCs w:val="18"/>
              </w:rPr>
              <w:br/>
              <w:t>6</w:t>
            </w:r>
            <w:r>
              <w:rPr>
                <w:rFonts w:ascii="宋体" w:hAnsi="宋体" w:cs="宋体" w:hint="eastAsia"/>
                <w:kern w:val="0"/>
                <w:sz w:val="18"/>
                <w:szCs w:val="18"/>
              </w:rPr>
              <w:t>、其他法律法规规章文件规定应履行</w:t>
            </w:r>
            <w:r>
              <w:rPr>
                <w:rFonts w:ascii="宋体" w:hAnsi="宋体" w:cs="宋体" w:hint="eastAsia"/>
                <w:kern w:val="0"/>
                <w:sz w:val="18"/>
                <w:szCs w:val="18"/>
              </w:rPr>
              <w:lastRenderedPageBreak/>
              <w:t>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lastRenderedPageBreak/>
              <w:t>因不履行或不正确履行行政职责，有下列情形的，行政机关及相关工作人员应承担相应责任：</w:t>
            </w:r>
            <w:r>
              <w:rPr>
                <w:rFonts w:ascii="宋体" w:hAnsi="宋体" w:cs="宋体"/>
                <w:kern w:val="0"/>
                <w:sz w:val="18"/>
                <w:szCs w:val="18"/>
              </w:rPr>
              <w:br/>
              <w:t>1.</w:t>
            </w:r>
            <w:r>
              <w:rPr>
                <w:rFonts w:ascii="宋体" w:hAnsi="宋体" w:cs="宋体" w:hint="eastAsia"/>
                <w:kern w:val="0"/>
                <w:sz w:val="18"/>
                <w:szCs w:val="18"/>
              </w:rPr>
              <w:t>对符合条件的权属争议裁决申请不予受理、裁决的；</w:t>
            </w:r>
            <w:r>
              <w:rPr>
                <w:rFonts w:ascii="宋体" w:hAnsi="宋体" w:cs="宋体"/>
                <w:kern w:val="0"/>
                <w:sz w:val="18"/>
                <w:szCs w:val="18"/>
              </w:rPr>
              <w:t xml:space="preserve"> </w:t>
            </w:r>
            <w:r>
              <w:rPr>
                <w:rFonts w:ascii="宋体" w:hAnsi="宋体" w:cs="宋体"/>
                <w:kern w:val="0"/>
                <w:sz w:val="18"/>
                <w:szCs w:val="18"/>
              </w:rPr>
              <w:br/>
              <w:t>2.</w:t>
            </w:r>
            <w:r>
              <w:rPr>
                <w:rFonts w:ascii="宋体" w:hAnsi="宋体" w:cs="宋体" w:hint="eastAsia"/>
                <w:kern w:val="0"/>
                <w:sz w:val="18"/>
                <w:szCs w:val="18"/>
              </w:rPr>
              <w:t>对不符合法定条件的权属争议裁决申请受理、裁决的；</w:t>
            </w:r>
            <w:r>
              <w:rPr>
                <w:rFonts w:ascii="宋体" w:hAnsi="宋体" w:cs="宋体"/>
                <w:kern w:val="0"/>
                <w:sz w:val="18"/>
                <w:szCs w:val="18"/>
              </w:rPr>
              <w:t xml:space="preserve"> </w:t>
            </w:r>
            <w:r>
              <w:rPr>
                <w:rFonts w:ascii="宋体" w:hAnsi="宋体" w:cs="宋体"/>
                <w:kern w:val="0"/>
                <w:sz w:val="18"/>
                <w:szCs w:val="18"/>
              </w:rPr>
              <w:br/>
              <w:t>3.</w:t>
            </w:r>
            <w:r>
              <w:rPr>
                <w:rFonts w:ascii="宋体" w:hAnsi="宋体" w:cs="宋体" w:hint="eastAsia"/>
                <w:kern w:val="0"/>
                <w:sz w:val="18"/>
                <w:szCs w:val="18"/>
              </w:rPr>
              <w:t>因裁决不当给行政相对人造成损失的；</w:t>
            </w:r>
            <w:r>
              <w:rPr>
                <w:rFonts w:ascii="宋体" w:hAnsi="宋体" w:cs="宋体"/>
                <w:kern w:val="0"/>
                <w:sz w:val="18"/>
                <w:szCs w:val="18"/>
              </w:rPr>
              <w:br/>
              <w:t>4.</w:t>
            </w:r>
            <w:r>
              <w:rPr>
                <w:rFonts w:ascii="宋体" w:hAnsi="宋体" w:cs="宋体" w:hint="eastAsia"/>
                <w:kern w:val="0"/>
                <w:sz w:val="18"/>
                <w:szCs w:val="18"/>
              </w:rPr>
              <w:t>没有法律和事实依据进行行政裁决的；</w:t>
            </w:r>
            <w:r>
              <w:rPr>
                <w:rFonts w:ascii="宋体" w:hAnsi="宋体" w:cs="宋体"/>
                <w:kern w:val="0"/>
                <w:sz w:val="18"/>
                <w:szCs w:val="18"/>
              </w:rPr>
              <w:br/>
              <w:t>5.</w:t>
            </w:r>
            <w:r>
              <w:rPr>
                <w:rFonts w:ascii="宋体" w:hAnsi="宋体" w:cs="宋体" w:hint="eastAsia"/>
                <w:kern w:val="0"/>
                <w:sz w:val="18"/>
                <w:szCs w:val="18"/>
              </w:rPr>
              <w:t>符合听证条件、当事人要求听证，应予组织听证而不组织听证的；</w:t>
            </w:r>
            <w:r>
              <w:rPr>
                <w:rFonts w:ascii="宋体" w:hAnsi="宋体" w:cs="宋体"/>
                <w:kern w:val="0"/>
                <w:sz w:val="18"/>
                <w:szCs w:val="18"/>
              </w:rPr>
              <w:br/>
              <w:t>6.</w:t>
            </w:r>
            <w:r>
              <w:rPr>
                <w:rFonts w:ascii="宋体" w:hAnsi="宋体" w:cs="宋体" w:hint="eastAsia"/>
                <w:kern w:val="0"/>
                <w:sz w:val="18"/>
                <w:szCs w:val="18"/>
              </w:rPr>
              <w:t>在权属争议裁决工作中玩忽职守、滥用职权的；</w:t>
            </w:r>
            <w:r>
              <w:rPr>
                <w:rFonts w:ascii="宋体" w:hAnsi="宋体" w:cs="宋体"/>
                <w:kern w:val="0"/>
                <w:sz w:val="18"/>
                <w:szCs w:val="18"/>
              </w:rPr>
              <w:br/>
              <w:t>7.</w:t>
            </w:r>
            <w:r>
              <w:rPr>
                <w:rFonts w:ascii="宋体" w:hAnsi="宋体" w:cs="宋体" w:hint="eastAsia"/>
                <w:kern w:val="0"/>
                <w:sz w:val="18"/>
                <w:szCs w:val="18"/>
              </w:rPr>
              <w:t>在行政裁决过程中发生腐败行为的；</w:t>
            </w:r>
            <w:r>
              <w:rPr>
                <w:rFonts w:ascii="宋体" w:hAnsi="宋体" w:cs="宋体"/>
                <w:kern w:val="0"/>
                <w:sz w:val="18"/>
                <w:szCs w:val="18"/>
              </w:rPr>
              <w:br/>
              <w:t>8.</w:t>
            </w:r>
            <w:r>
              <w:rPr>
                <w:rFonts w:ascii="宋体" w:hAnsi="宋体" w:cs="宋体" w:hint="eastAsia"/>
                <w:kern w:val="0"/>
                <w:sz w:val="18"/>
                <w:szCs w:val="18"/>
              </w:rPr>
              <w:t>其他违反法律法规规章文件规定的行为。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2786"/>
          <w:jc w:val="center"/>
        </w:trPr>
        <w:tc>
          <w:tcPr>
            <w:tcW w:w="48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lastRenderedPageBreak/>
              <w:t>141</w:t>
            </w:r>
          </w:p>
        </w:tc>
        <w:tc>
          <w:tcPr>
            <w:tcW w:w="1041"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行政裁决</w:t>
            </w:r>
          </w:p>
        </w:tc>
        <w:tc>
          <w:tcPr>
            <w:tcW w:w="106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探矿权人、采矿权人因勘查作业区范围或矿区范围争议裁决</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center"/>
              <w:rPr>
                <w:rFonts w:ascii="宋体" w:hAnsi="宋体" w:cs="宋体"/>
                <w:kern w:val="0"/>
                <w:sz w:val="18"/>
                <w:szCs w:val="18"/>
              </w:rPr>
            </w:pPr>
            <w:r>
              <w:rPr>
                <w:rFonts w:ascii="宋体" w:hAnsi="宋体" w:cs="宋体" w:hint="eastAsia"/>
                <w:kern w:val="0"/>
                <w:sz w:val="18"/>
                <w:szCs w:val="18"/>
              </w:rPr>
              <w:t>涞源县自然资源和规划局</w:t>
            </w:r>
          </w:p>
        </w:tc>
        <w:tc>
          <w:tcPr>
            <w:tcW w:w="304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、《中华人民共和国矿产资源法实施细则》（国务院令</w:t>
            </w:r>
            <w:r>
              <w:rPr>
                <w:rFonts w:ascii="宋体" w:hAnsi="宋体" w:cs="宋体"/>
                <w:kern w:val="0"/>
                <w:sz w:val="18"/>
                <w:szCs w:val="18"/>
              </w:rPr>
              <w:t>152</w:t>
            </w:r>
            <w:r>
              <w:rPr>
                <w:rFonts w:ascii="宋体" w:hAnsi="宋体" w:cs="宋体" w:hint="eastAsia"/>
                <w:kern w:val="0"/>
                <w:sz w:val="18"/>
                <w:szCs w:val="18"/>
              </w:rPr>
              <w:t>号）第</w:t>
            </w:r>
            <w:r>
              <w:rPr>
                <w:rFonts w:ascii="宋体" w:hAnsi="宋体" w:cs="宋体"/>
                <w:kern w:val="0"/>
                <w:sz w:val="18"/>
                <w:szCs w:val="18"/>
              </w:rPr>
              <w:t>23</w:t>
            </w:r>
            <w:r>
              <w:rPr>
                <w:rFonts w:ascii="宋体" w:hAnsi="宋体" w:cs="宋体" w:hint="eastAsia"/>
                <w:kern w:val="0"/>
                <w:sz w:val="18"/>
                <w:szCs w:val="18"/>
              </w:rPr>
              <w:t>条“探矿权人之间对勘查范围发生争议时，由当事人协商解决；协商不成的，由勘查作业区所在地的省、自治区、直辖市人民政府地质矿产主管部门裁决”；第</w:t>
            </w:r>
            <w:r>
              <w:rPr>
                <w:rFonts w:ascii="宋体" w:hAnsi="宋体" w:cs="宋体"/>
                <w:kern w:val="0"/>
                <w:sz w:val="18"/>
                <w:szCs w:val="18"/>
              </w:rPr>
              <w:t>36</w:t>
            </w:r>
            <w:r>
              <w:rPr>
                <w:rFonts w:ascii="宋体" w:hAnsi="宋体" w:cs="宋体" w:hint="eastAsia"/>
                <w:kern w:val="0"/>
                <w:sz w:val="18"/>
                <w:szCs w:val="18"/>
              </w:rPr>
              <w:t>条“采矿权人之间对矿区范围发生争议时，由当事人协商解决；协商不成的，由矿产资源所在地的县级以上地方人民政府根据依法核定的矿区范围处理”；</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2</w:t>
            </w:r>
            <w:r>
              <w:rPr>
                <w:rFonts w:ascii="宋体" w:hAnsi="宋体" w:cs="宋体" w:hint="eastAsia"/>
                <w:kern w:val="0"/>
                <w:sz w:val="18"/>
                <w:szCs w:val="18"/>
              </w:rPr>
              <w:t>、《矿产资源勘查区块登记管理办法》（国务院令</w:t>
            </w:r>
            <w:r>
              <w:rPr>
                <w:rFonts w:ascii="宋体" w:hAnsi="宋体" w:cs="宋体"/>
                <w:kern w:val="0"/>
                <w:sz w:val="18"/>
                <w:szCs w:val="18"/>
              </w:rPr>
              <w:t>240</w:t>
            </w:r>
            <w:r>
              <w:rPr>
                <w:rFonts w:ascii="宋体" w:hAnsi="宋体" w:cs="宋体" w:hint="eastAsia"/>
                <w:kern w:val="0"/>
                <w:sz w:val="18"/>
                <w:szCs w:val="18"/>
              </w:rPr>
              <w:t>号）</w:t>
            </w:r>
            <w:r>
              <w:rPr>
                <w:rFonts w:ascii="宋体" w:hAnsi="宋体" w:cs="宋体"/>
                <w:kern w:val="0"/>
                <w:sz w:val="18"/>
                <w:szCs w:val="18"/>
              </w:rPr>
              <w:t>9</w:t>
            </w:r>
            <w:r>
              <w:rPr>
                <w:rFonts w:ascii="宋体" w:hAnsi="宋体" w:cs="宋体" w:hint="eastAsia"/>
                <w:kern w:val="0"/>
                <w:sz w:val="18"/>
                <w:szCs w:val="18"/>
              </w:rPr>
              <w:t>条“探矿权人与采矿权人对勘查作业区范围和矿区范围发生争议的，由当事人协商解决；协商不成的</w:t>
            </w:r>
            <w:r>
              <w:rPr>
                <w:rFonts w:ascii="宋体" w:hAnsi="宋体" w:cs="宋体"/>
                <w:kern w:val="0"/>
                <w:sz w:val="18"/>
                <w:szCs w:val="18"/>
              </w:rPr>
              <w:t>,</w:t>
            </w:r>
            <w:r>
              <w:rPr>
                <w:rFonts w:ascii="宋体" w:hAnsi="宋体" w:cs="宋体" w:hint="eastAsia"/>
                <w:kern w:val="0"/>
                <w:sz w:val="18"/>
                <w:szCs w:val="18"/>
              </w:rPr>
              <w:t>由发证的登记管理机关中级别高的登记管理机关裁决。”</w:t>
            </w:r>
          </w:p>
        </w:tc>
        <w:tc>
          <w:tcPr>
            <w:tcW w:w="3195"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w:t>
            </w:r>
            <w:r>
              <w:rPr>
                <w:rFonts w:ascii="宋体" w:hAnsi="宋体" w:cs="宋体"/>
                <w:kern w:val="0"/>
                <w:sz w:val="18"/>
                <w:szCs w:val="18"/>
              </w:rPr>
              <w:t>:</w:t>
            </w:r>
            <w:r>
              <w:rPr>
                <w:rFonts w:ascii="宋体" w:hAnsi="宋体" w:cs="宋体" w:hint="eastAsia"/>
                <w:kern w:val="0"/>
                <w:sz w:val="18"/>
                <w:szCs w:val="18"/>
              </w:rPr>
              <w:t>公示申请条件、法定期限、需要提供的申请书及其他资料（申请人及被申请人的基本情况，申请裁决的要求和理由，有关证据材料，申请的日期等），一次性告知补正材料。对探矿权人或采矿权人提出要求解决权属纠纷的请求，进行材料审查，对符合条件的依法受理、立案；对不符合条件的，不予受理并通知申请人，告知其理由。</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2</w:t>
            </w:r>
            <w:r>
              <w:rPr>
                <w:rFonts w:ascii="宋体" w:hAnsi="宋体" w:cs="宋体" w:hint="eastAsia"/>
                <w:kern w:val="0"/>
                <w:sz w:val="18"/>
                <w:szCs w:val="18"/>
              </w:rPr>
              <w:t>、审理责任</w:t>
            </w:r>
            <w:r>
              <w:rPr>
                <w:rFonts w:ascii="宋体" w:hAnsi="宋体" w:cs="宋体"/>
                <w:kern w:val="0"/>
                <w:sz w:val="18"/>
                <w:szCs w:val="18"/>
              </w:rPr>
              <w:t>:</w:t>
            </w:r>
            <w:r>
              <w:rPr>
                <w:rFonts w:ascii="宋体" w:hAnsi="宋体" w:cs="宋体" w:hint="eastAsia"/>
                <w:kern w:val="0"/>
                <w:sz w:val="18"/>
                <w:szCs w:val="18"/>
              </w:rPr>
              <w:t>通知权属争议的申请人及对方当事人，并要求对方当事人在规定的期限内提交答辩书及有关证据材料。收到答辩书后，国土资源行政部门对争议的事实、证据材料进行审查，针对疑问情况或经当事人请求，举行公开听证，由当事人双方当面陈述案情，进行辩论、举证、质证，以查明案情。</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、裁决责任</w:t>
            </w:r>
            <w:r>
              <w:rPr>
                <w:rFonts w:ascii="宋体" w:hAnsi="宋体" w:cs="宋体"/>
                <w:kern w:val="0"/>
                <w:sz w:val="18"/>
                <w:szCs w:val="18"/>
              </w:rPr>
              <w:t>:</w:t>
            </w:r>
            <w:r>
              <w:rPr>
                <w:rFonts w:ascii="宋体" w:hAnsi="宋体" w:cs="宋体" w:hint="eastAsia"/>
                <w:kern w:val="0"/>
                <w:sz w:val="18"/>
                <w:szCs w:val="18"/>
              </w:rPr>
              <w:t>根据事实和法律、法规做出裁决，制作并向双方当事人送达的裁决书（说明裁决的理由和依据，并告知当事人能否向法院起诉的权利及行使诉权的期限）。</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4</w:t>
            </w:r>
            <w:r>
              <w:rPr>
                <w:rFonts w:ascii="宋体" w:hAnsi="宋体" w:cs="宋体" w:hint="eastAsia"/>
                <w:kern w:val="0"/>
                <w:sz w:val="18"/>
                <w:szCs w:val="18"/>
              </w:rPr>
              <w:t>、执行责任</w:t>
            </w:r>
            <w:r>
              <w:rPr>
                <w:rFonts w:ascii="宋体" w:hAnsi="宋体" w:cs="宋体"/>
                <w:kern w:val="0"/>
                <w:sz w:val="18"/>
                <w:szCs w:val="18"/>
              </w:rPr>
              <w:t>:</w:t>
            </w:r>
            <w:r>
              <w:rPr>
                <w:rFonts w:ascii="宋体" w:hAnsi="宋体" w:cs="宋体" w:hint="eastAsia"/>
                <w:kern w:val="0"/>
                <w:sz w:val="18"/>
                <w:szCs w:val="18"/>
              </w:rPr>
              <w:t>矿区权属裁决生效后，争议当事人应当自觉履行。</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5</w:t>
            </w:r>
            <w:r>
              <w:rPr>
                <w:rFonts w:ascii="宋体" w:hAnsi="宋体" w:cs="宋体" w:hint="eastAsia"/>
                <w:kern w:val="0"/>
                <w:sz w:val="18"/>
                <w:szCs w:val="18"/>
              </w:rPr>
              <w:t>、其他法律法规规章文件规定应履行的责任。</w:t>
            </w:r>
          </w:p>
        </w:tc>
        <w:tc>
          <w:tcPr>
            <w:tcW w:w="3584"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、对符合条件的权属争议裁决申请不予受理、裁决的；</w:t>
            </w:r>
            <w:r>
              <w:rPr>
                <w:rFonts w:ascii="宋体" w:hAnsi="宋体" w:cs="宋体"/>
                <w:kern w:val="0"/>
                <w:sz w:val="18"/>
                <w:szCs w:val="18"/>
              </w:rPr>
              <w:t xml:space="preserve"> </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2</w:t>
            </w:r>
            <w:r>
              <w:rPr>
                <w:rFonts w:ascii="宋体" w:hAnsi="宋体" w:cs="宋体" w:hint="eastAsia"/>
                <w:kern w:val="0"/>
                <w:sz w:val="18"/>
                <w:szCs w:val="18"/>
              </w:rPr>
              <w:t>、对不符合法定条件的权属争议裁决申请受理、裁决的；</w:t>
            </w:r>
            <w:r>
              <w:rPr>
                <w:rFonts w:ascii="宋体" w:hAnsi="宋体" w:cs="宋体"/>
                <w:kern w:val="0"/>
                <w:sz w:val="18"/>
                <w:szCs w:val="18"/>
              </w:rPr>
              <w:t xml:space="preserve"> </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、因裁决不当给行政相对人造成损失的；</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4</w:t>
            </w:r>
            <w:r>
              <w:rPr>
                <w:rFonts w:ascii="宋体" w:hAnsi="宋体" w:cs="宋体" w:hint="eastAsia"/>
                <w:kern w:val="0"/>
                <w:sz w:val="18"/>
                <w:szCs w:val="18"/>
              </w:rPr>
              <w:t>、没有法律和事实依据进行行政裁决的；</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5</w:t>
            </w:r>
            <w:r>
              <w:rPr>
                <w:rFonts w:ascii="宋体" w:hAnsi="宋体" w:cs="宋体" w:hint="eastAsia"/>
                <w:kern w:val="0"/>
                <w:sz w:val="18"/>
                <w:szCs w:val="18"/>
              </w:rPr>
              <w:t>、符合听证条件、当事人要求听证，应予组织听证而不组织听证的；</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6</w:t>
            </w:r>
            <w:r>
              <w:rPr>
                <w:rFonts w:ascii="宋体" w:hAnsi="宋体" w:cs="宋体" w:hint="eastAsia"/>
                <w:kern w:val="0"/>
                <w:sz w:val="18"/>
                <w:szCs w:val="18"/>
              </w:rPr>
              <w:t>、在权属争议裁决工作中玩忽职守、滥用职权的；</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7</w:t>
            </w:r>
            <w:r>
              <w:rPr>
                <w:rFonts w:ascii="宋体" w:hAnsi="宋体" w:cs="宋体" w:hint="eastAsia"/>
                <w:kern w:val="0"/>
                <w:sz w:val="18"/>
                <w:szCs w:val="18"/>
              </w:rPr>
              <w:t>、在行政裁决过程中发生腐败行为的；</w:t>
            </w:r>
          </w:p>
          <w:p w:rsidR="00C641C7" w:rsidRDefault="00C641C7">
            <w:pPr>
              <w:widowControl/>
              <w:spacing w:line="220" w:lineRule="exact"/>
              <w:jc w:val="left"/>
              <w:rPr>
                <w:rFonts w:ascii="宋体" w:hAnsi="宋体" w:cs="宋体"/>
                <w:kern w:val="0"/>
                <w:sz w:val="18"/>
                <w:szCs w:val="18"/>
              </w:rPr>
            </w:pPr>
            <w:r>
              <w:rPr>
                <w:rFonts w:ascii="宋体" w:hAnsi="宋体" w:cs="宋体"/>
                <w:kern w:val="0"/>
                <w:sz w:val="18"/>
                <w:szCs w:val="18"/>
              </w:rPr>
              <w:t>8</w:t>
            </w:r>
            <w:r>
              <w:rPr>
                <w:rFonts w:ascii="宋体" w:hAnsi="宋体" w:cs="宋体" w:hint="eastAsia"/>
                <w:kern w:val="0"/>
                <w:sz w:val="18"/>
                <w:szCs w:val="18"/>
              </w:rPr>
              <w:t>、其他违反法律法规规章文件规定的行为。</w:t>
            </w:r>
          </w:p>
        </w:tc>
        <w:tc>
          <w:tcPr>
            <w:tcW w:w="866" w:type="dxa"/>
            <w:tcBorders>
              <w:top w:val="single" w:sz="4" w:space="0" w:color="auto"/>
              <w:left w:val="single" w:sz="4" w:space="0" w:color="auto"/>
              <w:bottom w:val="single" w:sz="4" w:space="0" w:color="auto"/>
              <w:right w:val="single" w:sz="4" w:space="0" w:color="auto"/>
            </w:tcBorders>
            <w:shd w:val="clear" w:color="000000" w:fill="FFFFFF"/>
            <w:vAlign w:val="center"/>
          </w:tcPr>
          <w:p w:rsidR="00C641C7" w:rsidRDefault="00C641C7">
            <w:pPr>
              <w:widowControl/>
              <w:spacing w:line="220" w:lineRule="exact"/>
              <w:jc w:val="left"/>
              <w:rPr>
                <w:rFonts w:ascii="宋体" w:hAnsi="宋体" w:cs="宋体"/>
                <w:kern w:val="0"/>
                <w:sz w:val="18"/>
                <w:szCs w:val="18"/>
              </w:rPr>
            </w:pPr>
          </w:p>
        </w:tc>
      </w:tr>
      <w:tr w:rsidR="00C641C7">
        <w:trPr>
          <w:trHeight w:val="3110"/>
          <w:jc w:val="center"/>
        </w:trPr>
        <w:tc>
          <w:tcPr>
            <w:tcW w:w="486" w:type="dxa"/>
            <w:shd w:val="clear" w:color="000000" w:fill="FFFFFF"/>
            <w:vAlign w:val="center"/>
          </w:tcPr>
          <w:p w:rsidR="00C641C7" w:rsidRDefault="00C641C7">
            <w:pPr>
              <w:autoSpaceDN w:val="0"/>
              <w:spacing w:line="220" w:lineRule="exact"/>
              <w:jc w:val="center"/>
              <w:textAlignment w:val="center"/>
              <w:rPr>
                <w:rFonts w:ascii="宋体" w:cs="宋体"/>
                <w:sz w:val="18"/>
                <w:szCs w:val="18"/>
              </w:rPr>
            </w:pPr>
            <w:r>
              <w:rPr>
                <w:rFonts w:ascii="宋体" w:hAnsi="宋体" w:cs="宋体"/>
                <w:sz w:val="18"/>
                <w:szCs w:val="18"/>
              </w:rPr>
              <w:lastRenderedPageBreak/>
              <w:t>142</w:t>
            </w:r>
          </w:p>
        </w:tc>
        <w:tc>
          <w:tcPr>
            <w:tcW w:w="1041" w:type="dxa"/>
            <w:shd w:val="clear" w:color="000000" w:fill="FFFFFF"/>
            <w:vAlign w:val="center"/>
          </w:tcPr>
          <w:p w:rsidR="00C641C7" w:rsidRDefault="00C641C7">
            <w:pPr>
              <w:autoSpaceDN w:val="0"/>
              <w:spacing w:line="220" w:lineRule="exact"/>
              <w:jc w:val="center"/>
              <w:textAlignment w:val="center"/>
              <w:rPr>
                <w:rFonts w:ascii="宋体" w:cs="宋体"/>
                <w:sz w:val="18"/>
                <w:szCs w:val="18"/>
              </w:rPr>
            </w:pPr>
            <w:r>
              <w:rPr>
                <w:rFonts w:ascii="宋体" w:hAnsi="宋体" w:cs="宋体" w:hint="eastAsia"/>
                <w:sz w:val="18"/>
                <w:szCs w:val="18"/>
              </w:rPr>
              <w:t>其他行政权力</w:t>
            </w:r>
          </w:p>
        </w:tc>
        <w:tc>
          <w:tcPr>
            <w:tcW w:w="1065" w:type="dxa"/>
            <w:shd w:val="clear" w:color="000000" w:fill="FFFFFF"/>
            <w:vAlign w:val="center"/>
          </w:tcPr>
          <w:p w:rsidR="00C641C7" w:rsidRDefault="00C641C7">
            <w:pPr>
              <w:autoSpaceDN w:val="0"/>
              <w:spacing w:line="220" w:lineRule="exact"/>
              <w:jc w:val="center"/>
              <w:textAlignment w:val="center"/>
              <w:rPr>
                <w:rFonts w:ascii="宋体" w:cs="宋体"/>
                <w:sz w:val="18"/>
                <w:szCs w:val="18"/>
              </w:rPr>
            </w:pPr>
            <w:r>
              <w:rPr>
                <w:rFonts w:ascii="宋体" w:hAnsi="宋体" w:cs="宋体" w:hint="eastAsia"/>
                <w:sz w:val="18"/>
                <w:szCs w:val="18"/>
              </w:rPr>
              <w:t>土地复垦验收确认</w:t>
            </w:r>
          </w:p>
        </w:tc>
        <w:tc>
          <w:tcPr>
            <w:tcW w:w="990" w:type="dxa"/>
            <w:shd w:val="clear" w:color="000000" w:fill="FFFFFF"/>
            <w:vAlign w:val="center"/>
          </w:tcPr>
          <w:p w:rsidR="00C641C7" w:rsidRDefault="00C641C7">
            <w:pPr>
              <w:autoSpaceDN w:val="0"/>
              <w:spacing w:line="220" w:lineRule="exact"/>
              <w:jc w:val="center"/>
              <w:textAlignment w:val="center"/>
              <w:rPr>
                <w:rFonts w:ascii="宋体" w:cs="宋体"/>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C641C7" w:rsidRDefault="00C641C7">
            <w:pPr>
              <w:autoSpaceDN w:val="0"/>
              <w:spacing w:line="220" w:lineRule="exact"/>
              <w:jc w:val="left"/>
              <w:textAlignment w:val="center"/>
              <w:rPr>
                <w:rFonts w:ascii="宋体" w:cs="宋体"/>
                <w:sz w:val="18"/>
                <w:szCs w:val="18"/>
              </w:rPr>
            </w:pPr>
            <w:r>
              <w:rPr>
                <w:rFonts w:ascii="宋体" w:hAnsi="宋体" w:cs="宋体" w:hint="eastAsia"/>
                <w:sz w:val="18"/>
                <w:szCs w:val="18"/>
              </w:rPr>
              <w:t>《土地复垦条例》第二十八条：土地复垦义务人按照土地复垦方案的要求完成土地复垦任务后，应当按照国务院国土资源主管部门的规定向所在地县以级以下地方人民政府国土资源主管部门申请验收，接到申请的国土资源主管部门应当会同同级农业、林业、环境保护等有关部门进行验收。</w:t>
            </w:r>
          </w:p>
        </w:tc>
        <w:tc>
          <w:tcPr>
            <w:tcW w:w="3195" w:type="dxa"/>
            <w:shd w:val="clear" w:color="000000" w:fill="FFFFFF"/>
            <w:vAlign w:val="center"/>
          </w:tcPr>
          <w:p w:rsidR="00C641C7" w:rsidRDefault="00C641C7">
            <w:pPr>
              <w:widowControl/>
              <w:shd w:val="clear" w:color="auto" w:fill="FBFBFB"/>
              <w:spacing w:line="220" w:lineRule="exact"/>
              <w:jc w:val="left"/>
              <w:rPr>
                <w:rFonts w:ascii="宋体" w:cs="宋体"/>
                <w:sz w:val="18"/>
                <w:szCs w:val="18"/>
              </w:rPr>
            </w:pPr>
            <w:r>
              <w:rPr>
                <w:rFonts w:ascii="宋体" w:hAnsi="宋体" w:cs="宋体"/>
                <w:kern w:val="0"/>
                <w:sz w:val="18"/>
                <w:szCs w:val="18"/>
              </w:rPr>
              <w:t>1</w:t>
            </w:r>
            <w:r>
              <w:rPr>
                <w:rFonts w:ascii="宋体" w:hAnsi="宋体" w:cs="宋体" w:hint="eastAsia"/>
                <w:kern w:val="0"/>
                <w:sz w:val="18"/>
                <w:szCs w:val="18"/>
              </w:rPr>
              <w:t>、受理责任：公示依法应当提交的材料；一次性告知补正材料；依法受理或不予受理（不予受理应告知理由）。</w:t>
            </w:r>
          </w:p>
          <w:p w:rsidR="00C641C7" w:rsidRDefault="00C641C7">
            <w:pPr>
              <w:widowControl/>
              <w:shd w:val="clear" w:color="auto" w:fill="FBFBFB"/>
              <w:spacing w:line="220" w:lineRule="exact"/>
              <w:jc w:val="left"/>
              <w:rPr>
                <w:rFonts w:ascii="宋体" w:cs="宋体"/>
                <w:kern w:val="0"/>
                <w:sz w:val="18"/>
                <w:szCs w:val="18"/>
              </w:rPr>
            </w:pPr>
            <w:r>
              <w:rPr>
                <w:rFonts w:ascii="宋体" w:hAnsi="宋体" w:cs="宋体"/>
                <w:kern w:val="0"/>
                <w:sz w:val="18"/>
                <w:szCs w:val="18"/>
              </w:rPr>
              <w:t>2</w:t>
            </w:r>
            <w:r>
              <w:rPr>
                <w:rFonts w:ascii="宋体" w:hAnsi="宋体" w:cs="宋体" w:hint="eastAsia"/>
                <w:kern w:val="0"/>
                <w:sz w:val="18"/>
                <w:szCs w:val="18"/>
              </w:rPr>
              <w:t>.审查责任:根据规定程序提出审查意见;</w:t>
            </w:r>
          </w:p>
          <w:p w:rsidR="00C641C7" w:rsidRDefault="00C641C7">
            <w:pPr>
              <w:widowControl/>
              <w:shd w:val="clear" w:color="auto" w:fill="FBFBFB"/>
              <w:spacing w:line="220" w:lineRule="exact"/>
              <w:jc w:val="left"/>
              <w:rPr>
                <w:rFonts w:ascii="宋体" w:cs="宋体"/>
                <w:sz w:val="18"/>
                <w:szCs w:val="18"/>
              </w:rPr>
            </w:pPr>
            <w:r>
              <w:rPr>
                <w:rFonts w:ascii="宋体" w:hAnsi="宋体" w:cs="宋体"/>
                <w:kern w:val="0"/>
                <w:sz w:val="18"/>
                <w:szCs w:val="18"/>
              </w:rPr>
              <w:t>3</w:t>
            </w:r>
            <w:r>
              <w:rPr>
                <w:rFonts w:ascii="宋体" w:hAnsi="宋体" w:cs="宋体" w:hint="eastAsia"/>
                <w:kern w:val="0"/>
                <w:sz w:val="18"/>
                <w:szCs w:val="18"/>
              </w:rPr>
              <w:t>、决定责任：通过材料审核后，验收合格（</w:t>
            </w:r>
            <w:r>
              <w:rPr>
                <w:rFonts w:ascii="宋体" w:hAnsi="宋体" w:cs="宋体" w:hint="eastAsia"/>
                <w:sz w:val="18"/>
                <w:szCs w:val="18"/>
              </w:rPr>
              <w:t>不合格的要说明理由</w:t>
            </w:r>
            <w:r>
              <w:rPr>
                <w:rFonts w:ascii="宋体" w:hAnsi="宋体" w:cs="宋体" w:hint="eastAsia"/>
                <w:kern w:val="0"/>
                <w:sz w:val="18"/>
                <w:szCs w:val="18"/>
              </w:rPr>
              <w:t>）。</w:t>
            </w:r>
          </w:p>
          <w:p w:rsidR="00C641C7" w:rsidRDefault="00C641C7">
            <w:pPr>
              <w:widowControl/>
              <w:shd w:val="clear" w:color="auto" w:fill="FBFBFB"/>
              <w:spacing w:line="220" w:lineRule="exact"/>
              <w:jc w:val="left"/>
              <w:rPr>
                <w:rFonts w:ascii="宋体" w:cs="宋体"/>
                <w:sz w:val="18"/>
                <w:szCs w:val="18"/>
              </w:rPr>
            </w:pPr>
            <w:r>
              <w:rPr>
                <w:rFonts w:ascii="宋体" w:hAnsi="宋体" w:cs="宋体"/>
                <w:kern w:val="0"/>
                <w:sz w:val="18"/>
                <w:szCs w:val="18"/>
              </w:rPr>
              <w:t>4.</w:t>
            </w:r>
            <w:r>
              <w:rPr>
                <w:rFonts w:ascii="宋体" w:hAnsi="宋体" w:cs="宋体" w:hint="eastAsia"/>
                <w:kern w:val="0"/>
                <w:sz w:val="18"/>
                <w:szCs w:val="18"/>
              </w:rPr>
              <w:t>送达责任：</w:t>
            </w:r>
            <w:r>
              <w:rPr>
                <w:rFonts w:ascii="宋体" w:hAnsi="宋体" w:cs="宋体" w:hint="eastAsia"/>
                <w:sz w:val="18"/>
                <w:szCs w:val="18"/>
              </w:rPr>
              <w:t>根据专家意见，送达验收合格文件。</w:t>
            </w:r>
          </w:p>
          <w:p w:rsidR="00C641C7" w:rsidRDefault="00C641C7">
            <w:pPr>
              <w:widowControl/>
              <w:shd w:val="clear" w:color="auto" w:fill="FBFBFB"/>
              <w:spacing w:line="220" w:lineRule="exact"/>
              <w:jc w:val="left"/>
              <w:rPr>
                <w:rFonts w:ascii="宋体" w:cs="宋体"/>
                <w:sz w:val="18"/>
                <w:szCs w:val="18"/>
              </w:rPr>
            </w:pPr>
            <w:r>
              <w:rPr>
                <w:rFonts w:ascii="宋体" w:hAnsi="宋体" w:cs="宋体"/>
                <w:kern w:val="0"/>
                <w:sz w:val="18"/>
                <w:szCs w:val="18"/>
              </w:rPr>
              <w:t>5.</w:t>
            </w:r>
            <w:r>
              <w:rPr>
                <w:rFonts w:ascii="宋体" w:hAnsi="宋体" w:cs="宋体" w:hint="eastAsia"/>
                <w:kern w:val="0"/>
                <w:sz w:val="18"/>
                <w:szCs w:val="18"/>
              </w:rPr>
              <w:t>事后监管责任加强监管防止弄虚作假。</w:t>
            </w:r>
          </w:p>
          <w:p w:rsidR="00C641C7" w:rsidRDefault="00C641C7">
            <w:pPr>
              <w:widowControl/>
              <w:shd w:val="clear" w:color="auto" w:fill="FBFBFB"/>
              <w:spacing w:line="220" w:lineRule="exact"/>
              <w:jc w:val="left"/>
              <w:rPr>
                <w:rFonts w:ascii="宋体" w:cs="宋体"/>
                <w:sz w:val="18"/>
                <w:szCs w:val="18"/>
              </w:rPr>
            </w:pPr>
            <w:r>
              <w:rPr>
                <w:rFonts w:ascii="宋体" w:hAnsi="宋体" w:cs="宋体"/>
                <w:kern w:val="0"/>
                <w:sz w:val="18"/>
                <w:szCs w:val="18"/>
              </w:rPr>
              <w:t>6.</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C641C7" w:rsidRDefault="00C641C7">
            <w:pPr>
              <w:autoSpaceDN w:val="0"/>
              <w:spacing w:line="220" w:lineRule="exact"/>
              <w:jc w:val="left"/>
              <w:textAlignment w:val="center"/>
              <w:rPr>
                <w:rFonts w:ascii="宋体" w:cs="宋体"/>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、对符合法定条件的审查申请不予受理的；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、对不符合法定条件的申请人出具审查意见的；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、办理事项工作中和事后监管过程中索取或者收受他人财物或者谋取其他利益的；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C641C7" w:rsidRDefault="00C641C7">
            <w:pPr>
              <w:autoSpaceDN w:val="0"/>
              <w:spacing w:line="220" w:lineRule="exact"/>
              <w:jc w:val="center"/>
              <w:textAlignment w:val="center"/>
              <w:rPr>
                <w:rFonts w:ascii="宋体" w:cs="宋体"/>
                <w:sz w:val="18"/>
                <w:szCs w:val="18"/>
                <w:shd w:val="clear" w:color="FFFFFF" w:fill="D9D9D9"/>
              </w:rPr>
            </w:pPr>
          </w:p>
        </w:tc>
      </w:tr>
      <w:tr w:rsidR="00C641C7">
        <w:trPr>
          <w:trHeight w:val="7301"/>
          <w:jc w:val="center"/>
        </w:trPr>
        <w:tc>
          <w:tcPr>
            <w:tcW w:w="486" w:type="dxa"/>
            <w:shd w:val="clear" w:color="000000" w:fill="FFFFFF"/>
            <w:vAlign w:val="center"/>
          </w:tcPr>
          <w:p w:rsidR="00C641C7" w:rsidRDefault="00C641C7">
            <w:pPr>
              <w:autoSpaceDN w:val="0"/>
              <w:spacing w:line="220" w:lineRule="exact"/>
              <w:jc w:val="center"/>
              <w:textAlignment w:val="center"/>
              <w:rPr>
                <w:rFonts w:ascii="宋体" w:cs="宋体"/>
                <w:sz w:val="18"/>
                <w:szCs w:val="18"/>
              </w:rPr>
            </w:pPr>
            <w:r>
              <w:rPr>
                <w:rFonts w:ascii="宋体" w:hAnsi="宋体" w:cs="宋体"/>
                <w:sz w:val="18"/>
                <w:szCs w:val="18"/>
              </w:rPr>
              <w:lastRenderedPageBreak/>
              <w:t>143</w:t>
            </w:r>
          </w:p>
        </w:tc>
        <w:tc>
          <w:tcPr>
            <w:tcW w:w="1041" w:type="dxa"/>
            <w:shd w:val="clear" w:color="000000" w:fill="FFFFFF"/>
            <w:vAlign w:val="center"/>
          </w:tcPr>
          <w:p w:rsidR="00C641C7" w:rsidRDefault="00C641C7">
            <w:pPr>
              <w:autoSpaceDN w:val="0"/>
              <w:spacing w:line="220" w:lineRule="exact"/>
              <w:jc w:val="center"/>
              <w:textAlignment w:val="center"/>
              <w:rPr>
                <w:rFonts w:ascii="宋体" w:cs="宋体"/>
                <w:sz w:val="18"/>
                <w:szCs w:val="18"/>
              </w:rPr>
            </w:pPr>
            <w:r>
              <w:rPr>
                <w:rFonts w:ascii="宋体" w:hAnsi="宋体" w:cs="宋体" w:hint="eastAsia"/>
                <w:sz w:val="18"/>
                <w:szCs w:val="18"/>
              </w:rPr>
              <w:t>其他行政权力</w:t>
            </w:r>
          </w:p>
        </w:tc>
        <w:tc>
          <w:tcPr>
            <w:tcW w:w="1065" w:type="dxa"/>
            <w:shd w:val="clear" w:color="000000" w:fill="FFFFFF"/>
            <w:vAlign w:val="center"/>
          </w:tcPr>
          <w:p w:rsidR="00C641C7" w:rsidRDefault="00C641C7">
            <w:pPr>
              <w:widowControl/>
              <w:spacing w:line="220" w:lineRule="exact"/>
              <w:jc w:val="center"/>
              <w:textAlignment w:val="center"/>
              <w:rPr>
                <w:rFonts w:ascii="宋体" w:cs="宋体"/>
                <w:sz w:val="18"/>
                <w:szCs w:val="18"/>
              </w:rPr>
            </w:pPr>
            <w:r>
              <w:rPr>
                <w:rFonts w:ascii="宋体" w:hAnsi="宋体" w:cs="宋体" w:hint="eastAsia"/>
                <w:kern w:val="0"/>
                <w:sz w:val="18"/>
                <w:szCs w:val="18"/>
              </w:rPr>
              <w:t>测绘项目备案登记</w:t>
            </w:r>
          </w:p>
        </w:tc>
        <w:tc>
          <w:tcPr>
            <w:tcW w:w="990" w:type="dxa"/>
            <w:shd w:val="clear" w:color="000000" w:fill="FFFFFF"/>
            <w:vAlign w:val="center"/>
          </w:tcPr>
          <w:p w:rsidR="00C641C7" w:rsidRDefault="00C641C7">
            <w:pPr>
              <w:autoSpaceDN w:val="0"/>
              <w:spacing w:line="220" w:lineRule="exact"/>
              <w:jc w:val="center"/>
              <w:textAlignment w:val="center"/>
              <w:rPr>
                <w:rFonts w:ascii="宋体" w:cs="宋体"/>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C641C7" w:rsidRDefault="00C641C7">
            <w:pPr>
              <w:widowControl/>
              <w:spacing w:line="220" w:lineRule="exact"/>
              <w:ind w:firstLineChars="200" w:firstLine="360"/>
              <w:jc w:val="left"/>
              <w:textAlignment w:val="center"/>
              <w:rPr>
                <w:rFonts w:ascii="宋体" w:cs="宋体"/>
                <w:sz w:val="18"/>
                <w:szCs w:val="18"/>
              </w:rPr>
            </w:pPr>
            <w:r>
              <w:rPr>
                <w:rFonts w:ascii="宋体" w:hAnsi="宋体" w:cs="宋体"/>
                <w:sz w:val="18"/>
                <w:szCs w:val="18"/>
              </w:rPr>
              <w:t>1.</w:t>
            </w:r>
            <w:r>
              <w:rPr>
                <w:rFonts w:ascii="宋体" w:hAnsi="宋体" w:cs="宋体" w:hint="eastAsia"/>
                <w:sz w:val="18"/>
                <w:szCs w:val="18"/>
              </w:rPr>
              <w:t>《河北省实施（中华人民共和国测绘法）办法》第十九条测绘单位在实施测绘项目前，应当告知测绘项目所在地的测绘行政主管部门。测绘项目所在地的测绘行政主管部门应当对测绘项目进行备案登记，并为测绘单位提供必要的服务。</w:t>
            </w:r>
          </w:p>
          <w:p w:rsidR="00C641C7" w:rsidRDefault="00C641C7">
            <w:pPr>
              <w:widowControl/>
              <w:spacing w:line="220" w:lineRule="exact"/>
              <w:ind w:firstLineChars="200" w:firstLine="360"/>
              <w:jc w:val="left"/>
              <w:textAlignment w:val="center"/>
              <w:rPr>
                <w:rFonts w:ascii="宋体" w:cs="宋体"/>
                <w:sz w:val="18"/>
                <w:szCs w:val="18"/>
              </w:rPr>
            </w:pPr>
            <w:r>
              <w:rPr>
                <w:rFonts w:ascii="宋体" w:hAnsi="宋体" w:cs="宋体"/>
                <w:sz w:val="18"/>
                <w:szCs w:val="18"/>
              </w:rPr>
              <w:t>2.</w:t>
            </w:r>
            <w:r>
              <w:rPr>
                <w:rFonts w:ascii="宋体" w:hAnsi="宋体" w:cs="宋体" w:hint="eastAsia"/>
                <w:sz w:val="18"/>
                <w:szCs w:val="18"/>
              </w:rPr>
              <w:t>《河北省测绘项目备案登记管理规定》</w:t>
            </w:r>
            <w:r>
              <w:rPr>
                <w:rFonts w:ascii="宋体" w:hAnsi="宋体" w:cs="宋体"/>
                <w:sz w:val="18"/>
                <w:szCs w:val="18"/>
              </w:rPr>
              <w:t xml:space="preserve">  </w:t>
            </w:r>
            <w:r>
              <w:rPr>
                <w:rFonts w:ascii="宋体" w:hAnsi="宋体" w:cs="宋体" w:hint="eastAsia"/>
                <w:sz w:val="18"/>
                <w:szCs w:val="18"/>
              </w:rPr>
              <w:t>第十三条</w:t>
            </w:r>
            <w:r>
              <w:rPr>
                <w:rFonts w:ascii="宋体" w:hAnsi="宋体" w:cs="宋体"/>
                <w:sz w:val="18"/>
                <w:szCs w:val="18"/>
              </w:rPr>
              <w:t xml:space="preserve">  </w:t>
            </w:r>
            <w:r>
              <w:rPr>
                <w:rFonts w:ascii="宋体" w:hAnsi="宋体" w:cs="宋体" w:hint="eastAsia"/>
                <w:sz w:val="18"/>
                <w:szCs w:val="18"/>
              </w:rPr>
              <w:t>有下列情形之一的，测绘地理信息主管部门不予办理测绘项目备案登记：（一）经补正后提交的备案登记材料仍不齐全、不符合规定要求的；（二）已有适宜的测绘成果，且测绘成果的精度、规格及幅度能够满足项目实施要求的；</w:t>
            </w:r>
          </w:p>
          <w:p w:rsidR="00C641C7" w:rsidRDefault="00C641C7">
            <w:pPr>
              <w:widowControl/>
              <w:spacing w:line="220" w:lineRule="exact"/>
              <w:jc w:val="left"/>
              <w:textAlignment w:val="center"/>
              <w:rPr>
                <w:rFonts w:ascii="宋体" w:cs="宋体"/>
                <w:sz w:val="18"/>
                <w:szCs w:val="18"/>
              </w:rPr>
            </w:pPr>
            <w:r>
              <w:rPr>
                <w:rFonts w:ascii="宋体" w:hAnsi="宋体" w:cs="宋体" w:hint="eastAsia"/>
                <w:sz w:val="18"/>
                <w:szCs w:val="18"/>
              </w:rPr>
              <w:t>（三）超越测绘资质等级许可的业务范围和作业限额的；（四）采用不符合国家标准的基础地理信息数据建立地理信息系统的；（五）采用未经批准的相对独立的平面坐标系统的；</w:t>
            </w:r>
          </w:p>
          <w:p w:rsidR="00C641C7" w:rsidRDefault="00C641C7">
            <w:pPr>
              <w:widowControl/>
              <w:spacing w:line="220" w:lineRule="exact"/>
              <w:jc w:val="left"/>
              <w:textAlignment w:val="center"/>
              <w:rPr>
                <w:rFonts w:ascii="宋体" w:cs="宋体"/>
                <w:sz w:val="18"/>
                <w:szCs w:val="18"/>
              </w:rPr>
            </w:pPr>
            <w:r>
              <w:rPr>
                <w:rFonts w:ascii="宋体" w:hAnsi="宋体" w:cs="宋体" w:hint="eastAsia"/>
                <w:sz w:val="18"/>
                <w:szCs w:val="18"/>
              </w:rPr>
              <w:t>（六）有违反法律法规规定的其他情形的。不予登记的，应当告知理由；涉嫌违反法律、法规和规章的，应当依法处理。</w:t>
            </w:r>
            <w:r>
              <w:rPr>
                <w:rFonts w:ascii="宋体" w:hAnsi="宋体" w:cs="宋体"/>
                <w:sz w:val="18"/>
                <w:szCs w:val="18"/>
              </w:rPr>
              <w:t>3.</w:t>
            </w:r>
            <w:r>
              <w:rPr>
                <w:rFonts w:ascii="宋体" w:hAnsi="宋体" w:cs="宋体" w:hint="eastAsia"/>
                <w:sz w:val="18"/>
                <w:szCs w:val="18"/>
              </w:rPr>
              <w:t>《河北省测绘项目备案登记管理规定》</w:t>
            </w:r>
            <w:r>
              <w:rPr>
                <w:rFonts w:ascii="宋体" w:hAnsi="宋体" w:cs="宋体"/>
                <w:sz w:val="18"/>
                <w:szCs w:val="18"/>
              </w:rPr>
              <w:t xml:space="preserve">  </w:t>
            </w:r>
            <w:r>
              <w:rPr>
                <w:rFonts w:ascii="宋体" w:hAnsi="宋体" w:cs="宋体" w:hint="eastAsia"/>
                <w:sz w:val="18"/>
                <w:szCs w:val="18"/>
              </w:rPr>
              <w:t>第十一条</w:t>
            </w:r>
            <w:r>
              <w:rPr>
                <w:rFonts w:ascii="宋体" w:hAnsi="宋体" w:cs="宋体"/>
                <w:sz w:val="18"/>
                <w:szCs w:val="18"/>
              </w:rPr>
              <w:t xml:space="preserve">  </w:t>
            </w:r>
            <w:r>
              <w:rPr>
                <w:rFonts w:ascii="宋体" w:hAnsi="宋体" w:cs="宋体" w:hint="eastAsia"/>
                <w:sz w:val="18"/>
                <w:szCs w:val="18"/>
              </w:rPr>
              <w:t>测绘地理信息主管部门在收到符合条件的备案材料后，应当在</w:t>
            </w:r>
            <w:r>
              <w:rPr>
                <w:rFonts w:ascii="宋体" w:hAnsi="宋体" w:cs="宋体"/>
                <w:sz w:val="18"/>
                <w:szCs w:val="18"/>
              </w:rPr>
              <w:t>5</w:t>
            </w:r>
            <w:r>
              <w:rPr>
                <w:rFonts w:ascii="宋体" w:hAnsi="宋体" w:cs="宋体" w:hint="eastAsia"/>
                <w:sz w:val="18"/>
                <w:szCs w:val="18"/>
              </w:rPr>
              <w:t>个工作日内完成登记并出具备案登记凭证。对测绘单位上传的备案登记材料不齐全、不符合规定要求或者不属于本部门备案登记职权范围的，应当</w:t>
            </w:r>
            <w:r>
              <w:rPr>
                <w:rFonts w:ascii="宋体" w:hAnsi="宋体" w:cs="宋体"/>
                <w:sz w:val="18"/>
                <w:szCs w:val="18"/>
              </w:rPr>
              <w:t>2</w:t>
            </w:r>
            <w:r>
              <w:rPr>
                <w:rFonts w:ascii="宋体" w:hAnsi="宋体" w:cs="宋体" w:hint="eastAsia"/>
                <w:sz w:val="18"/>
                <w:szCs w:val="18"/>
              </w:rPr>
              <w:t>个工作日内在线退回并说明理由。</w:t>
            </w:r>
          </w:p>
        </w:tc>
        <w:tc>
          <w:tcPr>
            <w:tcW w:w="3195" w:type="dxa"/>
            <w:shd w:val="clear" w:color="000000" w:fill="FFFFFF"/>
            <w:vAlign w:val="center"/>
          </w:tcPr>
          <w:p w:rsidR="00C641C7" w:rsidRDefault="00C641C7">
            <w:pPr>
              <w:widowControl/>
              <w:spacing w:line="220" w:lineRule="exact"/>
              <w:jc w:val="left"/>
              <w:textAlignment w:val="bottom"/>
              <w:rPr>
                <w:rFonts w:ascii="宋体" w:cs="宋体"/>
                <w:sz w:val="18"/>
                <w:szCs w:val="18"/>
              </w:rPr>
            </w:pPr>
            <w:r>
              <w:rPr>
                <w:rFonts w:ascii="宋体" w:hAnsi="宋体" w:cs="宋体"/>
                <w:kern w:val="0"/>
                <w:sz w:val="18"/>
                <w:szCs w:val="18"/>
              </w:rPr>
              <w:t>1</w:t>
            </w:r>
            <w:r>
              <w:rPr>
                <w:rFonts w:ascii="宋体" w:cs="宋体"/>
                <w:sz w:val="18"/>
                <w:szCs w:val="18"/>
              </w:rPr>
              <w:t>.</w:t>
            </w:r>
            <w:r>
              <w:rPr>
                <w:rFonts w:ascii="宋体" w:hAnsi="宋体" w:cs="宋体" w:hint="eastAsia"/>
                <w:sz w:val="18"/>
                <w:szCs w:val="18"/>
              </w:rPr>
              <w:t>受理责任：按照办事事项的条件、标准，审核申请材料是否齐全、符合法定形式，申请事项是否属于本极行政机关的职权范围，备案申请是否在法律、法规规定的期限内提出，申请企业是否具有申请资格；决定是否受理。</w:t>
            </w:r>
          </w:p>
          <w:p w:rsidR="00C641C7" w:rsidRDefault="00C641C7">
            <w:pPr>
              <w:widowControl/>
              <w:spacing w:line="220" w:lineRule="exact"/>
              <w:jc w:val="left"/>
              <w:textAlignment w:val="bottom"/>
              <w:rPr>
                <w:rFonts w:ascii="宋体" w:cs="宋体"/>
                <w:sz w:val="18"/>
                <w:szCs w:val="18"/>
              </w:rPr>
            </w:pPr>
            <w:r>
              <w:rPr>
                <w:rFonts w:ascii="宋体" w:hAnsi="宋体" w:cs="宋体"/>
                <w:sz w:val="18"/>
                <w:szCs w:val="18"/>
              </w:rPr>
              <w:t>2.</w:t>
            </w:r>
            <w:r>
              <w:rPr>
                <w:rFonts w:ascii="宋体" w:hAnsi="宋体" w:cs="宋体" w:hint="eastAsia"/>
                <w:sz w:val="18"/>
                <w:szCs w:val="18"/>
              </w:rPr>
              <w:t>审查责任：按照办理条件和标准，对符合条件的，提出同意的审查意见；对不符合条件的，提出不同意意见及理由。</w:t>
            </w:r>
            <w:r>
              <w:rPr>
                <w:rFonts w:ascii="宋体" w:cs="宋体"/>
                <w:sz w:val="18"/>
                <w:szCs w:val="18"/>
              </w:rPr>
              <w:br/>
            </w:r>
            <w:r>
              <w:rPr>
                <w:rFonts w:ascii="宋体" w:hAnsi="宋体" w:cs="宋体"/>
                <w:sz w:val="18"/>
                <w:szCs w:val="18"/>
              </w:rPr>
              <w:t>3.</w:t>
            </w:r>
            <w:r>
              <w:rPr>
                <w:rFonts w:ascii="宋体" w:hAnsi="宋体" w:cs="宋体" w:hint="eastAsia"/>
                <w:sz w:val="18"/>
                <w:szCs w:val="18"/>
              </w:rPr>
              <w:t>备案责任：对准许备案的，向申请人出具并送达同意备案的文书；</w:t>
            </w:r>
            <w:r>
              <w:rPr>
                <w:rFonts w:ascii="宋体" w:cs="宋体"/>
                <w:sz w:val="18"/>
                <w:szCs w:val="18"/>
              </w:rPr>
              <w:t>.</w:t>
            </w:r>
            <w:r>
              <w:rPr>
                <w:rFonts w:ascii="宋体" w:hAnsi="宋体" w:cs="宋体" w:hint="eastAsia"/>
                <w:sz w:val="18"/>
                <w:szCs w:val="18"/>
              </w:rPr>
              <w:t>对不准予备案的，向申请人出具并送达不予备案书面决定的，并说明理由。</w:t>
            </w:r>
            <w:r>
              <w:rPr>
                <w:rFonts w:ascii="宋体" w:cs="宋体"/>
                <w:sz w:val="18"/>
                <w:szCs w:val="18"/>
              </w:rPr>
              <w:br/>
            </w:r>
            <w:r>
              <w:rPr>
                <w:rFonts w:ascii="宋体" w:hAnsi="宋体" w:cs="宋体"/>
                <w:sz w:val="18"/>
                <w:szCs w:val="18"/>
              </w:rPr>
              <w:t>4.</w:t>
            </w:r>
            <w:r>
              <w:rPr>
                <w:rFonts w:ascii="宋体" w:hAnsi="宋体" w:cs="宋体" w:hint="eastAsia"/>
                <w:sz w:val="18"/>
                <w:szCs w:val="18"/>
              </w:rPr>
              <w:t>监管责任：对测绘项目的监督管理。</w:t>
            </w:r>
            <w:r>
              <w:rPr>
                <w:rFonts w:ascii="宋体" w:cs="宋体"/>
                <w:sz w:val="18"/>
                <w:szCs w:val="18"/>
              </w:rPr>
              <w:br/>
            </w:r>
            <w:r>
              <w:rPr>
                <w:rFonts w:ascii="宋体" w:hAnsi="宋体" w:cs="宋体"/>
                <w:sz w:val="18"/>
                <w:szCs w:val="18"/>
              </w:rPr>
              <w:t>5.</w:t>
            </w:r>
            <w:r>
              <w:rPr>
                <w:rFonts w:ascii="宋体" w:hAnsi="宋体" w:cs="宋体" w:hint="eastAsia"/>
                <w:sz w:val="18"/>
                <w:szCs w:val="18"/>
              </w:rPr>
              <w:t>其他法律法规规章文件规定应履行的责任。</w:t>
            </w:r>
          </w:p>
        </w:tc>
        <w:tc>
          <w:tcPr>
            <w:tcW w:w="3584" w:type="dxa"/>
            <w:shd w:val="clear" w:color="000000" w:fill="FFFFFF"/>
            <w:vAlign w:val="center"/>
          </w:tcPr>
          <w:p w:rsidR="00C641C7" w:rsidRDefault="00C641C7">
            <w:pPr>
              <w:autoSpaceDN w:val="0"/>
              <w:spacing w:line="220" w:lineRule="exact"/>
              <w:ind w:firstLine="360"/>
              <w:jc w:val="left"/>
              <w:textAlignment w:val="center"/>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对符合法定条件的测绘项目备案登记申请不予受理的；对不符合法定条件的测绘项目备案登记申请准予受理的；</w:t>
            </w:r>
          </w:p>
          <w:p w:rsidR="00C641C7" w:rsidRDefault="00C641C7">
            <w:pPr>
              <w:autoSpaceDN w:val="0"/>
              <w:spacing w:line="220" w:lineRule="exact"/>
              <w:jc w:val="left"/>
              <w:textAlignment w:val="center"/>
              <w:rPr>
                <w:rFonts w:ascii="宋体" w:cs="宋体"/>
                <w:sz w:val="18"/>
                <w:szCs w:val="18"/>
              </w:rPr>
            </w:pPr>
            <w:r>
              <w:rPr>
                <w:rFonts w:ascii="宋体" w:hAnsi="宋体" w:cs="宋体"/>
                <w:kern w:val="0"/>
                <w:sz w:val="18"/>
                <w:szCs w:val="18"/>
              </w:rPr>
              <w:t>2.</w:t>
            </w:r>
            <w:r>
              <w:rPr>
                <w:rFonts w:ascii="宋体" w:hAnsi="宋体" w:cs="宋体" w:hint="eastAsia"/>
                <w:kern w:val="0"/>
                <w:sz w:val="18"/>
                <w:szCs w:val="18"/>
              </w:rPr>
              <w:t>对符合法定条件的测绘项目备案登记的，不在法定期限内作出准予决定的；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工作中索取或者收受他人财物或者谋取其他利益的；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C641C7" w:rsidRDefault="00C641C7">
            <w:pPr>
              <w:autoSpaceDN w:val="0"/>
              <w:spacing w:line="220" w:lineRule="exact"/>
              <w:jc w:val="center"/>
              <w:textAlignment w:val="center"/>
              <w:rPr>
                <w:rFonts w:ascii="宋体" w:cs="宋体"/>
                <w:sz w:val="18"/>
                <w:szCs w:val="18"/>
                <w:shd w:val="clear" w:color="FFFFFF" w:fill="D9D9D9"/>
              </w:rPr>
            </w:pPr>
          </w:p>
        </w:tc>
      </w:tr>
      <w:tr w:rsidR="00C641C7">
        <w:trPr>
          <w:trHeight w:val="2980"/>
          <w:jc w:val="center"/>
        </w:trPr>
        <w:tc>
          <w:tcPr>
            <w:tcW w:w="486" w:type="dxa"/>
            <w:shd w:val="clear" w:color="000000" w:fill="FFFFFF"/>
            <w:vAlign w:val="center"/>
          </w:tcPr>
          <w:p w:rsidR="00C641C7" w:rsidRDefault="00C641C7">
            <w:pPr>
              <w:autoSpaceDN w:val="0"/>
              <w:spacing w:line="220" w:lineRule="exact"/>
              <w:jc w:val="center"/>
              <w:textAlignment w:val="center"/>
              <w:rPr>
                <w:rFonts w:ascii="宋体" w:cs="宋体"/>
                <w:sz w:val="18"/>
                <w:szCs w:val="18"/>
              </w:rPr>
            </w:pPr>
            <w:r>
              <w:rPr>
                <w:rFonts w:ascii="宋体" w:hAnsi="宋体" w:cs="宋体"/>
                <w:sz w:val="18"/>
                <w:szCs w:val="18"/>
              </w:rPr>
              <w:lastRenderedPageBreak/>
              <w:t>144</w:t>
            </w:r>
          </w:p>
        </w:tc>
        <w:tc>
          <w:tcPr>
            <w:tcW w:w="1041" w:type="dxa"/>
            <w:shd w:val="clear" w:color="000000" w:fill="FFFFFF"/>
            <w:vAlign w:val="center"/>
          </w:tcPr>
          <w:p w:rsidR="00C641C7" w:rsidRDefault="00C641C7">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其他行政权力</w:t>
            </w:r>
          </w:p>
        </w:tc>
        <w:tc>
          <w:tcPr>
            <w:tcW w:w="1065" w:type="dxa"/>
            <w:shd w:val="clear" w:color="000000" w:fill="FFFFFF"/>
            <w:vAlign w:val="center"/>
          </w:tcPr>
          <w:p w:rsidR="00C641C7" w:rsidRDefault="00C641C7">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矿山地质环境保护与土地复垦方案</w:t>
            </w:r>
          </w:p>
        </w:tc>
        <w:tc>
          <w:tcPr>
            <w:tcW w:w="990" w:type="dxa"/>
            <w:shd w:val="clear" w:color="000000" w:fill="FFFFFF"/>
            <w:vAlign w:val="center"/>
          </w:tcPr>
          <w:p w:rsidR="00C641C7" w:rsidRDefault="00C641C7">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C641C7" w:rsidRDefault="00C641C7">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《矿山地质环境保护规定》第十二条</w:t>
            </w:r>
            <w:r>
              <w:rPr>
                <w:rFonts w:ascii="宋体" w:hAnsi="宋体" w:cs="宋体"/>
                <w:kern w:val="0"/>
                <w:sz w:val="18"/>
                <w:szCs w:val="18"/>
              </w:rPr>
              <w:t xml:space="preserve">; </w:t>
            </w:r>
            <w:r>
              <w:rPr>
                <w:rFonts w:ascii="宋体" w:hAnsi="宋体" w:cs="宋体" w:hint="eastAsia"/>
                <w:kern w:val="0"/>
                <w:sz w:val="18"/>
                <w:szCs w:val="18"/>
              </w:rPr>
              <w:t>采矿权申请人申请办理采矿许可证时，应当编制矿山地质环境保护与土地复垦方案，报有批准权的自然资源主管部门批准。</w:t>
            </w:r>
          </w:p>
        </w:tc>
        <w:tc>
          <w:tcPr>
            <w:tcW w:w="3195" w:type="dxa"/>
            <w:shd w:val="clear" w:color="000000" w:fill="FFFFFF"/>
            <w:vAlign w:val="center"/>
          </w:tcPr>
          <w:p w:rsidR="00C641C7" w:rsidRDefault="00C641C7">
            <w:pPr>
              <w:tabs>
                <w:tab w:val="left" w:pos="7937"/>
              </w:tabs>
              <w:spacing w:line="220" w:lineRule="exac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受理责任：说明解释的责任，当场受理或一次性告知补正材料，依法受理或不予受理</w:t>
            </w:r>
            <w:r>
              <w:rPr>
                <w:rFonts w:ascii="宋体" w:hAnsi="宋体" w:cs="宋体"/>
                <w:kern w:val="0"/>
                <w:sz w:val="18"/>
                <w:szCs w:val="18"/>
              </w:rPr>
              <w:t>(</w:t>
            </w:r>
            <w:r>
              <w:rPr>
                <w:rFonts w:ascii="宋体" w:hAnsi="宋体" w:cs="宋体" w:hint="eastAsia"/>
                <w:kern w:val="0"/>
                <w:sz w:val="18"/>
                <w:szCs w:val="18"/>
              </w:rPr>
              <w:t>不予受理应当告知理由</w:t>
            </w:r>
            <w:r>
              <w:rPr>
                <w:rFonts w:ascii="宋体" w:hAnsi="宋体" w:cs="宋体"/>
                <w:kern w:val="0"/>
                <w:sz w:val="18"/>
                <w:szCs w:val="18"/>
              </w:rPr>
              <w:t>)</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审查责任：审查材料，核查材料的实质内容，按要求告知并听取申请人和利害关系人意见，提出审查意见。。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送达责任：制发文书，信息公开。</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。其他法律法规规章文件规定应履行的责任。</w:t>
            </w:r>
          </w:p>
        </w:tc>
        <w:tc>
          <w:tcPr>
            <w:tcW w:w="3584" w:type="dxa"/>
            <w:shd w:val="clear" w:color="000000" w:fill="FFFFFF"/>
            <w:vAlign w:val="center"/>
          </w:tcPr>
          <w:p w:rsidR="00C641C7" w:rsidRDefault="00C641C7">
            <w:pPr>
              <w:autoSpaceDN w:val="0"/>
              <w:spacing w:line="220" w:lineRule="exact"/>
              <w:textAlignment w:val="center"/>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、对符合法定条件的矿山地质环境保护与治理恢复方案申请不予受理的；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、对不符合法定条件的申请人准予行政许可或者超越法定职权作出准予行政许可决定的；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、对符合法定条件的申请人不予行政许可或者不在法定期限内作出准予行政许可决定的；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、不依法履行监督职责或者监督不力的；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、违反法定程序实施行政许可的；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、应当举行听证而不举行听证的；</w:t>
            </w:r>
            <w:r>
              <w:rPr>
                <w:rFonts w:ascii="宋体" w:cs="宋体"/>
                <w:kern w:val="0"/>
                <w:sz w:val="18"/>
                <w:szCs w:val="18"/>
              </w:rPr>
              <w:br/>
            </w:r>
            <w:r>
              <w:rPr>
                <w:rFonts w:ascii="宋体" w:hAnsi="宋体" w:cs="宋体"/>
                <w:kern w:val="0"/>
                <w:sz w:val="18"/>
                <w:szCs w:val="18"/>
              </w:rPr>
              <w:t>7</w:t>
            </w:r>
            <w:r>
              <w:rPr>
                <w:rFonts w:ascii="宋体" w:hAnsi="宋体" w:cs="宋体" w:hint="eastAsia"/>
                <w:kern w:val="0"/>
                <w:sz w:val="18"/>
                <w:szCs w:val="18"/>
              </w:rPr>
              <w:t>、工作中玩忽职守、滥用职权的；</w:t>
            </w:r>
            <w:r>
              <w:rPr>
                <w:rFonts w:ascii="宋体" w:cs="宋体"/>
                <w:kern w:val="0"/>
                <w:sz w:val="18"/>
                <w:szCs w:val="18"/>
              </w:rPr>
              <w:br/>
            </w:r>
            <w:r>
              <w:rPr>
                <w:rFonts w:ascii="宋体" w:hAnsi="宋体" w:cs="宋体"/>
                <w:kern w:val="0"/>
                <w:sz w:val="18"/>
                <w:szCs w:val="18"/>
              </w:rPr>
              <w:t>8</w:t>
            </w:r>
            <w:r>
              <w:rPr>
                <w:rFonts w:ascii="宋体" w:hAnsi="宋体" w:cs="宋体" w:hint="eastAsia"/>
                <w:kern w:val="0"/>
                <w:sz w:val="18"/>
                <w:szCs w:val="18"/>
              </w:rPr>
              <w:t>、办理矿山地质环境保护与治理恢复方案审批、实施监督检查，索取或者收受他人财物或者谋取其他利益的；</w:t>
            </w:r>
            <w:r>
              <w:rPr>
                <w:rFonts w:ascii="宋体" w:cs="宋体"/>
                <w:kern w:val="0"/>
                <w:sz w:val="18"/>
                <w:szCs w:val="18"/>
              </w:rPr>
              <w:br/>
            </w:r>
            <w:r>
              <w:rPr>
                <w:rFonts w:ascii="宋体" w:hAnsi="宋体" w:cs="宋体"/>
                <w:kern w:val="0"/>
                <w:sz w:val="18"/>
                <w:szCs w:val="18"/>
              </w:rPr>
              <w:t>9</w:t>
            </w:r>
            <w:r>
              <w:rPr>
                <w:rFonts w:ascii="宋体" w:hAnsi="宋体" w:cs="宋体" w:hint="eastAsia"/>
                <w:kern w:val="0"/>
                <w:sz w:val="18"/>
                <w:szCs w:val="18"/>
              </w:rPr>
              <w:t>、其他违反法律法规规章文。</w:t>
            </w:r>
          </w:p>
        </w:tc>
        <w:tc>
          <w:tcPr>
            <w:tcW w:w="866" w:type="dxa"/>
            <w:shd w:val="clear" w:color="000000" w:fill="FFFFFF"/>
            <w:vAlign w:val="center"/>
          </w:tcPr>
          <w:p w:rsidR="00C641C7" w:rsidRDefault="00C641C7">
            <w:pPr>
              <w:autoSpaceDN w:val="0"/>
              <w:spacing w:line="220" w:lineRule="exact"/>
              <w:jc w:val="center"/>
              <w:textAlignment w:val="center"/>
              <w:rPr>
                <w:rFonts w:ascii="宋体" w:cs="宋体"/>
                <w:kern w:val="0"/>
                <w:sz w:val="18"/>
                <w:szCs w:val="18"/>
              </w:rPr>
            </w:pPr>
          </w:p>
        </w:tc>
      </w:tr>
      <w:tr w:rsidR="00C641C7">
        <w:trPr>
          <w:trHeight w:val="90"/>
          <w:jc w:val="center"/>
        </w:trPr>
        <w:tc>
          <w:tcPr>
            <w:tcW w:w="486" w:type="dxa"/>
            <w:shd w:val="clear" w:color="000000" w:fill="FFFFFF"/>
            <w:vAlign w:val="center"/>
          </w:tcPr>
          <w:p w:rsidR="00C641C7" w:rsidRDefault="00C641C7">
            <w:pPr>
              <w:autoSpaceDN w:val="0"/>
              <w:spacing w:line="220" w:lineRule="exact"/>
              <w:jc w:val="center"/>
              <w:textAlignment w:val="center"/>
              <w:rPr>
                <w:rFonts w:ascii="宋体" w:cs="宋体"/>
                <w:sz w:val="18"/>
                <w:szCs w:val="18"/>
              </w:rPr>
            </w:pPr>
            <w:r>
              <w:rPr>
                <w:rFonts w:ascii="宋体" w:hAnsi="宋体" w:cs="宋体"/>
                <w:sz w:val="18"/>
                <w:szCs w:val="18"/>
              </w:rPr>
              <w:t>145</w:t>
            </w:r>
          </w:p>
        </w:tc>
        <w:tc>
          <w:tcPr>
            <w:tcW w:w="1041" w:type="dxa"/>
            <w:shd w:val="clear" w:color="000000" w:fill="FFFFFF"/>
            <w:vAlign w:val="center"/>
          </w:tcPr>
          <w:p w:rsidR="00C641C7" w:rsidRDefault="00C641C7">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其他行政权力</w:t>
            </w:r>
          </w:p>
        </w:tc>
        <w:tc>
          <w:tcPr>
            <w:tcW w:w="1065" w:type="dxa"/>
            <w:shd w:val="clear" w:color="000000" w:fill="FFFFFF"/>
            <w:vAlign w:val="center"/>
          </w:tcPr>
          <w:p w:rsidR="00C641C7" w:rsidRDefault="00C641C7">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矿山地质环境恢复治理保证金征收</w:t>
            </w:r>
          </w:p>
        </w:tc>
        <w:tc>
          <w:tcPr>
            <w:tcW w:w="990" w:type="dxa"/>
            <w:shd w:val="clear" w:color="000000" w:fill="FFFFFF"/>
            <w:vAlign w:val="center"/>
          </w:tcPr>
          <w:p w:rsidR="00C641C7" w:rsidRDefault="00C641C7">
            <w:pPr>
              <w:autoSpaceDN w:val="0"/>
              <w:spacing w:line="220" w:lineRule="exact"/>
              <w:jc w:val="center"/>
              <w:textAlignment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shd w:val="clear" w:color="000000" w:fill="FFFFFF"/>
            <w:vAlign w:val="center"/>
          </w:tcPr>
          <w:p w:rsidR="00C641C7" w:rsidRDefault="00C641C7">
            <w:pPr>
              <w:autoSpaceDN w:val="0"/>
              <w:spacing w:line="220" w:lineRule="exact"/>
              <w:jc w:val="center"/>
              <w:textAlignment w:val="center"/>
              <w:rPr>
                <w:rFonts w:ascii="宋体" w:cs="宋体"/>
                <w:kern w:val="0"/>
                <w:sz w:val="18"/>
                <w:szCs w:val="18"/>
              </w:rPr>
            </w:pPr>
          </w:p>
          <w:p w:rsidR="00C641C7" w:rsidRDefault="00C641C7">
            <w:pPr>
              <w:autoSpaceDN w:val="0"/>
              <w:spacing w:line="220" w:lineRule="exact"/>
              <w:textAlignment w:val="center"/>
              <w:rPr>
                <w:rFonts w:ascii="宋体" w:cs="宋体"/>
                <w:kern w:val="0"/>
                <w:sz w:val="18"/>
                <w:szCs w:val="18"/>
              </w:rPr>
            </w:pPr>
            <w:r>
              <w:rPr>
                <w:rFonts w:ascii="宋体" w:hAnsi="宋体" w:cs="宋体" w:hint="eastAsia"/>
                <w:kern w:val="0"/>
                <w:sz w:val="18"/>
                <w:szCs w:val="18"/>
              </w:rPr>
              <w:t>《河北省矿山地质环境治理恢复保证金管理暂行办法》自</w:t>
            </w:r>
            <w:r>
              <w:rPr>
                <w:rFonts w:ascii="宋体" w:hAnsi="宋体" w:cs="宋体"/>
                <w:kern w:val="0"/>
                <w:sz w:val="18"/>
                <w:szCs w:val="18"/>
              </w:rPr>
              <w:t>2019</w:t>
            </w:r>
            <w:r>
              <w:rPr>
                <w:rFonts w:ascii="宋体" w:hAnsi="宋体" w:cs="宋体" w:hint="eastAsia"/>
                <w:kern w:val="0"/>
                <w:sz w:val="18"/>
                <w:szCs w:val="18"/>
              </w:rPr>
              <w:t>年</w:t>
            </w:r>
            <w:r>
              <w:rPr>
                <w:rFonts w:ascii="宋体" w:hAnsi="宋体" w:cs="宋体"/>
                <w:kern w:val="0"/>
                <w:sz w:val="18"/>
                <w:szCs w:val="18"/>
              </w:rPr>
              <w:t>2</w:t>
            </w:r>
            <w:r>
              <w:rPr>
                <w:rFonts w:ascii="宋体" w:hAnsi="宋体" w:cs="宋体" w:hint="eastAsia"/>
                <w:kern w:val="0"/>
                <w:sz w:val="18"/>
                <w:szCs w:val="18"/>
              </w:rPr>
              <w:t>月</w:t>
            </w:r>
            <w:r>
              <w:rPr>
                <w:rFonts w:ascii="宋体" w:hAnsi="宋体" w:cs="宋体"/>
                <w:kern w:val="0"/>
                <w:sz w:val="18"/>
                <w:szCs w:val="18"/>
              </w:rPr>
              <w:t>1</w:t>
            </w:r>
            <w:r>
              <w:rPr>
                <w:rFonts w:ascii="宋体" w:hAnsi="宋体" w:cs="宋体" w:hint="eastAsia"/>
                <w:kern w:val="0"/>
                <w:sz w:val="18"/>
                <w:szCs w:val="18"/>
              </w:rPr>
              <w:t>日起，取消矿山地质环境治理恢复保证金制度，矿山企业不再新设保证金专户缴存保证金，由矿山企业设立矿山地质环境治理恢复基金账户，缴存治理恢复基</w:t>
            </w:r>
          </w:p>
          <w:p w:rsidR="00C641C7" w:rsidRDefault="00C641C7">
            <w:pPr>
              <w:autoSpaceDN w:val="0"/>
              <w:spacing w:line="220" w:lineRule="exact"/>
              <w:textAlignment w:val="center"/>
              <w:rPr>
                <w:rFonts w:ascii="宋体" w:cs="宋体"/>
                <w:kern w:val="0"/>
                <w:sz w:val="18"/>
                <w:szCs w:val="18"/>
              </w:rPr>
            </w:pPr>
            <w:r>
              <w:rPr>
                <w:rFonts w:ascii="宋体" w:hAnsi="宋体" w:cs="宋体" w:hint="eastAsia"/>
                <w:kern w:val="0"/>
                <w:sz w:val="18"/>
                <w:szCs w:val="18"/>
              </w:rPr>
              <w:t>金。</w:t>
            </w:r>
          </w:p>
        </w:tc>
        <w:tc>
          <w:tcPr>
            <w:tcW w:w="3195" w:type="dxa"/>
            <w:shd w:val="clear" w:color="000000" w:fill="FFFFFF"/>
            <w:vAlign w:val="center"/>
          </w:tcPr>
          <w:p w:rsidR="00C641C7" w:rsidRDefault="00C641C7">
            <w:pPr>
              <w:autoSpaceDN w:val="0"/>
              <w:spacing w:line="220" w:lineRule="exact"/>
              <w:textAlignment w:val="center"/>
              <w:rPr>
                <w:rFonts w:ascii="宋体" w:cs="宋体"/>
                <w:kern w:val="0"/>
                <w:sz w:val="18"/>
                <w:szCs w:val="18"/>
              </w:rPr>
            </w:pPr>
            <w:r>
              <w:rPr>
                <w:rFonts w:ascii="宋体" w:hAnsi="宋体" w:cs="宋体" w:hint="eastAsia"/>
                <w:kern w:val="0"/>
                <w:sz w:val="18"/>
                <w:szCs w:val="18"/>
              </w:rPr>
              <w:t>监督管理责任：监督企业按时全额缴纳治理恢复基金，监督企业依法使用治理恢复基金。</w:t>
            </w:r>
          </w:p>
        </w:tc>
        <w:tc>
          <w:tcPr>
            <w:tcW w:w="3584" w:type="dxa"/>
            <w:shd w:val="clear" w:color="000000" w:fill="FFFFFF"/>
            <w:vAlign w:val="center"/>
          </w:tcPr>
          <w:p w:rsidR="00C641C7" w:rsidRDefault="00C641C7">
            <w:pPr>
              <w:widowControl/>
              <w:spacing w:line="220" w:lineRule="exact"/>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对应当受理征收项目而不予受理的；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对不符合依法受理条件而受理的；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未充分听取有关部门和人员合理意见，造成损害当事人合法权益的；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在工作中玩忽职守、徇私舞弊的；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在工作过程中发生腐败行为的；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其他违反法律法规规章文件规定的行为。</w:t>
            </w:r>
          </w:p>
        </w:tc>
        <w:tc>
          <w:tcPr>
            <w:tcW w:w="866" w:type="dxa"/>
            <w:shd w:val="clear" w:color="000000" w:fill="FFFFFF"/>
            <w:vAlign w:val="center"/>
          </w:tcPr>
          <w:p w:rsidR="00C641C7" w:rsidRDefault="00C641C7">
            <w:pPr>
              <w:autoSpaceDN w:val="0"/>
              <w:spacing w:line="220" w:lineRule="exact"/>
              <w:jc w:val="center"/>
              <w:textAlignment w:val="center"/>
              <w:rPr>
                <w:rFonts w:ascii="宋体" w:cs="宋体"/>
                <w:kern w:val="0"/>
                <w:sz w:val="18"/>
                <w:szCs w:val="18"/>
              </w:rPr>
            </w:pPr>
          </w:p>
        </w:tc>
      </w:tr>
      <w:tr w:rsidR="00C641C7">
        <w:trPr>
          <w:trHeight w:val="2980"/>
          <w:jc w:val="center"/>
        </w:trPr>
        <w:tc>
          <w:tcPr>
            <w:tcW w:w="486" w:type="dxa"/>
            <w:vAlign w:val="center"/>
          </w:tcPr>
          <w:p w:rsidR="00C641C7" w:rsidRDefault="00C641C7">
            <w:pPr>
              <w:autoSpaceDN w:val="0"/>
              <w:spacing w:line="220" w:lineRule="exact"/>
              <w:jc w:val="center"/>
              <w:textAlignment w:val="center"/>
              <w:rPr>
                <w:rFonts w:ascii="宋体" w:cs="宋体"/>
                <w:sz w:val="18"/>
                <w:szCs w:val="18"/>
              </w:rPr>
            </w:pPr>
            <w:r>
              <w:rPr>
                <w:rFonts w:ascii="宋体" w:hAnsi="宋体" w:cs="宋体"/>
                <w:sz w:val="18"/>
                <w:szCs w:val="18"/>
              </w:rPr>
              <w:lastRenderedPageBreak/>
              <w:t>146</w:t>
            </w:r>
          </w:p>
        </w:tc>
        <w:tc>
          <w:tcPr>
            <w:tcW w:w="1041" w:type="dxa"/>
            <w:vAlign w:val="center"/>
          </w:tcPr>
          <w:p w:rsidR="00C641C7" w:rsidRDefault="00C641C7">
            <w:pPr>
              <w:widowControl/>
              <w:spacing w:line="220" w:lineRule="exact"/>
              <w:jc w:val="center"/>
              <w:rPr>
                <w:rFonts w:ascii="宋体" w:cs="宋体"/>
                <w:kern w:val="0"/>
                <w:sz w:val="18"/>
                <w:szCs w:val="18"/>
              </w:rPr>
            </w:pPr>
            <w:r>
              <w:rPr>
                <w:rFonts w:ascii="宋体" w:hAnsi="宋体" w:cs="宋体" w:hint="eastAsia"/>
                <w:kern w:val="0"/>
                <w:sz w:val="18"/>
                <w:szCs w:val="18"/>
              </w:rPr>
              <w:t>其他</w:t>
            </w:r>
            <w:r>
              <w:rPr>
                <w:rFonts w:ascii="宋体" w:cs="宋体"/>
                <w:kern w:val="0"/>
                <w:sz w:val="18"/>
                <w:szCs w:val="18"/>
              </w:rPr>
              <w:br/>
            </w:r>
            <w:r>
              <w:rPr>
                <w:rFonts w:ascii="宋体" w:hAnsi="宋体" w:cs="宋体" w:hint="eastAsia"/>
                <w:kern w:val="0"/>
                <w:sz w:val="18"/>
                <w:szCs w:val="18"/>
              </w:rPr>
              <w:t>行政权力</w:t>
            </w:r>
          </w:p>
        </w:tc>
        <w:tc>
          <w:tcPr>
            <w:tcW w:w="1065" w:type="dxa"/>
            <w:vAlign w:val="center"/>
          </w:tcPr>
          <w:p w:rsidR="00C641C7" w:rsidRDefault="00C641C7">
            <w:pPr>
              <w:widowControl/>
              <w:spacing w:line="220" w:lineRule="exact"/>
              <w:jc w:val="center"/>
              <w:rPr>
                <w:rFonts w:ascii="宋体" w:cs="宋体"/>
                <w:kern w:val="0"/>
                <w:sz w:val="18"/>
                <w:szCs w:val="18"/>
              </w:rPr>
            </w:pPr>
            <w:r>
              <w:rPr>
                <w:rFonts w:ascii="宋体" w:hAnsi="宋体" w:cs="宋体" w:hint="eastAsia"/>
                <w:kern w:val="0"/>
                <w:sz w:val="18"/>
                <w:szCs w:val="18"/>
              </w:rPr>
              <w:t>国有林业企业事业单位隶属关系变更</w:t>
            </w:r>
          </w:p>
        </w:tc>
        <w:tc>
          <w:tcPr>
            <w:tcW w:w="990" w:type="dxa"/>
            <w:vAlign w:val="center"/>
          </w:tcPr>
          <w:p w:rsidR="00C641C7" w:rsidRDefault="00C641C7">
            <w:pPr>
              <w:widowControl/>
              <w:spacing w:line="220" w:lineRule="exact"/>
              <w:jc w:val="center"/>
              <w:rPr>
                <w:rFonts w:ascii="宋体" w:cs="宋体"/>
                <w:kern w:val="0"/>
                <w:sz w:val="18"/>
                <w:szCs w:val="18"/>
              </w:rPr>
            </w:pPr>
            <w:r>
              <w:rPr>
                <w:rFonts w:ascii="宋体" w:hAnsi="宋体" w:cs="宋体" w:hint="eastAsia"/>
                <w:kern w:val="0"/>
                <w:sz w:val="18"/>
                <w:szCs w:val="18"/>
              </w:rPr>
              <w:t>涞源县自然资源和规划局</w:t>
            </w:r>
          </w:p>
        </w:tc>
        <w:tc>
          <w:tcPr>
            <w:tcW w:w="3045" w:type="dxa"/>
            <w:vAlign w:val="center"/>
          </w:tcPr>
          <w:p w:rsidR="00C641C7" w:rsidRDefault="00C641C7">
            <w:pPr>
              <w:widowControl/>
              <w:spacing w:line="220" w:lineRule="exact"/>
              <w:jc w:val="left"/>
              <w:rPr>
                <w:rFonts w:ascii="宋体" w:cs="宋体"/>
                <w:kern w:val="0"/>
                <w:sz w:val="18"/>
                <w:szCs w:val="18"/>
              </w:rPr>
            </w:pPr>
            <w:r>
              <w:rPr>
                <w:rFonts w:ascii="宋体" w:hAnsi="宋体" w:cs="宋体" w:hint="eastAsia"/>
                <w:kern w:val="0"/>
                <w:sz w:val="18"/>
                <w:szCs w:val="18"/>
              </w:rPr>
              <w:t>《河北省实施〈中华人民共和国森林法〉办法》第十四条：第十四条</w:t>
            </w:r>
            <w:r>
              <w:rPr>
                <w:rFonts w:ascii="宋体" w:hAnsi="宋体" w:cs="宋体"/>
                <w:kern w:val="0"/>
                <w:sz w:val="18"/>
                <w:szCs w:val="18"/>
              </w:rPr>
              <w:t xml:space="preserve"> </w:t>
            </w:r>
            <w:r>
              <w:rPr>
                <w:rFonts w:ascii="宋体" w:hAnsi="宋体" w:cs="宋体" w:hint="eastAsia"/>
                <w:kern w:val="0"/>
                <w:sz w:val="18"/>
                <w:szCs w:val="18"/>
              </w:rPr>
              <w:t>禁止擅自改变国有林业企业事业单位的隶属关系。确需改变的，必须经省人民政府林业主管部门批准。法律、法规另有规定的，按其规定执行。</w:t>
            </w:r>
          </w:p>
        </w:tc>
        <w:tc>
          <w:tcPr>
            <w:tcW w:w="3195" w:type="dxa"/>
            <w:vAlign w:val="center"/>
          </w:tcPr>
          <w:p w:rsidR="00C641C7" w:rsidRDefault="00C641C7">
            <w:pPr>
              <w:widowControl/>
              <w:spacing w:line="220" w:lineRule="exact"/>
              <w:jc w:val="left"/>
              <w:rPr>
                <w:rFonts w:ascii="宋体" w:cs="宋体"/>
                <w:kern w:val="0"/>
                <w:sz w:val="18"/>
                <w:szCs w:val="18"/>
              </w:rPr>
            </w:pPr>
            <w:r>
              <w:rPr>
                <w:rFonts w:ascii="宋体" w:hAnsi="宋体" w:cs="宋体"/>
                <w:kern w:val="0"/>
                <w:sz w:val="18"/>
                <w:szCs w:val="18"/>
              </w:rPr>
              <w:t>1.</w:t>
            </w:r>
            <w:r>
              <w:rPr>
                <w:rFonts w:ascii="宋体" w:hAnsi="宋体" w:cs="宋体" w:hint="eastAsia"/>
                <w:kern w:val="0"/>
                <w:sz w:val="18"/>
                <w:szCs w:val="18"/>
              </w:rPr>
              <w:t>受理责任：公示依法应当提交的材料、需要提交的全部材料目录；说明解释的责任，当场受理或一次性告知补正材料，依法受理或不予受理</w:t>
            </w:r>
            <w:r>
              <w:rPr>
                <w:rFonts w:ascii="宋体" w:hAnsi="宋体" w:cs="宋体"/>
                <w:kern w:val="0"/>
                <w:sz w:val="18"/>
                <w:szCs w:val="18"/>
              </w:rPr>
              <w:t>(</w:t>
            </w:r>
            <w:r>
              <w:rPr>
                <w:rFonts w:ascii="宋体" w:hAnsi="宋体" w:cs="宋体" w:hint="eastAsia"/>
                <w:kern w:val="0"/>
                <w:sz w:val="18"/>
                <w:szCs w:val="18"/>
              </w:rPr>
              <w:t>不予受理应当告知理由</w:t>
            </w:r>
            <w:r>
              <w:rPr>
                <w:rFonts w:ascii="宋体" w:hAnsi="宋体" w:cs="宋体"/>
                <w:kern w:val="0"/>
                <w:sz w:val="18"/>
                <w:szCs w:val="18"/>
              </w:rPr>
              <w:t>)</w:t>
            </w:r>
            <w:r>
              <w:rPr>
                <w:rFonts w:ascii="宋体" w:hAnsi="宋体" w:cs="宋体" w:hint="eastAsia"/>
                <w:kern w:val="0"/>
                <w:sz w:val="18"/>
                <w:szCs w:val="18"/>
              </w:rPr>
              <w:t>。</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审查责任：审查材料，核查材料的实质内容，按要求告知并听取申请人和利害关系人意见，提出审查意见。</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决定责任：作出决定，不予审核验收的应告知理由；符合集体研究的，应当集体研究，按时办结，法定告知。</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送达责任：制发文书，信息公开。</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其他法律法规规章文件规定应履行的责任。</w:t>
            </w:r>
          </w:p>
        </w:tc>
        <w:tc>
          <w:tcPr>
            <w:tcW w:w="3584" w:type="dxa"/>
            <w:vAlign w:val="center"/>
          </w:tcPr>
          <w:p w:rsidR="00C641C7" w:rsidRDefault="00C641C7">
            <w:pPr>
              <w:widowControl/>
              <w:spacing w:line="220" w:lineRule="exact"/>
              <w:jc w:val="left"/>
              <w:rPr>
                <w:rFonts w:ascii="宋体" w:cs="宋体"/>
                <w:kern w:val="0"/>
                <w:sz w:val="18"/>
                <w:szCs w:val="18"/>
              </w:rPr>
            </w:pPr>
            <w:r>
              <w:rPr>
                <w:rFonts w:ascii="宋体" w:hAnsi="宋体" w:cs="宋体" w:hint="eastAsia"/>
                <w:kern w:val="0"/>
                <w:sz w:val="18"/>
                <w:szCs w:val="18"/>
              </w:rPr>
              <w:t>因不履行或不正确履行行政职责，有下列情形的，行政机关及相关工作人员应承担相应责任：</w:t>
            </w:r>
            <w:r>
              <w:rPr>
                <w:rFonts w:ascii="宋体" w:cs="宋体"/>
                <w:kern w:val="0"/>
                <w:sz w:val="18"/>
                <w:szCs w:val="18"/>
              </w:rPr>
              <w:br/>
            </w:r>
            <w:r>
              <w:rPr>
                <w:rFonts w:ascii="宋体" w:hAnsi="宋体" w:cs="宋体"/>
                <w:kern w:val="0"/>
                <w:sz w:val="18"/>
                <w:szCs w:val="18"/>
              </w:rPr>
              <w:t>1.</w:t>
            </w:r>
            <w:r>
              <w:rPr>
                <w:rFonts w:ascii="宋体" w:hAnsi="宋体" w:cs="宋体" w:hint="eastAsia"/>
                <w:kern w:val="0"/>
                <w:sz w:val="18"/>
                <w:szCs w:val="18"/>
              </w:rPr>
              <w:t>对应当受理国有林业企业事业单位隶属关系变更业务而不予受理的；</w:t>
            </w:r>
            <w:r>
              <w:rPr>
                <w:rFonts w:ascii="宋体" w:cs="宋体"/>
                <w:kern w:val="0"/>
                <w:sz w:val="18"/>
                <w:szCs w:val="18"/>
              </w:rPr>
              <w:br/>
            </w:r>
            <w:r>
              <w:rPr>
                <w:rFonts w:ascii="宋体" w:hAnsi="宋体" w:cs="宋体"/>
                <w:kern w:val="0"/>
                <w:sz w:val="18"/>
                <w:szCs w:val="18"/>
              </w:rPr>
              <w:t>2.</w:t>
            </w:r>
            <w:r>
              <w:rPr>
                <w:rFonts w:ascii="宋体" w:hAnsi="宋体" w:cs="宋体" w:hint="eastAsia"/>
                <w:kern w:val="0"/>
                <w:sz w:val="18"/>
                <w:szCs w:val="18"/>
              </w:rPr>
              <w:t>对不符合依法受理国有林业企业事业单位隶属关系变更条件而受理的；</w:t>
            </w:r>
            <w:r>
              <w:rPr>
                <w:rFonts w:ascii="宋体" w:cs="宋体"/>
                <w:kern w:val="0"/>
                <w:sz w:val="18"/>
                <w:szCs w:val="18"/>
              </w:rPr>
              <w:br/>
            </w:r>
            <w:r>
              <w:rPr>
                <w:rFonts w:ascii="宋体" w:hAnsi="宋体" w:cs="宋体"/>
                <w:kern w:val="0"/>
                <w:sz w:val="18"/>
                <w:szCs w:val="18"/>
              </w:rPr>
              <w:t>3.</w:t>
            </w:r>
            <w:r>
              <w:rPr>
                <w:rFonts w:ascii="宋体" w:hAnsi="宋体" w:cs="宋体" w:hint="eastAsia"/>
                <w:kern w:val="0"/>
                <w:sz w:val="18"/>
                <w:szCs w:val="18"/>
              </w:rPr>
              <w:t>未充分听取有关部门和人员合理意见，造成损害当事人合法权益的；</w:t>
            </w:r>
            <w:r>
              <w:rPr>
                <w:rFonts w:ascii="宋体" w:cs="宋体"/>
                <w:kern w:val="0"/>
                <w:sz w:val="18"/>
                <w:szCs w:val="18"/>
              </w:rPr>
              <w:br/>
            </w:r>
            <w:r>
              <w:rPr>
                <w:rFonts w:ascii="宋体" w:hAnsi="宋体" w:cs="宋体"/>
                <w:kern w:val="0"/>
                <w:sz w:val="18"/>
                <w:szCs w:val="18"/>
              </w:rPr>
              <w:t>4.</w:t>
            </w:r>
            <w:r>
              <w:rPr>
                <w:rFonts w:ascii="宋体" w:hAnsi="宋体" w:cs="宋体" w:hint="eastAsia"/>
                <w:kern w:val="0"/>
                <w:sz w:val="18"/>
                <w:szCs w:val="18"/>
              </w:rPr>
              <w:t>在工作中玩忽职守、徇私舞弊的；</w:t>
            </w:r>
            <w:r>
              <w:rPr>
                <w:rFonts w:ascii="宋体" w:cs="宋体"/>
                <w:kern w:val="0"/>
                <w:sz w:val="18"/>
                <w:szCs w:val="18"/>
              </w:rPr>
              <w:br/>
            </w:r>
            <w:r>
              <w:rPr>
                <w:rFonts w:ascii="宋体" w:hAnsi="宋体" w:cs="宋体"/>
                <w:kern w:val="0"/>
                <w:sz w:val="18"/>
                <w:szCs w:val="18"/>
              </w:rPr>
              <w:t>5.</w:t>
            </w:r>
            <w:r>
              <w:rPr>
                <w:rFonts w:ascii="宋体" w:hAnsi="宋体" w:cs="宋体" w:hint="eastAsia"/>
                <w:kern w:val="0"/>
                <w:sz w:val="18"/>
                <w:szCs w:val="18"/>
              </w:rPr>
              <w:t>在工作过程中发生腐败行为的；</w:t>
            </w:r>
            <w:r>
              <w:rPr>
                <w:rFonts w:ascii="宋体" w:cs="宋体"/>
                <w:kern w:val="0"/>
                <w:sz w:val="18"/>
                <w:szCs w:val="18"/>
              </w:rPr>
              <w:br/>
            </w:r>
            <w:r>
              <w:rPr>
                <w:rFonts w:ascii="宋体" w:hAnsi="宋体" w:cs="宋体"/>
                <w:kern w:val="0"/>
                <w:sz w:val="18"/>
                <w:szCs w:val="18"/>
              </w:rPr>
              <w:t>6.</w:t>
            </w:r>
            <w:r>
              <w:rPr>
                <w:rFonts w:ascii="宋体" w:hAnsi="宋体" w:cs="宋体" w:hint="eastAsia"/>
                <w:kern w:val="0"/>
                <w:sz w:val="18"/>
                <w:szCs w:val="18"/>
              </w:rPr>
              <w:t>其他违反法律法规规章文件规定的行为。</w:t>
            </w:r>
          </w:p>
        </w:tc>
        <w:tc>
          <w:tcPr>
            <w:tcW w:w="866" w:type="dxa"/>
            <w:vAlign w:val="center"/>
          </w:tcPr>
          <w:p w:rsidR="00C641C7" w:rsidRDefault="00C641C7">
            <w:pPr>
              <w:widowControl/>
              <w:spacing w:line="220" w:lineRule="exact"/>
              <w:jc w:val="left"/>
              <w:rPr>
                <w:rFonts w:ascii="宋体" w:cs="宋体"/>
                <w:kern w:val="0"/>
                <w:sz w:val="18"/>
                <w:szCs w:val="18"/>
              </w:rPr>
            </w:pPr>
          </w:p>
        </w:tc>
      </w:tr>
    </w:tbl>
    <w:p w:rsidR="001E05C7" w:rsidRDefault="001E05C7">
      <w:pPr>
        <w:rPr>
          <w:rFonts w:ascii="宋体" w:cs="宋体"/>
          <w:szCs w:val="21"/>
        </w:rPr>
      </w:pPr>
    </w:p>
    <w:p w:rsidR="001E05C7" w:rsidRDefault="00444B48">
      <w:r>
        <w:rPr>
          <w:rFonts w:ascii="宋体" w:hAnsi="宋体" w:cs="宋体" w:hint="eastAsia"/>
          <w:szCs w:val="21"/>
        </w:rPr>
        <w:t>注</w:t>
      </w:r>
      <w:r>
        <w:rPr>
          <w:rFonts w:ascii="宋体" w:hAnsi="宋体" w:cs="宋体"/>
          <w:szCs w:val="21"/>
        </w:rPr>
        <w:t>:</w:t>
      </w:r>
      <w:r>
        <w:rPr>
          <w:rFonts w:ascii="宋体" w:hAnsi="宋体" w:cs="宋体" w:hint="eastAsia"/>
          <w:szCs w:val="21"/>
        </w:rPr>
        <w:t>①第一栏按顺序依次填列序号</w:t>
      </w:r>
      <w:r>
        <w:rPr>
          <w:rFonts w:ascii="宋体" w:hAnsi="宋体" w:cs="宋体"/>
          <w:szCs w:val="21"/>
        </w:rPr>
        <w:t>;</w:t>
      </w:r>
      <w:r>
        <w:rPr>
          <w:rFonts w:ascii="宋体" w:hAnsi="宋体" w:cs="宋体" w:hint="eastAsia"/>
          <w:szCs w:val="21"/>
        </w:rPr>
        <w:t>②第二栏按照行政许可、行政处罚、行政强制、行政征收、行政给付、行政检查、行政确认、行政奖励、行政裁决、其他类的“</w:t>
      </w:r>
      <w:r>
        <w:rPr>
          <w:rFonts w:ascii="宋体" w:hAnsi="宋体" w:cs="宋体"/>
          <w:szCs w:val="21"/>
        </w:rPr>
        <w:t>9+X</w:t>
      </w:r>
      <w:r>
        <w:rPr>
          <w:rFonts w:ascii="宋体" w:hAnsi="宋体" w:cs="宋体" w:hint="eastAsia"/>
          <w:szCs w:val="21"/>
        </w:rPr>
        <w:t>”类别的顺序依次填列</w:t>
      </w:r>
      <w:r>
        <w:rPr>
          <w:rFonts w:ascii="宋体" w:hAnsi="宋体" w:cs="宋体"/>
          <w:szCs w:val="21"/>
        </w:rPr>
        <w:t>;</w:t>
      </w:r>
      <w:r>
        <w:rPr>
          <w:rFonts w:ascii="宋体" w:hAnsi="宋体" w:cs="宋体" w:hint="eastAsia"/>
          <w:szCs w:val="21"/>
        </w:rPr>
        <w:t>③第三栏填列行政权力事项的名称</w:t>
      </w:r>
      <w:r>
        <w:rPr>
          <w:rFonts w:ascii="宋体" w:cs="宋体"/>
          <w:szCs w:val="21"/>
        </w:rPr>
        <w:t>,</w:t>
      </w:r>
      <w:r>
        <w:rPr>
          <w:rFonts w:ascii="宋体" w:hAnsi="宋体" w:cs="宋体" w:hint="eastAsia"/>
          <w:szCs w:val="21"/>
        </w:rPr>
        <w:t>如企业投资项目核准</w:t>
      </w:r>
      <w:r>
        <w:rPr>
          <w:rFonts w:ascii="宋体" w:hAnsi="宋体" w:cs="宋体"/>
          <w:szCs w:val="21"/>
        </w:rPr>
        <w:t>;</w:t>
      </w:r>
      <w:r>
        <w:rPr>
          <w:rFonts w:ascii="宋体" w:hAnsi="宋体" w:cs="宋体" w:hint="eastAsia"/>
          <w:szCs w:val="21"/>
        </w:rPr>
        <w:t>④第四栏填列承办行政权力事项的机关、单位及受委托的机构或组织等的名称</w:t>
      </w:r>
      <w:r>
        <w:rPr>
          <w:rFonts w:ascii="宋体" w:cs="宋体"/>
          <w:szCs w:val="21"/>
        </w:rPr>
        <w:t>,</w:t>
      </w:r>
      <w:r>
        <w:rPr>
          <w:rFonts w:ascii="宋体" w:hAnsi="宋体" w:cs="宋体" w:hint="eastAsia"/>
          <w:szCs w:val="21"/>
        </w:rPr>
        <w:t>须填写规范性简称</w:t>
      </w:r>
      <w:r>
        <w:rPr>
          <w:rFonts w:ascii="宋体" w:hAnsi="宋体" w:cs="宋体"/>
          <w:szCs w:val="21"/>
        </w:rPr>
        <w:t>;</w:t>
      </w:r>
      <w:r>
        <w:rPr>
          <w:rFonts w:ascii="宋体" w:hAnsi="宋体" w:cs="宋体" w:hint="eastAsia"/>
          <w:szCs w:val="21"/>
        </w:rPr>
        <w:t>⑤第五栏原则上</w:t>
      </w:r>
      <w:r>
        <w:rPr>
          <w:rFonts w:ascii="宋体" w:cs="宋体"/>
          <w:szCs w:val="21"/>
        </w:rPr>
        <w:t>,</w:t>
      </w:r>
      <w:r>
        <w:rPr>
          <w:rFonts w:ascii="宋体" w:hAnsi="宋体" w:cs="宋体" w:hint="eastAsia"/>
          <w:szCs w:val="21"/>
        </w:rPr>
        <w:t>以法律、法规和规章</w:t>
      </w:r>
      <w:r>
        <w:rPr>
          <w:rFonts w:ascii="宋体" w:cs="宋体"/>
          <w:szCs w:val="21"/>
        </w:rPr>
        <w:t>,</w:t>
      </w:r>
      <w:r>
        <w:rPr>
          <w:rFonts w:ascii="宋体" w:hAnsi="宋体" w:cs="宋体" w:hint="eastAsia"/>
          <w:szCs w:val="21"/>
        </w:rPr>
        <w:t>政府职能转变和机构改革方案、机构编制“三定”规定为部门行政权力设立依据。实施依据要列明法律法规规章等的名称、具体条款及内容</w:t>
      </w:r>
      <w:r>
        <w:rPr>
          <w:rFonts w:ascii="宋体" w:hAnsi="宋体" w:cs="宋体"/>
          <w:szCs w:val="21"/>
        </w:rPr>
        <w:t>;</w:t>
      </w:r>
      <w:r>
        <w:rPr>
          <w:rFonts w:ascii="宋体" w:hAnsi="宋体" w:cs="宋体" w:hint="eastAsia"/>
          <w:szCs w:val="21"/>
        </w:rPr>
        <w:t>⑥第六栏填列行政主体在行使行政权力、实施行政活动过程中必须履行的法定职责或义务。根据行政权力行使过程划分权力运行环节</w:t>
      </w:r>
      <w:r>
        <w:rPr>
          <w:rFonts w:ascii="宋体" w:cs="宋体"/>
          <w:szCs w:val="21"/>
        </w:rPr>
        <w:t>,</w:t>
      </w:r>
      <w:r>
        <w:rPr>
          <w:rFonts w:ascii="宋体" w:hAnsi="宋体" w:cs="宋体" w:hint="eastAsia"/>
          <w:szCs w:val="21"/>
        </w:rPr>
        <w:t>依据相关法律法规、文件规定</w:t>
      </w:r>
      <w:r>
        <w:rPr>
          <w:rFonts w:ascii="宋体" w:cs="宋体"/>
          <w:szCs w:val="21"/>
        </w:rPr>
        <w:t>,</w:t>
      </w:r>
      <w:r>
        <w:rPr>
          <w:rFonts w:ascii="宋体" w:hAnsi="宋体" w:cs="宋体" w:hint="eastAsia"/>
          <w:szCs w:val="21"/>
        </w:rPr>
        <w:t>对各环节行政机关及其工作人员应履行义务</w:t>
      </w:r>
      <w:r>
        <w:rPr>
          <w:rFonts w:ascii="宋体" w:hAnsi="宋体" w:cs="宋体"/>
          <w:szCs w:val="21"/>
        </w:rPr>
        <w:t>(</w:t>
      </w:r>
      <w:r>
        <w:rPr>
          <w:rFonts w:ascii="宋体" w:hAnsi="宋体" w:cs="宋体" w:hint="eastAsia"/>
          <w:szCs w:val="21"/>
        </w:rPr>
        <w:t>即责任事项</w:t>
      </w:r>
      <w:r>
        <w:rPr>
          <w:rFonts w:ascii="宋体" w:hAnsi="宋体" w:cs="宋体"/>
          <w:szCs w:val="21"/>
        </w:rPr>
        <w:t>)</w:t>
      </w:r>
      <w:r>
        <w:rPr>
          <w:rFonts w:ascii="宋体" w:hAnsi="宋体" w:cs="宋体" w:hint="eastAsia"/>
          <w:szCs w:val="21"/>
        </w:rPr>
        <w:t>的具体内容进行描述</w:t>
      </w:r>
      <w:r>
        <w:rPr>
          <w:rFonts w:ascii="宋体" w:hAnsi="宋体" w:cs="宋体"/>
          <w:szCs w:val="21"/>
        </w:rPr>
        <w:t>;</w:t>
      </w:r>
      <w:r>
        <w:rPr>
          <w:rFonts w:ascii="宋体" w:hAnsi="宋体" w:cs="宋体" w:hint="eastAsia"/>
          <w:szCs w:val="21"/>
        </w:rPr>
        <w:t>⑦第七栏填列行政主体没有履行或不正确履行义务</w:t>
      </w:r>
      <w:r>
        <w:rPr>
          <w:rFonts w:ascii="宋体" w:cs="宋体"/>
          <w:szCs w:val="21"/>
        </w:rPr>
        <w:t>,</w:t>
      </w:r>
      <w:r>
        <w:rPr>
          <w:rFonts w:ascii="宋体" w:hAnsi="宋体" w:cs="宋体" w:hint="eastAsia"/>
          <w:szCs w:val="21"/>
        </w:rPr>
        <w:t>应承担不良后果各种可能的情况</w:t>
      </w:r>
      <w:r>
        <w:rPr>
          <w:rFonts w:ascii="宋体" w:cs="宋体"/>
          <w:szCs w:val="21"/>
        </w:rPr>
        <w:t>,</w:t>
      </w:r>
      <w:r>
        <w:rPr>
          <w:rFonts w:ascii="宋体" w:hAnsi="宋体" w:cs="宋体" w:hint="eastAsia"/>
          <w:szCs w:val="21"/>
        </w:rPr>
        <w:t>即依据法律法规规章文件规定</w:t>
      </w:r>
      <w:r>
        <w:rPr>
          <w:rFonts w:ascii="宋体" w:cs="宋体"/>
          <w:szCs w:val="21"/>
        </w:rPr>
        <w:t>,</w:t>
      </w:r>
      <w:r>
        <w:rPr>
          <w:rFonts w:ascii="宋体" w:hAnsi="宋体" w:cs="宋体" w:hint="eastAsia"/>
          <w:szCs w:val="21"/>
        </w:rPr>
        <w:t>列举行政机关及相关工作人员应承担的过失情形等</w:t>
      </w:r>
      <w:r>
        <w:rPr>
          <w:rFonts w:ascii="宋体" w:hAnsi="宋体" w:cs="宋体"/>
          <w:szCs w:val="21"/>
        </w:rPr>
        <w:t>;</w:t>
      </w:r>
      <w:r>
        <w:rPr>
          <w:rFonts w:ascii="宋体" w:hAnsi="宋体" w:cs="宋体" w:hint="eastAsia"/>
          <w:szCs w:val="21"/>
        </w:rPr>
        <w:t>⑧第八栏填列其他需要说明的情况。上述各栏目具体填表标准详见前文。</w:t>
      </w:r>
      <w:r>
        <w:rPr>
          <w:rFonts w:ascii="宋体" w:cs="宋体"/>
          <w:szCs w:val="21"/>
        </w:rPr>
        <w:tab/>
      </w:r>
      <w:r>
        <w:tab/>
      </w:r>
      <w:r>
        <w:tab/>
      </w:r>
      <w:r>
        <w:tab/>
      </w:r>
      <w:r>
        <w:tab/>
      </w:r>
      <w:r>
        <w:tab/>
      </w:r>
      <w:r>
        <w:tab/>
      </w:r>
    </w:p>
    <w:p w:rsidR="001E05C7" w:rsidRDefault="001E05C7"/>
    <w:sectPr w:rsidR="001E05C7" w:rsidSect="001E05C7">
      <w:headerReference w:type="default" r:id="rId10"/>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1212" w:rsidRDefault="00D21212" w:rsidP="001E05C7">
      <w:r>
        <w:separator/>
      </w:r>
    </w:p>
  </w:endnote>
  <w:endnote w:type="continuationSeparator" w:id="0">
    <w:p w:rsidR="00D21212" w:rsidRDefault="00D21212" w:rsidP="001E05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1212" w:rsidRDefault="00D21212" w:rsidP="001E05C7">
      <w:r>
        <w:separator/>
      </w:r>
    </w:p>
  </w:footnote>
  <w:footnote w:type="continuationSeparator" w:id="0">
    <w:p w:rsidR="00D21212" w:rsidRDefault="00D21212" w:rsidP="001E05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1C7" w:rsidRDefault="00C641C7">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059ABE"/>
    <w:multiLevelType w:val="singleLevel"/>
    <w:tmpl w:val="B8059ABE"/>
    <w:lvl w:ilvl="0">
      <w:start w:val="1"/>
      <w:numFmt w:val="decimal"/>
      <w:suff w:val="nothing"/>
      <w:lvlText w:val="%1、"/>
      <w:lvlJc w:val="left"/>
      <w:rPr>
        <w:rFonts w:cs="Times New Roman"/>
      </w:rPr>
    </w:lvl>
  </w:abstractNum>
  <w:abstractNum w:abstractNumId="1">
    <w:nsid w:val="0AAC18ED"/>
    <w:multiLevelType w:val="multilevel"/>
    <w:tmpl w:val="0AAC18ED"/>
    <w:lvl w:ilvl="0">
      <w:start w:val="1"/>
      <w:numFmt w:val="decimal"/>
      <w:lvlText w:val="%1、"/>
      <w:lvlJc w:val="left"/>
      <w:pPr>
        <w:ind w:left="360" w:hanging="360"/>
      </w:pPr>
      <w:rPr>
        <w:rFonts w:eastAsia="宋体" w:cs="Times New Roman" w:hint="default"/>
        <w:sz w:val="18"/>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stylePaneFormatFilter w:val="3F01"/>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0F2F"/>
    <w:rsid w:val="0000433E"/>
    <w:rsid w:val="0003592A"/>
    <w:rsid w:val="000D66EA"/>
    <w:rsid w:val="0019147A"/>
    <w:rsid w:val="001E05C7"/>
    <w:rsid w:val="001F63EB"/>
    <w:rsid w:val="003849A0"/>
    <w:rsid w:val="003D3D39"/>
    <w:rsid w:val="00444B48"/>
    <w:rsid w:val="00510F2F"/>
    <w:rsid w:val="005974FC"/>
    <w:rsid w:val="005B6953"/>
    <w:rsid w:val="008A716B"/>
    <w:rsid w:val="009700CE"/>
    <w:rsid w:val="00A265CF"/>
    <w:rsid w:val="00A46653"/>
    <w:rsid w:val="00B34B5D"/>
    <w:rsid w:val="00B84340"/>
    <w:rsid w:val="00C641C7"/>
    <w:rsid w:val="00D21212"/>
    <w:rsid w:val="00D87D8F"/>
    <w:rsid w:val="00F43E71"/>
    <w:rsid w:val="00F7453B"/>
    <w:rsid w:val="00F85273"/>
    <w:rsid w:val="0B437D71"/>
    <w:rsid w:val="111A2902"/>
    <w:rsid w:val="337C7EAF"/>
    <w:rsid w:val="3EAF116D"/>
    <w:rsid w:val="56182FF3"/>
    <w:rsid w:val="5BF43000"/>
    <w:rsid w:val="7A5934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Default Paragraph Font" w:semiHidden="1"/>
    <w:lsdException w:name="Hyperlink" w:qFormat="1"/>
    <w:lsdException w:name="Strong" w:uiPriority="22"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1E05C7"/>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1E05C7"/>
    <w:pPr>
      <w:tabs>
        <w:tab w:val="center" w:pos="4153"/>
        <w:tab w:val="right" w:pos="8306"/>
      </w:tabs>
      <w:snapToGrid w:val="0"/>
      <w:jc w:val="left"/>
    </w:pPr>
    <w:rPr>
      <w:sz w:val="18"/>
      <w:szCs w:val="18"/>
    </w:rPr>
  </w:style>
  <w:style w:type="paragraph" w:styleId="a4">
    <w:name w:val="header"/>
    <w:basedOn w:val="a"/>
    <w:rsid w:val="001E05C7"/>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rsid w:val="001E05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5">
    <w:name w:val="Normal (Web)"/>
    <w:basedOn w:val="a"/>
    <w:uiPriority w:val="99"/>
    <w:qFormat/>
    <w:rsid w:val="001E05C7"/>
    <w:pPr>
      <w:spacing w:before="100" w:beforeAutospacing="1" w:after="100" w:afterAutospacing="1"/>
      <w:jc w:val="left"/>
    </w:pPr>
    <w:rPr>
      <w:kern w:val="0"/>
      <w:sz w:val="24"/>
      <w:szCs w:val="24"/>
    </w:rPr>
  </w:style>
  <w:style w:type="character" w:styleId="a6">
    <w:name w:val="Hyperlink"/>
    <w:basedOn w:val="a0"/>
    <w:qFormat/>
    <w:rsid w:val="001E05C7"/>
    <w:rPr>
      <w:color w:val="0000FF"/>
      <w:u w:val="single"/>
    </w:rPr>
  </w:style>
  <w:style w:type="character" w:styleId="a7">
    <w:name w:val="Strong"/>
    <w:basedOn w:val="a0"/>
    <w:uiPriority w:val="22"/>
    <w:qFormat/>
    <w:rsid w:val="00C641C7"/>
    <w:rPr>
      <w:b/>
      <w:bCs/>
    </w:rPr>
  </w:style>
  <w:style w:type="character" w:customStyle="1" w:styleId="HTMLChar">
    <w:name w:val="HTML 预设格式 Char"/>
    <w:link w:val="HTML"/>
    <w:uiPriority w:val="99"/>
    <w:rsid w:val="00C641C7"/>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waizi.org.cn/law/25486.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aizi.org.cn/doc/62877.html"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458</Pages>
  <Words>57349</Words>
  <Characters>326890</Characters>
  <Application>Microsoft Office Word</Application>
  <DocSecurity>0</DocSecurity>
  <Lines>2724</Lines>
  <Paragraphs>766</Paragraphs>
  <ScaleCrop>false</ScaleCrop>
  <Company>Microsoft China</Company>
  <LinksUpToDate>false</LinksUpToDate>
  <CharactersWithSpaces>383473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Administrator</cp:lastModifiedBy>
  <cp:revision>5</cp:revision>
  <dcterms:created xsi:type="dcterms:W3CDTF">2021-04-09T07:21:00Z</dcterms:created>
  <dcterms:modified xsi:type="dcterms:W3CDTF">2021-06-16T03:56:00Z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